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A745F" w14:textId="77777777" w:rsidR="00725579" w:rsidRDefault="00725579" w:rsidP="007255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Hlk212306083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Владимирская область</w:t>
      </w:r>
    </w:p>
    <w:p w14:paraId="765AA316" w14:textId="50D98DFA" w:rsidR="00346E83" w:rsidRPr="00346E83" w:rsidRDefault="00346E83" w:rsidP="007255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6E83">
        <w:rPr>
          <w:rFonts w:ascii="Times New Roman" w:eastAsia="Calibri" w:hAnsi="Times New Roman" w:cs="Times New Roman"/>
          <w:sz w:val="28"/>
          <w:szCs w:val="28"/>
          <w:lang w:eastAsia="ru-RU"/>
        </w:rPr>
        <w:t>МБОУ «Демидовская СОШ»</w:t>
      </w:r>
      <w:r w:rsidR="007255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Гусь-Хрустального района</w:t>
      </w:r>
    </w:p>
    <w:bookmarkEnd w:id="0"/>
    <w:p w14:paraId="0E2F7EED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4F6228"/>
          <w:sz w:val="28"/>
          <w:szCs w:val="28"/>
          <w:lang w:eastAsia="ru-RU"/>
        </w:rPr>
      </w:pPr>
    </w:p>
    <w:p w14:paraId="4F250E5B" w14:textId="77777777" w:rsidR="00346E83" w:rsidRPr="00346E83" w:rsidRDefault="00346E83" w:rsidP="00346E8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79646"/>
          <w:kern w:val="1"/>
          <w:sz w:val="44"/>
          <w:szCs w:val="28"/>
          <w:lang w:eastAsia="zh-CN" w:bidi="hi-IN"/>
          <w14:textFill>
            <w14:solidFill>
              <w14:srgbClr w14:val="F79646">
                <w14:lumMod w14:val="75000"/>
              </w14:srgbClr>
            </w14:solidFill>
          </w14:textFill>
        </w:rPr>
      </w:pPr>
    </w:p>
    <w:p w14:paraId="5BA4A51B" w14:textId="36C49406" w:rsidR="00346E83" w:rsidRDefault="00346E83" w:rsidP="00346E8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79646"/>
          <w:kern w:val="1"/>
          <w:sz w:val="44"/>
          <w:szCs w:val="28"/>
          <w:lang w:eastAsia="zh-CN" w:bidi="hi-IN"/>
          <w14:textFill>
            <w14:solidFill>
              <w14:srgbClr w14:val="F79646">
                <w14:lumMod w14:val="75000"/>
              </w14:srgbClr>
            </w14:solidFill>
          </w14:textFill>
        </w:rPr>
      </w:pPr>
    </w:p>
    <w:p w14:paraId="2E6F72C9" w14:textId="6DDDAA26" w:rsidR="00725579" w:rsidRDefault="00725579" w:rsidP="00346E8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79646"/>
          <w:kern w:val="1"/>
          <w:sz w:val="44"/>
          <w:szCs w:val="28"/>
          <w:lang w:eastAsia="zh-CN" w:bidi="hi-IN"/>
          <w14:textFill>
            <w14:solidFill>
              <w14:srgbClr w14:val="F79646">
                <w14:lumMod w14:val="75000"/>
              </w14:srgbClr>
            </w14:solidFill>
          </w14:textFill>
        </w:rPr>
      </w:pPr>
    </w:p>
    <w:p w14:paraId="6BD55CDA" w14:textId="2E9879B3" w:rsidR="00725579" w:rsidRDefault="00725579" w:rsidP="00346E8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79646"/>
          <w:kern w:val="1"/>
          <w:sz w:val="44"/>
          <w:szCs w:val="28"/>
          <w:lang w:eastAsia="zh-CN" w:bidi="hi-IN"/>
          <w14:textFill>
            <w14:solidFill>
              <w14:srgbClr w14:val="F79646">
                <w14:lumMod w14:val="75000"/>
              </w14:srgbClr>
            </w14:solidFill>
          </w14:textFill>
        </w:rPr>
      </w:pPr>
    </w:p>
    <w:p w14:paraId="2A81937B" w14:textId="77777777" w:rsidR="00725579" w:rsidRPr="00346E83" w:rsidRDefault="00725579" w:rsidP="00346E83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79646"/>
          <w:kern w:val="1"/>
          <w:sz w:val="44"/>
          <w:szCs w:val="28"/>
          <w:lang w:eastAsia="zh-CN" w:bidi="hi-IN"/>
          <w14:textFill>
            <w14:solidFill>
              <w14:srgbClr w14:val="F79646">
                <w14:lumMod w14:val="75000"/>
              </w14:srgbClr>
            </w14:solidFill>
          </w14:textFill>
        </w:rPr>
      </w:pPr>
    </w:p>
    <w:p w14:paraId="0EF034E5" w14:textId="45BD13B9" w:rsidR="00346E83" w:rsidRPr="00346E83" w:rsidRDefault="00346E83" w:rsidP="00346E8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62626"/>
          <w:sz w:val="36"/>
          <w:szCs w:val="36"/>
          <w:lang w:eastAsia="ru-RU"/>
          <w14:shadow w14:blurRad="0" w14:dist="38100" w14:dir="2700000" w14:sx="100000" w14:sy="100000" w14:kx="0" w14:ky="0" w14:algn="bl">
            <w14:srgbClr w14:val="A02B93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346E83">
        <w:rPr>
          <w:rFonts w:ascii="Times New Roman" w:eastAsia="SimSun" w:hAnsi="Times New Roman" w:cs="Times New Roman"/>
          <w:b/>
          <w:bCs/>
          <w:color w:val="262626"/>
          <w:kern w:val="1"/>
          <w:sz w:val="56"/>
          <w:szCs w:val="40"/>
          <w:lang w:eastAsia="zh-CN" w:bidi="hi-IN"/>
          <w14:shadow w14:blurRad="0" w14:dist="38100" w14:dir="2700000" w14:sx="100000" w14:sy="100000" w14:kx="0" w14:ky="0" w14:algn="bl">
            <w14:srgbClr w14:val="A02B93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Загрязнение леса бытовым мусором.</w:t>
      </w:r>
    </w:p>
    <w:p w14:paraId="3029EB5E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373523" w14:textId="5F8AF9FE" w:rsidR="00346E83" w:rsidRDefault="00D37136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7138C1F4" w14:textId="6074A5A8" w:rsidR="00D37136" w:rsidRPr="00346E83" w:rsidRDefault="00D37136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</w:t>
      </w:r>
    </w:p>
    <w:p w14:paraId="07FE5E34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70A63D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A65897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8A157F1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6E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</w:p>
    <w:p w14:paraId="60B7B681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2E159BE" w14:textId="0B55F634" w:rsidR="00346E83" w:rsidRPr="00346E83" w:rsidRDefault="00346E83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Запяткин Александр Владимирович, </w:t>
      </w:r>
    </w:p>
    <w:p w14:paraId="1A3C9090" w14:textId="20F100C5" w:rsidR="00346E83" w:rsidRPr="00346E83" w:rsidRDefault="00725579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 класс</w:t>
      </w:r>
    </w:p>
    <w:p w14:paraId="2B65B66E" w14:textId="77777777" w:rsidR="00725579" w:rsidRDefault="00346E83" w:rsidP="007255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7255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346E83">
        <w:rPr>
          <w:rFonts w:ascii="Times New Roman" w:eastAsia="Calibri" w:hAnsi="Times New Roman" w:cs="Times New Roman"/>
          <w:sz w:val="28"/>
          <w:szCs w:val="28"/>
          <w:lang w:eastAsia="ru-RU"/>
        </w:rPr>
        <w:t>МБОУ «Демидовская СОШ»</w:t>
      </w:r>
    </w:p>
    <w:p w14:paraId="4EBAF566" w14:textId="2613EA6E" w:rsidR="00346E83" w:rsidRPr="00725579" w:rsidRDefault="00346E83" w:rsidP="007255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="007255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Гусь – Хрустальный район</w:t>
      </w:r>
      <w:r w:rsidR="00725579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</w:p>
    <w:p w14:paraId="468E9DCD" w14:textId="77777777" w:rsidR="00346E83" w:rsidRPr="00346E83" w:rsidRDefault="00346E83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Руководитель: </w:t>
      </w:r>
    </w:p>
    <w:p w14:paraId="68488F05" w14:textId="73F9FA36" w:rsidR="00346E83" w:rsidRPr="00346E83" w:rsidRDefault="00725579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Симачкова Елена Львовна, </w:t>
      </w:r>
    </w:p>
    <w:p w14:paraId="42A3B2F2" w14:textId="2D6993C7" w:rsidR="00346E83" w:rsidRPr="00346E83" w:rsidRDefault="00725579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346E83" w:rsidRPr="00346E83">
        <w:rPr>
          <w:rFonts w:ascii="Times New Roman" w:eastAsia="Calibri" w:hAnsi="Times New Roman" w:cs="Times New Roman"/>
          <w:color w:val="000000"/>
          <w:sz w:val="28"/>
          <w:szCs w:val="28"/>
        </w:rPr>
        <w:t>читель географии и биологии</w:t>
      </w:r>
    </w:p>
    <w:p w14:paraId="1D14B89F" w14:textId="77777777" w:rsidR="00346E83" w:rsidRPr="00346E83" w:rsidRDefault="00346E83" w:rsidP="00725579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EFB62E9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D0E527F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97FA169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06019B9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1C7D395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A0CBAE4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56AACC6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872E9A4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B7A1DE1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6D930C2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D671C95" w14:textId="275A4D9C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7C0729E" w14:textId="77777777" w:rsidR="00346E83" w:rsidRPr="00346E83" w:rsidRDefault="00346E83" w:rsidP="00346E8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CFA0639" w14:textId="642EF5B2" w:rsidR="00346E83" w:rsidRPr="00346E83" w:rsidRDefault="00346E83" w:rsidP="00725579">
      <w:pPr>
        <w:tabs>
          <w:tab w:val="left" w:pos="573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46E8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</w:t>
      </w:r>
      <w:r w:rsidR="00185D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Pr="00346E8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14:paraId="4C5A8241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 xml:space="preserve"> СОДЕРЖАНИЕ</w:t>
      </w:r>
    </w:p>
    <w:p w14:paraId="4743C7C9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6B73CE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Введение……………………………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A87AB8">
        <w:rPr>
          <w:rFonts w:ascii="Times New Roman" w:hAnsi="Times New Roman" w:cs="Times New Roman"/>
          <w:sz w:val="28"/>
          <w:szCs w:val="28"/>
          <w:lang w:eastAsia="ru-RU"/>
        </w:rPr>
        <w:t>…………..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…..3</w:t>
      </w:r>
    </w:p>
    <w:p w14:paraId="7A465676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Обзор литературы……………………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A87AB8">
        <w:rPr>
          <w:rFonts w:ascii="Times New Roman" w:hAnsi="Times New Roman" w:cs="Times New Roman"/>
          <w:sz w:val="28"/>
          <w:szCs w:val="28"/>
          <w:lang w:eastAsia="ru-RU"/>
        </w:rPr>
        <w:t>…………..</w:t>
      </w:r>
      <w:r>
        <w:rPr>
          <w:rFonts w:ascii="Times New Roman" w:hAnsi="Times New Roman" w:cs="Times New Roman"/>
          <w:sz w:val="28"/>
          <w:szCs w:val="28"/>
          <w:lang w:eastAsia="ru-RU"/>
        </w:rPr>
        <w:t>...</w:t>
      </w:r>
      <w:r w:rsidR="000D3F86">
        <w:rPr>
          <w:rFonts w:ascii="Times New Roman" w:hAnsi="Times New Roman" w:cs="Times New Roman"/>
          <w:sz w:val="28"/>
          <w:szCs w:val="28"/>
          <w:lang w:eastAsia="ru-RU"/>
        </w:rPr>
        <w:t>…3</w:t>
      </w:r>
    </w:p>
    <w:p w14:paraId="776FE8A5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Наше исследование …………………</w:t>
      </w:r>
      <w:r w:rsidR="000D3F86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A87AB8">
        <w:rPr>
          <w:rFonts w:ascii="Times New Roman" w:hAnsi="Times New Roman" w:cs="Times New Roman"/>
          <w:sz w:val="28"/>
          <w:szCs w:val="28"/>
          <w:lang w:eastAsia="ru-RU"/>
        </w:rPr>
        <w:t>…………..</w:t>
      </w:r>
      <w:r w:rsidR="000D3F86">
        <w:rPr>
          <w:rFonts w:ascii="Times New Roman" w:hAnsi="Times New Roman" w:cs="Times New Roman"/>
          <w:sz w:val="28"/>
          <w:szCs w:val="28"/>
          <w:lang w:eastAsia="ru-RU"/>
        </w:rPr>
        <w:t>…8</w:t>
      </w:r>
    </w:p>
    <w:p w14:paraId="1B3D04D8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</w:t>
      </w:r>
      <w:r w:rsidR="00A87AB8">
        <w:rPr>
          <w:rFonts w:ascii="Times New Roman" w:hAnsi="Times New Roman" w:cs="Times New Roman"/>
          <w:sz w:val="28"/>
          <w:szCs w:val="28"/>
          <w:lang w:eastAsia="ru-RU"/>
        </w:rPr>
        <w:t xml:space="preserve">и выводы 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исследований……………</w:t>
      </w:r>
      <w:r w:rsidR="000D3F86">
        <w:rPr>
          <w:rFonts w:ascii="Times New Roman" w:hAnsi="Times New Roman" w:cs="Times New Roman"/>
          <w:sz w:val="28"/>
          <w:szCs w:val="28"/>
          <w:lang w:eastAsia="ru-RU"/>
        </w:rPr>
        <w:t>..........10</w:t>
      </w:r>
    </w:p>
    <w:p w14:paraId="0EEF9289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Рекомендации………………………………..11</w:t>
      </w:r>
    </w:p>
    <w:p w14:paraId="17D550DD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Литература……………………………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……..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</w:p>
    <w:p w14:paraId="6D8BDF83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Приложения……………………………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</w:p>
    <w:p w14:paraId="2A0A8B65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1925D42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7109654" w14:textId="77777777" w:rsidR="00B80EA0" w:rsidRPr="003C35A9" w:rsidRDefault="00B80EA0" w:rsidP="00B80EA0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263D6F9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B3B1314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457D397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85CFBEE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239BC85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C01F2BC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1CA0DE2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F83841F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3707E31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DA5EB0E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13735FA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E1E9302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5FA8FBE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8692198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43ABF8C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CD35D77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3B55E99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FFAC82E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2DE7A2E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3C021F16" w14:textId="77777777" w:rsidR="00B80EA0" w:rsidRDefault="00B80EA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386F69CE" w14:textId="77777777" w:rsidR="00A87AB8" w:rsidRDefault="00A87AB8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53AE35F" w14:textId="77777777" w:rsidR="00A87AB8" w:rsidRDefault="00A87AB8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F317DB0" w14:textId="77777777" w:rsidR="00A87AB8" w:rsidRDefault="00A87AB8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8AFC266" w14:textId="77777777" w:rsidR="00A87AB8" w:rsidRDefault="00A87AB8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9C18763" w14:textId="756F1963" w:rsidR="00A87AB8" w:rsidRDefault="00A87AB8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22DDB0F" w14:textId="51E80E10" w:rsidR="00725579" w:rsidRDefault="00725579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E70660F" w14:textId="33C575C9" w:rsidR="00725579" w:rsidRDefault="00725579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39447D02" w14:textId="75096FAE" w:rsidR="00725579" w:rsidRDefault="00725579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60E6F8F" w14:textId="5F6AC707" w:rsidR="00725579" w:rsidRDefault="00725579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E62344E" w14:textId="77777777" w:rsidR="00725579" w:rsidRDefault="00725579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073D3FA" w14:textId="77777777" w:rsidR="00027DDE" w:rsidRDefault="00027DDE" w:rsidP="00B80EA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698170E" w14:textId="77777777" w:rsidR="00B80EA0" w:rsidRPr="0045648C" w:rsidRDefault="00B80EA0" w:rsidP="00B80EA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5648C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14:paraId="33B94A08" w14:textId="77777777" w:rsidR="00B80EA0" w:rsidRDefault="00B80EA0" w:rsidP="00B80EA0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Актуальность темы и проблема: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14:paraId="6659D57E" w14:textId="77777777" w:rsidR="00B80EA0" w:rsidRPr="00E55B56" w:rsidRDefault="00B80EA0" w:rsidP="007255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Люди вывозят в лес бытовые, строительные отходы, после отдыха на природе оставляют мусор. Все это, разлагаясь, наносит вред растительному и животному миру, а также почвам, которые теряют плодородие, так как в ней накапливается токсичность.</w:t>
      </w:r>
    </w:p>
    <w:p w14:paraId="1F6032A5" w14:textId="77777777" w:rsidR="00B80EA0" w:rsidRPr="00E55B56" w:rsidRDefault="00B80EA0" w:rsidP="00725579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E55B56">
        <w:rPr>
          <w:rFonts w:ascii="Times New Roman" w:hAnsi="Times New Roman" w:cs="Times New Roman"/>
          <w:sz w:val="28"/>
          <w:szCs w:val="28"/>
        </w:rPr>
        <w:t xml:space="preserve">Проблема загрязнения леса входит в список актуальных. Люди воспринимают лес как зону отдыха. Биологическое загрязнение леса мусором вызывает возникновение растений, препятствующих развитию остальных типов флоры. Огромная зона занята бурьяном, крапивой, хмелем. Их разрастание приводит к переменам в составе растений. </w:t>
      </w:r>
    </w:p>
    <w:p w14:paraId="48839EAF" w14:textId="4408C3D0" w:rsidR="00B80EA0" w:rsidRPr="006040B7" w:rsidRDefault="001231BD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Гипотеза</w:t>
      </w:r>
      <w:r w:rsidR="00001C9F"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: </w:t>
      </w:r>
      <w:r w:rsidR="00001C9F" w:rsidRPr="006040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CC7C2A" w:rsidRPr="006040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почве из леса, где нет бытового мусора должны семена </w:t>
      </w:r>
      <w:r w:rsidR="00001C9F" w:rsidRPr="006040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взойти лучше</w:t>
      </w:r>
      <w:r w:rsidR="006040B7" w:rsidRPr="006040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больше, а на почве, где есть остатки мусора, а ранее закопанная свалка почва будет токсичной и всходы будут гораздо меньше, чем всходы семян на почве из чистого леса. </w:t>
      </w:r>
    </w:p>
    <w:p w14:paraId="7C6B88FF" w14:textId="6E0DAED9" w:rsidR="00F67588" w:rsidRPr="00E55B56" w:rsidRDefault="005B55A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</w:t>
      </w:r>
      <w:r w:rsidR="00346E83"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="00346E83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выяснить</w:t>
      </w:r>
      <w:r w:rsidR="00BA4B0B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как загрязнение лес</w:t>
      </w:r>
      <w:r w:rsidR="00346E8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BA4B0B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мусором, влияет на токсичность почв с помощью метода биоиндикации.</w:t>
      </w:r>
    </w:p>
    <w:p w14:paraId="44738E48" w14:textId="77777777" w:rsidR="001231BD" w:rsidRPr="00E55B56" w:rsidRDefault="005B55A1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231BD">
        <w:rPr>
          <w:rFonts w:ascii="Times New Roman" w:hAnsi="Times New Roman" w:cs="Times New Roman"/>
          <w:sz w:val="28"/>
          <w:szCs w:val="28"/>
          <w:lang w:eastAsia="ru-RU"/>
        </w:rPr>
        <w:t>1. О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пределить значение леса для природы и человека</w:t>
      </w:r>
      <w:r w:rsidR="001231B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0262C83" w14:textId="77777777" w:rsidR="00FA607C" w:rsidRPr="00E55B56" w:rsidRDefault="001231BD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Выяснить последствия вреда от мусора на природу.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Выявить </w:t>
      </w:r>
      <w:r w:rsidR="00BA4B0B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сроки разложения и 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t>особенности процесса разложения некоторых «вечных» видов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3865496" w14:textId="77777777" w:rsidR="00FA607C" w:rsidRPr="00E55B56" w:rsidRDefault="001231BD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FA607C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67588" w:rsidRPr="00E55B56">
        <w:rPr>
          <w:rFonts w:ascii="Times New Roman" w:hAnsi="Times New Roman" w:cs="Times New Roman"/>
          <w:sz w:val="28"/>
          <w:szCs w:val="28"/>
          <w:lang w:eastAsia="ru-RU"/>
        </w:rPr>
        <w:t>Определить степень токсичности почв методом биоиндикации</w:t>
      </w:r>
      <w:r w:rsidR="00FA607C" w:rsidRPr="00E55B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367E4C6" w14:textId="77777777" w:rsidR="001231BD" w:rsidRDefault="001231BD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FA607C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t>Вынести свои предложения по борьбе с мусорным загрязнением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3C03128" w14:textId="3F50EE12" w:rsidR="005B55A1" w:rsidRPr="00E55B56" w:rsidRDefault="005B55A1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Объект исследования: </w:t>
      </w:r>
      <w:r w:rsidR="001231BD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почва под</w:t>
      </w:r>
      <w:r w:rsidR="001231B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1231B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свалкой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мусор</w:t>
      </w:r>
      <w:r w:rsidR="00F67588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в лесу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Предмет исследования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001C9F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вред,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наносимый мусором </w:t>
      </w:r>
      <w:r w:rsidR="00E25559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природы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55B5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Методы исследования: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25559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* </w:t>
      </w:r>
      <w:r w:rsidR="0098236A"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работа с литературой</w:t>
      </w:r>
      <w:r w:rsidRPr="00E55B5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журналами, интернетом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A607C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>наблюдение;</w:t>
      </w:r>
    </w:p>
    <w:p w14:paraId="3F2AB255" w14:textId="77777777" w:rsidR="005B55A1" w:rsidRPr="00E55B56" w:rsidRDefault="00FA607C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5B55A1" w:rsidRPr="00E55B56">
        <w:rPr>
          <w:rFonts w:ascii="Times New Roman" w:hAnsi="Times New Roman" w:cs="Times New Roman"/>
          <w:sz w:val="28"/>
          <w:szCs w:val="28"/>
          <w:lang w:eastAsia="ru-RU"/>
        </w:rPr>
        <w:t>анализ информации, обобщение и систе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>матизации полученной информации;</w:t>
      </w:r>
    </w:p>
    <w:p w14:paraId="640848CF" w14:textId="77777777" w:rsidR="00F67588" w:rsidRPr="00E55B56" w:rsidRDefault="00FA607C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 xml:space="preserve">метод </w:t>
      </w:r>
      <w:r w:rsidR="00F67588" w:rsidRPr="00E55B56">
        <w:rPr>
          <w:rFonts w:ascii="Times New Roman" w:hAnsi="Times New Roman" w:cs="Times New Roman"/>
          <w:sz w:val="28"/>
          <w:szCs w:val="28"/>
          <w:lang w:eastAsia="ru-RU"/>
        </w:rPr>
        <w:t>биоиндикации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CDE168D" w14:textId="77777777" w:rsidR="00E25559" w:rsidRDefault="00B7488E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lang w:eastAsia="ru-RU"/>
        </w:rPr>
        <w:t>* математическая статистика</w:t>
      </w:r>
      <w:r w:rsidR="008C5DB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F13E188" w14:textId="77777777" w:rsidR="008C5DB0" w:rsidRDefault="008C5DB0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C01518" w14:textId="77777777" w:rsidR="008C5DB0" w:rsidRPr="00E55B56" w:rsidRDefault="008C5DB0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BF608C5" w14:textId="77777777" w:rsidR="00B7488E" w:rsidRPr="00E55B56" w:rsidRDefault="00B7488E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BB393E" w14:textId="67208E4F" w:rsidR="00B7488E" w:rsidRDefault="00B7488E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004B55" w14:textId="060F368F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ACAEA5" w14:textId="1978ADE0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B3274B" w14:textId="4F0742AD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95C2DC" w14:textId="50B62C3A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CB9DE9" w14:textId="1E35ED49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DCC398" w14:textId="2536D422" w:rsidR="00725579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344C4C" w14:textId="410CB9F5" w:rsidR="00725579" w:rsidRPr="00E55B56" w:rsidRDefault="00725579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8FEAE5" w14:textId="77777777" w:rsidR="00AB136D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</w:t>
      </w:r>
      <w:r w:rsidR="00AB136D" w:rsidRPr="008C5DB0">
        <w:rPr>
          <w:rFonts w:ascii="Times New Roman" w:hAnsi="Times New Roman" w:cs="Times New Roman"/>
          <w:b/>
          <w:sz w:val="28"/>
          <w:szCs w:val="28"/>
          <w:lang w:eastAsia="ru-RU"/>
        </w:rPr>
        <w:t>Обзор литературы.</w:t>
      </w:r>
    </w:p>
    <w:p w14:paraId="19333833" w14:textId="77777777" w:rsidR="008C5DB0" w:rsidRP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CFFAA4F" w14:textId="77777777" w:rsidR="00AB136D" w:rsidRPr="00E55B56" w:rsidRDefault="002F5C89" w:rsidP="00725579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b/>
          <w:sz w:val="28"/>
          <w:szCs w:val="28"/>
          <w:lang w:eastAsia="ru-RU"/>
        </w:rPr>
        <w:t>Значение леса для природы и человека</w:t>
      </w:r>
    </w:p>
    <w:p w14:paraId="573571DD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Леса помогают нам дышать.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По оценкам, одно зрелое, листовое дерево производит дневной запас кислорода для 2-10 человек. Фитопланктон более продуктивный, обеспечивая половину кислорода Земли, но леса по-прежнему являются ключевым ис</w:t>
      </w:r>
      <w:r w:rsidR="002F5C89" w:rsidRPr="00E55B56">
        <w:rPr>
          <w:rFonts w:ascii="Times New Roman" w:hAnsi="Times New Roman" w:cs="Times New Roman"/>
          <w:sz w:val="28"/>
          <w:szCs w:val="28"/>
          <w:lang w:eastAsia="ru-RU"/>
        </w:rPr>
        <w:t>точником качественного воздуха.</w:t>
      </w:r>
    </w:p>
    <w:p w14:paraId="385E0AF8" w14:textId="77777777" w:rsidR="009536EA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Это больше, чем просто деревья.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Почти половина всех известных видов </w:t>
      </w:r>
      <w:r w:rsidR="002F5C89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живых организмов живет в лесах. </w:t>
      </w:r>
    </w:p>
    <w:p w14:paraId="0AD7A437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Среда обитания для людей.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Около 300 миллионов человек живут в лесах по всему миру, при этом примерно 60 миллионов коренных жителей, практически полностью зависят от местных лесов. Многие люди живут вблизи лесных окраин. </w:t>
      </w:r>
    </w:p>
    <w:p w14:paraId="0DC37679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Леса поддерживают здоровье.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Деревья также создают жизнен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но важные оазисы тени на земле и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выполняют сложные задачи, такие как сдерживание эффекта «острова тепла» в городе или ре</w:t>
      </w:r>
      <w:r w:rsidR="002F5C89" w:rsidRPr="00E55B56">
        <w:rPr>
          <w:rFonts w:ascii="Times New Roman" w:hAnsi="Times New Roman" w:cs="Times New Roman"/>
          <w:sz w:val="28"/>
          <w:szCs w:val="28"/>
          <w:lang w:eastAsia="ru-RU"/>
        </w:rPr>
        <w:t>гулирование местных температур.</w:t>
      </w:r>
    </w:p>
    <w:p w14:paraId="1EA4C50B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Борются с потеплением.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У деревьев также есть способ бороться с глобальным потеплением: они поглощают CO2, который способствует росту температур. CO2 хранится в древесине, листьях и по</w:t>
      </w:r>
      <w:r w:rsidR="002F5C89" w:rsidRPr="00E55B56">
        <w:rPr>
          <w:rFonts w:ascii="Times New Roman" w:hAnsi="Times New Roman" w:cs="Times New Roman"/>
          <w:sz w:val="28"/>
          <w:szCs w:val="28"/>
          <w:lang w:eastAsia="ru-RU"/>
        </w:rPr>
        <w:t>чве, часто на протяжении веков.</w:t>
      </w:r>
    </w:p>
    <w:p w14:paraId="3227FC9B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Способствуют выпадению осадков.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Большие леса могут влиять на региональные погодные условия и даже создавать свой собственный микроклимат. </w:t>
      </w:r>
    </w:p>
    <w:p w14:paraId="43129655" w14:textId="1AC588E6" w:rsidR="00AB136D" w:rsidRPr="00E55B56" w:rsidRDefault="00AB136D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Борются с наводнениями</w:t>
      </w:r>
      <w:r w:rsidR="00EB0F71"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667DDD">
        <w:rPr>
          <w:rFonts w:ascii="Times New Roman" w:hAnsi="Times New Roman" w:cs="Times New Roman"/>
          <w:sz w:val="28"/>
          <w:szCs w:val="28"/>
          <w:lang w:eastAsia="ru-RU"/>
        </w:rPr>
        <w:t xml:space="preserve">Деревья 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помогают земле поглощать воду при внезапном наводнении, уменьшая вымывание почвы (водная эрозия) и сокращая материальный ущерб за счет замедления потока.</w:t>
      </w:r>
    </w:p>
    <w:p w14:paraId="3B1E146B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Наполняют водоносные горизонты.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Вода, которая проходит мимо корней, стекает вниз в водоносные горизонты, пополняя запасы подземных вод (пресная вода), важных для питья, санит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арии и ирригации по всему миру.</w:t>
      </w:r>
    </w:p>
    <w:p w14:paraId="0C022909" w14:textId="30ED7764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Блокируют ветер. </w:t>
      </w:r>
      <w:r w:rsidR="00667DDD">
        <w:rPr>
          <w:rFonts w:ascii="Times New Roman" w:hAnsi="Times New Roman" w:cs="Times New Roman"/>
          <w:sz w:val="28"/>
          <w:szCs w:val="28"/>
          <w:lang w:eastAsia="ru-RU"/>
        </w:rPr>
        <w:t xml:space="preserve">Группы деревьев 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служат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буфером, защищающим от ветра чувствительные культуры и плодородную почву. Помимо защиты этих растений, меньшая сила ветра также облегчает пчелам 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опыление.</w:t>
      </w:r>
    </w:p>
    <w:p w14:paraId="49ED01C8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Уплотняют почву.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Корневая сеть леса стабилизирует огромное количество почвы, укрепляя фундамент всей экосистемы от водной или ветровой эрозии. </w:t>
      </w:r>
    </w:p>
    <w:p w14:paraId="246A2263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Очищают грязный воздух.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Деревья улавливают и поглощают широкий диапазон загрязняющих воздух веществ, включая окись углерода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, диоксид серы и диоксид азота.</w:t>
      </w:r>
    </w:p>
    <w:p w14:paraId="16B5E372" w14:textId="77777777" w:rsidR="00AB136D" w:rsidRPr="00E55B56" w:rsidRDefault="00AB136D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Заглушают шумовое загря</w:t>
      </w:r>
      <w:r w:rsidR="00EB0F71"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знение. 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Звук исчезает в лесах, делая деревья популярным естественным шумовым барьером. Эффект приглушения в значительной степени обусловлен шелестом листьев - плюс в лесу можно услышать другой приятный шум, например, птичьи песни</w:t>
      </w:r>
    </w:p>
    <w:p w14:paraId="5AE337B9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Предоставляют пищу.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Деревья не только обеспечивают нас фруктами, орехами, семенами и др., но также в лесах можно обнаружить съедобные грибы, ягоды и крупных животных, таких как олени, индюки, кр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олики и кабаны.</w:t>
      </w:r>
    </w:p>
    <w:p w14:paraId="59DD8D98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Обеспечивают лекарствами.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В лесах содержится большое количество природных лекарств. </w:t>
      </w:r>
    </w:p>
    <w:p w14:paraId="238DF4CF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Помогают изготовлять вещи.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Мы давно используем эти возобновляемые природные ресурсы, чтобы сделать все, от бумаги и мебели до жилья и одежды. </w:t>
      </w:r>
    </w:p>
    <w:p w14:paraId="17F574F4" w14:textId="77777777" w:rsidR="00AB136D" w:rsidRPr="00E55B56" w:rsidRDefault="00EB0F71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Создают рабочие места. </w:t>
      </w:r>
      <w:r w:rsidR="00AB136D" w:rsidRPr="00E55B56">
        <w:rPr>
          <w:rFonts w:ascii="Times New Roman" w:hAnsi="Times New Roman" w:cs="Times New Roman"/>
          <w:sz w:val="28"/>
          <w:szCs w:val="28"/>
          <w:lang w:eastAsia="ru-RU"/>
        </w:rPr>
        <w:t>Леса обеспечивают более 1 % мирового ВВП за счет производства древесины и недревесных продуктов</w:t>
      </w:r>
      <w:r w:rsidR="009536EA" w:rsidRPr="00E55B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E94809E" w14:textId="77777777" w:rsidR="00AB136D" w:rsidRPr="00E55B56" w:rsidRDefault="00AB136D" w:rsidP="00725579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Помогают</w:t>
      </w:r>
      <w:r w:rsidR="00EB0F71" w:rsidRPr="00E55B5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нам исследовать и расслабиться. </w:t>
      </w:r>
      <w:r w:rsidR="00EB0F71" w:rsidRPr="00E55B5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оздействие лесных культур, как было показано, повышает творческий потенциал, ускоряет выздоровление и способствует внимательности. Леса также положительно вли</w:t>
      </w:r>
      <w:r w:rsidR="00EB0F71" w:rsidRPr="00E55B56">
        <w:rPr>
          <w:rFonts w:ascii="Times New Roman" w:hAnsi="Times New Roman" w:cs="Times New Roman"/>
          <w:sz w:val="28"/>
          <w:szCs w:val="28"/>
          <w:lang w:eastAsia="ru-RU"/>
        </w:rPr>
        <w:t>яет на продолжительность жизни.</w:t>
      </w:r>
    </w:p>
    <w:p w14:paraId="62170E47" w14:textId="77777777" w:rsidR="00EB0F71" w:rsidRPr="00E55B56" w:rsidRDefault="00EB0F71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14:paraId="298BB4AD" w14:textId="77777777" w:rsidR="000552A2" w:rsidRPr="00E55B56" w:rsidRDefault="000552A2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F9F267D" w14:textId="77777777" w:rsidR="00AB136D" w:rsidRPr="00E55B56" w:rsidRDefault="002876A0" w:rsidP="00E55B5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5B56">
        <w:rPr>
          <w:rFonts w:ascii="Times New Roman" w:hAnsi="Times New Roman" w:cs="Times New Roman"/>
          <w:b/>
          <w:sz w:val="28"/>
          <w:szCs w:val="28"/>
        </w:rPr>
        <w:t>Последствия вреда от мусора для природы</w:t>
      </w:r>
    </w:p>
    <w:p w14:paraId="47947ADA" w14:textId="77777777" w:rsidR="008B0C8E" w:rsidRPr="00E55B56" w:rsidRDefault="008B0C8E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639D756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Остатки пищевых отходов съедят лесные обитатели. Но если они будут в пакете, в разбитой бутылке или жестяной банке, ранят животного, вплоть до гибели. </w:t>
      </w:r>
    </w:p>
    <w:p w14:paraId="1406C56D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Если объедки не съедят, они сгниют, издавая неприятный запах, будут распространять бактерии. Кипящая вода, вылитая под деревья, вызовет их гибель.</w:t>
      </w:r>
    </w:p>
    <w:p w14:paraId="62D0AF80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 Пластиковые бутылки не горят, а плавятся — на месте костра больше ничего не вырастет. Пивные банки из алюминия и сплавов.</w:t>
      </w:r>
    </w:p>
    <w:p w14:paraId="7AE9B795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 Острые края травмируют животных, остатки жидкости — среда для размножения личинок вредных насекомых. Разлагается алюминий долго. </w:t>
      </w:r>
      <w:r w:rsidR="00DC6CBD">
        <w:rPr>
          <w:rFonts w:ascii="Times New Roman" w:hAnsi="Times New Roman" w:cs="Times New Roman"/>
          <w:sz w:val="28"/>
          <w:szCs w:val="28"/>
        </w:rPr>
        <w:t xml:space="preserve">    </w:t>
      </w:r>
      <w:r w:rsidRPr="00E55B56">
        <w:rPr>
          <w:rFonts w:ascii="Times New Roman" w:hAnsi="Times New Roman" w:cs="Times New Roman"/>
          <w:sz w:val="28"/>
          <w:szCs w:val="28"/>
        </w:rPr>
        <w:t xml:space="preserve">Спиленные деревья. Дерево вреда не причиняет, это природный материал. Во время разложения в них заводятся микроорганизмы. Результат гниения — компост, газ, вода. Срубленные деревья вызывают пожары. </w:t>
      </w:r>
    </w:p>
    <w:p w14:paraId="7334D985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Тара из-под консервов. Изготовлены из цинка, олова. Представляют угрозу живым организмам. Соединения, находящиеся в составе, ядовиты для людей, животных. Стекло. </w:t>
      </w:r>
    </w:p>
    <w:p w14:paraId="4D89B009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Битые осколки травмируют обитателей, вызывают пожары. </w:t>
      </w:r>
    </w:p>
    <w:p w14:paraId="363338B0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Остатки пищи. Вреда наносят мало, если обитатели их съедят. Когда пища будет долго находиться на земле, испортившись, она выделит вещества, негативно влияющие на живые организмы. </w:t>
      </w:r>
    </w:p>
    <w:p w14:paraId="66129599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Бумага. Ущерба от нее нет. Вред наносит краска, которая покрывает бумагу. При разложении образует вредные химикаты. </w:t>
      </w:r>
    </w:p>
    <w:p w14:paraId="7201EA5E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Пакеты, посуда одноразового пользования. Замедляют газообмен грунта, водоемов. Если животные их проглотят — погибнут. Пластмасса испаряет токсины, яды, опасные для людей. </w:t>
      </w:r>
    </w:p>
    <w:p w14:paraId="4E89058B" w14:textId="77777777" w:rsidR="00DC6CBD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Загрязненный лес кишит комарами, крысами, мышами, вредными насекомыми. Если рядом находится населенный пункт, жители будут чаще болеть. </w:t>
      </w:r>
    </w:p>
    <w:p w14:paraId="79A686D3" w14:textId="77777777" w:rsidR="002876A0" w:rsidRPr="00E55B56" w:rsidRDefault="002876A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lastRenderedPageBreak/>
        <w:t>Мусор — причина, по которой в атмосферу попадают опасные химические, биологические препараты.</w:t>
      </w:r>
    </w:p>
    <w:p w14:paraId="048F4AFC" w14:textId="77777777" w:rsidR="000552A2" w:rsidRPr="00E55B56" w:rsidRDefault="000552A2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083C629E" w14:textId="77777777" w:rsidR="00DC6CBD" w:rsidRDefault="008C5DB0" w:rsidP="00667DD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D03BAA" w14:textId="27DDB7D5" w:rsidR="000D3F86" w:rsidRDefault="000D3F86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48D8D7A" w14:textId="77777777" w:rsidR="0016698B" w:rsidRPr="00E55B56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98B" w:rsidRPr="00E55B56">
        <w:rPr>
          <w:rFonts w:ascii="Times New Roman" w:hAnsi="Times New Roman" w:cs="Times New Roman"/>
          <w:b/>
          <w:sz w:val="28"/>
          <w:szCs w:val="28"/>
        </w:rPr>
        <w:t>Сроки разложения мусора.</w:t>
      </w:r>
    </w:p>
    <w:p w14:paraId="157934F3" w14:textId="77777777" w:rsidR="0016698B" w:rsidRPr="00E55B56" w:rsidRDefault="0016698B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F10785" w14:textId="77777777" w:rsidR="0016698B" w:rsidRPr="008C5DB0" w:rsidRDefault="0016698B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C5DB0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Таблица частоты встречаемости различных видов мусора и сроков его разложения</w:t>
      </w:r>
    </w:p>
    <w:p w14:paraId="6ABA70D3" w14:textId="77777777" w:rsidR="0016698B" w:rsidRPr="008C5DB0" w:rsidRDefault="0016698B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jc w:val="center"/>
        <w:tblCellSpacing w:w="0" w:type="dxa"/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3"/>
      </w:tblGrid>
      <w:tr w:rsidR="0016698B" w:rsidRPr="00E55B56" w14:paraId="1323D15D" w14:textId="77777777" w:rsidTr="0016698B">
        <w:trPr>
          <w:tblCellSpacing w:w="0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tbl>
            <w:tblPr>
              <w:tblW w:w="5453" w:type="dxa"/>
              <w:tblCellSpacing w:w="7" w:type="dxa"/>
              <w:shd w:val="clear" w:color="auto" w:fill="C0C0C0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76"/>
              <w:gridCol w:w="2777"/>
            </w:tblGrid>
            <w:tr w:rsidR="000552A2" w:rsidRPr="00E55B56" w14:paraId="00CC2BAE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vAlign w:val="center"/>
                  <w:hideMark/>
                </w:tcPr>
                <w:p w14:paraId="0D8743FE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  <w:t>Виды мусора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vAlign w:val="center"/>
                  <w:hideMark/>
                </w:tcPr>
                <w:p w14:paraId="19482BFC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  <w:t>Сроки разложения</w:t>
                  </w:r>
                </w:p>
              </w:tc>
            </w:tr>
            <w:tr w:rsidR="000552A2" w:rsidRPr="00E55B56" w14:paraId="7376EFD1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3B4707A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Помет животных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C4BCFFD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дней</w:t>
                  </w:r>
                </w:p>
              </w:tc>
            </w:tr>
            <w:tr w:rsidR="000552A2" w:rsidRPr="00E55B56" w14:paraId="77748287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4DB1163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Пищевые отходы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5336C6C6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От 10 дней до 1 месяца</w:t>
                  </w:r>
                </w:p>
              </w:tc>
            </w:tr>
            <w:tr w:rsidR="000552A2" w:rsidRPr="00E55B56" w14:paraId="5700FE43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4BC064C3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Газетная бумага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EE66016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От 1 месяца до 1 сезона</w:t>
                  </w:r>
                </w:p>
              </w:tc>
            </w:tr>
            <w:tr w:rsidR="000552A2" w:rsidRPr="00E55B56" w14:paraId="53341C48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5C273B1C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Листья, семена, веточки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8139B27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От 1 месяца до 1 сезона</w:t>
                  </w:r>
                </w:p>
              </w:tc>
            </w:tr>
            <w:tr w:rsidR="000552A2" w:rsidRPr="00E55B56" w14:paraId="3422DA72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112DCC54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Картонные коробки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50461A6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 сезона</w:t>
                  </w:r>
                </w:p>
              </w:tc>
            </w:tr>
            <w:tr w:rsidR="000552A2" w:rsidRPr="00E55B56" w14:paraId="2C43F9AA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82329A5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Бумага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8017DCD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 года</w:t>
                  </w:r>
                </w:p>
              </w:tc>
            </w:tr>
            <w:tr w:rsidR="000552A2" w:rsidRPr="00E55B56" w14:paraId="6A38BFB3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46CDC094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Крупные ветки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5E61D517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лет</w:t>
                  </w:r>
                </w:p>
              </w:tc>
            </w:tr>
            <w:tr w:rsidR="000552A2" w:rsidRPr="00E55B56" w14:paraId="776F0FA8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1E1F28E5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Доски со стройки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C709E21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лет</w:t>
                  </w:r>
                </w:p>
              </w:tc>
            </w:tr>
            <w:tr w:rsidR="000552A2" w:rsidRPr="00E55B56" w14:paraId="2C19B819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7AB89EA8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Железная арматура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17AB9256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лет</w:t>
                  </w:r>
                </w:p>
              </w:tc>
            </w:tr>
            <w:tr w:rsidR="000552A2" w:rsidRPr="00E55B56" w14:paraId="54E6DE88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71B85C2A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Железные банки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48B4A33B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лет</w:t>
                  </w:r>
                </w:p>
              </w:tc>
            </w:tr>
            <w:tr w:rsidR="000552A2" w:rsidRPr="00E55B56" w14:paraId="7117BA9B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7F3E7EA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Старая обувь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314D40D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 лет</w:t>
                  </w:r>
                </w:p>
              </w:tc>
            </w:tr>
            <w:tr w:rsidR="000552A2" w:rsidRPr="00E55B56" w14:paraId="06EFE2E0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65EBBE1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Обломки кирпича, бетона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B5A6C0B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100 лет</w:t>
                  </w:r>
                </w:p>
              </w:tc>
            </w:tr>
            <w:tr w:rsidR="000552A2" w:rsidRPr="00E55B56" w14:paraId="534C506C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BDF6F09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Автоаккумуляторы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05B386F0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100 лет</w:t>
                  </w:r>
                </w:p>
              </w:tc>
            </w:tr>
            <w:tr w:rsidR="000552A2" w:rsidRPr="00E55B56" w14:paraId="3D43509E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1B611A8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Фольга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0D02C61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100 лет</w:t>
                  </w: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(жестяная банка - 90 лет)</w:t>
                  </w:r>
                </w:p>
              </w:tc>
            </w:tr>
            <w:tr w:rsidR="000552A2" w:rsidRPr="00E55B56" w14:paraId="7BB93FDB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5A788CE5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Электрические батарейки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5DC222AD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 100 лет</w:t>
                  </w:r>
                </w:p>
              </w:tc>
            </w:tr>
            <w:tr w:rsidR="000552A2" w:rsidRPr="00E55B56" w14:paraId="6F6C7321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0CD39BD0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Резиновые покрышки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D0D39BB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Более 100 лет</w:t>
                  </w:r>
                </w:p>
              </w:tc>
            </w:tr>
            <w:tr w:rsidR="000552A2" w:rsidRPr="00E55B56" w14:paraId="75E3084B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E899BAC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Пластиковые бутылки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7025D180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Более 100 лет</w:t>
                  </w: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(полиэтиленовая </w:t>
                  </w: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пленка -200 лет)</w:t>
                  </w:r>
                </w:p>
              </w:tc>
            </w:tr>
            <w:tr w:rsidR="000552A2" w:rsidRPr="00E55B56" w14:paraId="006B2179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1C21B8F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Алюминиевые банки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EA80F99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500 лет</w:t>
                  </w:r>
                </w:p>
              </w:tc>
            </w:tr>
            <w:tr w:rsidR="000552A2" w:rsidRPr="00E55B56" w14:paraId="0AA977B2" w14:textId="77777777" w:rsidTr="000552A2">
              <w:trPr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8EFDDF9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Стекло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15236A16" w14:textId="77777777" w:rsidR="000552A2" w:rsidRPr="00E55B56" w:rsidRDefault="000552A2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Более 1000 лет</w:t>
                  </w:r>
                </w:p>
              </w:tc>
            </w:tr>
          </w:tbl>
          <w:p w14:paraId="22618B25" w14:textId="77777777" w:rsidR="0016698B" w:rsidRPr="00E55B56" w:rsidRDefault="0016698B" w:rsidP="00E55B5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023A07B" w14:textId="77777777" w:rsidR="008C5DB0" w:rsidRPr="00DC6CBD" w:rsidRDefault="008C5DB0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D08003" w14:textId="77777777" w:rsidR="008C5DB0" w:rsidRPr="00E55B56" w:rsidRDefault="008C5DB0" w:rsidP="00E55B56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6CBD5D8" w14:textId="77777777" w:rsidR="0016698B" w:rsidRPr="008C5DB0" w:rsidRDefault="0016698B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C5DB0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Особенности процесса разложения некоторых «вечных» видов мусора.</w:t>
      </w:r>
    </w:p>
    <w:p w14:paraId="14D7A8BF" w14:textId="77777777" w:rsidR="0016698B" w:rsidRPr="00E55B56" w:rsidRDefault="0016698B" w:rsidP="00E55B5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8"/>
      </w:tblGrid>
      <w:tr w:rsidR="0016698B" w:rsidRPr="00E55B56" w14:paraId="1179BDCC" w14:textId="77777777" w:rsidTr="0016698B">
        <w:trPr>
          <w:tblCellSpacing w:w="0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tbl>
            <w:tblPr>
              <w:tblW w:w="9718" w:type="dxa"/>
              <w:tblCellSpacing w:w="7" w:type="dxa"/>
              <w:shd w:val="clear" w:color="auto" w:fill="C0C0C0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877"/>
              <w:gridCol w:w="2501"/>
              <w:gridCol w:w="1578"/>
              <w:gridCol w:w="1679"/>
              <w:gridCol w:w="2083"/>
            </w:tblGrid>
            <w:tr w:rsidR="0016698B" w:rsidRPr="00E55B56" w14:paraId="71D48F34" w14:textId="77777777" w:rsidTr="00DC6CBD">
              <w:trPr>
                <w:trHeight w:val="252"/>
                <w:tblCellSpacing w:w="7" w:type="dxa"/>
              </w:trPr>
              <w:tc>
                <w:tcPr>
                  <w:tcW w:w="0" w:type="auto"/>
                  <w:vMerge w:val="restart"/>
                  <w:shd w:val="clear" w:color="auto" w:fill="EEECE1" w:themeFill="background2"/>
                  <w:vAlign w:val="center"/>
                  <w:hideMark/>
                </w:tcPr>
                <w:p w14:paraId="307162BB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Вид мусора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EEECE1" w:themeFill="background2"/>
                  <w:vAlign w:val="center"/>
                  <w:hideMark/>
                </w:tcPr>
                <w:p w14:paraId="08E57462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Особенности разложения</w:t>
                  </w:r>
                </w:p>
              </w:tc>
              <w:tc>
                <w:tcPr>
                  <w:tcW w:w="0" w:type="auto"/>
                  <w:gridSpan w:val="3"/>
                  <w:shd w:val="clear" w:color="auto" w:fill="EEECE1" w:themeFill="background2"/>
                  <w:vAlign w:val="center"/>
                  <w:hideMark/>
                </w:tcPr>
                <w:p w14:paraId="65AE7BE9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Физические изменения</w:t>
                  </w:r>
                </w:p>
              </w:tc>
            </w:tr>
            <w:tr w:rsidR="000552A2" w:rsidRPr="00E55B56" w14:paraId="4B77E3D3" w14:textId="77777777" w:rsidTr="00DC6CBD">
              <w:trPr>
                <w:trHeight w:val="142"/>
                <w:tblCellSpacing w:w="7" w:type="dxa"/>
              </w:trPr>
              <w:tc>
                <w:tcPr>
                  <w:tcW w:w="0" w:type="auto"/>
                  <w:vMerge/>
                  <w:shd w:val="clear" w:color="auto" w:fill="EEECE1" w:themeFill="background2"/>
                  <w:vAlign w:val="center"/>
                  <w:hideMark/>
                </w:tcPr>
                <w:p w14:paraId="0286BDDF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EEECE1" w:themeFill="background2"/>
                  <w:vAlign w:val="center"/>
                  <w:hideMark/>
                </w:tcPr>
                <w:p w14:paraId="062ED0C8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EEECE1" w:themeFill="background2"/>
                  <w:vAlign w:val="center"/>
                  <w:hideMark/>
                </w:tcPr>
                <w:p w14:paraId="4D0C480C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Через 1 год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vAlign w:val="center"/>
                  <w:hideMark/>
                </w:tcPr>
                <w:p w14:paraId="6B34D874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Через 5 лет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vAlign w:val="center"/>
                  <w:hideMark/>
                </w:tcPr>
                <w:p w14:paraId="6560BE78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Через 10 лет</w:t>
                  </w:r>
                </w:p>
              </w:tc>
            </w:tr>
            <w:tr w:rsidR="000552A2" w:rsidRPr="00E55B56" w14:paraId="3A939742" w14:textId="77777777" w:rsidTr="00DC6CBD">
              <w:trPr>
                <w:trHeight w:val="1244"/>
                <w:tblCellSpacing w:w="7" w:type="dxa"/>
              </w:trPr>
              <w:tc>
                <w:tcPr>
                  <w:tcW w:w="1815" w:type="dxa"/>
                  <w:shd w:val="clear" w:color="auto" w:fill="EEECE1" w:themeFill="background2"/>
                  <w:hideMark/>
                </w:tcPr>
                <w:p w14:paraId="516BF483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Алюминиевые банки</w:t>
                  </w:r>
                </w:p>
              </w:tc>
              <w:tc>
                <w:tcPr>
                  <w:tcW w:w="2482" w:type="dxa"/>
                  <w:shd w:val="clear" w:color="auto" w:fill="EEECE1" w:themeFill="background2"/>
                  <w:hideMark/>
                </w:tcPr>
                <w:p w14:paraId="35901DC8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Вступают во взаимодействие с кислородом воздуха, но при этом образуется пленка оксида алюминия, которая затрудняет разложение.</w:t>
                  </w:r>
                </w:p>
              </w:tc>
              <w:tc>
                <w:tcPr>
                  <w:tcW w:w="1536" w:type="dxa"/>
                  <w:shd w:val="clear" w:color="auto" w:fill="EEECE1" w:themeFill="background2"/>
                  <w:hideMark/>
                </w:tcPr>
                <w:p w14:paraId="74D3537A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Распадается большая часть краски, сама банка остается целой</w:t>
                  </w:r>
                </w:p>
              </w:tc>
              <w:tc>
                <w:tcPr>
                  <w:tcW w:w="1651" w:type="dxa"/>
                  <w:shd w:val="clear" w:color="auto" w:fill="EEECE1" w:themeFill="background2"/>
                  <w:hideMark/>
                </w:tcPr>
                <w:p w14:paraId="6A3656A5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Банка теряет форму, частично погружается в почву</w:t>
                  </w:r>
                </w:p>
              </w:tc>
              <w:tc>
                <w:tcPr>
                  <w:tcW w:w="2150" w:type="dxa"/>
                  <w:shd w:val="clear" w:color="auto" w:fill="EEECE1" w:themeFill="background2"/>
                  <w:hideMark/>
                </w:tcPr>
                <w:p w14:paraId="41A6E45D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Следов дальнейшего разложения банки в почве не отмечается.</w:t>
                  </w:r>
                </w:p>
              </w:tc>
            </w:tr>
            <w:tr w:rsidR="000552A2" w:rsidRPr="00E55B56" w14:paraId="48D209A2" w14:textId="77777777" w:rsidTr="00DC6CBD">
              <w:trPr>
                <w:trHeight w:val="622"/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4B1E7FCA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Пластиковая бутылка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C1946CA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Подвергается действию ультрафиолетовых лучей солнечного излучения.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0BDAE7E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Пластик не изменяется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27DBDC09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Пластик темнеет и становится хрупким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8950AF4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Процесс разложения бутылки в почве не заметен.</w:t>
                  </w:r>
                </w:p>
              </w:tc>
            </w:tr>
            <w:tr w:rsidR="000552A2" w:rsidRPr="00E55B56" w14:paraId="09DC5E1E" w14:textId="77777777" w:rsidTr="00DC6CBD">
              <w:trPr>
                <w:trHeight w:val="844"/>
                <w:tblCellSpacing w:w="7" w:type="dxa"/>
              </w:trPr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3CC86145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Стеклянная бутылка.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E48709A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Стекло считается безвредным инертным веществом.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C14AA4C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Бутылка не изменяется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6FD6043E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Крупные осколки</w:t>
                  </w:r>
                </w:p>
              </w:tc>
              <w:tc>
                <w:tcPr>
                  <w:tcW w:w="0" w:type="auto"/>
                  <w:shd w:val="clear" w:color="auto" w:fill="EEECE1" w:themeFill="background2"/>
                  <w:hideMark/>
                </w:tcPr>
                <w:p w14:paraId="006DA840" w14:textId="77777777" w:rsidR="0016698B" w:rsidRPr="00E55B56" w:rsidRDefault="0016698B" w:rsidP="00E55B56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55B56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Осколки мелко раздроблены, постепенно мутнеют под воздействием света и становятся хрупкими. В почве эти процессы немного замедлены.</w:t>
                  </w:r>
                </w:p>
              </w:tc>
            </w:tr>
          </w:tbl>
          <w:p w14:paraId="66136795" w14:textId="77777777" w:rsidR="0016698B" w:rsidRPr="00E55B56" w:rsidRDefault="0016698B" w:rsidP="00E55B5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673043E" w14:textId="77777777" w:rsidR="000552A2" w:rsidRDefault="0016698B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20499D13" w14:textId="77777777" w:rsidR="00667DDD" w:rsidRDefault="00667DDD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B9C8C91" w14:textId="77777777" w:rsidR="00667DDD" w:rsidRDefault="00667DDD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5767CCB" w14:textId="0523706C" w:rsidR="008C5DB0" w:rsidRP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5DB0">
        <w:rPr>
          <w:rFonts w:ascii="Times New Roman" w:hAnsi="Times New Roman" w:cs="Times New Roman"/>
          <w:b/>
          <w:sz w:val="28"/>
          <w:szCs w:val="28"/>
        </w:rPr>
        <w:lastRenderedPageBreak/>
        <w:t>Меры по предотвращению дальнейшего засорения мусором леса.</w:t>
      </w:r>
    </w:p>
    <w:p w14:paraId="2D9E290D" w14:textId="77777777" w:rsidR="00B21610" w:rsidRPr="008C5DB0" w:rsidRDefault="00B2161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7999F22" w14:textId="77777777" w:rsidR="00B21610" w:rsidRPr="00E55B56" w:rsidRDefault="00B2161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Лесное загрязнение пагубно влияет на природу — необходимо принять меры по предотвращению дальнейшего засорения. Главная задача — охранять территорию от вредителей, следить за отдыхающими, наказывать за выброс мусора в неположенных местах. Лесные территории охраняются законом. Несоблюдение правил санитарии регулируются статьей 8.31 Кодекса административных правонарушений. На нарушителя налагается ответственность в виде штрафа в размерах: физическим лицам — 3–5 минимальных размеров оплаты трудовой деятельности; должностным — 5–10 МРОТ; организациям — 50–100. Ответственность наступает в случаях, если: вырубаются деревья; отходы остаются на местах отдыха туристов; мусор не вывозится; речные массивы заражаются химикатами; предприятиями в воду сбрасываются опасные вещества. Если граждане или организации, использующие леса, не соблюдают требования по охране территории, договор аренды с ними расторгается досрочно. За повторное нарушение наступает уголовная ответственность. Природа и мусор взаимосвязаны. Проблему загрязненных лесов необходимо решать, иначе пострадает животный, растительный мир, люди.</w:t>
      </w:r>
    </w:p>
    <w:p w14:paraId="4B7A92CC" w14:textId="77777777" w:rsid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385E85D6" w14:textId="77777777" w:rsid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D412189" w14:textId="77777777" w:rsid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6B0407C" w14:textId="77777777" w:rsidR="00B2161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B7488E" w:rsidRPr="00E55B56">
        <w:rPr>
          <w:rFonts w:ascii="Times New Roman" w:hAnsi="Times New Roman" w:cs="Times New Roman"/>
          <w:b/>
          <w:sz w:val="28"/>
          <w:szCs w:val="28"/>
        </w:rPr>
        <w:t>Наше исследование.</w:t>
      </w:r>
    </w:p>
    <w:p w14:paraId="12A6CC56" w14:textId="77777777" w:rsidR="008C5DB0" w:rsidRPr="00E55B56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3F9B950" w14:textId="0FF6808A" w:rsidR="008C5DB0" w:rsidRDefault="00B21610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8C5DB0">
        <w:rPr>
          <w:rFonts w:ascii="Times New Roman" w:hAnsi="Times New Roman" w:cs="Times New Roman"/>
          <w:sz w:val="28"/>
          <w:szCs w:val="28"/>
        </w:rPr>
        <w:tab/>
      </w:r>
      <w:r w:rsidRPr="00E55B56">
        <w:rPr>
          <w:rFonts w:ascii="Times New Roman" w:hAnsi="Times New Roman" w:cs="Times New Roman"/>
          <w:sz w:val="28"/>
          <w:szCs w:val="28"/>
        </w:rPr>
        <w:t>Исследование проводилось с сентября  по ноябрь 202</w:t>
      </w:r>
      <w:r w:rsidR="00346E83">
        <w:rPr>
          <w:rFonts w:ascii="Times New Roman" w:hAnsi="Times New Roman" w:cs="Times New Roman"/>
          <w:sz w:val="28"/>
          <w:szCs w:val="28"/>
        </w:rPr>
        <w:t>5</w:t>
      </w:r>
      <w:r w:rsidRPr="00E55B5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3E470323" w14:textId="13F10D14" w:rsidR="00B21610" w:rsidRPr="00E55B56" w:rsidRDefault="00B2161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</w:rPr>
        <w:t xml:space="preserve">На первом этапе </w:t>
      </w:r>
      <w:r w:rsidRPr="00E55B56">
        <w:rPr>
          <w:rFonts w:ascii="Times New Roman" w:hAnsi="Times New Roman" w:cs="Times New Roman"/>
          <w:sz w:val="28"/>
          <w:szCs w:val="28"/>
        </w:rPr>
        <w:t xml:space="preserve">были взяты пробы почв с 2 разных участков, находящихся на территории леса около </w:t>
      </w:r>
      <w:r w:rsidR="00346E83">
        <w:rPr>
          <w:rFonts w:ascii="Times New Roman" w:hAnsi="Times New Roman" w:cs="Times New Roman"/>
          <w:sz w:val="28"/>
          <w:szCs w:val="28"/>
        </w:rPr>
        <w:t>д. Демидово</w:t>
      </w:r>
      <w:r w:rsidRPr="00E55B56">
        <w:rPr>
          <w:rFonts w:ascii="Times New Roman" w:hAnsi="Times New Roman" w:cs="Times New Roman"/>
          <w:sz w:val="28"/>
          <w:szCs w:val="28"/>
        </w:rPr>
        <w:t>:</w:t>
      </w:r>
    </w:p>
    <w:p w14:paraId="45501DB9" w14:textId="77777777" w:rsidR="00B21610" w:rsidRPr="00E55B56" w:rsidRDefault="008C5DB0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свалка в ле</w:t>
      </w:r>
      <w:r w:rsidR="00B21610" w:rsidRPr="00E55B56">
        <w:rPr>
          <w:rFonts w:ascii="Times New Roman" w:hAnsi="Times New Roman" w:cs="Times New Roman"/>
          <w:sz w:val="28"/>
          <w:szCs w:val="28"/>
        </w:rPr>
        <w:t>су</w:t>
      </w:r>
      <w:r w:rsidR="00B7488E" w:rsidRPr="00E55B56">
        <w:rPr>
          <w:rFonts w:ascii="Times New Roman" w:hAnsi="Times New Roman" w:cs="Times New Roman"/>
          <w:sz w:val="28"/>
          <w:szCs w:val="28"/>
        </w:rPr>
        <w:t>.</w:t>
      </w:r>
      <w:r w:rsidR="00B21610" w:rsidRPr="00E55B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10B0A" w14:textId="77777777" w:rsidR="00B7488E" w:rsidRPr="00E55B56" w:rsidRDefault="008C5DB0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B21610" w:rsidRPr="00E55B56">
        <w:rPr>
          <w:rFonts w:ascii="Times New Roman" w:hAnsi="Times New Roman" w:cs="Times New Roman"/>
          <w:sz w:val="28"/>
          <w:szCs w:val="28"/>
        </w:rPr>
        <w:t>истый от мусора лес</w:t>
      </w:r>
      <w:r w:rsidR="00B7488E" w:rsidRPr="00E55B56">
        <w:rPr>
          <w:rFonts w:ascii="Times New Roman" w:hAnsi="Times New Roman" w:cs="Times New Roman"/>
          <w:sz w:val="28"/>
          <w:szCs w:val="28"/>
        </w:rPr>
        <w:t>.</w:t>
      </w:r>
    </w:p>
    <w:p w14:paraId="63275B2F" w14:textId="397048AA" w:rsidR="006D5DEA" w:rsidRPr="006D5DEA" w:rsidRDefault="00B2161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</w:rPr>
        <w:t>На втором этапе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проводилась опытно-экспериментальная работа по выяснению на</w:t>
      </w:r>
      <w:r w:rsidR="003F7002" w:rsidRPr="00E55B56">
        <w:rPr>
          <w:rFonts w:ascii="Times New Roman" w:hAnsi="Times New Roman" w:cs="Times New Roman"/>
          <w:sz w:val="28"/>
          <w:szCs w:val="28"/>
        </w:rPr>
        <w:t xml:space="preserve">личия загрязнения в пробах почв. </w:t>
      </w:r>
      <w:r w:rsidR="006D5DEA" w:rsidRPr="00E55B56">
        <w:rPr>
          <w:rFonts w:ascii="Times New Roman" w:hAnsi="Times New Roman" w:cs="Times New Roman"/>
          <w:sz w:val="28"/>
          <w:szCs w:val="28"/>
        </w:rPr>
        <w:t>Мы использовали редис</w:t>
      </w:r>
      <w:r w:rsidR="00346E83">
        <w:rPr>
          <w:rFonts w:ascii="Times New Roman" w:hAnsi="Times New Roman" w:cs="Times New Roman"/>
          <w:sz w:val="28"/>
          <w:szCs w:val="28"/>
        </w:rPr>
        <w:t xml:space="preserve"> </w:t>
      </w:r>
      <w:r w:rsidRPr="00E55B56">
        <w:rPr>
          <w:rFonts w:ascii="Times New Roman" w:hAnsi="Times New Roman" w:cs="Times New Roman"/>
          <w:sz w:val="28"/>
          <w:szCs w:val="28"/>
        </w:rPr>
        <w:t xml:space="preserve">как тест-объект для </w:t>
      </w:r>
      <w:r w:rsidR="003F7002" w:rsidRPr="00E55B56">
        <w:rPr>
          <w:rFonts w:ascii="Times New Roman" w:hAnsi="Times New Roman" w:cs="Times New Roman"/>
          <w:sz w:val="28"/>
          <w:szCs w:val="28"/>
        </w:rPr>
        <w:t xml:space="preserve">выявления </w:t>
      </w:r>
      <w:r w:rsidRPr="00E55B56">
        <w:rPr>
          <w:rFonts w:ascii="Times New Roman" w:hAnsi="Times New Roman" w:cs="Times New Roman"/>
          <w:sz w:val="28"/>
          <w:szCs w:val="28"/>
        </w:rPr>
        <w:t>степени</w:t>
      </w:r>
      <w:r w:rsidR="003F7002" w:rsidRPr="00E55B56">
        <w:rPr>
          <w:rFonts w:ascii="Times New Roman" w:hAnsi="Times New Roman" w:cs="Times New Roman"/>
          <w:sz w:val="28"/>
          <w:szCs w:val="28"/>
        </w:rPr>
        <w:t xml:space="preserve"> токсичности почв от загрязнения мусором. </w:t>
      </w:r>
      <w:r w:rsidR="006D5DEA" w:rsidRPr="006D5DEA">
        <w:rPr>
          <w:rFonts w:ascii="Times New Roman" w:hAnsi="Times New Roman" w:cs="Times New Roman"/>
          <w:sz w:val="28"/>
          <w:szCs w:val="28"/>
        </w:rPr>
        <w:t xml:space="preserve">Редис выбрали в качестве тест-объекта для выявления степени токсичности почв от загрязнения мусором, потому что он обладает повышенной чувствительностью к тяжёлым металлам (кадмий, цинк, медь и никель). </w:t>
      </w:r>
    </w:p>
    <w:p w14:paraId="1EFC891E" w14:textId="165F2A4A" w:rsidR="00B21610" w:rsidRPr="00E55B56" w:rsidRDefault="006D5DEA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D5DEA">
        <w:rPr>
          <w:rFonts w:ascii="Times New Roman" w:hAnsi="Times New Roman" w:cs="Times New Roman"/>
          <w:sz w:val="28"/>
          <w:szCs w:val="28"/>
        </w:rPr>
        <w:t xml:space="preserve">Также редис отличается быстрым прорастанием семян и почти стопроцентной всхожестью, которая заметно уменьшается в присутствии загрязнителей. </w:t>
      </w:r>
      <w:r w:rsidR="003F7002" w:rsidRPr="00E55B56">
        <w:rPr>
          <w:rFonts w:ascii="Times New Roman" w:hAnsi="Times New Roman" w:cs="Times New Roman"/>
          <w:sz w:val="28"/>
          <w:szCs w:val="28"/>
        </w:rPr>
        <w:t>Установлено</w:t>
      </w:r>
      <w:r w:rsidR="00B21610" w:rsidRPr="00E55B56">
        <w:rPr>
          <w:rFonts w:ascii="Times New Roman" w:hAnsi="Times New Roman" w:cs="Times New Roman"/>
          <w:sz w:val="28"/>
          <w:szCs w:val="28"/>
        </w:rPr>
        <w:t>,</w:t>
      </w:r>
      <w:r w:rsidR="003F7002" w:rsidRPr="00E55B56">
        <w:rPr>
          <w:rFonts w:ascii="Times New Roman" w:hAnsi="Times New Roman" w:cs="Times New Roman"/>
          <w:sz w:val="28"/>
          <w:szCs w:val="28"/>
        </w:rPr>
        <w:t xml:space="preserve"> что под воздействием загрязнителей,</w:t>
      </w:r>
      <w:r w:rsidR="00B21610" w:rsidRPr="00E55B56">
        <w:rPr>
          <w:rFonts w:ascii="Times New Roman" w:hAnsi="Times New Roman" w:cs="Times New Roman"/>
          <w:sz w:val="28"/>
          <w:szCs w:val="28"/>
        </w:rPr>
        <w:t xml:space="preserve"> побеги и корни этого растения подвергаются заметным морфологическим изменениям (задержка роста и искривление побегов, уменьшение длины и массы корней, а также числа и массы семян).</w:t>
      </w:r>
    </w:p>
    <w:p w14:paraId="592509CE" w14:textId="2863EE5F" w:rsidR="00B21610" w:rsidRPr="00E55B56" w:rsidRDefault="00FE5A1C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Редис </w:t>
      </w:r>
      <w:r w:rsidR="00B21610" w:rsidRPr="00E55B56">
        <w:rPr>
          <w:rFonts w:ascii="Times New Roman" w:hAnsi="Times New Roman" w:cs="Times New Roman"/>
          <w:sz w:val="28"/>
          <w:szCs w:val="28"/>
        </w:rPr>
        <w:t>как биоиндикатор</w:t>
      </w:r>
      <w:r w:rsidR="003F7002" w:rsidRPr="00E55B56">
        <w:rPr>
          <w:rFonts w:ascii="Times New Roman" w:hAnsi="Times New Roman" w:cs="Times New Roman"/>
          <w:sz w:val="28"/>
          <w:szCs w:val="28"/>
        </w:rPr>
        <w:t xml:space="preserve"> был выбран нами по причине</w:t>
      </w:r>
      <w:r w:rsidR="00B21610" w:rsidRPr="00E55B56">
        <w:rPr>
          <w:rFonts w:ascii="Times New Roman" w:hAnsi="Times New Roman" w:cs="Times New Roman"/>
          <w:sz w:val="28"/>
          <w:szCs w:val="28"/>
        </w:rPr>
        <w:t xml:space="preserve">, что можно изучать </w:t>
      </w:r>
      <w:r w:rsidR="00DD137B" w:rsidRPr="00E55B56">
        <w:rPr>
          <w:rFonts w:ascii="Times New Roman" w:hAnsi="Times New Roman" w:cs="Times New Roman"/>
          <w:sz w:val="28"/>
          <w:szCs w:val="28"/>
        </w:rPr>
        <w:t xml:space="preserve">действие стрессоров </w:t>
      </w:r>
      <w:r w:rsidR="00B21610" w:rsidRPr="00E55B56">
        <w:rPr>
          <w:rFonts w:ascii="Times New Roman" w:hAnsi="Times New Roman" w:cs="Times New Roman"/>
          <w:sz w:val="28"/>
          <w:szCs w:val="28"/>
        </w:rPr>
        <w:t xml:space="preserve">одновременно на большом числе растений при небольшой </w:t>
      </w:r>
      <w:r w:rsidR="00B21610" w:rsidRPr="00E55B56">
        <w:rPr>
          <w:rFonts w:ascii="Times New Roman" w:hAnsi="Times New Roman" w:cs="Times New Roman"/>
          <w:sz w:val="28"/>
          <w:szCs w:val="28"/>
        </w:rPr>
        <w:lastRenderedPageBreak/>
        <w:t>площади рабочего места. Семена кресс-салата прорастают уже на третий –</w:t>
      </w:r>
      <w:r>
        <w:rPr>
          <w:rFonts w:ascii="Times New Roman" w:hAnsi="Times New Roman" w:cs="Times New Roman"/>
          <w:sz w:val="28"/>
          <w:szCs w:val="28"/>
        </w:rPr>
        <w:t xml:space="preserve"> пятый </w:t>
      </w:r>
      <w:r w:rsidR="00B21610" w:rsidRPr="00E55B56">
        <w:rPr>
          <w:rFonts w:ascii="Times New Roman" w:hAnsi="Times New Roman" w:cs="Times New Roman"/>
          <w:sz w:val="28"/>
          <w:szCs w:val="28"/>
        </w:rPr>
        <w:t>день.</w:t>
      </w:r>
    </w:p>
    <w:p w14:paraId="7CF60FBB" w14:textId="77777777" w:rsidR="00B21610" w:rsidRPr="00E55B56" w:rsidRDefault="00B21610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</w:rPr>
        <w:t>На третьем этапе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обрабатывались и систематизировались полученные результаты, уточнялись ранее сделанные выводы.</w:t>
      </w:r>
    </w:p>
    <w:p w14:paraId="049E226F" w14:textId="5DF4C088" w:rsidR="00D042B6" w:rsidRPr="003C35A9" w:rsidRDefault="00FE5A1C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A1C">
        <w:rPr>
          <w:rFonts w:ascii="Times New Roman" w:hAnsi="Times New Roman" w:cs="Times New Roman"/>
          <w:sz w:val="28"/>
          <w:szCs w:val="28"/>
        </w:rPr>
        <w:t xml:space="preserve">Суть метода заключается в подавлении роста и развития корневой системы высших растений под воздействием на них химических веществ. Токсичность определяют по снижению длины корней проростков семян в водных вытяжках из анализируемых почвенных образцов по сравнению с контролем, выраженному в процентах. </w:t>
      </w:r>
      <w:r w:rsidR="00D042B6" w:rsidRPr="003C35A9">
        <w:rPr>
          <w:rFonts w:ascii="Times New Roman" w:hAnsi="Times New Roman" w:cs="Times New Roman"/>
          <w:sz w:val="28"/>
          <w:szCs w:val="28"/>
          <w:lang w:eastAsia="ru-RU"/>
        </w:rPr>
        <w:t>Энергию прорастания определяют по формуле:</w:t>
      </w:r>
    </w:p>
    <w:p w14:paraId="419BB8B7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В=(а/в)*100%, где</w:t>
      </w:r>
    </w:p>
    <w:p w14:paraId="0E0A2DC2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В-энергия прорастания семян</w:t>
      </w:r>
    </w:p>
    <w:p w14:paraId="378A26D2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а – число проросших семян</w:t>
      </w:r>
    </w:p>
    <w:p w14:paraId="4A001ABC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в – общее число семян, взятых для проращивания</w:t>
      </w:r>
    </w:p>
    <w:p w14:paraId="010E6CFA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Для получения сопоставимых результатов по итогам тестирования рассчитывается индекс токсичности оцениваемого фактора (ИТФ):</w:t>
      </w:r>
    </w:p>
    <w:p w14:paraId="21775BA9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ИТФ =ТФо/ТФк, где</w:t>
      </w:r>
    </w:p>
    <w:p w14:paraId="7B0415A5" w14:textId="77777777" w:rsidR="00D042B6" w:rsidRPr="003C35A9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ТФо – значение регистрируемой тест-функции в опыте</w:t>
      </w:r>
    </w:p>
    <w:p w14:paraId="66BF4992" w14:textId="77777777" w:rsidR="00BC5767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ТФк – в контроле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765A8D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С целью формализации проблемы сопоставления полученных результатов разработана шкала токсичности, состоящая из шести классов, которую м</w:t>
      </w:r>
      <w:r>
        <w:rPr>
          <w:rFonts w:ascii="Times New Roman" w:hAnsi="Times New Roman" w:cs="Times New Roman"/>
          <w:sz w:val="28"/>
          <w:szCs w:val="28"/>
          <w:lang w:eastAsia="ru-RU"/>
        </w:rPr>
        <w:t>ы и использовали в своей работе (приложение 1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E7CBE5E" w14:textId="20D777E2" w:rsidR="00B7488E" w:rsidRPr="00E55B56" w:rsidRDefault="00B7488E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Проращивание ведут при температуре 20-25 градусов. Нормой считается прорастание 90-95% семян в течение 3-4 суток. Процент проросших </w:t>
      </w:r>
      <w:r w:rsidR="00DA121A" w:rsidRPr="00E55B56">
        <w:rPr>
          <w:rFonts w:ascii="Times New Roman" w:hAnsi="Times New Roman" w:cs="Times New Roman"/>
          <w:sz w:val="28"/>
          <w:szCs w:val="28"/>
        </w:rPr>
        <w:t>семян,</w:t>
      </w:r>
      <w:r w:rsidRPr="00E55B56">
        <w:rPr>
          <w:rFonts w:ascii="Times New Roman" w:hAnsi="Times New Roman" w:cs="Times New Roman"/>
          <w:sz w:val="28"/>
          <w:szCs w:val="28"/>
        </w:rPr>
        <w:t xml:space="preserve"> от числа посеянных</w:t>
      </w:r>
      <w:r w:rsidR="008C5DB0" w:rsidRPr="00E55B56">
        <w:rPr>
          <w:rFonts w:ascii="Times New Roman" w:hAnsi="Times New Roman" w:cs="Times New Roman"/>
          <w:sz w:val="28"/>
          <w:szCs w:val="28"/>
        </w:rPr>
        <w:t>,</w:t>
      </w:r>
      <w:r w:rsidR="00DD137B"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Pr="00E55B56">
        <w:rPr>
          <w:rFonts w:ascii="Times New Roman" w:hAnsi="Times New Roman" w:cs="Times New Roman"/>
          <w:sz w:val="28"/>
          <w:szCs w:val="28"/>
        </w:rPr>
        <w:t>называется всхожестью.</w:t>
      </w:r>
    </w:p>
    <w:p w14:paraId="12A0129D" w14:textId="77777777" w:rsidR="00B7488E" w:rsidRPr="00E55B56" w:rsidRDefault="00B7488E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5B56">
        <w:rPr>
          <w:rFonts w:ascii="Times New Roman" w:hAnsi="Times New Roman" w:cs="Times New Roman"/>
          <w:sz w:val="28"/>
          <w:szCs w:val="28"/>
          <w:u w:val="single"/>
        </w:rPr>
        <w:t xml:space="preserve">Опыты </w:t>
      </w:r>
      <w:r w:rsidR="00DD137B" w:rsidRPr="00E55B56">
        <w:rPr>
          <w:rFonts w:ascii="Times New Roman" w:hAnsi="Times New Roman" w:cs="Times New Roman"/>
          <w:sz w:val="28"/>
          <w:szCs w:val="28"/>
          <w:u w:val="single"/>
        </w:rPr>
        <w:t>мной закладывались в такой</w:t>
      </w:r>
      <w:r w:rsidRPr="00E55B56">
        <w:rPr>
          <w:rFonts w:ascii="Times New Roman" w:hAnsi="Times New Roman" w:cs="Times New Roman"/>
          <w:sz w:val="28"/>
          <w:szCs w:val="28"/>
          <w:u w:val="single"/>
        </w:rPr>
        <w:t xml:space="preserve"> последовательности.</w:t>
      </w:r>
    </w:p>
    <w:p w14:paraId="21F6CB42" w14:textId="65366D84" w:rsidR="00B7488E" w:rsidRPr="00E55B56" w:rsidRDefault="00B7488E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1.  </w:t>
      </w:r>
      <w:r w:rsidR="00DD137B" w:rsidRPr="00E55B56">
        <w:rPr>
          <w:rFonts w:ascii="Times New Roman" w:hAnsi="Times New Roman" w:cs="Times New Roman"/>
          <w:sz w:val="28"/>
          <w:szCs w:val="28"/>
        </w:rPr>
        <w:t>В пластмассов</w:t>
      </w:r>
      <w:r w:rsidR="00FE5A1C">
        <w:rPr>
          <w:rFonts w:ascii="Times New Roman" w:hAnsi="Times New Roman" w:cs="Times New Roman"/>
          <w:sz w:val="28"/>
          <w:szCs w:val="28"/>
        </w:rPr>
        <w:t>ую</w:t>
      </w:r>
      <w:r w:rsidR="00DD137B" w:rsidRPr="00E55B56">
        <w:rPr>
          <w:rFonts w:ascii="Times New Roman" w:hAnsi="Times New Roman" w:cs="Times New Roman"/>
          <w:sz w:val="28"/>
          <w:szCs w:val="28"/>
        </w:rPr>
        <w:t xml:space="preserve"> коробочк</w:t>
      </w:r>
      <w:r w:rsidR="00FE5A1C">
        <w:rPr>
          <w:rFonts w:ascii="Times New Roman" w:hAnsi="Times New Roman" w:cs="Times New Roman"/>
          <w:sz w:val="28"/>
          <w:szCs w:val="28"/>
        </w:rPr>
        <w:t>у</w:t>
      </w:r>
      <w:r w:rsidR="00DD137B" w:rsidRPr="00E55B56">
        <w:rPr>
          <w:rFonts w:ascii="Times New Roman" w:hAnsi="Times New Roman" w:cs="Times New Roman"/>
          <w:sz w:val="28"/>
          <w:szCs w:val="28"/>
        </w:rPr>
        <w:t xml:space="preserve"> я </w:t>
      </w:r>
      <w:r w:rsidR="00152EC9" w:rsidRPr="00E55B56">
        <w:rPr>
          <w:rFonts w:ascii="Times New Roman" w:hAnsi="Times New Roman" w:cs="Times New Roman"/>
          <w:sz w:val="28"/>
          <w:szCs w:val="28"/>
        </w:rPr>
        <w:t>заполнил исследуемую почву</w:t>
      </w:r>
      <w:r w:rsidR="00DD137B" w:rsidRPr="00E55B56">
        <w:rPr>
          <w:rFonts w:ascii="Times New Roman" w:hAnsi="Times New Roman" w:cs="Times New Roman"/>
          <w:sz w:val="28"/>
          <w:szCs w:val="28"/>
        </w:rPr>
        <w:t>. В другую ёмкость положил</w:t>
      </w:r>
      <w:r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152EC9">
        <w:rPr>
          <w:rFonts w:ascii="Times New Roman" w:hAnsi="Times New Roman" w:cs="Times New Roman"/>
          <w:sz w:val="28"/>
          <w:szCs w:val="28"/>
        </w:rPr>
        <w:t>такой же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DD137B" w:rsidRPr="00E55B56">
        <w:rPr>
          <w:rFonts w:ascii="Times New Roman" w:hAnsi="Times New Roman" w:cs="Times New Roman"/>
          <w:sz w:val="28"/>
          <w:szCs w:val="28"/>
        </w:rPr>
        <w:t>объем заведомо чистой почвы</w:t>
      </w:r>
      <w:r w:rsidR="00713070" w:rsidRPr="00E55B56">
        <w:rPr>
          <w:rFonts w:ascii="Times New Roman" w:hAnsi="Times New Roman" w:cs="Times New Roman"/>
          <w:sz w:val="28"/>
          <w:szCs w:val="28"/>
        </w:rPr>
        <w:t>, которая и</w:t>
      </w:r>
      <w:r w:rsidRPr="00E55B56">
        <w:rPr>
          <w:rFonts w:ascii="Times New Roman" w:hAnsi="Times New Roman" w:cs="Times New Roman"/>
          <w:sz w:val="28"/>
          <w:szCs w:val="28"/>
        </w:rPr>
        <w:t xml:space="preserve"> будет служить в качестве контроля по отношению к исследуемому материалу.</w:t>
      </w:r>
    </w:p>
    <w:p w14:paraId="13E05BA0" w14:textId="1F1BEBE0" w:rsidR="00B7488E" w:rsidRPr="00E55B56" w:rsidRDefault="00B7488E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2.  Субстраты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 (</w:t>
      </w:r>
      <w:r w:rsidR="00152EC9" w:rsidRPr="00E55B56">
        <w:rPr>
          <w:rFonts w:ascii="Times New Roman" w:hAnsi="Times New Roman" w:cs="Times New Roman"/>
          <w:sz w:val="28"/>
          <w:szCs w:val="28"/>
        </w:rPr>
        <w:t>почвы) во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 всех </w:t>
      </w:r>
      <w:r w:rsidR="00152EC9" w:rsidRPr="00E55B56">
        <w:rPr>
          <w:rFonts w:ascii="Times New Roman" w:hAnsi="Times New Roman" w:cs="Times New Roman"/>
          <w:sz w:val="28"/>
          <w:szCs w:val="28"/>
        </w:rPr>
        <w:t>ёмкостях увлажнял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Pr="00E55B56">
        <w:rPr>
          <w:rFonts w:ascii="Times New Roman" w:hAnsi="Times New Roman" w:cs="Times New Roman"/>
          <w:sz w:val="28"/>
          <w:szCs w:val="28"/>
        </w:rPr>
        <w:t>одним и тем же количеством отстоянной водопроводной воды до появления признаков насыщения.</w:t>
      </w:r>
    </w:p>
    <w:p w14:paraId="2127C8E4" w14:textId="1A9CB5F2" w:rsidR="00B7488E" w:rsidRPr="00E55B56" w:rsidRDefault="00B7488E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3.  В каждую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 чашку на поверхность уложил</w:t>
      </w:r>
      <w:r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Pr="00DA121A">
        <w:rPr>
          <w:rFonts w:ascii="Times New Roman" w:hAnsi="Times New Roman" w:cs="Times New Roman"/>
          <w:sz w:val="28"/>
          <w:szCs w:val="28"/>
        </w:rPr>
        <w:t xml:space="preserve">по </w:t>
      </w:r>
      <w:r w:rsidR="001E0F9C">
        <w:rPr>
          <w:rFonts w:ascii="Times New Roman" w:hAnsi="Times New Roman" w:cs="Times New Roman"/>
          <w:sz w:val="28"/>
          <w:szCs w:val="28"/>
        </w:rPr>
        <w:t>100</w:t>
      </w:r>
      <w:r w:rsidRPr="00DA121A">
        <w:rPr>
          <w:rFonts w:ascii="Times New Roman" w:hAnsi="Times New Roman" w:cs="Times New Roman"/>
          <w:sz w:val="28"/>
          <w:szCs w:val="28"/>
        </w:rPr>
        <w:t xml:space="preserve"> </w:t>
      </w:r>
      <w:r w:rsidRPr="00E55B56">
        <w:rPr>
          <w:rFonts w:ascii="Times New Roman" w:hAnsi="Times New Roman" w:cs="Times New Roman"/>
          <w:sz w:val="28"/>
          <w:szCs w:val="28"/>
        </w:rPr>
        <w:t>семян</w:t>
      </w:r>
      <w:r w:rsidR="00152EC9">
        <w:rPr>
          <w:rFonts w:ascii="Times New Roman" w:hAnsi="Times New Roman" w:cs="Times New Roman"/>
          <w:sz w:val="28"/>
          <w:szCs w:val="28"/>
        </w:rPr>
        <w:t xml:space="preserve"> редиса</w:t>
      </w:r>
      <w:r w:rsidRPr="00E55B56">
        <w:rPr>
          <w:rFonts w:ascii="Times New Roman" w:hAnsi="Times New Roman" w:cs="Times New Roman"/>
          <w:sz w:val="28"/>
          <w:szCs w:val="28"/>
        </w:rPr>
        <w:t xml:space="preserve">. Расстояние между соседними семенами 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постаралась сделать </w:t>
      </w:r>
      <w:r w:rsidRPr="00E55B56">
        <w:rPr>
          <w:rFonts w:ascii="Times New Roman" w:hAnsi="Times New Roman" w:cs="Times New Roman"/>
          <w:sz w:val="28"/>
          <w:szCs w:val="28"/>
        </w:rPr>
        <w:t>по возможности одинаковым.</w:t>
      </w:r>
    </w:p>
    <w:p w14:paraId="0E529C69" w14:textId="5522AF7D" w:rsidR="00713070" w:rsidRPr="00E55B56" w:rsidRDefault="00B7488E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4.  </w:t>
      </w:r>
      <w:r w:rsidR="00713070" w:rsidRPr="00E55B56">
        <w:rPr>
          <w:rFonts w:ascii="Times New Roman" w:hAnsi="Times New Roman" w:cs="Times New Roman"/>
          <w:sz w:val="28"/>
          <w:szCs w:val="28"/>
        </w:rPr>
        <w:t>Далее покрыл</w:t>
      </w:r>
      <w:r w:rsidRPr="00E55B56">
        <w:rPr>
          <w:rFonts w:ascii="Times New Roman" w:hAnsi="Times New Roman" w:cs="Times New Roman"/>
          <w:sz w:val="28"/>
          <w:szCs w:val="28"/>
        </w:rPr>
        <w:t xml:space="preserve"> семена теми же субстратами, </w:t>
      </w:r>
      <w:r w:rsidR="00713070" w:rsidRPr="00E55B56">
        <w:rPr>
          <w:rFonts w:ascii="Times New Roman" w:hAnsi="Times New Roman" w:cs="Times New Roman"/>
          <w:sz w:val="28"/>
          <w:szCs w:val="28"/>
        </w:rPr>
        <w:t>не большим ровным слоем.</w:t>
      </w:r>
    </w:p>
    <w:p w14:paraId="124729DC" w14:textId="2EB33C8E" w:rsidR="00B7488E" w:rsidRPr="00E55B56" w:rsidRDefault="00713070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5.  Увлажнял периодически</w:t>
      </w:r>
      <w:r w:rsidR="00B7488E" w:rsidRPr="00E55B56">
        <w:rPr>
          <w:rFonts w:ascii="Times New Roman" w:hAnsi="Times New Roman" w:cs="Times New Roman"/>
          <w:sz w:val="28"/>
          <w:szCs w:val="28"/>
        </w:rPr>
        <w:t xml:space="preserve"> верхние слои субстратов до влажности нижних.</w:t>
      </w:r>
    </w:p>
    <w:p w14:paraId="4F1D9BDC" w14:textId="4DA65FD2" w:rsidR="00B21610" w:rsidRPr="00E55B56" w:rsidRDefault="00713070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6.  В течение 10 дней </w:t>
      </w:r>
      <w:r w:rsidR="00152EC9" w:rsidRPr="00E55B56">
        <w:rPr>
          <w:rFonts w:ascii="Times New Roman" w:hAnsi="Times New Roman" w:cs="Times New Roman"/>
          <w:sz w:val="28"/>
          <w:szCs w:val="28"/>
        </w:rPr>
        <w:t>наблюдал за</w:t>
      </w:r>
      <w:r w:rsidR="00B7488E" w:rsidRPr="00E55B56">
        <w:rPr>
          <w:rFonts w:ascii="Times New Roman" w:hAnsi="Times New Roman" w:cs="Times New Roman"/>
          <w:sz w:val="28"/>
          <w:szCs w:val="28"/>
        </w:rPr>
        <w:t xml:space="preserve"> прорастанием семян, поддерживая влажность субстратов примерно на одном уровне. </w:t>
      </w:r>
      <w:r w:rsidRPr="00E55B56">
        <w:rPr>
          <w:rFonts w:ascii="Times New Roman" w:hAnsi="Times New Roman" w:cs="Times New Roman"/>
          <w:sz w:val="28"/>
          <w:szCs w:val="28"/>
        </w:rPr>
        <w:t>Результаты наблюдений записывал</w:t>
      </w:r>
      <w:r w:rsidR="00B7488E" w:rsidRPr="00E55B56">
        <w:rPr>
          <w:rFonts w:ascii="Times New Roman" w:hAnsi="Times New Roman" w:cs="Times New Roman"/>
          <w:sz w:val="28"/>
          <w:szCs w:val="28"/>
        </w:rPr>
        <w:t xml:space="preserve"> в таблицу.</w:t>
      </w:r>
    </w:p>
    <w:p w14:paraId="3DF136F1" w14:textId="2429C7F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В зависимости от результатов опыта </w:t>
      </w:r>
      <w:r w:rsidR="001E0F9C" w:rsidRPr="00E55B56">
        <w:rPr>
          <w:rFonts w:ascii="Times New Roman" w:hAnsi="Times New Roman" w:cs="Times New Roman"/>
          <w:sz w:val="28"/>
          <w:szCs w:val="28"/>
        </w:rPr>
        <w:t>субстратами можно</w:t>
      </w:r>
      <w:r w:rsidR="00713070"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1E0F9C" w:rsidRPr="00E55B56">
        <w:rPr>
          <w:rFonts w:ascii="Times New Roman" w:hAnsi="Times New Roman" w:cs="Times New Roman"/>
          <w:sz w:val="28"/>
          <w:szCs w:val="28"/>
        </w:rPr>
        <w:t>присвоить один</w:t>
      </w:r>
      <w:r w:rsidRPr="00E55B56">
        <w:rPr>
          <w:rFonts w:ascii="Times New Roman" w:hAnsi="Times New Roman" w:cs="Times New Roman"/>
          <w:sz w:val="28"/>
          <w:szCs w:val="28"/>
        </w:rPr>
        <w:t xml:space="preserve"> из четырех уровней загрязнения.</w:t>
      </w:r>
    </w:p>
    <w:p w14:paraId="69D5843B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1. </w:t>
      </w:r>
      <w:r w:rsidRPr="00E55B56">
        <w:rPr>
          <w:rFonts w:ascii="Times New Roman" w:hAnsi="Times New Roman" w:cs="Times New Roman"/>
          <w:sz w:val="28"/>
          <w:szCs w:val="28"/>
          <w:u w:val="single"/>
        </w:rPr>
        <w:t>Загрязнение отсутствует</w:t>
      </w:r>
    </w:p>
    <w:p w14:paraId="3F3EAC9E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Всхожесть семян достигает </w:t>
      </w:r>
      <w:bookmarkStart w:id="1" w:name="_Hlk215851843"/>
      <w:r w:rsidRPr="00E55B56">
        <w:rPr>
          <w:rFonts w:ascii="Times New Roman" w:hAnsi="Times New Roman" w:cs="Times New Roman"/>
          <w:sz w:val="28"/>
          <w:szCs w:val="28"/>
        </w:rPr>
        <w:t>90-100%</w:t>
      </w:r>
      <w:bookmarkEnd w:id="1"/>
      <w:r w:rsidRPr="00E55B56">
        <w:rPr>
          <w:rFonts w:ascii="Times New Roman" w:hAnsi="Times New Roman" w:cs="Times New Roman"/>
          <w:sz w:val="28"/>
          <w:szCs w:val="28"/>
        </w:rPr>
        <w:t>, всходы дружные, проростки крепкие, ровные. Эти признаки характерны для контроля, с которым следует сравнивать опытные образцы.</w:t>
      </w:r>
    </w:p>
    <w:p w14:paraId="6270F36D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E55B56">
        <w:rPr>
          <w:rFonts w:ascii="Times New Roman" w:hAnsi="Times New Roman" w:cs="Times New Roman"/>
          <w:sz w:val="28"/>
          <w:szCs w:val="28"/>
          <w:u w:val="single"/>
        </w:rPr>
        <w:t>Слабое загрязнение</w:t>
      </w:r>
    </w:p>
    <w:p w14:paraId="2237881F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Всхожесть 60-90%. Проростки почти нормальной длины, крепкие, ровные.</w:t>
      </w:r>
    </w:p>
    <w:p w14:paraId="476DD9D7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3. </w:t>
      </w:r>
      <w:r w:rsidRPr="00E55B56">
        <w:rPr>
          <w:rFonts w:ascii="Times New Roman" w:hAnsi="Times New Roman" w:cs="Times New Roman"/>
          <w:sz w:val="28"/>
          <w:szCs w:val="28"/>
          <w:u w:val="single"/>
        </w:rPr>
        <w:t>Среднее загрязнение</w:t>
      </w:r>
    </w:p>
    <w:p w14:paraId="5C4AD902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Всхожесть 20-60%. Проростки по сравнению с контролем короче и тоньше. Некоторые проростки имеют уродства.</w:t>
      </w:r>
    </w:p>
    <w:p w14:paraId="3E73FBA4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4. </w:t>
      </w:r>
      <w:r w:rsidRPr="00E55B56">
        <w:rPr>
          <w:rFonts w:ascii="Times New Roman" w:hAnsi="Times New Roman" w:cs="Times New Roman"/>
          <w:sz w:val="28"/>
          <w:szCs w:val="28"/>
          <w:u w:val="single"/>
        </w:rPr>
        <w:t>Сильное загрязнение</w:t>
      </w:r>
    </w:p>
    <w:p w14:paraId="02899B39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Всхожесть семян очень слабая (менее 20%). Проростки мелкие и уродливые.</w:t>
      </w:r>
    </w:p>
    <w:p w14:paraId="7414889C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Для контроля в качестве субстрата берется почва того же типа, что и для опытов.</w:t>
      </w:r>
    </w:p>
    <w:p w14:paraId="52C9BDA3" w14:textId="77777777" w:rsidR="008C5DB0" w:rsidRDefault="008C5DB0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07CF573" w14:textId="77777777" w:rsidR="00D042B6" w:rsidRPr="008E1354" w:rsidRDefault="00DC6CBD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Результаты и выводы</w:t>
      </w:r>
    </w:p>
    <w:p w14:paraId="74E11172" w14:textId="664A7D4C" w:rsidR="00BC5767" w:rsidRDefault="00BC5767" w:rsidP="00D042B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В ходе исследования был</w:t>
      </w:r>
      <w:r w:rsidR="00705F6C">
        <w:rPr>
          <w:rFonts w:ascii="Times New Roman" w:hAnsi="Times New Roman" w:cs="Times New Roman"/>
          <w:sz w:val="28"/>
          <w:szCs w:val="28"/>
        </w:rPr>
        <w:t>а</w:t>
      </w:r>
      <w:r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705F6C">
        <w:rPr>
          <w:rFonts w:ascii="Times New Roman" w:hAnsi="Times New Roman" w:cs="Times New Roman"/>
          <w:sz w:val="28"/>
          <w:szCs w:val="28"/>
        </w:rPr>
        <w:t>гипотеза подтвердилась.</w:t>
      </w:r>
      <w:r w:rsidR="00705F6C" w:rsidRPr="00E55B56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E55B56">
        <w:rPr>
          <w:rFonts w:ascii="Times New Roman" w:hAnsi="Times New Roman" w:cs="Times New Roman"/>
          <w:sz w:val="28"/>
          <w:szCs w:val="28"/>
        </w:rPr>
        <w:t xml:space="preserve"> выявлено 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явное </w:t>
      </w:r>
      <w:r w:rsidRPr="00E55B56">
        <w:rPr>
          <w:rFonts w:ascii="Times New Roman" w:hAnsi="Times New Roman" w:cs="Times New Roman"/>
          <w:sz w:val="28"/>
          <w:szCs w:val="28"/>
        </w:rPr>
        <w:t>загрязнение в проб</w:t>
      </w:r>
      <w:r w:rsidR="00713070" w:rsidRPr="00E55B56">
        <w:rPr>
          <w:rFonts w:ascii="Times New Roman" w:hAnsi="Times New Roman" w:cs="Times New Roman"/>
          <w:sz w:val="28"/>
          <w:szCs w:val="28"/>
        </w:rPr>
        <w:t>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почв</w:t>
      </w:r>
      <w:r w:rsidR="00713070" w:rsidRPr="00E55B56">
        <w:rPr>
          <w:rFonts w:ascii="Times New Roman" w:hAnsi="Times New Roman" w:cs="Times New Roman"/>
          <w:sz w:val="28"/>
          <w:szCs w:val="28"/>
        </w:rPr>
        <w:t>ы на месте свалки мусора в лесу</w:t>
      </w:r>
      <w:r w:rsidR="00425951" w:rsidRPr="00E55B56">
        <w:rPr>
          <w:rFonts w:ascii="Times New Roman" w:hAnsi="Times New Roman" w:cs="Times New Roman"/>
          <w:sz w:val="28"/>
          <w:szCs w:val="28"/>
        </w:rPr>
        <w:t>, в отличи</w:t>
      </w:r>
      <w:r w:rsidR="00D042B6" w:rsidRPr="00E55B56">
        <w:rPr>
          <w:rFonts w:ascii="Times New Roman" w:hAnsi="Times New Roman" w:cs="Times New Roman"/>
          <w:sz w:val="28"/>
          <w:szCs w:val="28"/>
        </w:rPr>
        <w:t>е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 от почвы  свободной от мусора</w:t>
      </w:r>
      <w:r w:rsidRPr="00E55B5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9800" w:type="dxa"/>
        <w:tblInd w:w="-53" w:type="dxa"/>
        <w:tblLayout w:type="fixed"/>
        <w:tblLook w:val="04A0" w:firstRow="1" w:lastRow="0" w:firstColumn="1" w:lastColumn="0" w:noHBand="0" w:noVBand="1"/>
      </w:tblPr>
      <w:tblGrid>
        <w:gridCol w:w="587"/>
        <w:gridCol w:w="2976"/>
        <w:gridCol w:w="1276"/>
        <w:gridCol w:w="1134"/>
        <w:gridCol w:w="1134"/>
        <w:gridCol w:w="851"/>
        <w:gridCol w:w="1842"/>
      </w:tblGrid>
      <w:tr w:rsidR="00DA121A" w:rsidRPr="003C35A9" w14:paraId="0C0E60E1" w14:textId="77777777" w:rsidTr="00DA121A">
        <w:tc>
          <w:tcPr>
            <w:tcW w:w="587" w:type="dxa"/>
          </w:tcPr>
          <w:p w14:paraId="796725FE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6" w:type="dxa"/>
          </w:tcPr>
          <w:p w14:paraId="05296A8D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Точки, с которых взяли почвенные пробы</w:t>
            </w:r>
          </w:p>
        </w:tc>
        <w:tc>
          <w:tcPr>
            <w:tcW w:w="1276" w:type="dxa"/>
          </w:tcPr>
          <w:p w14:paraId="20E95EA5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число семян</w:t>
            </w:r>
          </w:p>
        </w:tc>
        <w:tc>
          <w:tcPr>
            <w:tcW w:w="1134" w:type="dxa"/>
          </w:tcPr>
          <w:p w14:paraId="33E094FE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проросших семян</w:t>
            </w:r>
          </w:p>
        </w:tc>
        <w:tc>
          <w:tcPr>
            <w:tcW w:w="1134" w:type="dxa"/>
          </w:tcPr>
          <w:p w14:paraId="49C09ED4" w14:textId="289B56FF" w:rsidR="00DA121A" w:rsidRPr="003C35A9" w:rsidRDefault="00111277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Процент всхожести семян</w:t>
            </w:r>
          </w:p>
        </w:tc>
        <w:tc>
          <w:tcPr>
            <w:tcW w:w="851" w:type="dxa"/>
          </w:tcPr>
          <w:p w14:paraId="7D99FA96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ИТФ</w:t>
            </w:r>
          </w:p>
        </w:tc>
        <w:tc>
          <w:tcPr>
            <w:tcW w:w="1842" w:type="dxa"/>
          </w:tcPr>
          <w:p w14:paraId="172F48F3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 токсичности</w:t>
            </w:r>
          </w:p>
        </w:tc>
      </w:tr>
      <w:tr w:rsidR="00DA121A" w:rsidRPr="003C35A9" w14:paraId="0EFBF763" w14:textId="77777777" w:rsidTr="00DA121A">
        <w:tc>
          <w:tcPr>
            <w:tcW w:w="587" w:type="dxa"/>
          </w:tcPr>
          <w:p w14:paraId="1EA75FF9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</w:tcPr>
          <w:p w14:paraId="16198AD5" w14:textId="2B9883CB" w:rsidR="00DA121A" w:rsidRPr="003C35A9" w:rsidRDefault="000C00FB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месте, где когда-то была свалка (сейчас свалку закопали, но следы мусора ещё есть</w:t>
            </w:r>
          </w:p>
        </w:tc>
        <w:tc>
          <w:tcPr>
            <w:tcW w:w="1276" w:type="dxa"/>
          </w:tcPr>
          <w:p w14:paraId="6CEFC9C5" w14:textId="3E796A94" w:rsidR="00DA121A" w:rsidRPr="003C35A9" w:rsidRDefault="001E0F9C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</w:tcPr>
          <w:p w14:paraId="461C73D7" w14:textId="70AC64DE" w:rsidR="00DA121A" w:rsidRPr="003C35A9" w:rsidRDefault="00635997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</w:tcPr>
          <w:p w14:paraId="4C94E0E3" w14:textId="6A65475B" w:rsidR="00DA121A" w:rsidRPr="003C35A9" w:rsidRDefault="00635997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="001112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</w:tcPr>
          <w:p w14:paraId="06843FE2" w14:textId="630B4196" w:rsidR="00DA121A" w:rsidRPr="003C35A9" w:rsidRDefault="00FA76DF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0.3</w:t>
            </w:r>
            <w:r w:rsidR="00D23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2" w:type="dxa"/>
          </w:tcPr>
          <w:p w14:paraId="1A93654B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  <w:p w14:paraId="23A1BDD2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 токсичность</w:t>
            </w:r>
          </w:p>
        </w:tc>
      </w:tr>
      <w:tr w:rsidR="00DA121A" w:rsidRPr="003C35A9" w14:paraId="15E1AC61" w14:textId="77777777" w:rsidTr="00DA121A">
        <w:tc>
          <w:tcPr>
            <w:tcW w:w="587" w:type="dxa"/>
          </w:tcPr>
          <w:p w14:paraId="734E3920" w14:textId="77777777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</w:tcPr>
          <w:p w14:paraId="1AF26841" w14:textId="3D0746AA" w:rsidR="00DA121A" w:rsidRPr="003C35A9" w:rsidRDefault="00DA121A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35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Тест-контроль</w:t>
            </w:r>
            <w:r w:rsidR="000C00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(почва из леса, где нет бытового мусора)</w:t>
            </w:r>
          </w:p>
        </w:tc>
        <w:tc>
          <w:tcPr>
            <w:tcW w:w="1276" w:type="dxa"/>
          </w:tcPr>
          <w:p w14:paraId="6096412E" w14:textId="30BB6A70" w:rsidR="00DA121A" w:rsidRPr="003C35A9" w:rsidRDefault="001E0F9C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</w:tcPr>
          <w:p w14:paraId="7F4F6B0E" w14:textId="65782E17" w:rsidR="00DA121A" w:rsidRPr="003C35A9" w:rsidRDefault="001E0F9C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134" w:type="dxa"/>
          </w:tcPr>
          <w:p w14:paraId="24CB0720" w14:textId="4A6F5C47" w:rsidR="00DA121A" w:rsidRPr="003C35A9" w:rsidRDefault="00635997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</w:t>
            </w:r>
            <w:r w:rsidR="001112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</w:tcPr>
          <w:p w14:paraId="1BDD2707" w14:textId="0B2741A2" w:rsidR="00DA121A" w:rsidRPr="003C35A9" w:rsidRDefault="00D523DE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</w:tcPr>
          <w:p w14:paraId="098700C9" w14:textId="77777777" w:rsidR="00297D06" w:rsidRPr="00297D06" w:rsidRDefault="00297D06" w:rsidP="00297D0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7D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  <w:p w14:paraId="38685716" w14:textId="1B35E574" w:rsidR="00DA121A" w:rsidRPr="00FA76DF" w:rsidRDefault="00297D06" w:rsidP="00297D06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7D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Норма</w:t>
            </w:r>
          </w:p>
        </w:tc>
      </w:tr>
    </w:tbl>
    <w:p w14:paraId="0D9EC05C" w14:textId="77777777" w:rsidR="00DA121A" w:rsidRPr="00E55B56" w:rsidRDefault="00DA121A" w:rsidP="00D042B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14:paraId="1E4648F7" w14:textId="0556D5BE" w:rsidR="00BC5767" w:rsidRDefault="00BC5767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Таким образом, проведенное исследование, позволяет сделать вывод о том, что почва на территории </w:t>
      </w:r>
      <w:r w:rsidR="00D042B6">
        <w:rPr>
          <w:rFonts w:ascii="Times New Roman" w:hAnsi="Times New Roman" w:cs="Times New Roman"/>
          <w:sz w:val="28"/>
          <w:szCs w:val="28"/>
        </w:rPr>
        <w:t>леса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, </w:t>
      </w:r>
      <w:r w:rsidR="00D042B6" w:rsidRPr="00E55B56">
        <w:rPr>
          <w:rFonts w:ascii="Times New Roman" w:hAnsi="Times New Roman" w:cs="Times New Roman"/>
          <w:sz w:val="28"/>
          <w:szCs w:val="28"/>
        </w:rPr>
        <w:t>там,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 где свалка мусора </w:t>
      </w:r>
      <w:r w:rsidR="00D042B6">
        <w:rPr>
          <w:rFonts w:ascii="Times New Roman" w:hAnsi="Times New Roman" w:cs="Times New Roman"/>
          <w:sz w:val="28"/>
          <w:szCs w:val="28"/>
        </w:rPr>
        <w:t>в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близи </w:t>
      </w:r>
      <w:r w:rsidR="000C00FB">
        <w:rPr>
          <w:rFonts w:ascii="Times New Roman" w:hAnsi="Times New Roman" w:cs="Times New Roman"/>
          <w:sz w:val="28"/>
          <w:szCs w:val="28"/>
        </w:rPr>
        <w:t>д. Демидово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 </w:t>
      </w:r>
      <w:r w:rsidR="00FA76DF">
        <w:rPr>
          <w:rFonts w:ascii="Times New Roman" w:hAnsi="Times New Roman" w:cs="Times New Roman"/>
          <w:sz w:val="28"/>
          <w:szCs w:val="28"/>
        </w:rPr>
        <w:t>имеет среднее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загрязне</w:t>
      </w:r>
      <w:r w:rsidR="00FA76DF">
        <w:rPr>
          <w:rFonts w:ascii="Times New Roman" w:hAnsi="Times New Roman" w:cs="Times New Roman"/>
          <w:sz w:val="28"/>
          <w:szCs w:val="28"/>
        </w:rPr>
        <w:t>ние</w:t>
      </w:r>
      <w:r w:rsidRPr="00E55B56">
        <w:rPr>
          <w:rFonts w:ascii="Times New Roman" w:hAnsi="Times New Roman" w:cs="Times New Roman"/>
          <w:sz w:val="28"/>
          <w:szCs w:val="28"/>
        </w:rPr>
        <w:t xml:space="preserve"> и 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не </w:t>
      </w:r>
      <w:r w:rsidRPr="00E55B56">
        <w:rPr>
          <w:rFonts w:ascii="Times New Roman" w:hAnsi="Times New Roman" w:cs="Times New Roman"/>
          <w:sz w:val="28"/>
          <w:szCs w:val="28"/>
        </w:rPr>
        <w:t>может считаться относительно экологически чистой.</w:t>
      </w:r>
    </w:p>
    <w:p w14:paraId="0969E069" w14:textId="77777777" w:rsidR="00FA76DF" w:rsidRDefault="00FA76DF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149A5F8" w14:textId="77777777" w:rsidR="001F4285" w:rsidRDefault="008E1354" w:rsidP="001F4285">
      <w:pPr>
        <w:pStyle w:val="a4"/>
        <w:keepNext/>
      </w:pPr>
      <w:r w:rsidRPr="003C35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2922C9" wp14:editId="657A8E90">
            <wp:extent cx="4181475" cy="30575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DD2C3DB" w14:textId="569421A0" w:rsidR="0025040E" w:rsidRDefault="001F4285" w:rsidP="001F4285">
      <w:pPr>
        <w:pStyle w:val="ad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="00EB2936">
        <w:t xml:space="preserve"> Всхожесть редиса на разных почвах , из свалки и чистого леса.</w:t>
      </w:r>
    </w:p>
    <w:p w14:paraId="59B08CBD" w14:textId="3A0F6299" w:rsidR="00B44296" w:rsidRDefault="008E1354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Слабое загрязнение</w:t>
      </w:r>
      <w:r w:rsidR="00B44296">
        <w:rPr>
          <w:rFonts w:ascii="Times New Roman" w:hAnsi="Times New Roman" w:cs="Times New Roman"/>
          <w:sz w:val="28"/>
          <w:szCs w:val="28"/>
        </w:rPr>
        <w:t xml:space="preserve"> (всхожесть </w:t>
      </w:r>
      <w:r w:rsidR="00C030CF" w:rsidRPr="00E55B56">
        <w:rPr>
          <w:rFonts w:ascii="Times New Roman" w:hAnsi="Times New Roman" w:cs="Times New Roman"/>
          <w:sz w:val="28"/>
          <w:szCs w:val="28"/>
        </w:rPr>
        <w:t>90-100%</w:t>
      </w:r>
      <w:r w:rsidR="00B4429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почв в лесу чистом от мусора, можно объяснить</w:t>
      </w:r>
      <w:r w:rsidR="00B44296">
        <w:rPr>
          <w:rFonts w:ascii="Times New Roman" w:hAnsi="Times New Roman" w:cs="Times New Roman"/>
          <w:sz w:val="28"/>
          <w:szCs w:val="28"/>
        </w:rPr>
        <w:t xml:space="preserve"> тем,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4296">
        <w:rPr>
          <w:rFonts w:ascii="Times New Roman" w:hAnsi="Times New Roman" w:cs="Times New Roman"/>
          <w:sz w:val="28"/>
          <w:szCs w:val="28"/>
        </w:rPr>
        <w:t>проходит транспортная магистраль</w:t>
      </w:r>
      <w:r w:rsidR="00C030CF">
        <w:rPr>
          <w:rFonts w:ascii="Times New Roman" w:hAnsi="Times New Roman" w:cs="Times New Roman"/>
          <w:sz w:val="28"/>
          <w:szCs w:val="28"/>
        </w:rPr>
        <w:t xml:space="preserve"> не рядом</w:t>
      </w:r>
      <w:r w:rsidR="00B442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1402E1" w14:textId="001E1AAF" w:rsidR="00B44296" w:rsidRPr="00E55B56" w:rsidRDefault="00B4429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</w:t>
      </w:r>
      <w:r w:rsidRPr="00E55B56">
        <w:rPr>
          <w:rFonts w:ascii="Times New Roman" w:hAnsi="Times New Roman" w:cs="Times New Roman"/>
          <w:sz w:val="28"/>
          <w:szCs w:val="28"/>
        </w:rPr>
        <w:t xml:space="preserve">схожесть </w:t>
      </w:r>
      <w:r>
        <w:rPr>
          <w:rFonts w:ascii="Times New Roman" w:hAnsi="Times New Roman" w:cs="Times New Roman"/>
          <w:sz w:val="28"/>
          <w:szCs w:val="28"/>
        </w:rPr>
        <w:t xml:space="preserve">ростков </w:t>
      </w:r>
      <w:r w:rsidR="000C00FB">
        <w:rPr>
          <w:rFonts w:ascii="Times New Roman" w:hAnsi="Times New Roman" w:cs="Times New Roman"/>
          <w:sz w:val="28"/>
          <w:szCs w:val="28"/>
        </w:rPr>
        <w:t xml:space="preserve">редиса </w:t>
      </w:r>
      <w:r>
        <w:rPr>
          <w:rFonts w:ascii="Times New Roman" w:hAnsi="Times New Roman" w:cs="Times New Roman"/>
          <w:sz w:val="28"/>
          <w:szCs w:val="28"/>
        </w:rPr>
        <w:t>на почве, где свалка  равна</w:t>
      </w:r>
      <w:r w:rsidR="000D3F86">
        <w:rPr>
          <w:rFonts w:ascii="Times New Roman" w:hAnsi="Times New Roman" w:cs="Times New Roman"/>
          <w:sz w:val="28"/>
          <w:szCs w:val="28"/>
        </w:rPr>
        <w:t xml:space="preserve"> 3</w:t>
      </w:r>
      <w:r w:rsidR="005112E8">
        <w:rPr>
          <w:rFonts w:ascii="Times New Roman" w:hAnsi="Times New Roman" w:cs="Times New Roman"/>
          <w:sz w:val="28"/>
          <w:szCs w:val="28"/>
        </w:rPr>
        <w:t xml:space="preserve">6 </w:t>
      </w:r>
      <w:r w:rsidR="000D3F86">
        <w:rPr>
          <w:rFonts w:ascii="Times New Roman" w:hAnsi="Times New Roman" w:cs="Times New Roman"/>
          <w:sz w:val="28"/>
          <w:szCs w:val="28"/>
        </w:rPr>
        <w:t xml:space="preserve">%, следовательно, отнесла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F86">
        <w:rPr>
          <w:rFonts w:ascii="Times New Roman" w:hAnsi="Times New Roman" w:cs="Times New Roman"/>
          <w:sz w:val="28"/>
          <w:szCs w:val="28"/>
        </w:rPr>
        <w:t>к среднему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F86">
        <w:rPr>
          <w:rFonts w:ascii="Times New Roman" w:hAnsi="Times New Roman" w:cs="Times New Roman"/>
          <w:sz w:val="28"/>
          <w:szCs w:val="28"/>
        </w:rPr>
        <w:t>загрязнению (20-60%).</w:t>
      </w:r>
    </w:p>
    <w:p w14:paraId="4BBF51DF" w14:textId="48DAD0F7" w:rsidR="00425951" w:rsidRDefault="00BC5767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Можно сделать вывод, что данное исследование </w:t>
      </w:r>
      <w:r w:rsidR="00A6546C">
        <w:rPr>
          <w:rFonts w:ascii="Times New Roman" w:hAnsi="Times New Roman" w:cs="Times New Roman"/>
          <w:sz w:val="28"/>
          <w:szCs w:val="28"/>
        </w:rPr>
        <w:t xml:space="preserve">завершено, т.к.  в ходе исследования </w:t>
      </w:r>
      <w:r w:rsidR="0025040E">
        <w:rPr>
          <w:rFonts w:ascii="Times New Roman" w:hAnsi="Times New Roman" w:cs="Times New Roman"/>
          <w:sz w:val="28"/>
          <w:szCs w:val="28"/>
        </w:rPr>
        <w:t xml:space="preserve">я </w:t>
      </w:r>
      <w:r w:rsidR="00A6546C">
        <w:rPr>
          <w:rFonts w:ascii="Times New Roman" w:hAnsi="Times New Roman" w:cs="Times New Roman"/>
          <w:sz w:val="28"/>
          <w:szCs w:val="28"/>
        </w:rPr>
        <w:t>оценил</w:t>
      </w:r>
      <w:r w:rsidRPr="00E55B56">
        <w:rPr>
          <w:rFonts w:ascii="Times New Roman" w:hAnsi="Times New Roman" w:cs="Times New Roman"/>
          <w:sz w:val="28"/>
          <w:szCs w:val="28"/>
        </w:rPr>
        <w:t xml:space="preserve"> степень загрязнения почвы на территории</w:t>
      </w:r>
      <w:r w:rsidR="00425951" w:rsidRPr="00E55B56">
        <w:rPr>
          <w:rFonts w:ascii="Times New Roman" w:hAnsi="Times New Roman" w:cs="Times New Roman"/>
          <w:sz w:val="28"/>
          <w:szCs w:val="28"/>
        </w:rPr>
        <w:t xml:space="preserve"> леса  вблизи </w:t>
      </w:r>
      <w:r w:rsidR="008E1354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425951" w:rsidRPr="00E55B56">
        <w:rPr>
          <w:rFonts w:ascii="Times New Roman" w:hAnsi="Times New Roman" w:cs="Times New Roman"/>
          <w:sz w:val="28"/>
          <w:szCs w:val="28"/>
        </w:rPr>
        <w:t>города</w:t>
      </w:r>
      <w:r w:rsidR="00A6546C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A6546C">
        <w:rPr>
          <w:rFonts w:ascii="Times New Roman" w:hAnsi="Times New Roman" w:cs="Times New Roman"/>
          <w:sz w:val="28"/>
          <w:szCs w:val="28"/>
          <w:lang w:eastAsia="ru-RU"/>
        </w:rPr>
        <w:t>метода</w:t>
      </w:r>
      <w:r w:rsidR="00A6546C"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биоиндикации.</w:t>
      </w:r>
    </w:p>
    <w:p w14:paraId="05B4B394" w14:textId="1DF25CCE" w:rsidR="00A6546C" w:rsidRPr="00E55B56" w:rsidRDefault="00A6546C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в ходе работы определил 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значение леса для природы и человека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Смог </w:t>
      </w:r>
    </w:p>
    <w:p w14:paraId="0059E6E6" w14:textId="579FF68C" w:rsidR="00A6546C" w:rsidRPr="00E55B56" w:rsidRDefault="00A6546C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ыяснить последствия вреда от мусора на природу.</w:t>
      </w:r>
      <w:r w:rsidR="002504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Выявил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сроки разложения и особенности процесса разложения некоторых «вечных» видов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040E">
        <w:rPr>
          <w:rFonts w:ascii="Times New Roman" w:hAnsi="Times New Roman" w:cs="Times New Roman"/>
          <w:sz w:val="28"/>
          <w:szCs w:val="28"/>
          <w:lang w:eastAsia="ru-RU"/>
        </w:rPr>
        <w:t>И предложил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меры </w:t>
      </w:r>
      <w:r w:rsidRPr="00E55B56">
        <w:rPr>
          <w:rFonts w:ascii="Times New Roman" w:hAnsi="Times New Roman" w:cs="Times New Roman"/>
          <w:sz w:val="28"/>
          <w:szCs w:val="28"/>
          <w:lang w:eastAsia="ru-RU"/>
        </w:rPr>
        <w:t>по борьбе с мусор</w:t>
      </w:r>
      <w:r w:rsidR="0025040E">
        <w:rPr>
          <w:rFonts w:ascii="Times New Roman" w:hAnsi="Times New Roman" w:cs="Times New Roman"/>
          <w:sz w:val="28"/>
          <w:szCs w:val="28"/>
          <w:lang w:eastAsia="ru-RU"/>
        </w:rPr>
        <w:t>ом в лесу.</w:t>
      </w:r>
    </w:p>
    <w:p w14:paraId="13FBA687" w14:textId="5918C004" w:rsidR="00E55B56" w:rsidRPr="00E55B56" w:rsidRDefault="00E55B56" w:rsidP="00667DD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 xml:space="preserve">Один из нас не может остановить вырубку лесов на планете, не может сократить количество автомобилей, отравляющих атмосферу и предотвратить исчезновение и уничтожение животных и растений. Но каждый может бросить мусор в урну, не сорвать подснежник и сделать кормушку для птиц. Если каждый человек будет заботиться об окружающем его мире, о кусочке планеты в своей квартире и на той полянке, где только что отдыхал, Земля ответит всем нам любовью и красотой. Большое всегда начинается с малого. Если каждый человек скажет </w:t>
      </w:r>
      <w:r w:rsidR="005112E8" w:rsidRPr="00E55B56">
        <w:rPr>
          <w:rFonts w:ascii="Times New Roman" w:hAnsi="Times New Roman" w:cs="Times New Roman"/>
          <w:sz w:val="28"/>
          <w:szCs w:val="28"/>
        </w:rPr>
        <w:t>себе:</w:t>
      </w:r>
      <w:r w:rsidRPr="00E55B56">
        <w:rPr>
          <w:rFonts w:ascii="Times New Roman" w:hAnsi="Times New Roman" w:cs="Times New Roman"/>
          <w:sz w:val="28"/>
          <w:szCs w:val="28"/>
        </w:rPr>
        <w:t xml:space="preserve"> «Планета в моих руках» и включит индивидуальное экологическое сознание – разве не станет весь мир радостнее, красочнее и чище?</w:t>
      </w:r>
    </w:p>
    <w:p w14:paraId="38303986" w14:textId="77777777" w:rsidR="00E55B56" w:rsidRDefault="00E55B5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D1B9F88" w14:textId="77777777" w:rsidR="00D042B6" w:rsidRPr="0025040E" w:rsidRDefault="0025040E" w:rsidP="00667DD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D042B6" w:rsidRPr="00A87AB8">
        <w:rPr>
          <w:rFonts w:ascii="Times New Roman" w:hAnsi="Times New Roman" w:cs="Times New Roman"/>
          <w:sz w:val="28"/>
          <w:szCs w:val="28"/>
          <w:u w:val="single"/>
        </w:rPr>
        <w:t xml:space="preserve">по предотвращению дальнейшего засорения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леса</w:t>
      </w:r>
      <w:r w:rsidR="00D042B6" w:rsidRPr="00A87AB8">
        <w:rPr>
          <w:rFonts w:ascii="Times New Roman" w:hAnsi="Times New Roman" w:cs="Times New Roman"/>
          <w:sz w:val="28"/>
          <w:szCs w:val="28"/>
          <w:u w:val="single"/>
        </w:rPr>
        <w:t xml:space="preserve"> от мусора. </w:t>
      </w:r>
    </w:p>
    <w:p w14:paraId="17C3E5E5" w14:textId="77777777" w:rsidR="00DC6CBD" w:rsidRPr="00D042B6" w:rsidRDefault="00DC6CBD" w:rsidP="00667DD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575297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55B56">
        <w:rPr>
          <w:rFonts w:ascii="Times New Roman" w:hAnsi="Times New Roman" w:cs="Times New Roman"/>
          <w:sz w:val="28"/>
          <w:szCs w:val="28"/>
        </w:rPr>
        <w:t>Принятие законодательных проектов по охране леса;</w:t>
      </w:r>
    </w:p>
    <w:p w14:paraId="1E0840E0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55B56">
        <w:rPr>
          <w:rFonts w:ascii="Times New Roman" w:hAnsi="Times New Roman" w:cs="Times New Roman"/>
          <w:sz w:val="28"/>
          <w:szCs w:val="28"/>
        </w:rPr>
        <w:t xml:space="preserve"> санитарно-гигиенические: соблюдение показателей состояния леса; </w:t>
      </w:r>
    </w:p>
    <w:p w14:paraId="3DAD98EF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55B56">
        <w:rPr>
          <w:rFonts w:ascii="Times New Roman" w:hAnsi="Times New Roman" w:cs="Times New Roman"/>
          <w:sz w:val="28"/>
          <w:szCs w:val="28"/>
        </w:rPr>
        <w:t xml:space="preserve">воспитательные: беседы с населением по защите природы. </w:t>
      </w:r>
    </w:p>
    <w:p w14:paraId="47D0CE35" w14:textId="77777777" w:rsidR="00DC6CBD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lastRenderedPageBreak/>
        <w:t>Чтобы сохранить чистоту лесов, начинают с мусора: нельзя его оставлять после пикников — нужно заворачивать в пакеты и выбрасывать в баки. Второй вариант — складывать отходы в кучу. Службы охраны соберут, вывезут в специальные места.</w:t>
      </w:r>
    </w:p>
    <w:p w14:paraId="3083A8BD" w14:textId="77777777" w:rsidR="00DC6CBD" w:rsidRPr="00E55B56" w:rsidRDefault="00DC6CBD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5ED1A33" w14:textId="77777777" w:rsidR="00D042B6" w:rsidRPr="00D042B6" w:rsidRDefault="00BC5767" w:rsidP="00667DD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2B6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14:paraId="3412F191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1.  Ашихмина экологический мониторинг. Учеб. методич. пособие/Под ред. . – М.: Агар, 2000.</w:t>
      </w:r>
    </w:p>
    <w:p w14:paraId="55CA15C0" w14:textId="77777777" w:rsidR="00BC5767" w:rsidRPr="00E55B56" w:rsidRDefault="00BC5767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55B56">
        <w:rPr>
          <w:rFonts w:ascii="Times New Roman" w:hAnsi="Times New Roman" w:cs="Times New Roman"/>
          <w:sz w:val="28"/>
          <w:szCs w:val="28"/>
        </w:rPr>
        <w:t>2.  Богданов об экологии: Учеб. пособие. – Омск, 1995.</w:t>
      </w:r>
    </w:p>
    <w:p w14:paraId="44B14AEE" w14:textId="77777777" w:rsidR="00BC5767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BC5767" w:rsidRPr="00E55B56">
        <w:rPr>
          <w:rFonts w:ascii="Times New Roman" w:hAnsi="Times New Roman" w:cs="Times New Roman"/>
          <w:sz w:val="28"/>
          <w:szCs w:val="28"/>
        </w:rPr>
        <w:t>Зверева : учебник для 7-9 кл. общеобразовательных школ. – М.: Дом педагогики, 1999.</w:t>
      </w:r>
    </w:p>
    <w:p w14:paraId="609460AE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9" w:history="1">
        <w:r w:rsidRPr="00E55B5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https://natworld-info.turbopages.org/natworld.info/s/raznoe-o-prirode/rol-lesa-v-prirode-i-zhizni-cheloveka</w:t>
        </w:r>
      </w:hyperlink>
    </w:p>
    <w:p w14:paraId="374DD358" w14:textId="77777777" w:rsidR="00D042B6" w:rsidRPr="00E55B5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0" w:history="1">
        <w:r w:rsidRPr="00E55B56">
          <w:rPr>
            <w:rStyle w:val="a5"/>
            <w:rFonts w:ascii="Times New Roman" w:hAnsi="Times New Roman" w:cs="Times New Roman"/>
            <w:sz w:val="28"/>
            <w:szCs w:val="28"/>
          </w:rPr>
          <w:t>https://musorish.ru/o-zagryaznenii-lesa/</w:t>
        </w:r>
      </w:hyperlink>
    </w:p>
    <w:p w14:paraId="3FB1B288" w14:textId="77777777" w:rsidR="00D042B6" w:rsidRPr="00D042B6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1" w:history="1">
        <w:r w:rsidRPr="00D042B6">
          <w:rPr>
            <w:rStyle w:val="a5"/>
            <w:rFonts w:ascii="Times New Roman" w:hAnsi="Times New Roman" w:cs="Times New Roman"/>
            <w:sz w:val="28"/>
            <w:szCs w:val="28"/>
          </w:rPr>
          <w:t>http://www.mountain.ru/ecology/index.php?part=theory&amp;subpart=how_time</w:t>
        </w:r>
      </w:hyperlink>
    </w:p>
    <w:p w14:paraId="1F1AE3E6" w14:textId="77777777" w:rsidR="008E1354" w:rsidRDefault="00D042B6" w:rsidP="00667DD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12" w:history="1">
        <w:r w:rsidRPr="00E55B56">
          <w:rPr>
            <w:rStyle w:val="a5"/>
            <w:rFonts w:ascii="Times New Roman" w:hAnsi="Times New Roman" w:cs="Times New Roman"/>
            <w:sz w:val="28"/>
            <w:szCs w:val="28"/>
          </w:rPr>
          <w:t>https://fb.ru/article/312159/musor-v-lesu-vred-metodyi-resheniya-problemyi-i-posledstviya</w:t>
        </w:r>
      </w:hyperlink>
    </w:p>
    <w:bookmarkEnd w:id="2"/>
    <w:p w14:paraId="6C99F413" w14:textId="77777777" w:rsidR="006040B7" w:rsidRDefault="00BC5767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042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B635EA" w14:textId="77777777" w:rsidR="007309E5" w:rsidRDefault="007309E5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5A5B5E2" w14:textId="34558403" w:rsidR="00BC5767" w:rsidRPr="00D042B6" w:rsidRDefault="00BC5767" w:rsidP="00E55B5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042B6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14:paraId="213F9C4F" w14:textId="77777777" w:rsidR="00D042B6" w:rsidRPr="003C35A9" w:rsidRDefault="00D042B6" w:rsidP="00D042B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35A9">
        <w:rPr>
          <w:rFonts w:ascii="Times New Roman" w:hAnsi="Times New Roman" w:cs="Times New Roman"/>
          <w:sz w:val="28"/>
          <w:szCs w:val="28"/>
          <w:lang w:eastAsia="ru-RU"/>
        </w:rPr>
        <w:t>Шкала</w:t>
      </w:r>
      <w:r w:rsidRPr="007E5E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35A9">
        <w:rPr>
          <w:rFonts w:ascii="Times New Roman" w:hAnsi="Times New Roman" w:cs="Times New Roman"/>
          <w:sz w:val="28"/>
          <w:szCs w:val="28"/>
          <w:lang w:eastAsia="ru-RU"/>
        </w:rPr>
        <w:t>токсичности</w:t>
      </w:r>
    </w:p>
    <w:tbl>
      <w:tblPr>
        <w:tblW w:w="5281" w:type="pct"/>
        <w:tblCellSpacing w:w="15" w:type="dxa"/>
        <w:tblInd w:w="-2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596"/>
        <w:gridCol w:w="3250"/>
        <w:gridCol w:w="4523"/>
      </w:tblGrid>
      <w:tr w:rsidR="00D042B6" w:rsidRPr="00543F9D" w14:paraId="35FC189E" w14:textId="77777777" w:rsidTr="00E24939">
        <w:trPr>
          <w:tblCellSpacing w:w="15" w:type="dxa"/>
        </w:trPr>
        <w:tc>
          <w:tcPr>
            <w:tcW w:w="131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C4A2F" w14:textId="77777777" w:rsidR="00D042B6" w:rsidRPr="00543F9D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3F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Классы токсичности</w:t>
            </w:r>
          </w:p>
        </w:tc>
        <w:tc>
          <w:tcPr>
            <w:tcW w:w="151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6AB7E" w14:textId="77777777" w:rsidR="00D042B6" w:rsidRPr="00543F9D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3F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Величина ИТФ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DC004" w14:textId="77777777" w:rsidR="00D042B6" w:rsidRPr="00543F9D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3F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Пояснения</w:t>
            </w:r>
          </w:p>
        </w:tc>
      </w:tr>
      <w:tr w:rsidR="00D042B6" w:rsidRPr="00543F9D" w14:paraId="47477ABF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943F6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VI</w:t>
            </w:r>
          </w:p>
          <w:p w14:paraId="4CC0F0AF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Стимуляция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DE4BE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Более 1,10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1DC9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Фактор оказывает стимулирующее действие на объекты. Величина тест-функции в опыте превышает контрольные значения</w:t>
            </w:r>
          </w:p>
        </w:tc>
      </w:tr>
      <w:tr w:rsidR="00D042B6" w:rsidRPr="00543F9D" w14:paraId="73E4BF69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CC396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  <w:p w14:paraId="62280EEE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Норма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1BE91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0,91-1,10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88F0D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Фактор не оказывает существенного влияния на развитие тест-объекта. Величина тест-функции находится на уровне контроля.</w:t>
            </w:r>
          </w:p>
        </w:tc>
      </w:tr>
      <w:tr w:rsidR="00D042B6" w:rsidRPr="00543F9D" w14:paraId="57E28794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0093F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  <w:p w14:paraId="15BF7128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Низкая токсичность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4D901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0,71-0,90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5F485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Разная степень снижения величины тест-функции в опыте по сравнению с контролем.</w:t>
            </w:r>
          </w:p>
        </w:tc>
      </w:tr>
      <w:tr w:rsidR="00D042B6" w:rsidRPr="00543F9D" w14:paraId="356BF52A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81CF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  <w:p w14:paraId="22FB4423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 токсичность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1AC7D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0,50-0,70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F2EC9C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2B6" w:rsidRPr="00543F9D" w14:paraId="5430ABF7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91398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  <w:p w14:paraId="36615EB3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Высокая токсичность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AC08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Менее 0,50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8200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42B6" w:rsidRPr="00543F9D" w14:paraId="10F01DD2" w14:textId="77777777" w:rsidTr="00E24939">
        <w:trPr>
          <w:tblCellSpacing w:w="15" w:type="dxa"/>
        </w:trPr>
        <w:tc>
          <w:tcPr>
            <w:tcW w:w="104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42084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  <w:p w14:paraId="0243AA8A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Сверхвысокая токсичность</w:t>
            </w:r>
          </w:p>
        </w:tc>
        <w:tc>
          <w:tcPr>
            <w:tcW w:w="1786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22C72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ниже индекса, принятого в </w:t>
            </w: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токсикологии</w:t>
            </w:r>
          </w:p>
          <w:p w14:paraId="7DA01A15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Среда не пригодна для жизни тест-объекта</w:t>
            </w:r>
          </w:p>
        </w:tc>
        <w:tc>
          <w:tcPr>
            <w:tcW w:w="211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5948A" w14:textId="77777777" w:rsidR="00D042B6" w:rsidRPr="00E24939" w:rsidRDefault="00D042B6" w:rsidP="00DA121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49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Наблюдается гибель тест-объекта.</w:t>
            </w:r>
          </w:p>
        </w:tc>
      </w:tr>
    </w:tbl>
    <w:p w14:paraId="2F9F0F20" w14:textId="77777777" w:rsidR="009272D0" w:rsidRPr="00543F9D" w:rsidRDefault="009272D0" w:rsidP="00D042B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34D8D33" w14:textId="77777777" w:rsidR="009272D0" w:rsidRDefault="009272D0" w:rsidP="00D042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1BAAD" wp14:editId="52B5AE3D">
            <wp:extent cx="2894643" cy="2172097"/>
            <wp:effectExtent l="0" t="635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267" cy="22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34AA" w14:textId="6BDDF3C2" w:rsidR="009272D0" w:rsidRDefault="0021303A" w:rsidP="000D3F8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Образцы почвы берутся в лесу на свалке мусора. </w:t>
      </w:r>
    </w:p>
    <w:p w14:paraId="0EE38ECE" w14:textId="77777777" w:rsidR="009272D0" w:rsidRDefault="009272D0" w:rsidP="000D3F8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13B59D7" w14:textId="77777777" w:rsidR="0032651A" w:rsidRDefault="009272D0" w:rsidP="000D3F8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9FA16" wp14:editId="7F112A61">
            <wp:extent cx="3735424" cy="2803009"/>
            <wp:effectExtent l="889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2645" cy="28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1EEC" w14:textId="4F18B096" w:rsidR="000D3F86" w:rsidRDefault="000D3F86" w:rsidP="000D3F8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Образцы почвы берутся в лесу, где нет от мусора. </w:t>
      </w:r>
    </w:p>
    <w:p w14:paraId="00422A2A" w14:textId="77777777" w:rsidR="000D3F86" w:rsidRDefault="000D3F86" w:rsidP="00E55B56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584C5A" w14:textId="77777777" w:rsidR="000D3F86" w:rsidRDefault="000D3F86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75C9ED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CD057E8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C94BE5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713B93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0756C2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9840F2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00501E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0E5E52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455E50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3FD378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A0631C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06EBB5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8D63FC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417D3C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56E339A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FBE5564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DEAAE2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4E5381" w14:textId="77777777" w:rsidR="00F51F9D" w:rsidRDefault="00F51F9D" w:rsidP="00E55B56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1A9DCC" w14:textId="77777777" w:rsidR="000D3F86" w:rsidRDefault="000D3F86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224660A" w14:textId="2B9677F4" w:rsidR="000D3F86" w:rsidRDefault="009272D0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9AC58" wp14:editId="5C608D14">
            <wp:extent cx="3069686" cy="2303445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500" cy="23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59AF" w14:textId="77777777" w:rsidR="000D3F86" w:rsidRDefault="000D3F86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65C766C" w14:textId="45351267" w:rsidR="0021303A" w:rsidRDefault="0021303A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3803FF" w14:textId="2D625C68" w:rsidR="0021303A" w:rsidRDefault="0021303A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Семена </w:t>
      </w:r>
      <w:r w:rsidR="009272D0">
        <w:rPr>
          <w:rFonts w:ascii="Times New Roman" w:hAnsi="Times New Roman" w:cs="Times New Roman"/>
          <w:sz w:val="28"/>
          <w:szCs w:val="28"/>
        </w:rPr>
        <w:t xml:space="preserve">редиса </w:t>
      </w:r>
      <w:r w:rsidR="0061199D">
        <w:rPr>
          <w:rFonts w:ascii="Times New Roman" w:hAnsi="Times New Roman" w:cs="Times New Roman"/>
          <w:sz w:val="28"/>
          <w:szCs w:val="28"/>
        </w:rPr>
        <w:t>проросли в почве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9D">
        <w:rPr>
          <w:rFonts w:ascii="Times New Roman" w:hAnsi="Times New Roman" w:cs="Times New Roman"/>
          <w:sz w:val="28"/>
          <w:szCs w:val="28"/>
        </w:rPr>
        <w:t>чистого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9D">
        <w:rPr>
          <w:rFonts w:ascii="Times New Roman" w:hAnsi="Times New Roman" w:cs="Times New Roman"/>
          <w:sz w:val="28"/>
          <w:szCs w:val="28"/>
        </w:rPr>
        <w:t>леса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FE23A7" w14:textId="77777777" w:rsidR="0021303A" w:rsidRDefault="0021303A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985853D" w14:textId="77777777" w:rsidR="0021303A" w:rsidRDefault="0021303A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BBA1759" w14:textId="5D7142E1" w:rsidR="009272D0" w:rsidRDefault="009272D0" w:rsidP="0021303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2E96C" wp14:editId="62A73039">
            <wp:extent cx="3837229" cy="2879400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534" cy="288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56A4" w14:textId="37FACDE8" w:rsidR="0021303A" w:rsidRDefault="0021303A" w:rsidP="0021303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Семена кресс - салата </w:t>
      </w:r>
      <w:r w:rsidR="0061199D">
        <w:rPr>
          <w:rFonts w:ascii="Times New Roman" w:hAnsi="Times New Roman" w:cs="Times New Roman"/>
          <w:sz w:val="28"/>
          <w:szCs w:val="28"/>
        </w:rPr>
        <w:t>проросли в почве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9D">
        <w:rPr>
          <w:rFonts w:ascii="Times New Roman" w:hAnsi="Times New Roman" w:cs="Times New Roman"/>
          <w:sz w:val="28"/>
          <w:szCs w:val="28"/>
        </w:rPr>
        <w:t>леса, где находится свалка.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E356F1" w14:textId="77777777" w:rsidR="009272D0" w:rsidRDefault="009272D0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14:paraId="17475C12" w14:textId="5D335A10" w:rsidR="009272D0" w:rsidRDefault="009272D0" w:rsidP="00E55B56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43DDB8D" wp14:editId="1063B698">
            <wp:extent cx="3355611" cy="2518003"/>
            <wp:effectExtent l="0" t="31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542" cy="25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2778E60" wp14:editId="3BE9B8CF">
            <wp:extent cx="3352866" cy="2515938"/>
            <wp:effectExtent l="0" t="63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148" cy="25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BB49" w14:textId="6D87D9E0" w:rsidR="0061199D" w:rsidRDefault="009272D0" w:rsidP="00E55B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272D0">
        <w:rPr>
          <w:rFonts w:ascii="Times New Roman" w:hAnsi="Times New Roman" w:cs="Times New Roman"/>
          <w:sz w:val="28"/>
          <w:szCs w:val="28"/>
        </w:rPr>
        <w:t>лева росток, выращенный в почве, где свалка мусора</w:t>
      </w:r>
      <w:r>
        <w:rPr>
          <w:rFonts w:ascii="Times New Roman" w:hAnsi="Times New Roman" w:cs="Times New Roman"/>
          <w:sz w:val="28"/>
          <w:szCs w:val="28"/>
        </w:rPr>
        <w:t>, а справа, от</w:t>
      </w:r>
      <w:r w:rsidR="0061199D">
        <w:rPr>
          <w:rFonts w:ascii="Times New Roman" w:hAnsi="Times New Roman" w:cs="Times New Roman"/>
          <w:sz w:val="28"/>
          <w:szCs w:val="28"/>
        </w:rPr>
        <w:t>росток</w:t>
      </w:r>
      <w:r>
        <w:rPr>
          <w:rFonts w:ascii="Times New Roman" w:hAnsi="Times New Roman" w:cs="Times New Roman"/>
          <w:sz w:val="28"/>
          <w:szCs w:val="28"/>
        </w:rPr>
        <w:t xml:space="preserve"> редиса</w:t>
      </w:r>
      <w:r w:rsidR="0061199D">
        <w:rPr>
          <w:rFonts w:ascii="Times New Roman" w:hAnsi="Times New Roman" w:cs="Times New Roman"/>
          <w:sz w:val="28"/>
          <w:szCs w:val="28"/>
        </w:rPr>
        <w:t>, выращенный на почве из чистого леса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1E8033" w14:textId="77777777" w:rsidR="0061199D" w:rsidRPr="00F51F9D" w:rsidRDefault="0061199D" w:rsidP="00E55B56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61199D" w:rsidRPr="00F51F9D" w:rsidSect="00B80EA0">
      <w:footerReference w:type="default" r:id="rId19"/>
      <w:pgSz w:w="11906" w:h="16838"/>
      <w:pgMar w:top="1440" w:right="1080" w:bottom="1440" w:left="10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ABCB7" w14:textId="77777777" w:rsidR="002B714D" w:rsidRDefault="002B714D" w:rsidP="00E55B56">
      <w:pPr>
        <w:spacing w:after="0" w:line="240" w:lineRule="auto"/>
      </w:pPr>
      <w:r>
        <w:separator/>
      </w:r>
    </w:p>
  </w:endnote>
  <w:endnote w:type="continuationSeparator" w:id="0">
    <w:p w14:paraId="1CBF4589" w14:textId="77777777" w:rsidR="002B714D" w:rsidRDefault="002B714D" w:rsidP="00E5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348015"/>
      <w:docPartObj>
        <w:docPartGallery w:val="Page Numbers (Bottom of Page)"/>
        <w:docPartUnique/>
      </w:docPartObj>
    </w:sdtPr>
    <w:sdtEndPr/>
    <w:sdtContent>
      <w:p w14:paraId="3A9A1D20" w14:textId="436D9C64" w:rsidR="00DA121A" w:rsidRDefault="00DA121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DDD">
          <w:rPr>
            <w:noProof/>
          </w:rPr>
          <w:t>15</w:t>
        </w:r>
        <w:r>
          <w:fldChar w:fldCharType="end"/>
        </w:r>
      </w:p>
    </w:sdtContent>
  </w:sdt>
  <w:p w14:paraId="455C17FC" w14:textId="77777777" w:rsidR="00DA121A" w:rsidRDefault="00DA121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66A46" w14:textId="77777777" w:rsidR="002B714D" w:rsidRDefault="002B714D" w:rsidP="00E55B56">
      <w:pPr>
        <w:spacing w:after="0" w:line="240" w:lineRule="auto"/>
      </w:pPr>
      <w:r>
        <w:separator/>
      </w:r>
    </w:p>
  </w:footnote>
  <w:footnote w:type="continuationSeparator" w:id="0">
    <w:p w14:paraId="44926CAB" w14:textId="77777777" w:rsidR="002B714D" w:rsidRDefault="002B714D" w:rsidP="00E55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5C56"/>
    <w:multiLevelType w:val="multilevel"/>
    <w:tmpl w:val="24E8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83DA7"/>
    <w:multiLevelType w:val="hybridMultilevel"/>
    <w:tmpl w:val="F21E03A4"/>
    <w:lvl w:ilvl="0" w:tplc="9DCADA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FA26DA"/>
    <w:multiLevelType w:val="multilevel"/>
    <w:tmpl w:val="620E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C76B78"/>
    <w:multiLevelType w:val="hybridMultilevel"/>
    <w:tmpl w:val="49A0F896"/>
    <w:lvl w:ilvl="0" w:tplc="9384C49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64543FD4"/>
    <w:multiLevelType w:val="hybridMultilevel"/>
    <w:tmpl w:val="E4AEA514"/>
    <w:lvl w:ilvl="0" w:tplc="2056EF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C7"/>
    <w:rsid w:val="00001C9F"/>
    <w:rsid w:val="00027DDE"/>
    <w:rsid w:val="000552A2"/>
    <w:rsid w:val="000C00FB"/>
    <w:rsid w:val="000D3F86"/>
    <w:rsid w:val="00111277"/>
    <w:rsid w:val="00116A9C"/>
    <w:rsid w:val="001231BD"/>
    <w:rsid w:val="00152EC9"/>
    <w:rsid w:val="0016698B"/>
    <w:rsid w:val="00185DB4"/>
    <w:rsid w:val="001A001F"/>
    <w:rsid w:val="001E0F9C"/>
    <w:rsid w:val="001F4285"/>
    <w:rsid w:val="0021303A"/>
    <w:rsid w:val="00220282"/>
    <w:rsid w:val="0025040E"/>
    <w:rsid w:val="002876A0"/>
    <w:rsid w:val="00297D06"/>
    <w:rsid w:val="002A05C7"/>
    <w:rsid w:val="002B714D"/>
    <w:rsid w:val="002F5C89"/>
    <w:rsid w:val="00316707"/>
    <w:rsid w:val="0032651A"/>
    <w:rsid w:val="00335E07"/>
    <w:rsid w:val="00336063"/>
    <w:rsid w:val="00336A1D"/>
    <w:rsid w:val="00346E83"/>
    <w:rsid w:val="003D2D4F"/>
    <w:rsid w:val="003F7002"/>
    <w:rsid w:val="00403561"/>
    <w:rsid w:val="00425951"/>
    <w:rsid w:val="00493543"/>
    <w:rsid w:val="004A1DBB"/>
    <w:rsid w:val="004B6D35"/>
    <w:rsid w:val="005112E8"/>
    <w:rsid w:val="00543F9D"/>
    <w:rsid w:val="005B55A1"/>
    <w:rsid w:val="005D05BF"/>
    <w:rsid w:val="006040B7"/>
    <w:rsid w:val="0061199D"/>
    <w:rsid w:val="00635997"/>
    <w:rsid w:val="00667DDD"/>
    <w:rsid w:val="006B3476"/>
    <w:rsid w:val="006D5DEA"/>
    <w:rsid w:val="00705F6C"/>
    <w:rsid w:val="00713070"/>
    <w:rsid w:val="00723F3F"/>
    <w:rsid w:val="00725579"/>
    <w:rsid w:val="007309E5"/>
    <w:rsid w:val="007D5DA2"/>
    <w:rsid w:val="00821521"/>
    <w:rsid w:val="00855EA3"/>
    <w:rsid w:val="008B0C8E"/>
    <w:rsid w:val="008C1A6B"/>
    <w:rsid w:val="008C5DB0"/>
    <w:rsid w:val="008E1354"/>
    <w:rsid w:val="008F6DB2"/>
    <w:rsid w:val="009272D0"/>
    <w:rsid w:val="009536EA"/>
    <w:rsid w:val="0098236A"/>
    <w:rsid w:val="00A6546C"/>
    <w:rsid w:val="00A7313C"/>
    <w:rsid w:val="00A82534"/>
    <w:rsid w:val="00A87AB8"/>
    <w:rsid w:val="00AB136D"/>
    <w:rsid w:val="00B21610"/>
    <w:rsid w:val="00B44296"/>
    <w:rsid w:val="00B60B4C"/>
    <w:rsid w:val="00B643C7"/>
    <w:rsid w:val="00B7488E"/>
    <w:rsid w:val="00B80EA0"/>
    <w:rsid w:val="00BA4B0B"/>
    <w:rsid w:val="00BC5767"/>
    <w:rsid w:val="00BD5478"/>
    <w:rsid w:val="00C003DD"/>
    <w:rsid w:val="00C030CF"/>
    <w:rsid w:val="00C177D0"/>
    <w:rsid w:val="00CC46BC"/>
    <w:rsid w:val="00CC7C2A"/>
    <w:rsid w:val="00CD3615"/>
    <w:rsid w:val="00CE1422"/>
    <w:rsid w:val="00D042B6"/>
    <w:rsid w:val="00D234A0"/>
    <w:rsid w:val="00D37136"/>
    <w:rsid w:val="00D523DE"/>
    <w:rsid w:val="00DA121A"/>
    <w:rsid w:val="00DC6CBD"/>
    <w:rsid w:val="00DD137B"/>
    <w:rsid w:val="00E02610"/>
    <w:rsid w:val="00E24939"/>
    <w:rsid w:val="00E25559"/>
    <w:rsid w:val="00E55B56"/>
    <w:rsid w:val="00EB0F71"/>
    <w:rsid w:val="00EB2936"/>
    <w:rsid w:val="00EE7B15"/>
    <w:rsid w:val="00F2782F"/>
    <w:rsid w:val="00F43245"/>
    <w:rsid w:val="00F51F9D"/>
    <w:rsid w:val="00F53F85"/>
    <w:rsid w:val="00F67588"/>
    <w:rsid w:val="00FA607C"/>
    <w:rsid w:val="00FA76DF"/>
    <w:rsid w:val="00FB70A6"/>
    <w:rsid w:val="00FE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9C06"/>
  <w15:docId w15:val="{4A20DC71-E18B-492D-9601-5ADFA60A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07C"/>
    <w:pPr>
      <w:ind w:left="720"/>
      <w:contextualSpacing/>
    </w:pPr>
  </w:style>
  <w:style w:type="paragraph" w:styleId="a4">
    <w:name w:val="No Spacing"/>
    <w:uiPriority w:val="1"/>
    <w:qFormat/>
    <w:rsid w:val="00FA607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EB0F7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5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5B56"/>
  </w:style>
  <w:style w:type="paragraph" w:styleId="a8">
    <w:name w:val="footer"/>
    <w:basedOn w:val="a"/>
    <w:link w:val="a9"/>
    <w:uiPriority w:val="99"/>
    <w:unhideWhenUsed/>
    <w:rsid w:val="00E55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5B56"/>
  </w:style>
  <w:style w:type="paragraph" w:styleId="aa">
    <w:name w:val="Balloon Text"/>
    <w:basedOn w:val="a"/>
    <w:link w:val="ab"/>
    <w:uiPriority w:val="99"/>
    <w:semiHidden/>
    <w:unhideWhenUsed/>
    <w:rsid w:val="00D0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42B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A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1F428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b.ru/article/312159/musor-v-lesu-vred-metodyi-resheniya-problemyi-i-posledstviya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untain.ru/ecology/index.php?part=theory&amp;subpart=how_tim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musorish.ru/o-zagryaznenii-les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atworld-info.turbopages.org/natworld.info/s/raznoe-o-prirode/rol-lesa-v-prirode-i-zhizni-cheloveka" TargetMode="Externa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525669769638707E-2"/>
          <c:y val="3.5223778845826087E-2"/>
          <c:w val="0.93401036715513064"/>
          <c:h val="0.70814330026928451"/>
        </c:manualLayout>
      </c:layout>
      <c:barChart>
        <c:barDir val="col"/>
        <c:grouping val="clustered"/>
        <c:varyColors val="0"/>
        <c:ser>
          <c:idx val="0"/>
          <c:order val="0"/>
          <c:tx>
            <c:v>Всхожесть редиса на почве из чистого леса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всхожесть кресс-салата на почве из чистого леса</c:v>
                </c:pt>
                <c:pt idx="1">
                  <c:v>всхожесть кресс-салата на почве из грязного леса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D-4870-813F-75015E7BF285}"/>
            </c:ext>
          </c:extLst>
        </c:ser>
        <c:ser>
          <c:idx val="1"/>
          <c:order val="1"/>
          <c:tx>
            <c:v>Всхожесть редиса на почве из мусорной свалки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всхожесть кресс-салата на почве из чистого леса</c:v>
                </c:pt>
                <c:pt idx="1">
                  <c:v>всхожесть кресс-салата на почве из грязного леса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1D-4870-813F-75015E7BF2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62556416"/>
        <c:axId val="10151584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Ряд 3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2"/>
                      <c:pt idx="0">
                        <c:v>всхожесть кресс-салата на почве из чистого леса</c:v>
                      </c:pt>
                      <c:pt idx="1">
                        <c:v>всхожесть кресс-салата на почве из грязного леса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0B1D-4870-813F-75015E7BF285}"/>
                  </c:ext>
                </c:extLst>
              </c15:ser>
            </c15:filteredBarSeries>
          </c:ext>
        </c:extLst>
      </c:barChart>
      <c:catAx>
        <c:axId val="1625564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numFmt formatCode="General" sourceLinked="0"/>
        <c:majorTickMark val="out"/>
        <c:minorTickMark val="none"/>
        <c:tickLblPos val="nextTo"/>
        <c:crossAx val="101515840"/>
        <c:crosses val="autoZero"/>
        <c:auto val="1"/>
        <c:lblAlgn val="ctr"/>
        <c:lblOffset val="100"/>
        <c:noMultiLvlLbl val="0"/>
      </c:catAx>
      <c:valAx>
        <c:axId val="10151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55641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E0022-565C-4B0B-AA13-1F1189A4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2819</Words>
  <Characters>16069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2020-11-05T11:26:00Z</dcterms:created>
  <dcterms:modified xsi:type="dcterms:W3CDTF">2026-02-05T08:25:00Z</dcterms:modified>
</cp:coreProperties>
</file>