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B7F" w:rsidRPr="00EE0C28" w:rsidRDefault="00ED2B7F" w:rsidP="00EE0C28">
      <w:pPr>
        <w:pStyle w:val="1"/>
        <w:rPr>
          <w:b w:val="0"/>
          <w:sz w:val="28"/>
          <w:szCs w:val="28"/>
        </w:rPr>
      </w:pPr>
      <w:r w:rsidRPr="00EE0C28">
        <w:rPr>
          <w:b w:val="0"/>
          <w:sz w:val="28"/>
          <w:szCs w:val="28"/>
        </w:rPr>
        <w:t>Муниципальное образовательное учреждение</w:t>
      </w:r>
    </w:p>
    <w:p w:rsidR="00ED2B7F" w:rsidRPr="00EE0C28" w:rsidRDefault="00ED2B7F" w:rsidP="00EE0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E0C28">
        <w:rPr>
          <w:rFonts w:ascii="Times New Roman" w:hAnsi="Times New Roman" w:cs="Times New Roman"/>
          <w:sz w:val="28"/>
          <w:szCs w:val="28"/>
          <w:lang w:eastAsia="ru-RU"/>
        </w:rPr>
        <w:t xml:space="preserve">средняя общеобразовательная школа № 10 </w:t>
      </w:r>
    </w:p>
    <w:p w:rsidR="00ED2B7F" w:rsidRPr="00EE0C28" w:rsidRDefault="00ED2B7F" w:rsidP="00EE0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E0C28">
        <w:rPr>
          <w:rFonts w:ascii="Times New Roman" w:hAnsi="Times New Roman" w:cs="Times New Roman"/>
          <w:sz w:val="28"/>
          <w:szCs w:val="28"/>
          <w:lang w:eastAsia="ru-RU"/>
        </w:rPr>
        <w:t>имени Героя Советского Союза Д.Е. Кудинова</w:t>
      </w:r>
    </w:p>
    <w:p w:rsidR="00ED2B7F" w:rsidRPr="00EE0C28" w:rsidRDefault="00ED2B7F" w:rsidP="00EE0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E0C28">
        <w:rPr>
          <w:rFonts w:ascii="Times New Roman" w:hAnsi="Times New Roman" w:cs="Times New Roman"/>
          <w:sz w:val="28"/>
          <w:szCs w:val="28"/>
          <w:lang w:eastAsia="ru-RU"/>
        </w:rPr>
        <w:t>г. Вязьмы Смоленской области</w:t>
      </w:r>
    </w:p>
    <w:p w:rsidR="00ED2B7F" w:rsidRPr="00EE0C28" w:rsidRDefault="00ED2B7F" w:rsidP="00EE0C28">
      <w:pPr>
        <w:pStyle w:val="1"/>
        <w:rPr>
          <w:sz w:val="28"/>
          <w:szCs w:val="28"/>
        </w:rPr>
      </w:pPr>
    </w:p>
    <w:p w:rsidR="00ED2B7F" w:rsidRDefault="00ED2B7F" w:rsidP="00EE0C28">
      <w:pPr>
        <w:pStyle w:val="1"/>
        <w:rPr>
          <w:sz w:val="28"/>
          <w:szCs w:val="28"/>
        </w:rPr>
      </w:pPr>
    </w:p>
    <w:p w:rsidR="00EE0C28" w:rsidRDefault="00EE0C28" w:rsidP="00EE0C28">
      <w:pPr>
        <w:rPr>
          <w:lang w:eastAsia="ru-RU"/>
        </w:rPr>
      </w:pPr>
    </w:p>
    <w:p w:rsidR="00EE0C28" w:rsidRPr="00EE0C28" w:rsidRDefault="00EE0C28" w:rsidP="00EE0C28">
      <w:pPr>
        <w:rPr>
          <w:lang w:eastAsia="ru-RU"/>
        </w:rPr>
      </w:pPr>
    </w:p>
    <w:p w:rsidR="00ED2B7F" w:rsidRPr="00EE0C28" w:rsidRDefault="00001882" w:rsidP="00EE0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Всероссийский конкурс</w:t>
      </w:r>
      <w:r w:rsidR="00B51D1A" w:rsidRPr="00EE0C28">
        <w:rPr>
          <w:rFonts w:ascii="Times New Roman" w:hAnsi="Times New Roman" w:cs="Times New Roman"/>
          <w:sz w:val="28"/>
          <w:szCs w:val="28"/>
          <w:lang w:eastAsia="ru-RU"/>
        </w:rPr>
        <w:t xml:space="preserve"> школьных лесничеств имени Г.Ф. Морозова</w:t>
      </w:r>
    </w:p>
    <w:p w:rsidR="00ED2B7F" w:rsidRPr="00EE0C28" w:rsidRDefault="00B51D1A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E0C28">
        <w:rPr>
          <w:rFonts w:ascii="Times New Roman" w:hAnsi="Times New Roman" w:cs="Times New Roman"/>
          <w:sz w:val="28"/>
          <w:szCs w:val="28"/>
          <w:lang w:eastAsia="ru-RU"/>
        </w:rPr>
        <w:t xml:space="preserve">Номинация: </w:t>
      </w:r>
      <w:r w:rsidR="002D2835">
        <w:rPr>
          <w:rFonts w:ascii="Times New Roman" w:hAnsi="Times New Roman" w:cs="Times New Roman"/>
          <w:sz w:val="28"/>
          <w:szCs w:val="28"/>
          <w:lang w:eastAsia="ru-RU"/>
        </w:rPr>
        <w:t xml:space="preserve">Исследуем  и </w:t>
      </w:r>
      <w:r w:rsidRPr="00EE0C28">
        <w:rPr>
          <w:rFonts w:ascii="Times New Roman" w:hAnsi="Times New Roman" w:cs="Times New Roman"/>
          <w:sz w:val="28"/>
          <w:szCs w:val="28"/>
          <w:lang w:eastAsia="ru-RU"/>
        </w:rPr>
        <w:t xml:space="preserve"> сохраняем</w:t>
      </w:r>
    </w:p>
    <w:p w:rsidR="00B51D1A" w:rsidRDefault="00B51D1A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E0C28" w:rsidRDefault="00EE0C28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E0C28" w:rsidRPr="00EE0C28" w:rsidRDefault="00EE0C28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D2B7F" w:rsidRPr="00EE0C28" w:rsidRDefault="00ED2B7F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E0C28">
        <w:rPr>
          <w:rFonts w:ascii="Times New Roman" w:hAnsi="Times New Roman" w:cs="Times New Roman"/>
          <w:b/>
          <w:sz w:val="28"/>
          <w:szCs w:val="28"/>
          <w:lang w:eastAsia="ru-RU"/>
        </w:rPr>
        <w:t>Исследовательская работа</w:t>
      </w:r>
    </w:p>
    <w:p w:rsidR="00ED2B7F" w:rsidRPr="00EE0C28" w:rsidRDefault="00BB35DC" w:rsidP="00EE0C28">
      <w:pPr>
        <w:pStyle w:val="1"/>
        <w:rPr>
          <w:sz w:val="28"/>
          <w:szCs w:val="28"/>
        </w:rPr>
      </w:pPr>
      <w:proofErr w:type="spellStart"/>
      <w:r w:rsidRPr="00EE0C28">
        <w:rPr>
          <w:sz w:val="28"/>
          <w:szCs w:val="28"/>
        </w:rPr>
        <w:t>Фитоиндикация</w:t>
      </w:r>
      <w:proofErr w:type="spellEnd"/>
      <w:r w:rsidRPr="00EE0C28">
        <w:rPr>
          <w:sz w:val="28"/>
          <w:szCs w:val="28"/>
        </w:rPr>
        <w:t xml:space="preserve"> </w:t>
      </w:r>
    </w:p>
    <w:p w:rsidR="00BB35DC" w:rsidRPr="00EE0C28" w:rsidRDefault="00BB35DC" w:rsidP="00EE0C28">
      <w:pPr>
        <w:pStyle w:val="1"/>
        <w:rPr>
          <w:sz w:val="28"/>
          <w:szCs w:val="28"/>
        </w:rPr>
      </w:pPr>
      <w:r w:rsidRPr="00EE0C28">
        <w:rPr>
          <w:sz w:val="28"/>
          <w:szCs w:val="28"/>
        </w:rPr>
        <w:t>как метод экологической оценки среды</w:t>
      </w:r>
    </w:p>
    <w:p w:rsidR="00C913D1" w:rsidRPr="00EE0C28" w:rsidRDefault="00C913D1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C28" w:rsidRPr="00EE0C28" w:rsidRDefault="00EE0C28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1D1A" w:rsidRPr="00EE0C28" w:rsidRDefault="00B51D1A" w:rsidP="00EE0C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Автор: Хижняк Полина</w:t>
      </w:r>
      <w:r w:rsidR="00FB2E88" w:rsidRPr="00EE0C2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B35DC" w:rsidRPr="00EE0C28" w:rsidRDefault="00B51D1A" w:rsidP="00EE0C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EE0C28"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 w:rsidRPr="00EE0C28">
        <w:rPr>
          <w:rFonts w:ascii="Times New Roman" w:hAnsi="Times New Roman" w:cs="Times New Roman"/>
          <w:sz w:val="28"/>
          <w:szCs w:val="28"/>
        </w:rPr>
        <w:t xml:space="preserve"> 9</w:t>
      </w:r>
      <w:r w:rsidR="00ED2B7F" w:rsidRPr="00EE0C28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B51D1A" w:rsidRPr="00EE0C28" w:rsidRDefault="00B51D1A" w:rsidP="00EE0C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МБОУ СОШ № 10 г. Вязьмы</w:t>
      </w:r>
    </w:p>
    <w:p w:rsidR="00B51D1A" w:rsidRPr="00EE0C28" w:rsidRDefault="00ED2B7F" w:rsidP="00EE0C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Солохина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B7F" w:rsidRPr="00EE0C28" w:rsidRDefault="00ED2B7F" w:rsidP="00EE0C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Любовь Викторовна, </w:t>
      </w:r>
    </w:p>
    <w:p w:rsidR="00BB35DC" w:rsidRPr="00EE0C28" w:rsidRDefault="00ED2B7F" w:rsidP="00EE0C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учитель химии и биологии</w:t>
      </w:r>
    </w:p>
    <w:p w:rsidR="00ED2B7F" w:rsidRPr="00EE0C28" w:rsidRDefault="00ED2B7F" w:rsidP="00EE0C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B7F" w:rsidRPr="00EE0C28" w:rsidRDefault="00ED2B7F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B7F" w:rsidRPr="00EE0C28" w:rsidRDefault="00ED2B7F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B7F" w:rsidRDefault="00ED2B7F" w:rsidP="00EE0C2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0C28" w:rsidRPr="00EE0C28" w:rsidRDefault="00EE0C28" w:rsidP="00EE0C2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2B7F" w:rsidRPr="00EE0C28" w:rsidRDefault="00B51D1A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г. Вязьма</w:t>
      </w:r>
    </w:p>
    <w:p w:rsidR="00BB35DC" w:rsidRDefault="00B51D1A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2024</w:t>
      </w:r>
    </w:p>
    <w:p w:rsidR="00EE0C28" w:rsidRDefault="00EE0C28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1882" w:rsidRPr="00EE0C28" w:rsidRDefault="00001882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ED2B7F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051152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Введение                                                                                            3</w:t>
      </w:r>
    </w:p>
    <w:p w:rsidR="00051152" w:rsidRPr="00EE0C28" w:rsidRDefault="00051152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Методика исследования                                                                   4</w:t>
      </w:r>
    </w:p>
    <w:p w:rsidR="00051152" w:rsidRPr="00EE0C28" w:rsidRDefault="00051152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Результаты исследования                                   </w:t>
      </w:r>
      <w:r w:rsidR="006B27EF">
        <w:rPr>
          <w:rFonts w:ascii="Times New Roman" w:hAnsi="Times New Roman" w:cs="Times New Roman"/>
          <w:sz w:val="28"/>
          <w:szCs w:val="28"/>
        </w:rPr>
        <w:t xml:space="preserve">                              9</w:t>
      </w:r>
    </w:p>
    <w:p w:rsidR="001B73CA" w:rsidRPr="00EE0C28" w:rsidRDefault="001B73CA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Выводы                                                                 </w:t>
      </w:r>
      <w:r w:rsidR="0059263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B27EF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1B73CA" w:rsidRPr="00EE0C28" w:rsidRDefault="001B73CA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Заключение                                                           </w:t>
      </w:r>
      <w:r w:rsidR="0059263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B27EF">
        <w:rPr>
          <w:rFonts w:ascii="Times New Roman" w:hAnsi="Times New Roman" w:cs="Times New Roman"/>
          <w:sz w:val="28"/>
          <w:szCs w:val="28"/>
        </w:rPr>
        <w:t>13</w:t>
      </w:r>
    </w:p>
    <w:p w:rsidR="001B73CA" w:rsidRPr="00EE0C28" w:rsidRDefault="001B73CA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Литература                                                            </w:t>
      </w:r>
      <w:r w:rsidR="001F7DC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B27EF">
        <w:rPr>
          <w:rFonts w:ascii="Times New Roman" w:hAnsi="Times New Roman" w:cs="Times New Roman"/>
          <w:sz w:val="28"/>
          <w:szCs w:val="28"/>
        </w:rPr>
        <w:t>14</w:t>
      </w:r>
    </w:p>
    <w:p w:rsidR="001B73CA" w:rsidRPr="00EE0C28" w:rsidRDefault="001B73CA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Приложения</w:t>
      </w:r>
      <w:r w:rsidR="00B51D1A" w:rsidRPr="00EE0C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1F7DC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B27EF">
        <w:rPr>
          <w:rFonts w:ascii="Times New Roman" w:hAnsi="Times New Roman" w:cs="Times New Roman"/>
          <w:sz w:val="28"/>
          <w:szCs w:val="28"/>
        </w:rPr>
        <w:t>15</w:t>
      </w: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2B7F" w:rsidRPr="00EE0C28" w:rsidRDefault="00ED2B7F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2B7F" w:rsidRPr="00EE0C28" w:rsidRDefault="00ED2B7F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1D1A" w:rsidRPr="00EE0C28" w:rsidRDefault="00B51D1A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73CA" w:rsidRDefault="001B73CA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C28" w:rsidRPr="00EE0C28" w:rsidRDefault="00EE0C28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B35DC" w:rsidRPr="00EE0C28" w:rsidRDefault="00BB35DC" w:rsidP="00EE0C28">
      <w:pPr>
        <w:pStyle w:val="a3"/>
        <w:jc w:val="center"/>
        <w:rPr>
          <w:sz w:val="28"/>
          <w:szCs w:val="28"/>
        </w:rPr>
      </w:pPr>
      <w:r w:rsidRPr="00EE0C28">
        <w:rPr>
          <w:b/>
          <w:bCs/>
          <w:sz w:val="28"/>
          <w:szCs w:val="28"/>
        </w:rPr>
        <w:lastRenderedPageBreak/>
        <w:t>Введение</w:t>
      </w:r>
    </w:p>
    <w:p w:rsidR="008A01D1" w:rsidRPr="00EE0C28" w:rsidRDefault="00BB35DC" w:rsidP="00EE0C28">
      <w:pPr>
        <w:pStyle w:val="21"/>
        <w:ind w:firstLine="570"/>
        <w:jc w:val="both"/>
        <w:rPr>
          <w:szCs w:val="28"/>
        </w:rPr>
      </w:pPr>
      <w:r w:rsidRPr="00EE0C28">
        <w:rPr>
          <w:szCs w:val="28"/>
        </w:rPr>
        <w:t>В арсенале средств экологических оценок и прогнозов условий</w:t>
      </w:r>
      <w:r w:rsidR="00FF4D07" w:rsidRPr="00EE0C28">
        <w:rPr>
          <w:szCs w:val="28"/>
        </w:rPr>
        <w:t xml:space="preserve"> среды важное место занимает </w:t>
      </w:r>
      <w:proofErr w:type="spellStart"/>
      <w:r w:rsidR="00FF4D07" w:rsidRPr="00EE0C28">
        <w:rPr>
          <w:szCs w:val="28"/>
        </w:rPr>
        <w:t>биоиндикация</w:t>
      </w:r>
      <w:proofErr w:type="spellEnd"/>
      <w:r w:rsidR="00FF4D07" w:rsidRPr="00EE0C28">
        <w:rPr>
          <w:szCs w:val="28"/>
        </w:rPr>
        <w:t xml:space="preserve">, т.е. методы оценки абиотических и биотических факторов местообитания при помощи биологических систем.  </w:t>
      </w:r>
      <w:r w:rsidR="00221E78" w:rsidRPr="00EE0C28">
        <w:rPr>
          <w:szCs w:val="28"/>
        </w:rPr>
        <w:t xml:space="preserve">       </w:t>
      </w:r>
      <w:proofErr w:type="spellStart"/>
      <w:r w:rsidRPr="00EE0C28">
        <w:rPr>
          <w:szCs w:val="28"/>
        </w:rPr>
        <w:t>Фитоиндикация</w:t>
      </w:r>
      <w:proofErr w:type="spellEnd"/>
      <w:r w:rsidRPr="00EE0C28">
        <w:rPr>
          <w:szCs w:val="28"/>
        </w:rPr>
        <w:t xml:space="preserve"> — это одно из практических использований различных признаков и свойств отдельных растений или растительных сообществ и их комплексов для получения качественной, </w:t>
      </w:r>
      <w:r w:rsidR="00FF4D07" w:rsidRPr="00EE0C28">
        <w:rPr>
          <w:szCs w:val="28"/>
        </w:rPr>
        <w:t>количественной</w:t>
      </w:r>
      <w:r w:rsidRPr="00EE0C28">
        <w:rPr>
          <w:szCs w:val="28"/>
        </w:rPr>
        <w:t xml:space="preserve"> характеристики среды</w:t>
      </w:r>
      <w:r w:rsidR="008A01D1" w:rsidRPr="00EE0C28">
        <w:rPr>
          <w:szCs w:val="28"/>
        </w:rPr>
        <w:t>.</w:t>
      </w:r>
    </w:p>
    <w:p w:rsidR="00BB35DC" w:rsidRPr="00EE0C28" w:rsidRDefault="00BB35DC" w:rsidP="00EE0C28">
      <w:pPr>
        <w:pStyle w:val="21"/>
        <w:ind w:firstLine="570"/>
        <w:jc w:val="both"/>
        <w:rPr>
          <w:szCs w:val="28"/>
        </w:rPr>
      </w:pPr>
      <w:r w:rsidRPr="00EE0C28">
        <w:rPr>
          <w:szCs w:val="28"/>
        </w:rPr>
        <w:t xml:space="preserve">При </w:t>
      </w:r>
      <w:proofErr w:type="spellStart"/>
      <w:r w:rsidRPr="00EE0C28">
        <w:rPr>
          <w:szCs w:val="28"/>
        </w:rPr>
        <w:t>фитоиндикации</w:t>
      </w:r>
      <w:proofErr w:type="spellEnd"/>
      <w:r w:rsidRPr="00EE0C28">
        <w:rPr>
          <w:szCs w:val="28"/>
        </w:rPr>
        <w:t xml:space="preserve"> используют не только внешний облик растений, но и его внутреннее строение, биохимический состав и физиологические процессы. Для анализа этих процессов используют методы морфологии, анатомии, физиологии и биохимии</w:t>
      </w:r>
      <w:r w:rsidR="008A01D1" w:rsidRPr="00EE0C28">
        <w:rPr>
          <w:szCs w:val="28"/>
        </w:rPr>
        <w:t>,</w:t>
      </w:r>
      <w:r w:rsidRPr="00EE0C28">
        <w:rPr>
          <w:szCs w:val="28"/>
        </w:rPr>
        <w:t xml:space="preserve"> </w:t>
      </w:r>
      <w:r w:rsidR="008A01D1" w:rsidRPr="00EE0C28">
        <w:rPr>
          <w:szCs w:val="28"/>
        </w:rPr>
        <w:t>геоботаники растений</w:t>
      </w:r>
      <w:r w:rsidRPr="00EE0C28">
        <w:rPr>
          <w:szCs w:val="28"/>
        </w:rPr>
        <w:t>.</w:t>
      </w:r>
    </w:p>
    <w:p w:rsidR="00651959" w:rsidRPr="00EE0C28" w:rsidRDefault="00651959" w:rsidP="00EE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   </w:t>
      </w:r>
      <w:r w:rsidR="005D2E9C" w:rsidRPr="00EE0C28">
        <w:rPr>
          <w:rFonts w:ascii="Times New Roman" w:hAnsi="Times New Roman" w:cs="Times New Roman"/>
          <w:sz w:val="28"/>
          <w:szCs w:val="28"/>
        </w:rPr>
        <w:tab/>
      </w:r>
      <w:r w:rsidRPr="00EE0C28">
        <w:rPr>
          <w:rFonts w:ascii="Times New Roman" w:hAnsi="Times New Roman" w:cs="Times New Roman"/>
          <w:sz w:val="28"/>
          <w:szCs w:val="28"/>
        </w:rPr>
        <w:t>С помощью растений – индикаторов возможно проведение исследования плодородия, кислотности, глубины залегания  грунтовых  вод  и  влажности    почв.   Это позволит  составить  почвенные  карты плодородия, кислотности и влажности почвы, а также глубины залегания гру</w:t>
      </w:r>
      <w:r w:rsidR="00A55786" w:rsidRPr="00EE0C28">
        <w:rPr>
          <w:rFonts w:ascii="Times New Roman" w:hAnsi="Times New Roman" w:cs="Times New Roman"/>
          <w:sz w:val="28"/>
          <w:szCs w:val="28"/>
        </w:rPr>
        <w:t xml:space="preserve">нтовых вод  территории </w:t>
      </w:r>
      <w:r w:rsidRPr="00EE0C28">
        <w:rPr>
          <w:rFonts w:ascii="Times New Roman" w:hAnsi="Times New Roman" w:cs="Times New Roman"/>
          <w:sz w:val="28"/>
          <w:szCs w:val="28"/>
        </w:rPr>
        <w:t xml:space="preserve">района. На основе этих  данных  можно  разработать  рекомендации  по  рациональному  использованию  земель.  </w:t>
      </w:r>
      <w:proofErr w:type="gramStart"/>
      <w:r w:rsidRPr="00EE0C28">
        <w:rPr>
          <w:rFonts w:ascii="Times New Roman" w:hAnsi="Times New Roman" w:cs="Times New Roman"/>
          <w:sz w:val="28"/>
          <w:szCs w:val="28"/>
        </w:rPr>
        <w:t xml:space="preserve">Многолетние  наблюдения  за  состоянием  растений-индикаторов  на  постоянных  пробных  контрольных  и  опытных  площадях  позволят  выявить  виды,  чувствительные  к  антропогенному  воздействию, определить  антропогенную  нагрузку  на  лесную  экосистему,  установить  динамику  почвенных  показателей и  причины  их  изменения,  сделать  прогноз возможного изменения состояния лесной и луговой экосистемы в целом и дать  рекомендации по предотвращению негативных последствий. </w:t>
      </w:r>
      <w:proofErr w:type="gramEnd"/>
    </w:p>
    <w:p w:rsidR="005D2E9C" w:rsidRPr="00EE0C28" w:rsidRDefault="002E57D3" w:rsidP="00EE0C28">
      <w:pPr>
        <w:pStyle w:val="21"/>
        <w:ind w:firstLine="570"/>
        <w:jc w:val="both"/>
        <w:rPr>
          <w:szCs w:val="28"/>
        </w:rPr>
      </w:pPr>
      <w:r w:rsidRPr="00EE0C28">
        <w:rPr>
          <w:szCs w:val="28"/>
        </w:rPr>
        <w:t xml:space="preserve">Преимущество </w:t>
      </w:r>
      <w:proofErr w:type="spellStart"/>
      <w:r w:rsidR="008A01D1" w:rsidRPr="00EE0C28">
        <w:rPr>
          <w:szCs w:val="28"/>
        </w:rPr>
        <w:t>фитоиндикации</w:t>
      </w:r>
      <w:proofErr w:type="spellEnd"/>
      <w:r w:rsidR="008A01D1" w:rsidRPr="00EE0C28">
        <w:rPr>
          <w:szCs w:val="28"/>
        </w:rPr>
        <w:t xml:space="preserve"> над дорог</w:t>
      </w:r>
      <w:r w:rsidRPr="00EE0C28">
        <w:rPr>
          <w:szCs w:val="28"/>
        </w:rPr>
        <w:t xml:space="preserve">остоящими </w:t>
      </w:r>
      <w:r w:rsidR="008A01D1" w:rsidRPr="00EE0C28">
        <w:rPr>
          <w:szCs w:val="28"/>
        </w:rPr>
        <w:t xml:space="preserve">инструментальными методами состоит в дешёвом и быстром получении информации о среде по признакам растительности. В этом и заключается  </w:t>
      </w:r>
      <w:r w:rsidR="008A01D1" w:rsidRPr="00EE0C28">
        <w:rPr>
          <w:b/>
          <w:szCs w:val="28"/>
        </w:rPr>
        <w:t xml:space="preserve">актуальность </w:t>
      </w:r>
      <w:r w:rsidRPr="00EE0C28">
        <w:rPr>
          <w:szCs w:val="28"/>
        </w:rPr>
        <w:t>нашей работы.</w:t>
      </w:r>
    </w:p>
    <w:p w:rsidR="008A01D1" w:rsidRPr="00EE0C28" w:rsidRDefault="008A01D1" w:rsidP="00EE0C28">
      <w:pPr>
        <w:pStyle w:val="a4"/>
        <w:spacing w:line="240" w:lineRule="auto"/>
        <w:ind w:firstLine="287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 - </w:t>
      </w:r>
      <w:r w:rsidRPr="00EE0C28">
        <w:rPr>
          <w:rFonts w:ascii="Times New Roman" w:hAnsi="Times New Roman" w:cs="Times New Roman"/>
          <w:sz w:val="28"/>
          <w:szCs w:val="28"/>
        </w:rPr>
        <w:t>провести экологическую оценку среды п</w:t>
      </w:r>
      <w:r w:rsidR="005E6AE9" w:rsidRPr="00EE0C28">
        <w:rPr>
          <w:rFonts w:ascii="Times New Roman" w:hAnsi="Times New Roman" w:cs="Times New Roman"/>
          <w:sz w:val="28"/>
          <w:szCs w:val="28"/>
        </w:rPr>
        <w:t xml:space="preserve">ри помощи метода </w:t>
      </w:r>
      <w:proofErr w:type="spellStart"/>
      <w:r w:rsidR="005E6AE9" w:rsidRPr="00EE0C28">
        <w:rPr>
          <w:rFonts w:ascii="Times New Roman" w:hAnsi="Times New Roman" w:cs="Times New Roman"/>
          <w:sz w:val="28"/>
          <w:szCs w:val="28"/>
        </w:rPr>
        <w:t>фитоиндикации</w:t>
      </w:r>
      <w:proofErr w:type="spellEnd"/>
      <w:r w:rsidR="005E6AE9" w:rsidRPr="00EE0C28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5E6AE9" w:rsidRPr="00EE0C28">
        <w:rPr>
          <w:rFonts w:ascii="Times New Roman" w:hAnsi="Times New Roman" w:cs="Times New Roman"/>
          <w:sz w:val="28"/>
          <w:szCs w:val="28"/>
        </w:rPr>
        <w:t xml:space="preserve">Вяземского </w:t>
      </w:r>
      <w:r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5E6AE9" w:rsidRPr="00EE0C28">
        <w:rPr>
          <w:rFonts w:ascii="Times New Roman" w:hAnsi="Times New Roman" w:cs="Times New Roman"/>
          <w:sz w:val="28"/>
          <w:szCs w:val="28"/>
        </w:rPr>
        <w:t>района</w:t>
      </w:r>
      <w:r w:rsidRPr="00EE0C28">
        <w:rPr>
          <w:rFonts w:ascii="Times New Roman" w:hAnsi="Times New Roman" w:cs="Times New Roman"/>
          <w:sz w:val="28"/>
          <w:szCs w:val="28"/>
        </w:rPr>
        <w:t>.</w:t>
      </w:r>
    </w:p>
    <w:p w:rsidR="008A01D1" w:rsidRPr="00EE0C28" w:rsidRDefault="008A01D1" w:rsidP="00EE0C28">
      <w:pPr>
        <w:pStyle w:val="a4"/>
        <w:spacing w:after="0" w:line="240" w:lineRule="auto"/>
        <w:ind w:firstLine="28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0C2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A01D1" w:rsidRPr="00EE0C28" w:rsidRDefault="008A01D1" w:rsidP="00EE0C28">
      <w:pPr>
        <w:pStyle w:val="a4"/>
        <w:numPr>
          <w:ilvl w:val="0"/>
          <w:numId w:val="1"/>
        </w:numPr>
        <w:tabs>
          <w:tab w:val="clear" w:pos="1518"/>
          <w:tab w:val="num" w:pos="57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Провести геоботаническое описание в двух биотопах: луг и лес.</w:t>
      </w:r>
    </w:p>
    <w:p w:rsidR="008A01D1" w:rsidRPr="00EE0C28" w:rsidRDefault="008A01D1" w:rsidP="00EE0C28">
      <w:pPr>
        <w:pStyle w:val="a4"/>
        <w:numPr>
          <w:ilvl w:val="0"/>
          <w:numId w:val="1"/>
        </w:numPr>
        <w:tabs>
          <w:tab w:val="clear" w:pos="1518"/>
          <w:tab w:val="num" w:pos="57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В данных биотопах рассмотреть по три фитоценоза: суходольный луг, пойменный луг и луг на опушке леса; сосняк-брусничник,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сосняк-зеленомошник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разнотравный,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сосняк-кошачьелапковый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>.</w:t>
      </w:r>
    </w:p>
    <w:p w:rsidR="008A01D1" w:rsidRPr="00EE0C28" w:rsidRDefault="008A01D1" w:rsidP="00EE0C28">
      <w:pPr>
        <w:pStyle w:val="a4"/>
        <w:numPr>
          <w:ilvl w:val="0"/>
          <w:numId w:val="1"/>
        </w:numPr>
        <w:tabs>
          <w:tab w:val="clear" w:pos="1518"/>
          <w:tab w:val="num" w:pos="57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Изучить видовой состав растений на данных биотопах, составить список растений</w:t>
      </w:r>
      <w:r w:rsidRPr="00EE0C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A01D1" w:rsidRPr="00EE0C28" w:rsidRDefault="008A01D1" w:rsidP="00EE0C28">
      <w:pPr>
        <w:pStyle w:val="a4"/>
        <w:numPr>
          <w:ilvl w:val="0"/>
          <w:numId w:val="1"/>
        </w:numPr>
        <w:tabs>
          <w:tab w:val="clear" w:pos="1518"/>
          <w:tab w:val="num" w:pos="57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Определить</w:t>
      </w:r>
      <w:r w:rsidRPr="00EE0C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>растения - индикат</w:t>
      </w:r>
      <w:r w:rsidR="005D2E9C" w:rsidRPr="00EE0C28">
        <w:rPr>
          <w:rFonts w:ascii="Times New Roman" w:hAnsi="Times New Roman" w:cs="Times New Roman"/>
          <w:sz w:val="28"/>
          <w:szCs w:val="28"/>
        </w:rPr>
        <w:t>ор</w:t>
      </w:r>
      <w:r w:rsidRPr="00EE0C28">
        <w:rPr>
          <w:rFonts w:ascii="Times New Roman" w:hAnsi="Times New Roman" w:cs="Times New Roman"/>
          <w:sz w:val="28"/>
          <w:szCs w:val="28"/>
        </w:rPr>
        <w:t>ы</w:t>
      </w:r>
      <w:r w:rsidRPr="00EE0C28">
        <w:rPr>
          <w:rFonts w:ascii="Times New Roman" w:eastAsia="Calibri" w:hAnsi="Times New Roman" w:cs="Times New Roman"/>
          <w:sz w:val="28"/>
          <w:szCs w:val="28"/>
        </w:rPr>
        <w:t xml:space="preserve"> данной среды.</w:t>
      </w:r>
    </w:p>
    <w:p w:rsidR="008A01D1" w:rsidRPr="00EE0C28" w:rsidRDefault="008A01D1" w:rsidP="00EE0C28">
      <w:pPr>
        <w:pStyle w:val="a4"/>
        <w:numPr>
          <w:ilvl w:val="0"/>
          <w:numId w:val="1"/>
        </w:numPr>
        <w:tabs>
          <w:tab w:val="clear" w:pos="1518"/>
          <w:tab w:val="num" w:pos="57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Выявить условия произрастания различных видов по отношению к абиотическим факторам: освещённости, влажности, реакции почвы и богатству минеральным азотом.</w:t>
      </w:r>
    </w:p>
    <w:p w:rsidR="008A01D1" w:rsidRPr="00EE0C28" w:rsidRDefault="008A01D1" w:rsidP="00EE0C28">
      <w:pPr>
        <w:pStyle w:val="a4"/>
        <w:numPr>
          <w:ilvl w:val="0"/>
          <w:numId w:val="1"/>
        </w:numPr>
        <w:tabs>
          <w:tab w:val="clear" w:pos="1518"/>
          <w:tab w:val="num" w:pos="57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lastRenderedPageBreak/>
        <w:t>Провести физико-химический анализ почвы для определения влажности, кислотности и наличия  минерального азота в ней.</w:t>
      </w:r>
    </w:p>
    <w:p w:rsidR="00A669F4" w:rsidRPr="00EE0C28" w:rsidRDefault="008A01D1" w:rsidP="00EE0C28">
      <w:pPr>
        <w:pStyle w:val="a4"/>
        <w:numPr>
          <w:ilvl w:val="0"/>
          <w:numId w:val="1"/>
        </w:numPr>
        <w:tabs>
          <w:tab w:val="clear" w:pos="1518"/>
          <w:tab w:val="num" w:pos="570"/>
        </w:tabs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Сравнить результаты, полученные при помощи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фитоиндикации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и инструментальными методами исследования.</w:t>
      </w:r>
    </w:p>
    <w:p w:rsidR="00A669F4" w:rsidRPr="00EE0C28" w:rsidRDefault="005C2455" w:rsidP="00EE0C28">
      <w:pPr>
        <w:pStyle w:val="a4"/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Время исследования:</w:t>
      </w:r>
      <w:r w:rsidR="00BB17E2">
        <w:rPr>
          <w:rFonts w:ascii="Times New Roman" w:hAnsi="Times New Roman" w:cs="Times New Roman"/>
          <w:sz w:val="28"/>
          <w:szCs w:val="28"/>
        </w:rPr>
        <w:t xml:space="preserve"> весна, лето 2024</w:t>
      </w:r>
      <w:r w:rsidR="005E6AE9" w:rsidRPr="00EE0C28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5C2455" w:rsidRPr="00EE0C28" w:rsidRDefault="005C2455" w:rsidP="00EE0C28">
      <w:pPr>
        <w:pStyle w:val="a4"/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Место исследования:</w:t>
      </w:r>
      <w:r w:rsidR="005E6AE9" w:rsidRPr="00EE0C28">
        <w:rPr>
          <w:rFonts w:ascii="Times New Roman" w:hAnsi="Times New Roman" w:cs="Times New Roman"/>
          <w:sz w:val="28"/>
          <w:szCs w:val="28"/>
        </w:rPr>
        <w:t xml:space="preserve"> пригородная территория Вяземского района (лесные и луговые массивы)</w:t>
      </w:r>
      <w:r w:rsidR="00DC68E3" w:rsidRPr="00EE0C28">
        <w:rPr>
          <w:rFonts w:ascii="Times New Roman" w:hAnsi="Times New Roman" w:cs="Times New Roman"/>
          <w:sz w:val="28"/>
          <w:szCs w:val="28"/>
        </w:rPr>
        <w:t xml:space="preserve"> – (Приложение 1, 2).</w:t>
      </w:r>
    </w:p>
    <w:p w:rsidR="000529F0" w:rsidRDefault="000529F0" w:rsidP="001C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5E6AE9" w:rsidRPr="00EE0C28">
        <w:rPr>
          <w:rFonts w:ascii="Times New Roman" w:hAnsi="Times New Roman" w:cs="Times New Roman"/>
          <w:sz w:val="28"/>
          <w:szCs w:val="28"/>
        </w:rPr>
        <w:t xml:space="preserve"> лесная и луговая экосистемы.</w:t>
      </w:r>
    </w:p>
    <w:p w:rsidR="001C2AA9" w:rsidRPr="00EE0C28" w:rsidRDefault="001C2AA9" w:rsidP="001C2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AA9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растения-индикаторы.</w:t>
      </w:r>
    </w:p>
    <w:p w:rsidR="005D2E9C" w:rsidRPr="00EE0C28" w:rsidRDefault="005D2E9C" w:rsidP="00EE0C28">
      <w:pPr>
        <w:pStyle w:val="a4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2E9C" w:rsidRPr="00EE0C28" w:rsidRDefault="005D2E9C" w:rsidP="00EE0C28">
      <w:pPr>
        <w:pStyle w:val="a4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2E9C" w:rsidRPr="00EE0C28" w:rsidRDefault="005D2E9C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B73CA" w:rsidRPr="00EE0C28" w:rsidRDefault="001B73CA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B73CA" w:rsidRPr="00EE0C28" w:rsidRDefault="001B73CA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669F4" w:rsidRPr="00EE0C28" w:rsidRDefault="00A669F4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669F4" w:rsidRDefault="00A669F4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0C28" w:rsidRPr="00EE0C28" w:rsidRDefault="00EE0C28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51152" w:rsidRPr="00EE0C28" w:rsidRDefault="00051152" w:rsidP="00EE0C28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C2455" w:rsidRPr="00EE0C28" w:rsidRDefault="005C2455" w:rsidP="00EE0C28">
      <w:pPr>
        <w:pStyle w:val="a4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C28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Методика</w:t>
      </w:r>
      <w:r w:rsidR="005D2E9C" w:rsidRPr="00EE0C28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</w:t>
      </w:r>
    </w:p>
    <w:p w:rsidR="005C2455" w:rsidRPr="00EE0C28" w:rsidRDefault="005C2455" w:rsidP="00EE0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Экологическая оценка местообитания проводилась с помощью шкал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Элленберга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Булохов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, 1996). Закладывались пробные площадки в двух исследуемых биотопах: луг и лес, где изучалось по три фитоценоза. В лесном биотопе были выбраны: сосняк-брусничник,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сосняк-кошачьелапковый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сосняк-зеленомошник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разнотравный. </w:t>
      </w:r>
      <w:r w:rsidR="00651959" w:rsidRPr="00EE0C28">
        <w:rPr>
          <w:rFonts w:ascii="Times New Roman" w:hAnsi="Times New Roman" w:cs="Times New Roman"/>
          <w:sz w:val="28"/>
          <w:szCs w:val="28"/>
        </w:rPr>
        <w:t>Выбор конкретных уч</w:t>
      </w:r>
      <w:r w:rsidR="00A669F4" w:rsidRPr="00EE0C28">
        <w:rPr>
          <w:rFonts w:ascii="Times New Roman" w:hAnsi="Times New Roman" w:cs="Times New Roman"/>
          <w:sz w:val="28"/>
          <w:szCs w:val="28"/>
        </w:rPr>
        <w:t>астков для исследования проводил</w:t>
      </w:r>
      <w:r w:rsidR="00651959" w:rsidRPr="00EE0C28">
        <w:rPr>
          <w:rFonts w:ascii="Times New Roman" w:hAnsi="Times New Roman" w:cs="Times New Roman"/>
          <w:sz w:val="28"/>
          <w:szCs w:val="28"/>
        </w:rPr>
        <w:t>ся после проведения обследования территории и составления пла</w:t>
      </w:r>
      <w:r w:rsidR="00A669F4" w:rsidRPr="00EE0C28">
        <w:rPr>
          <w:rFonts w:ascii="Times New Roman" w:hAnsi="Times New Roman" w:cs="Times New Roman"/>
          <w:sz w:val="28"/>
          <w:szCs w:val="28"/>
        </w:rPr>
        <w:t>на местности. Затем производилась</w:t>
      </w:r>
      <w:r w:rsidR="00651959" w:rsidRPr="00EE0C28">
        <w:rPr>
          <w:rFonts w:ascii="Times New Roman" w:hAnsi="Times New Roman" w:cs="Times New Roman"/>
          <w:sz w:val="28"/>
          <w:szCs w:val="28"/>
        </w:rPr>
        <w:t xml:space="preserve"> закладка  пробных  площадей  для  лесного  биоценоза  размером  25х25  метра, внутри  каждой  пробной  площади  с  помощью  рамки  размером  1х1  метр (ботанической сетки с ячейками 10х10 см) случайным образом выбираются  учетные площадки (8-10 шт.) для изучения встречаемости видов растений</w:t>
      </w:r>
      <w:r w:rsidR="00D232AE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2E57D3" w:rsidRPr="00EE0C28">
        <w:rPr>
          <w:rFonts w:ascii="Times New Roman" w:hAnsi="Times New Roman" w:cs="Times New Roman"/>
          <w:sz w:val="28"/>
          <w:szCs w:val="28"/>
        </w:rPr>
        <w:t xml:space="preserve">- </w:t>
      </w:r>
      <w:r w:rsidR="00651959" w:rsidRPr="00EE0C28">
        <w:rPr>
          <w:rFonts w:ascii="Times New Roman" w:hAnsi="Times New Roman" w:cs="Times New Roman"/>
          <w:sz w:val="28"/>
          <w:szCs w:val="28"/>
        </w:rPr>
        <w:t xml:space="preserve">индикаторов. </w:t>
      </w:r>
      <w:r w:rsidRPr="00EE0C28">
        <w:rPr>
          <w:rFonts w:ascii="Times New Roman" w:hAnsi="Times New Roman" w:cs="Times New Roman"/>
          <w:sz w:val="28"/>
          <w:szCs w:val="28"/>
        </w:rPr>
        <w:t>В полевых условиях проводилось геоботаническое описание</w:t>
      </w:r>
      <w:r w:rsidR="001B73CA" w:rsidRPr="00EE0C28">
        <w:rPr>
          <w:rFonts w:ascii="Times New Roman" w:hAnsi="Times New Roman" w:cs="Times New Roman"/>
          <w:sz w:val="28"/>
          <w:szCs w:val="28"/>
        </w:rPr>
        <w:t xml:space="preserve"> (Приложение 12)</w:t>
      </w:r>
      <w:r w:rsidRPr="00EE0C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2455" w:rsidRPr="00EE0C28" w:rsidRDefault="005C2455" w:rsidP="001E704E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В луговом биотопе было рассмотрено три фитоценоза: суходольный, пойменный луг и луг на опушке  леса, где закладывались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Раункьеровские</w:t>
      </w:r>
      <w:proofErr w:type="spellEnd"/>
      <w:r w:rsidRPr="00EE0C2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>площадки  общей площадью 100м</w:t>
      </w:r>
      <w:r w:rsidRPr="00EE0C28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EE0C28">
        <w:rPr>
          <w:rFonts w:ascii="Times New Roman" w:hAnsi="Times New Roman" w:cs="Times New Roman"/>
          <w:sz w:val="28"/>
          <w:szCs w:val="28"/>
        </w:rPr>
        <w:t xml:space="preserve">. Степень количественного участия (проективного покрытия) каждого вида оценивалась в баллах на пробных площадках по шкале </w:t>
      </w:r>
      <w:proofErr w:type="spellStart"/>
      <w:proofErr w:type="gramStart"/>
      <w:r w:rsidRPr="00EE0C28">
        <w:rPr>
          <w:rFonts w:ascii="Times New Roman" w:hAnsi="Times New Roman" w:cs="Times New Roman"/>
          <w:sz w:val="28"/>
          <w:szCs w:val="28"/>
        </w:rPr>
        <w:t>Браун-Бланке</w:t>
      </w:r>
      <w:proofErr w:type="spellEnd"/>
      <w:proofErr w:type="gramEnd"/>
      <w:r w:rsidRPr="00EE0C2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C2455" w:rsidRPr="00EE0C28" w:rsidRDefault="005C2455" w:rsidP="00EE0C28">
      <w:pPr>
        <w:pStyle w:val="a4"/>
        <w:spacing w:line="240" w:lineRule="auto"/>
        <w:ind w:firstLine="627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5 - проективное покрытие </w:t>
      </w:r>
      <w:r w:rsidRPr="00EE0C28">
        <w:rPr>
          <w:rFonts w:ascii="Times New Roman" w:hAnsi="Times New Roman" w:cs="Times New Roman"/>
          <w:sz w:val="28"/>
          <w:szCs w:val="28"/>
        </w:rPr>
        <w:sym w:font="Symbol" w:char="F03E"/>
      </w:r>
      <w:r w:rsidRPr="00EE0C28">
        <w:rPr>
          <w:rFonts w:ascii="Times New Roman" w:hAnsi="Times New Roman" w:cs="Times New Roman"/>
          <w:sz w:val="28"/>
          <w:szCs w:val="28"/>
        </w:rPr>
        <w:t>75%</w:t>
      </w:r>
    </w:p>
    <w:p w:rsidR="005C2455" w:rsidRPr="00EE0C28" w:rsidRDefault="005C2455" w:rsidP="00EE0C28">
      <w:pPr>
        <w:pStyle w:val="a4"/>
        <w:spacing w:line="240" w:lineRule="auto"/>
        <w:ind w:firstLine="627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4 - проективное покрытие 50-75%</w:t>
      </w:r>
    </w:p>
    <w:p w:rsidR="005C2455" w:rsidRPr="00EE0C28" w:rsidRDefault="005C2455" w:rsidP="00EE0C28">
      <w:pPr>
        <w:pStyle w:val="a4"/>
        <w:spacing w:line="240" w:lineRule="auto"/>
        <w:ind w:firstLine="627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3 - проективное покрытие 25-50%</w:t>
      </w:r>
    </w:p>
    <w:p w:rsidR="005C2455" w:rsidRPr="00EE0C28" w:rsidRDefault="005C2455" w:rsidP="00EE0C28">
      <w:pPr>
        <w:pStyle w:val="a4"/>
        <w:spacing w:line="240" w:lineRule="auto"/>
        <w:ind w:firstLine="627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2 - проективное покрытие 5%</w:t>
      </w:r>
    </w:p>
    <w:p w:rsidR="005C2455" w:rsidRPr="00EE0C28" w:rsidRDefault="005C2455" w:rsidP="00EE0C28">
      <w:pPr>
        <w:pStyle w:val="a4"/>
        <w:spacing w:line="240" w:lineRule="auto"/>
        <w:ind w:firstLine="627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1 - проективное покрытие до 5%</w:t>
      </w:r>
    </w:p>
    <w:p w:rsidR="005C2455" w:rsidRPr="00EE0C28" w:rsidRDefault="005C2455" w:rsidP="00EE0C28">
      <w:pPr>
        <w:pStyle w:val="a4"/>
        <w:spacing w:line="240" w:lineRule="auto"/>
        <w:ind w:firstLine="627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+ - проективное покрытие, особи вида разрежены,  до 1% </w:t>
      </w:r>
    </w:p>
    <w:p w:rsidR="00C1217C" w:rsidRDefault="005C2455" w:rsidP="00C1217C">
      <w:pPr>
        <w:pStyle w:val="a4"/>
        <w:spacing w:line="240" w:lineRule="auto"/>
        <w:ind w:firstLine="627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E0C28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EE0C28">
        <w:rPr>
          <w:rFonts w:ascii="Times New Roman" w:hAnsi="Times New Roman" w:cs="Times New Roman"/>
          <w:sz w:val="28"/>
          <w:szCs w:val="28"/>
        </w:rPr>
        <w:t>очень</w:t>
      </w:r>
      <w:proofErr w:type="gramEnd"/>
      <w:r w:rsidRPr="00EE0C28">
        <w:rPr>
          <w:rFonts w:ascii="Times New Roman" w:hAnsi="Times New Roman" w:cs="Times New Roman"/>
          <w:sz w:val="28"/>
          <w:szCs w:val="28"/>
        </w:rPr>
        <w:t xml:space="preserve"> редко, не более 4</w:t>
      </w:r>
      <w:r w:rsidR="000869CC" w:rsidRPr="00EE0C28">
        <w:rPr>
          <w:rFonts w:ascii="Times New Roman" w:hAnsi="Times New Roman" w:cs="Times New Roman"/>
          <w:sz w:val="28"/>
          <w:szCs w:val="28"/>
        </w:rPr>
        <w:t>-</w:t>
      </w:r>
      <w:r w:rsidRPr="00EE0C28">
        <w:rPr>
          <w:rFonts w:ascii="Times New Roman" w:hAnsi="Times New Roman" w:cs="Times New Roman"/>
          <w:sz w:val="28"/>
          <w:szCs w:val="28"/>
        </w:rPr>
        <w:t>х экземпляров на площадке.</w:t>
      </w:r>
    </w:p>
    <w:p w:rsidR="00A669F4" w:rsidRPr="00EE0C28" w:rsidRDefault="005C2455" w:rsidP="00C1217C">
      <w:pPr>
        <w:pStyle w:val="a4"/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В геоботаническом описании для каждого вида проставляется балл изучаемых факторов. Балльные  оценки, показывающие обилие видов </w:t>
      </w:r>
      <w:proofErr w:type="gramStart"/>
      <w:r w:rsidRPr="00EE0C2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2D7B4F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2.45pt;margin-top:-1.2pt;width:148.25pt;height:58.9pt;z-index:251658240;mso-position-horizontal-relative:text;mso-position-vertical-relative:text">
            <v:imagedata r:id="rId8" o:title=""/>
            <w10:wrap type="topAndBottom"/>
          </v:shape>
          <o:OLEObject Type="Embed" ProgID="Equation.3" ShapeID="_x0000_s1026" DrawAspect="Content" ObjectID="_1799612143" r:id="rId9"/>
        </w:pict>
      </w:r>
    </w:p>
    <w:p w:rsidR="005C2455" w:rsidRPr="00EE0C28" w:rsidRDefault="005C2455" w:rsidP="00C1217C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шкале </w:t>
      </w:r>
      <w:proofErr w:type="spellStart"/>
      <w:proofErr w:type="gramStart"/>
      <w:r w:rsidRPr="00EE0C28">
        <w:rPr>
          <w:rFonts w:ascii="Times New Roman" w:hAnsi="Times New Roman" w:cs="Times New Roman"/>
          <w:sz w:val="28"/>
          <w:szCs w:val="28"/>
        </w:rPr>
        <w:t>Браун-Бланке</w:t>
      </w:r>
      <w:proofErr w:type="spellEnd"/>
      <w:proofErr w:type="gramEnd"/>
      <w:r w:rsidRPr="00EE0C28">
        <w:rPr>
          <w:rFonts w:ascii="Times New Roman" w:hAnsi="Times New Roman" w:cs="Times New Roman"/>
          <w:sz w:val="28"/>
          <w:szCs w:val="28"/>
        </w:rPr>
        <w:t xml:space="preserve"> (+ принимается за 1) перемножаются на баллы, характеризующие отношение видов к экологическим  факторам. Полученные цифры суммируются, после чего полученную сумму делят на количество балльных оценок в описании  шкалы </w:t>
      </w:r>
      <w:proofErr w:type="spellStart"/>
      <w:proofErr w:type="gramStart"/>
      <w:r w:rsidRPr="00EE0C28">
        <w:rPr>
          <w:rFonts w:ascii="Times New Roman" w:hAnsi="Times New Roman" w:cs="Times New Roman"/>
          <w:sz w:val="28"/>
          <w:szCs w:val="28"/>
        </w:rPr>
        <w:t>Браун-Бланке</w:t>
      </w:r>
      <w:proofErr w:type="spellEnd"/>
      <w:proofErr w:type="gramEnd"/>
      <w:r w:rsidRPr="00EE0C28">
        <w:rPr>
          <w:rFonts w:ascii="Times New Roman" w:hAnsi="Times New Roman" w:cs="Times New Roman"/>
          <w:sz w:val="28"/>
          <w:szCs w:val="28"/>
        </w:rPr>
        <w:t xml:space="preserve"> и получают средний балл выраженности фактора, который вычисляется по формуле: </w:t>
      </w:r>
    </w:p>
    <w:p w:rsidR="005C2455" w:rsidRPr="00EE0C28" w:rsidRDefault="00A669F4" w:rsidP="00EE0C28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г</w:t>
      </w:r>
      <w:r w:rsidR="005C2455" w:rsidRPr="00EE0C28">
        <w:rPr>
          <w:rFonts w:ascii="Times New Roman" w:hAnsi="Times New Roman" w:cs="Times New Roman"/>
          <w:sz w:val="28"/>
          <w:szCs w:val="28"/>
        </w:rPr>
        <w:t xml:space="preserve">де </w:t>
      </w:r>
      <w:r w:rsidR="005C2455" w:rsidRPr="00EE0C2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C2455" w:rsidRPr="00EE0C28">
        <w:rPr>
          <w:rFonts w:ascii="Times New Roman" w:hAnsi="Times New Roman" w:cs="Times New Roman"/>
          <w:sz w:val="28"/>
          <w:szCs w:val="28"/>
        </w:rPr>
        <w:t xml:space="preserve"> - средний балл выраженности фактора; </w:t>
      </w:r>
    </w:p>
    <w:p w:rsidR="005C2455" w:rsidRPr="00EE0C28" w:rsidRDefault="005C2455" w:rsidP="00EE0C28">
      <w:pPr>
        <w:pStyle w:val="a4"/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к</w:t>
      </w:r>
      <w:r w:rsidRPr="00EE0C2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E0C28">
        <w:rPr>
          <w:rFonts w:ascii="Times New Roman" w:hAnsi="Times New Roman" w:cs="Times New Roman"/>
          <w:sz w:val="28"/>
          <w:szCs w:val="28"/>
        </w:rPr>
        <w:t>-к</w:t>
      </w:r>
      <w:r w:rsidRPr="00EE0C2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E0C2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 xml:space="preserve">- баллы видов по шкале </w:t>
      </w:r>
      <w:proofErr w:type="spellStart"/>
      <w:proofErr w:type="gramStart"/>
      <w:r w:rsidRPr="00EE0C28">
        <w:rPr>
          <w:rFonts w:ascii="Times New Roman" w:hAnsi="Times New Roman" w:cs="Times New Roman"/>
          <w:sz w:val="28"/>
          <w:szCs w:val="28"/>
        </w:rPr>
        <w:t>Браун-Бланке</w:t>
      </w:r>
      <w:proofErr w:type="spellEnd"/>
      <w:proofErr w:type="gramEnd"/>
      <w:r w:rsidRPr="00EE0C28">
        <w:rPr>
          <w:rFonts w:ascii="Times New Roman" w:hAnsi="Times New Roman" w:cs="Times New Roman"/>
          <w:sz w:val="28"/>
          <w:szCs w:val="28"/>
        </w:rPr>
        <w:t>;</w:t>
      </w:r>
    </w:p>
    <w:p w:rsidR="005C2455" w:rsidRPr="00EE0C28" w:rsidRDefault="005C2455" w:rsidP="00EE0C28">
      <w:pPr>
        <w:pStyle w:val="a4"/>
        <w:spacing w:after="0" w:line="240" w:lineRule="auto"/>
        <w:ind w:firstLine="62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0C2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E0C2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EE0C2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E0C2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E0C2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EE0C2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>- баллы по экологическим формулам.</w:t>
      </w:r>
    </w:p>
    <w:p w:rsidR="005C2455" w:rsidRPr="00EE0C28" w:rsidRDefault="005C2455" w:rsidP="00C1217C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lastRenderedPageBreak/>
        <w:t>Из инструментальных  методов оценки состояния почвы для определения влажности и типа почвы закладывались почвенные срезы.</w:t>
      </w:r>
    </w:p>
    <w:p w:rsidR="005C2455" w:rsidRPr="00EE0C28" w:rsidRDefault="005C2455" w:rsidP="00C121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В лесных фитоценозах кроме геоботанического описания оценивалась сомкнутость крон и измерялась освещенность.</w:t>
      </w:r>
    </w:p>
    <w:p w:rsidR="005C2455" w:rsidRPr="00EE0C28" w:rsidRDefault="005C2455" w:rsidP="00EE0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i/>
          <w:sz w:val="28"/>
          <w:szCs w:val="28"/>
        </w:rPr>
        <w:t xml:space="preserve">Сомкнутость крон </w:t>
      </w:r>
      <w:r w:rsidRPr="00EE0C28">
        <w:rPr>
          <w:rFonts w:ascii="Times New Roman" w:hAnsi="Times New Roman" w:cs="Times New Roman"/>
          <w:sz w:val="28"/>
          <w:szCs w:val="28"/>
        </w:rPr>
        <w:t>определяется визуально по сумме проекций крон и выражается в десятых долях единицы, считая за единицу такую степень сомкнутости, при которой между кронами нет просвета, или в процентах, с максимальным значением равным 100%.</w:t>
      </w:r>
    </w:p>
    <w:p w:rsidR="005C2455" w:rsidRPr="00EE0C28" w:rsidRDefault="005C2455" w:rsidP="00EE0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i/>
          <w:sz w:val="28"/>
          <w:szCs w:val="28"/>
        </w:rPr>
        <w:t>Освещенность</w:t>
      </w:r>
      <w:r w:rsidRPr="00EE0C28">
        <w:rPr>
          <w:rFonts w:ascii="Times New Roman" w:hAnsi="Times New Roman" w:cs="Times New Roman"/>
          <w:sz w:val="28"/>
          <w:szCs w:val="28"/>
        </w:rPr>
        <w:t xml:space="preserve"> измерялась в лесных фитоценозах</w:t>
      </w:r>
      <w:r w:rsidR="00DC68E3" w:rsidRPr="00EE0C28">
        <w:rPr>
          <w:rFonts w:ascii="Times New Roman" w:hAnsi="Times New Roman" w:cs="Times New Roman"/>
          <w:sz w:val="28"/>
          <w:szCs w:val="28"/>
        </w:rPr>
        <w:t xml:space="preserve">  при помощи фотоаппарата</w:t>
      </w:r>
      <w:r w:rsidRPr="00EE0C28">
        <w:rPr>
          <w:rFonts w:ascii="Times New Roman" w:hAnsi="Times New Roman" w:cs="Times New Roman"/>
          <w:sz w:val="28"/>
          <w:szCs w:val="28"/>
        </w:rPr>
        <w:t>. На пересечении диагоналей на каждой площадке снимались показания и значения подводились под показания выдержки равные 60. Данные заносились в рабочую таблицу.</w:t>
      </w:r>
    </w:p>
    <w:p w:rsidR="005C2455" w:rsidRPr="00EE0C28" w:rsidRDefault="005C2455" w:rsidP="00EE0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i/>
          <w:sz w:val="28"/>
          <w:szCs w:val="28"/>
        </w:rPr>
        <w:t xml:space="preserve">Бонитет древостоя </w:t>
      </w:r>
      <w:r w:rsidRPr="00EE0C28">
        <w:rPr>
          <w:rFonts w:ascii="Times New Roman" w:hAnsi="Times New Roman" w:cs="Times New Roman"/>
          <w:sz w:val="28"/>
          <w:szCs w:val="28"/>
        </w:rPr>
        <w:t>- это показатель продуктивности леса. Бонитет древостоя определяется</w:t>
      </w:r>
      <w:r w:rsidRPr="00EE0C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>его высотой в каждой возрастной группе.</w:t>
      </w:r>
    </w:p>
    <w:p w:rsidR="005C2455" w:rsidRPr="00EE0C28" w:rsidRDefault="005C2455" w:rsidP="00EE0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Измерения</w:t>
      </w:r>
      <w:r w:rsidRPr="00EE0C28">
        <w:rPr>
          <w:rFonts w:ascii="Times New Roman" w:hAnsi="Times New Roman" w:cs="Times New Roman"/>
          <w:i/>
          <w:sz w:val="28"/>
          <w:szCs w:val="28"/>
        </w:rPr>
        <w:t xml:space="preserve"> высоты дерева</w:t>
      </w:r>
      <w:r w:rsidRPr="00EE0C28">
        <w:rPr>
          <w:rFonts w:ascii="Times New Roman" w:hAnsi="Times New Roman" w:cs="Times New Roman"/>
          <w:sz w:val="28"/>
          <w:szCs w:val="28"/>
        </w:rPr>
        <w:t xml:space="preserve"> проводились при помощи прямоугольного равнобедренного треугольника (по Зориной, 1971г.).</w:t>
      </w:r>
    </w:p>
    <w:p w:rsidR="000869CC" w:rsidRPr="00EE0C28" w:rsidRDefault="005C2455" w:rsidP="00EE0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У хвойных деревьев возраст определялся по мутовкам, считая, что первая мутовка у сосны образуется в возрасте трех лет.</w:t>
      </w:r>
      <w:r w:rsidR="000869CC" w:rsidRPr="00EE0C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455" w:rsidRPr="00EE0C28" w:rsidRDefault="005C2455" w:rsidP="00EE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EE0C28">
        <w:rPr>
          <w:rFonts w:ascii="Times New Roman" w:hAnsi="Times New Roman" w:cs="Times New Roman"/>
          <w:i/>
          <w:sz w:val="28"/>
          <w:szCs w:val="28"/>
        </w:rPr>
        <w:t xml:space="preserve">влажности </w:t>
      </w:r>
      <w:r w:rsidRPr="00EE0C28">
        <w:rPr>
          <w:rFonts w:ascii="Times New Roman" w:hAnsi="Times New Roman" w:cs="Times New Roman"/>
          <w:sz w:val="28"/>
          <w:szCs w:val="28"/>
        </w:rPr>
        <w:t>почвы в природе:</w:t>
      </w:r>
    </w:p>
    <w:p w:rsidR="005C2455" w:rsidRPr="00EE0C28" w:rsidRDefault="005C2455" w:rsidP="00EE0C2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0C28">
        <w:rPr>
          <w:rFonts w:ascii="Times New Roman" w:hAnsi="Times New Roman" w:cs="Times New Roman"/>
          <w:sz w:val="28"/>
          <w:szCs w:val="28"/>
        </w:rPr>
        <w:t>сыр</w:t>
      </w:r>
      <w:r w:rsidR="004337A4" w:rsidRPr="00EE0C28">
        <w:rPr>
          <w:rFonts w:ascii="Times New Roman" w:hAnsi="Times New Roman" w:cs="Times New Roman"/>
          <w:sz w:val="28"/>
          <w:szCs w:val="28"/>
        </w:rPr>
        <w:t>ая</w:t>
      </w:r>
      <w:proofErr w:type="gramEnd"/>
      <w:r w:rsidR="004337A4" w:rsidRPr="00EE0C28">
        <w:rPr>
          <w:rFonts w:ascii="Times New Roman" w:hAnsi="Times New Roman" w:cs="Times New Roman"/>
          <w:sz w:val="28"/>
          <w:szCs w:val="28"/>
        </w:rPr>
        <w:t xml:space="preserve"> – если сочатся капельки воды;</w:t>
      </w:r>
    </w:p>
    <w:p w:rsidR="005C2455" w:rsidRPr="00EE0C28" w:rsidRDefault="005C2455" w:rsidP="00EE0C2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влажная – вода не сочится</w:t>
      </w:r>
      <w:r w:rsidR="004337A4" w:rsidRPr="00EE0C28">
        <w:rPr>
          <w:rFonts w:ascii="Times New Roman" w:hAnsi="Times New Roman" w:cs="Times New Roman"/>
          <w:sz w:val="28"/>
          <w:szCs w:val="28"/>
        </w:rPr>
        <w:t>, но промокашка быстро намокает;</w:t>
      </w:r>
    </w:p>
    <w:p w:rsidR="005C2455" w:rsidRPr="00EE0C28" w:rsidRDefault="005C2455" w:rsidP="00EE0C2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свежая – почва на ощупь прохладная, чувствуется, что в ней есть влага, но промокашка, п</w:t>
      </w:r>
      <w:r w:rsidR="004337A4" w:rsidRPr="00EE0C28">
        <w:rPr>
          <w:rFonts w:ascii="Times New Roman" w:hAnsi="Times New Roman" w:cs="Times New Roman"/>
          <w:sz w:val="28"/>
          <w:szCs w:val="28"/>
        </w:rPr>
        <w:t>риложенная к почве, не намокает;</w:t>
      </w:r>
    </w:p>
    <w:p w:rsidR="005C2455" w:rsidRPr="00EE0C28" w:rsidRDefault="005C2455" w:rsidP="00EE0C2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сухая</w:t>
      </w:r>
      <w:r w:rsidR="004337A4" w:rsidRPr="00EE0C28">
        <w:rPr>
          <w:rFonts w:ascii="Times New Roman" w:hAnsi="Times New Roman" w:cs="Times New Roman"/>
          <w:sz w:val="28"/>
          <w:szCs w:val="28"/>
        </w:rPr>
        <w:t xml:space="preserve"> – теплая и </w:t>
      </w:r>
      <w:proofErr w:type="spellStart"/>
      <w:r w:rsidR="004337A4" w:rsidRPr="00EE0C28">
        <w:rPr>
          <w:rFonts w:ascii="Times New Roman" w:hAnsi="Times New Roman" w:cs="Times New Roman"/>
          <w:sz w:val="28"/>
          <w:szCs w:val="28"/>
        </w:rPr>
        <w:t>расссыпается</w:t>
      </w:r>
      <w:proofErr w:type="spellEnd"/>
      <w:r w:rsidR="004337A4" w:rsidRPr="00EE0C28">
        <w:rPr>
          <w:rFonts w:ascii="Times New Roman" w:hAnsi="Times New Roman" w:cs="Times New Roman"/>
          <w:sz w:val="28"/>
          <w:szCs w:val="28"/>
        </w:rPr>
        <w:t>.</w:t>
      </w:r>
    </w:p>
    <w:p w:rsidR="005C2455" w:rsidRPr="00EE0C28" w:rsidRDefault="001C2AA9" w:rsidP="00EE0C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2455" w:rsidRPr="00EE0C28">
        <w:rPr>
          <w:rFonts w:ascii="Times New Roman" w:hAnsi="Times New Roman" w:cs="Times New Roman"/>
          <w:sz w:val="28"/>
          <w:szCs w:val="28"/>
        </w:rPr>
        <w:t xml:space="preserve">Параллельно с методом  </w:t>
      </w:r>
      <w:proofErr w:type="spellStart"/>
      <w:r w:rsidR="005C2455" w:rsidRPr="00EE0C28">
        <w:rPr>
          <w:rFonts w:ascii="Times New Roman" w:hAnsi="Times New Roman" w:cs="Times New Roman"/>
          <w:sz w:val="28"/>
          <w:szCs w:val="28"/>
        </w:rPr>
        <w:t>фитоиндикации</w:t>
      </w:r>
      <w:proofErr w:type="spellEnd"/>
      <w:r w:rsidR="005C2455" w:rsidRPr="00EE0C28">
        <w:rPr>
          <w:rFonts w:ascii="Times New Roman" w:hAnsi="Times New Roman" w:cs="Times New Roman"/>
          <w:sz w:val="28"/>
          <w:szCs w:val="28"/>
        </w:rPr>
        <w:t xml:space="preserve">  проводился </w:t>
      </w:r>
      <w:r w:rsidR="005C2455" w:rsidRPr="00EE0C28">
        <w:rPr>
          <w:rFonts w:ascii="Times New Roman" w:hAnsi="Times New Roman" w:cs="Times New Roman"/>
          <w:b/>
          <w:bCs/>
          <w:sz w:val="28"/>
          <w:szCs w:val="28"/>
        </w:rPr>
        <w:t xml:space="preserve">химический анализ почвы </w:t>
      </w:r>
      <w:r w:rsidR="005C2455" w:rsidRPr="00EE0C28">
        <w:rPr>
          <w:rFonts w:ascii="Times New Roman" w:hAnsi="Times New Roman" w:cs="Times New Roman"/>
          <w:sz w:val="28"/>
          <w:szCs w:val="28"/>
        </w:rPr>
        <w:t>исследуемых участков для определения кислотности и наличия в ней минерального азота</w:t>
      </w:r>
      <w:r w:rsidR="001B73CA" w:rsidRPr="00EE0C28">
        <w:rPr>
          <w:rFonts w:ascii="Times New Roman" w:hAnsi="Times New Roman" w:cs="Times New Roman"/>
          <w:sz w:val="28"/>
          <w:szCs w:val="28"/>
        </w:rPr>
        <w:t xml:space="preserve"> (Приложение 13)</w:t>
      </w:r>
      <w:r w:rsidR="005C2455" w:rsidRPr="00EE0C28">
        <w:rPr>
          <w:rFonts w:ascii="Times New Roman" w:hAnsi="Times New Roman" w:cs="Times New Roman"/>
          <w:sz w:val="28"/>
          <w:szCs w:val="28"/>
        </w:rPr>
        <w:t xml:space="preserve">. Для определения </w:t>
      </w:r>
      <w:r w:rsidR="005C2455" w:rsidRPr="00EE0C28">
        <w:rPr>
          <w:rFonts w:ascii="Times New Roman" w:hAnsi="Times New Roman" w:cs="Times New Roman"/>
          <w:i/>
          <w:sz w:val="28"/>
          <w:szCs w:val="28"/>
        </w:rPr>
        <w:t xml:space="preserve">кислотности  почвы </w:t>
      </w:r>
      <w:r w:rsidR="005C2455" w:rsidRPr="00EE0C28">
        <w:rPr>
          <w:rFonts w:ascii="Times New Roman" w:hAnsi="Times New Roman" w:cs="Times New Roman"/>
          <w:sz w:val="28"/>
          <w:szCs w:val="28"/>
        </w:rPr>
        <w:t xml:space="preserve">приготавливалась водная вытяжка почвы. Для этого 25г почвы </w:t>
      </w:r>
      <w:r w:rsidR="004B225A" w:rsidRPr="00EE0C28">
        <w:rPr>
          <w:rFonts w:ascii="Times New Roman" w:hAnsi="Times New Roman" w:cs="Times New Roman"/>
          <w:sz w:val="28"/>
          <w:szCs w:val="28"/>
        </w:rPr>
        <w:t>помещали в колбу и приливали 50</w:t>
      </w:r>
      <w:r w:rsidR="005C2455" w:rsidRPr="00EE0C28">
        <w:rPr>
          <w:rFonts w:ascii="Times New Roman" w:hAnsi="Times New Roman" w:cs="Times New Roman"/>
          <w:sz w:val="28"/>
          <w:szCs w:val="28"/>
        </w:rPr>
        <w:t xml:space="preserve"> мл дистиллированной воды. Содержимое колбы взбалтывали и давали отстояться в течение 5-10 минут. После этого еще раз взбалтывали и отфильтровывали. Определение кислотности почв производилось с помощью индикаторной бумаги. Полоска бумаги </w:t>
      </w:r>
      <w:proofErr w:type="gramStart"/>
      <w:r w:rsidR="005C2455" w:rsidRPr="00EE0C28">
        <w:rPr>
          <w:rFonts w:ascii="Times New Roman" w:hAnsi="Times New Roman" w:cs="Times New Roman"/>
          <w:sz w:val="28"/>
          <w:szCs w:val="28"/>
        </w:rPr>
        <w:t>опускалась в фильтрат на 1-2 сек</w:t>
      </w:r>
      <w:proofErr w:type="gramEnd"/>
      <w:r w:rsidR="005C2455" w:rsidRPr="00EE0C28">
        <w:rPr>
          <w:rFonts w:ascii="Times New Roman" w:hAnsi="Times New Roman" w:cs="Times New Roman"/>
          <w:sz w:val="28"/>
          <w:szCs w:val="28"/>
        </w:rPr>
        <w:t>. Затем сравнивалась с цветной шкалой. Так</w:t>
      </w:r>
      <w:r w:rsidR="00DC68E3" w:rsidRPr="00EE0C28">
        <w:rPr>
          <w:rFonts w:ascii="Times New Roman" w:hAnsi="Times New Roman" w:cs="Times New Roman"/>
          <w:sz w:val="28"/>
          <w:szCs w:val="28"/>
        </w:rPr>
        <w:t>же определяли</w:t>
      </w:r>
      <w:r w:rsidR="005C2455" w:rsidRPr="00EE0C28">
        <w:rPr>
          <w:rFonts w:ascii="Times New Roman" w:hAnsi="Times New Roman" w:cs="Times New Roman"/>
          <w:sz w:val="28"/>
          <w:szCs w:val="28"/>
        </w:rPr>
        <w:t xml:space="preserve"> кислотность</w:t>
      </w:r>
      <w:r w:rsidR="00DC68E3" w:rsidRPr="00EE0C28">
        <w:rPr>
          <w:rFonts w:ascii="Times New Roman" w:hAnsi="Times New Roman" w:cs="Times New Roman"/>
          <w:sz w:val="28"/>
          <w:szCs w:val="28"/>
        </w:rPr>
        <w:t xml:space="preserve"> почвы с помощью </w:t>
      </w:r>
      <w:proofErr w:type="spellStart"/>
      <w:r w:rsidR="00DC68E3" w:rsidRPr="00EE0C28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="00DC68E3" w:rsidRPr="00EE0C28">
        <w:rPr>
          <w:rFonts w:ascii="Times New Roman" w:hAnsi="Times New Roman" w:cs="Times New Roman"/>
          <w:sz w:val="28"/>
          <w:szCs w:val="28"/>
        </w:rPr>
        <w:t xml:space="preserve"> - метра</w:t>
      </w:r>
      <w:r w:rsidR="005C2455" w:rsidRPr="00EE0C28">
        <w:rPr>
          <w:rFonts w:ascii="Times New Roman" w:hAnsi="Times New Roman" w:cs="Times New Roman"/>
          <w:sz w:val="28"/>
          <w:szCs w:val="28"/>
        </w:rPr>
        <w:t xml:space="preserve">. Опыт повторялся 5 раз. </w:t>
      </w:r>
    </w:p>
    <w:p w:rsidR="004337A4" w:rsidRPr="00EE0C28" w:rsidRDefault="005C2455" w:rsidP="00EE0C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i/>
          <w:sz w:val="28"/>
          <w:szCs w:val="28"/>
        </w:rPr>
        <w:t>Содержание в почве минерального азота</w:t>
      </w:r>
      <w:r w:rsidRPr="00EE0C28">
        <w:rPr>
          <w:rFonts w:ascii="Times New Roman" w:hAnsi="Times New Roman" w:cs="Times New Roman"/>
          <w:sz w:val="28"/>
          <w:szCs w:val="28"/>
        </w:rPr>
        <w:t xml:space="preserve"> определялось следующим образом: в пробирку с водной вытяжкой почвы добавлялся кристаллик сульфата железа </w:t>
      </w:r>
      <w:r w:rsidR="004337A4" w:rsidRPr="00EE0C28">
        <w:rPr>
          <w:rFonts w:ascii="Times New Roman" w:hAnsi="Times New Roman" w:cs="Times New Roman"/>
          <w:sz w:val="28"/>
          <w:szCs w:val="28"/>
        </w:rPr>
        <w:t>(</w:t>
      </w:r>
      <w:r w:rsidR="004337A4" w:rsidRPr="00EE0C2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337A4" w:rsidRPr="00EE0C28">
        <w:rPr>
          <w:rFonts w:ascii="Times New Roman" w:hAnsi="Times New Roman" w:cs="Times New Roman"/>
          <w:sz w:val="28"/>
          <w:szCs w:val="28"/>
        </w:rPr>
        <w:t xml:space="preserve">) </w:t>
      </w:r>
      <w:r w:rsidRPr="00EE0C28">
        <w:rPr>
          <w:rFonts w:ascii="Times New Roman" w:hAnsi="Times New Roman" w:cs="Times New Roman"/>
          <w:sz w:val="28"/>
          <w:szCs w:val="28"/>
        </w:rPr>
        <w:t>и прибавлялась капля концентрированной серной кислоты. Присутствие нитратов определялось по появлению бурого окрашивания в пробе. Результаты заносились в</w:t>
      </w:r>
      <w:r w:rsidR="001B73CA" w:rsidRPr="00EE0C28">
        <w:rPr>
          <w:rFonts w:ascii="Times New Roman" w:hAnsi="Times New Roman" w:cs="Times New Roman"/>
          <w:sz w:val="28"/>
          <w:szCs w:val="28"/>
        </w:rPr>
        <w:t xml:space="preserve"> таблицу. Опыт повторялся 5 раз.</w:t>
      </w:r>
    </w:p>
    <w:p w:rsidR="001B73CA" w:rsidRPr="00EE0C28" w:rsidRDefault="001B73CA" w:rsidP="00EE0C28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669F4" w:rsidRPr="00EE0C28" w:rsidRDefault="00A669F4" w:rsidP="00EE0C28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337A4" w:rsidRPr="00EE0C28" w:rsidRDefault="004960D7" w:rsidP="00EE0C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lastRenderedPageBreak/>
        <w:t>Определени</w:t>
      </w:r>
      <w:r w:rsidR="002C564D" w:rsidRPr="00EE0C28">
        <w:rPr>
          <w:rFonts w:ascii="Times New Roman" w:hAnsi="Times New Roman" w:cs="Times New Roman"/>
          <w:b/>
          <w:sz w:val="28"/>
          <w:szCs w:val="28"/>
        </w:rPr>
        <w:t>е   кислотности</w:t>
      </w:r>
      <w:r w:rsidR="00FC36A9" w:rsidRPr="00EE0C2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E0C28">
        <w:rPr>
          <w:rFonts w:ascii="Times New Roman" w:hAnsi="Times New Roman" w:cs="Times New Roman"/>
          <w:b/>
          <w:sz w:val="28"/>
          <w:szCs w:val="28"/>
        </w:rPr>
        <w:t xml:space="preserve"> почв   с   помощью   </w:t>
      </w:r>
    </w:p>
    <w:p w:rsidR="004960D7" w:rsidRDefault="004960D7" w:rsidP="00EE0C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растений</w:t>
      </w:r>
      <w:r w:rsidR="004337A4" w:rsidRPr="00EE0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0C28">
        <w:rPr>
          <w:rFonts w:ascii="Times New Roman" w:hAnsi="Times New Roman" w:cs="Times New Roman"/>
          <w:b/>
          <w:sz w:val="28"/>
          <w:szCs w:val="28"/>
        </w:rPr>
        <w:t>–</w:t>
      </w:r>
      <w:r w:rsidRPr="00EE0C28">
        <w:rPr>
          <w:rFonts w:ascii="Times New Roman" w:hAnsi="Times New Roman" w:cs="Times New Roman"/>
          <w:b/>
          <w:sz w:val="28"/>
          <w:szCs w:val="28"/>
        </w:rPr>
        <w:t xml:space="preserve"> биоиндикаторов</w:t>
      </w:r>
    </w:p>
    <w:p w:rsidR="00EE0C28" w:rsidRPr="00EE0C28" w:rsidRDefault="00EE0C28" w:rsidP="00EE0C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0D7" w:rsidRPr="00EE0C28" w:rsidRDefault="004960D7" w:rsidP="00EE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   </w:t>
      </w:r>
      <w:r w:rsidR="004337A4" w:rsidRPr="00EE0C28">
        <w:rPr>
          <w:rFonts w:ascii="Times New Roman" w:hAnsi="Times New Roman" w:cs="Times New Roman"/>
          <w:sz w:val="28"/>
          <w:szCs w:val="28"/>
        </w:rPr>
        <w:tab/>
      </w:r>
      <w:r w:rsidRPr="00EE0C28">
        <w:rPr>
          <w:rFonts w:ascii="Times New Roman" w:hAnsi="Times New Roman" w:cs="Times New Roman"/>
          <w:sz w:val="28"/>
          <w:szCs w:val="28"/>
        </w:rPr>
        <w:t xml:space="preserve">Кислотность – одно из важных свойств почвы лесной зоны. Повышенная кислотность отрицательно сказывается на росте и развитии ряда видов  растений. Это происходит из-за появления в кислых почвах вредных для  растений  веществ, например, растворимого  алюминия  или  избытка  марганца антропогенного происхождения. Они нарушают углеводный и белковый  обмен  в  растениях,  задерживают  образование  генеративных  органов и приводят к нарушению </w:t>
      </w:r>
      <w:r w:rsidR="00FC36A9" w:rsidRPr="00EE0C28">
        <w:rPr>
          <w:rFonts w:ascii="Times New Roman" w:hAnsi="Times New Roman" w:cs="Times New Roman"/>
          <w:sz w:val="28"/>
          <w:szCs w:val="28"/>
        </w:rPr>
        <w:t xml:space="preserve">семенного размножения, а иногда </w:t>
      </w:r>
      <w:r w:rsidRPr="00EE0C28">
        <w:rPr>
          <w:rFonts w:ascii="Times New Roman" w:hAnsi="Times New Roman" w:cs="Times New Roman"/>
          <w:sz w:val="28"/>
          <w:szCs w:val="28"/>
        </w:rPr>
        <w:t xml:space="preserve">вызывают  гибель растений. </w:t>
      </w:r>
    </w:p>
    <w:p w:rsidR="004960D7" w:rsidRPr="00EE0C28" w:rsidRDefault="004960D7" w:rsidP="00EE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   </w:t>
      </w:r>
      <w:r w:rsidR="0097411A" w:rsidRPr="00EE0C28">
        <w:rPr>
          <w:rFonts w:ascii="Times New Roman" w:hAnsi="Times New Roman" w:cs="Times New Roman"/>
          <w:sz w:val="28"/>
          <w:szCs w:val="28"/>
        </w:rPr>
        <w:tab/>
      </w:r>
      <w:r w:rsidRPr="00EE0C28">
        <w:rPr>
          <w:rFonts w:ascii="Times New Roman" w:hAnsi="Times New Roman" w:cs="Times New Roman"/>
          <w:sz w:val="28"/>
          <w:szCs w:val="28"/>
        </w:rPr>
        <w:t>Повышенная  кислотность  почв  подавляет  жизнедеятельность почвенных бактерий, участвующих в разл</w:t>
      </w:r>
      <w:r w:rsidR="00D232AE" w:rsidRPr="00EE0C28">
        <w:rPr>
          <w:rFonts w:ascii="Times New Roman" w:hAnsi="Times New Roman" w:cs="Times New Roman"/>
          <w:sz w:val="28"/>
          <w:szCs w:val="28"/>
        </w:rPr>
        <w:t xml:space="preserve">ожении органики, </w:t>
      </w:r>
      <w:r w:rsidRPr="00EE0C28">
        <w:rPr>
          <w:rFonts w:ascii="Times New Roman" w:hAnsi="Times New Roman" w:cs="Times New Roman"/>
          <w:sz w:val="28"/>
          <w:szCs w:val="28"/>
        </w:rPr>
        <w:t xml:space="preserve">высвобождении питательных веществ, необходимых растениям. </w:t>
      </w:r>
    </w:p>
    <w:p w:rsidR="004960D7" w:rsidRPr="00EE0C28" w:rsidRDefault="004960D7" w:rsidP="00EE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  </w:t>
      </w:r>
      <w:r w:rsidR="0097411A" w:rsidRPr="00EE0C28">
        <w:rPr>
          <w:rFonts w:ascii="Times New Roman" w:hAnsi="Times New Roman" w:cs="Times New Roman"/>
          <w:sz w:val="28"/>
          <w:szCs w:val="28"/>
        </w:rPr>
        <w:tab/>
      </w:r>
      <w:r w:rsidRPr="00EE0C28">
        <w:rPr>
          <w:rFonts w:ascii="Times New Roman" w:hAnsi="Times New Roman" w:cs="Times New Roman"/>
          <w:sz w:val="28"/>
          <w:szCs w:val="28"/>
        </w:rPr>
        <w:t xml:space="preserve"> В лабораторных условиях кислотность почв можно определить универсально</w:t>
      </w:r>
      <w:r w:rsidR="00FC36A9" w:rsidRPr="00EE0C28">
        <w:rPr>
          <w:rFonts w:ascii="Times New Roman" w:hAnsi="Times New Roman" w:cs="Times New Roman"/>
          <w:sz w:val="28"/>
          <w:szCs w:val="28"/>
        </w:rPr>
        <w:t xml:space="preserve">й  индикаторной  бумагой,    </w:t>
      </w:r>
      <w:r w:rsidRPr="00EE0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рН-м</w:t>
      </w:r>
      <w:r w:rsidR="0076624C" w:rsidRPr="00EE0C28">
        <w:rPr>
          <w:rFonts w:ascii="Times New Roman" w:hAnsi="Times New Roman" w:cs="Times New Roman"/>
          <w:sz w:val="28"/>
          <w:szCs w:val="28"/>
        </w:rPr>
        <w:t>етром</w:t>
      </w:r>
      <w:proofErr w:type="spellEnd"/>
      <w:r w:rsidR="0076624C" w:rsidRPr="00EE0C28">
        <w:rPr>
          <w:rFonts w:ascii="Times New Roman" w:hAnsi="Times New Roman" w:cs="Times New Roman"/>
          <w:sz w:val="28"/>
          <w:szCs w:val="28"/>
        </w:rPr>
        <w:t xml:space="preserve">,  а  в  полевых  условиях </w:t>
      </w:r>
      <w:r w:rsidRPr="00EE0C28">
        <w:rPr>
          <w:rFonts w:ascii="Times New Roman" w:hAnsi="Times New Roman" w:cs="Times New Roman"/>
          <w:sz w:val="28"/>
          <w:szCs w:val="28"/>
        </w:rPr>
        <w:t xml:space="preserve">при  помощи  растений-индикаторов.  В  процессе  эволюции  многие  растения  </w:t>
      </w:r>
      <w:proofErr w:type="gramStart"/>
      <w:r w:rsidR="0076624C" w:rsidRPr="00EE0C28">
        <w:rPr>
          <w:rFonts w:ascii="Times New Roman" w:hAnsi="Times New Roman" w:cs="Times New Roman"/>
          <w:sz w:val="28"/>
          <w:szCs w:val="28"/>
        </w:rPr>
        <w:t>в</w:t>
      </w:r>
      <w:r w:rsidRPr="00EE0C28">
        <w:rPr>
          <w:rFonts w:ascii="Times New Roman" w:hAnsi="Times New Roman" w:cs="Times New Roman"/>
          <w:sz w:val="28"/>
          <w:szCs w:val="28"/>
        </w:rPr>
        <w:t xml:space="preserve">ыработали </w:t>
      </w:r>
      <w:r w:rsidR="00FC36A9" w:rsidRPr="00EE0C28">
        <w:rPr>
          <w:rFonts w:ascii="Times New Roman" w:hAnsi="Times New Roman" w:cs="Times New Roman"/>
          <w:sz w:val="28"/>
          <w:szCs w:val="28"/>
        </w:rPr>
        <w:t xml:space="preserve">адаптации к кислотности среды </w:t>
      </w:r>
      <w:r w:rsidRPr="00EE0C28">
        <w:rPr>
          <w:rFonts w:ascii="Times New Roman" w:hAnsi="Times New Roman" w:cs="Times New Roman"/>
          <w:sz w:val="28"/>
          <w:szCs w:val="28"/>
        </w:rPr>
        <w:t>сформировались</w:t>
      </w:r>
      <w:proofErr w:type="gramEnd"/>
      <w:r w:rsidRPr="00EE0C28">
        <w:rPr>
          <w:rFonts w:ascii="Times New Roman" w:hAnsi="Times New Roman" w:cs="Times New Roman"/>
          <w:sz w:val="28"/>
          <w:szCs w:val="28"/>
        </w:rPr>
        <w:t xml:space="preserve"> три группы: </w:t>
      </w:r>
    </w:p>
    <w:p w:rsidR="002C564D" w:rsidRPr="00EE0C28" w:rsidRDefault="00FC36A9" w:rsidP="00EE0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1</w:t>
      </w:r>
      <w:r w:rsidR="004960D7" w:rsidRPr="00EE0C28">
        <w:rPr>
          <w:rFonts w:ascii="Times New Roman" w:hAnsi="Times New Roman" w:cs="Times New Roman"/>
          <w:sz w:val="28"/>
          <w:szCs w:val="28"/>
        </w:rPr>
        <w:t>)</w:t>
      </w:r>
      <w:r w:rsidR="00D232AE" w:rsidRPr="00EE0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32AE" w:rsidRPr="00EE0C28">
        <w:rPr>
          <w:rFonts w:ascii="Times New Roman" w:hAnsi="Times New Roman" w:cs="Times New Roman"/>
          <w:sz w:val="28"/>
          <w:szCs w:val="28"/>
        </w:rPr>
        <w:t>ацидофилы</w:t>
      </w:r>
      <w:proofErr w:type="spellEnd"/>
      <w:r w:rsidR="00D232AE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4960D7" w:rsidRPr="00EE0C28">
        <w:rPr>
          <w:rFonts w:ascii="Times New Roman" w:hAnsi="Times New Roman" w:cs="Times New Roman"/>
          <w:sz w:val="28"/>
          <w:szCs w:val="28"/>
        </w:rPr>
        <w:t>–</w:t>
      </w:r>
      <w:r w:rsidR="00D232AE" w:rsidRPr="00EE0C28">
        <w:rPr>
          <w:rFonts w:ascii="Times New Roman" w:hAnsi="Times New Roman" w:cs="Times New Roman"/>
          <w:sz w:val="28"/>
          <w:szCs w:val="28"/>
        </w:rPr>
        <w:t xml:space="preserve"> растения  кислых  почв; 2) нейтрофилы –</w:t>
      </w:r>
      <w:r w:rsidR="004960D7" w:rsidRPr="00EE0C28">
        <w:rPr>
          <w:rFonts w:ascii="Times New Roman" w:hAnsi="Times New Roman" w:cs="Times New Roman"/>
          <w:sz w:val="28"/>
          <w:szCs w:val="28"/>
        </w:rPr>
        <w:t xml:space="preserve"> обитатели  нейтральных почв; 3) </w:t>
      </w:r>
      <w:proofErr w:type="spellStart"/>
      <w:r w:rsidR="004960D7" w:rsidRPr="00EE0C28">
        <w:rPr>
          <w:rFonts w:ascii="Times New Roman" w:hAnsi="Times New Roman" w:cs="Times New Roman"/>
          <w:sz w:val="28"/>
          <w:szCs w:val="28"/>
        </w:rPr>
        <w:t>базифилы</w:t>
      </w:r>
      <w:proofErr w:type="spellEnd"/>
      <w:r w:rsidR="004960D7" w:rsidRPr="00EE0C28">
        <w:rPr>
          <w:rFonts w:ascii="Times New Roman" w:hAnsi="Times New Roman" w:cs="Times New Roman"/>
          <w:sz w:val="28"/>
          <w:szCs w:val="28"/>
        </w:rPr>
        <w:t xml:space="preserve"> – предпочитают щелочн</w:t>
      </w:r>
      <w:r w:rsidRPr="00EE0C28">
        <w:rPr>
          <w:rFonts w:ascii="Times New Roman" w:hAnsi="Times New Roman" w:cs="Times New Roman"/>
          <w:sz w:val="28"/>
          <w:szCs w:val="28"/>
        </w:rPr>
        <w:t>ы</w:t>
      </w:r>
      <w:r w:rsidR="004960D7" w:rsidRPr="00EE0C28">
        <w:rPr>
          <w:rFonts w:ascii="Times New Roman" w:hAnsi="Times New Roman" w:cs="Times New Roman"/>
          <w:sz w:val="28"/>
          <w:szCs w:val="28"/>
        </w:rPr>
        <w:t>е почвы. Зная растения каждой группы, можно в полевых</w:t>
      </w:r>
      <w:r w:rsidR="00D232AE" w:rsidRPr="00EE0C28">
        <w:rPr>
          <w:rFonts w:ascii="Times New Roman" w:hAnsi="Times New Roman" w:cs="Times New Roman"/>
          <w:sz w:val="28"/>
          <w:szCs w:val="28"/>
        </w:rPr>
        <w:t xml:space="preserve"> условиях приблизительно опреде</w:t>
      </w:r>
      <w:r w:rsidR="004960D7" w:rsidRPr="00EE0C28">
        <w:rPr>
          <w:rFonts w:ascii="Times New Roman" w:hAnsi="Times New Roman" w:cs="Times New Roman"/>
          <w:sz w:val="28"/>
          <w:szCs w:val="28"/>
        </w:rPr>
        <w:t xml:space="preserve">лить кислотность почвы и использовать данные в характеристике </w:t>
      </w:r>
      <w:proofErr w:type="spellStart"/>
      <w:r w:rsidR="004960D7" w:rsidRPr="00EE0C28">
        <w:rPr>
          <w:rFonts w:ascii="Times New Roman" w:hAnsi="Times New Roman" w:cs="Times New Roman"/>
          <w:sz w:val="28"/>
          <w:szCs w:val="28"/>
        </w:rPr>
        <w:t>эдафотопа</w:t>
      </w:r>
      <w:proofErr w:type="spellEnd"/>
      <w:r w:rsidR="004960D7" w:rsidRPr="00EE0C28">
        <w:rPr>
          <w:rFonts w:ascii="Times New Roman" w:hAnsi="Times New Roman" w:cs="Times New Roman"/>
          <w:sz w:val="28"/>
          <w:szCs w:val="28"/>
        </w:rPr>
        <w:t xml:space="preserve">  лесной экосистемы. В процес</w:t>
      </w:r>
      <w:r w:rsidRPr="00EE0C28">
        <w:rPr>
          <w:rFonts w:ascii="Times New Roman" w:hAnsi="Times New Roman" w:cs="Times New Roman"/>
          <w:sz w:val="28"/>
          <w:szCs w:val="28"/>
        </w:rPr>
        <w:t>се выполнения  исследовательской</w:t>
      </w:r>
      <w:r w:rsidR="004960D7" w:rsidRPr="00EE0C28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EE0C28">
        <w:rPr>
          <w:rFonts w:ascii="Times New Roman" w:hAnsi="Times New Roman" w:cs="Times New Roman"/>
          <w:sz w:val="28"/>
          <w:szCs w:val="28"/>
        </w:rPr>
        <w:t>ы</w:t>
      </w:r>
      <w:r w:rsidR="004960D7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>можно</w:t>
      </w:r>
      <w:r w:rsidR="004960D7" w:rsidRPr="00EE0C28">
        <w:rPr>
          <w:rFonts w:ascii="Times New Roman" w:hAnsi="Times New Roman" w:cs="Times New Roman"/>
          <w:sz w:val="28"/>
          <w:szCs w:val="28"/>
        </w:rPr>
        <w:t xml:space="preserve"> провести  определение  кислотности  почвы  на  </w:t>
      </w:r>
      <w:r w:rsidRPr="00EE0C28">
        <w:rPr>
          <w:rFonts w:ascii="Times New Roman" w:hAnsi="Times New Roman" w:cs="Times New Roman"/>
          <w:sz w:val="28"/>
          <w:szCs w:val="28"/>
        </w:rPr>
        <w:t>исследуемой территории</w:t>
      </w:r>
      <w:r w:rsidR="00D232AE" w:rsidRPr="00EE0C28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r w:rsidR="004960D7" w:rsidRPr="00EE0C28">
        <w:rPr>
          <w:rFonts w:ascii="Times New Roman" w:hAnsi="Times New Roman" w:cs="Times New Roman"/>
          <w:sz w:val="28"/>
          <w:szCs w:val="28"/>
        </w:rPr>
        <w:t>данн</w:t>
      </w:r>
      <w:r w:rsidR="00D232AE" w:rsidRPr="00EE0C28">
        <w:rPr>
          <w:rFonts w:ascii="Times New Roman" w:hAnsi="Times New Roman" w:cs="Times New Roman"/>
          <w:sz w:val="28"/>
          <w:szCs w:val="28"/>
        </w:rPr>
        <w:t xml:space="preserve">ыми </w:t>
      </w:r>
      <w:r w:rsidRPr="00EE0C28">
        <w:rPr>
          <w:rFonts w:ascii="Times New Roman" w:hAnsi="Times New Roman" w:cs="Times New Roman"/>
          <w:sz w:val="28"/>
          <w:szCs w:val="28"/>
        </w:rPr>
        <w:t>о растениях-индикаторах,</w:t>
      </w:r>
      <w:r w:rsidR="00D232AE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4960D7" w:rsidRPr="00EE0C28">
        <w:rPr>
          <w:rFonts w:ascii="Times New Roman" w:hAnsi="Times New Roman" w:cs="Times New Roman"/>
          <w:sz w:val="28"/>
          <w:szCs w:val="28"/>
        </w:rPr>
        <w:t>составлен</w:t>
      </w:r>
      <w:r w:rsidR="00DC68E3" w:rsidRPr="00EE0C28">
        <w:rPr>
          <w:rFonts w:ascii="Times New Roman" w:hAnsi="Times New Roman" w:cs="Times New Roman"/>
          <w:sz w:val="28"/>
          <w:szCs w:val="28"/>
        </w:rPr>
        <w:t>ными  Раменским Л.Г. (Приложение 3</w:t>
      </w:r>
      <w:r w:rsidR="004960D7" w:rsidRPr="00EE0C28">
        <w:rPr>
          <w:rFonts w:ascii="Times New Roman" w:hAnsi="Times New Roman" w:cs="Times New Roman"/>
          <w:sz w:val="28"/>
          <w:szCs w:val="28"/>
        </w:rPr>
        <w:t>).</w:t>
      </w:r>
    </w:p>
    <w:p w:rsidR="004960D7" w:rsidRPr="00EE0C28" w:rsidRDefault="004960D7" w:rsidP="00EE0C2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На каждой из заложенных в лесных массивах  пробных площадях с   помощью рамки 1х1метр случайным образом выбрать 8-10 учетных площадок (рамку можно бросать, как при геоботаническом исследовании), и   на них провести оценку обилия растений-индикаторов кислотности почв, используя данные табл</w:t>
      </w:r>
      <w:r w:rsidR="00DC68E3" w:rsidRPr="00EE0C28">
        <w:rPr>
          <w:rFonts w:ascii="Times New Roman" w:hAnsi="Times New Roman" w:cs="Times New Roman"/>
          <w:sz w:val="28"/>
          <w:szCs w:val="28"/>
        </w:rPr>
        <w:t>ицы</w:t>
      </w:r>
      <w:r w:rsidR="002C564D" w:rsidRPr="00EE0C28">
        <w:rPr>
          <w:rFonts w:ascii="Times New Roman" w:hAnsi="Times New Roman" w:cs="Times New Roman"/>
          <w:sz w:val="28"/>
          <w:szCs w:val="28"/>
        </w:rPr>
        <w:t xml:space="preserve"> 1</w:t>
      </w:r>
      <w:r w:rsidRPr="00EE0C28">
        <w:rPr>
          <w:rFonts w:ascii="Times New Roman" w:hAnsi="Times New Roman" w:cs="Times New Roman"/>
          <w:sz w:val="28"/>
          <w:szCs w:val="28"/>
        </w:rPr>
        <w:t xml:space="preserve">, гербарий и определитель растений. </w:t>
      </w:r>
    </w:p>
    <w:p w:rsidR="00107E00" w:rsidRPr="00EE0C28" w:rsidRDefault="00107E00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Определение глубины залегания грунтовых вод и влажности почвы с помощью растений-биоиндикаторов</w:t>
      </w:r>
    </w:p>
    <w:p w:rsidR="005A4D56" w:rsidRPr="00EE0C28" w:rsidRDefault="00107E00" w:rsidP="00EE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   </w:t>
      </w:r>
      <w:r w:rsidR="00C75F88" w:rsidRPr="00EE0C28">
        <w:rPr>
          <w:rFonts w:ascii="Times New Roman" w:hAnsi="Times New Roman" w:cs="Times New Roman"/>
          <w:sz w:val="28"/>
          <w:szCs w:val="28"/>
        </w:rPr>
        <w:tab/>
      </w:r>
      <w:r w:rsidRPr="00EE0C28">
        <w:rPr>
          <w:rFonts w:ascii="Times New Roman" w:hAnsi="Times New Roman" w:cs="Times New Roman"/>
          <w:sz w:val="28"/>
          <w:szCs w:val="28"/>
        </w:rPr>
        <w:t>Установление  показателей  глубины  залегания  грунтовых  вод  имеет  значение для уточнения свойств почв и для выработки рекомендаций по их  мелиорации. Для индикации глубины за</w:t>
      </w:r>
      <w:r w:rsidR="00D232AE" w:rsidRPr="00EE0C28">
        <w:rPr>
          <w:rFonts w:ascii="Times New Roman" w:hAnsi="Times New Roman" w:cs="Times New Roman"/>
          <w:sz w:val="28"/>
          <w:szCs w:val="28"/>
        </w:rPr>
        <w:t>легания грунтовых вод можно ис</w:t>
      </w:r>
      <w:r w:rsidRPr="00EE0C28">
        <w:rPr>
          <w:rFonts w:ascii="Times New Roman" w:hAnsi="Times New Roman" w:cs="Times New Roman"/>
          <w:sz w:val="28"/>
          <w:szCs w:val="28"/>
        </w:rPr>
        <w:t xml:space="preserve">пользовать  группы  видов  травянистых  растений  (индикаторные  группы). Для луговых почв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Ремезова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Г.Л. выделяется 5 групп индикаторных видов  (табл</w:t>
      </w:r>
      <w:r w:rsidR="00C75F88" w:rsidRPr="00EE0C28">
        <w:rPr>
          <w:rFonts w:ascii="Times New Roman" w:hAnsi="Times New Roman" w:cs="Times New Roman"/>
          <w:sz w:val="28"/>
          <w:szCs w:val="28"/>
        </w:rPr>
        <w:t>ица 2, приложение 4</w:t>
      </w:r>
      <w:r w:rsidR="005A4D56" w:rsidRPr="00EE0C2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A4D56" w:rsidRDefault="005A4D56" w:rsidP="00EE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D232AE" w:rsidRPr="00EE0C28">
        <w:rPr>
          <w:rFonts w:ascii="Times New Roman" w:hAnsi="Times New Roman" w:cs="Times New Roman"/>
          <w:sz w:val="28"/>
          <w:szCs w:val="28"/>
        </w:rPr>
        <w:tab/>
      </w:r>
      <w:r w:rsidRPr="00EE0C28">
        <w:rPr>
          <w:rFonts w:ascii="Times New Roman" w:hAnsi="Times New Roman" w:cs="Times New Roman"/>
          <w:sz w:val="28"/>
          <w:szCs w:val="28"/>
        </w:rPr>
        <w:t>Глубину  почвенно-грунтовых  вод  в  лесных  экосистемах  и  характер  увлажнения поч</w:t>
      </w:r>
      <w:r w:rsidR="00C75F88" w:rsidRPr="00EE0C28">
        <w:rPr>
          <w:rFonts w:ascii="Times New Roman" w:hAnsi="Times New Roman" w:cs="Times New Roman"/>
          <w:sz w:val="28"/>
          <w:szCs w:val="28"/>
        </w:rPr>
        <w:t>в можно определить по таблице 3 (Приложение 5)</w:t>
      </w:r>
      <w:r w:rsidRPr="00EE0C28">
        <w:rPr>
          <w:rFonts w:ascii="Times New Roman" w:hAnsi="Times New Roman" w:cs="Times New Roman"/>
          <w:sz w:val="28"/>
          <w:szCs w:val="28"/>
        </w:rPr>
        <w:t>. Определить характер увлажнения и водны</w:t>
      </w:r>
      <w:r w:rsidR="00C75F88" w:rsidRPr="00EE0C28">
        <w:rPr>
          <w:rFonts w:ascii="Times New Roman" w:hAnsi="Times New Roman" w:cs="Times New Roman"/>
          <w:sz w:val="28"/>
          <w:szCs w:val="28"/>
        </w:rPr>
        <w:t xml:space="preserve">й режим почв можно по таблицам </w:t>
      </w:r>
      <w:r w:rsidR="00C75F88" w:rsidRPr="00EE0C28">
        <w:rPr>
          <w:rFonts w:ascii="Times New Roman" w:hAnsi="Times New Roman" w:cs="Times New Roman"/>
          <w:sz w:val="28"/>
          <w:szCs w:val="28"/>
        </w:rPr>
        <w:lastRenderedPageBreak/>
        <w:t xml:space="preserve">4, 5 (Приложение 6, 7). </w:t>
      </w:r>
      <w:r w:rsidRPr="00EE0C28">
        <w:rPr>
          <w:rFonts w:ascii="Times New Roman" w:hAnsi="Times New Roman" w:cs="Times New Roman"/>
          <w:sz w:val="28"/>
          <w:szCs w:val="28"/>
        </w:rPr>
        <w:t>Индикаторами разного водного режима почв являются растения – гигроф</w:t>
      </w:r>
      <w:r w:rsidR="008775E6" w:rsidRPr="00EE0C28">
        <w:rPr>
          <w:rFonts w:ascii="Times New Roman" w:hAnsi="Times New Roman" w:cs="Times New Roman"/>
          <w:sz w:val="28"/>
          <w:szCs w:val="28"/>
        </w:rPr>
        <w:t>иты, мезофиты и ксерофиты (таблица 5</w:t>
      </w:r>
      <w:r w:rsidRPr="00EE0C28">
        <w:rPr>
          <w:rFonts w:ascii="Times New Roman" w:hAnsi="Times New Roman" w:cs="Times New Roman"/>
          <w:sz w:val="28"/>
          <w:szCs w:val="28"/>
        </w:rPr>
        <w:t>). Гигрофиты – влаголюбивые растения, не переносят водного дефицита,  они  являются  индикаторами  влажных  почв.  Для  них  характерны  толстые  слаборазветвленные  корни  с  незначительным  количеством  корневых  волосков.  Мезофиты – растения</w:t>
      </w:r>
      <w:r w:rsidR="008775E6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 xml:space="preserve">- индикаторы достаточно обеспеченных влагой мест, но не сырых и не заболоченных, умеренно увлажненных местообитаний. У них хорошо развита корневая система. Ксерофиты – растения - индикаторы  сухих  местообитаний,  они  хорошо  переносят  почвенную  и  атмосферную засухи. </w:t>
      </w:r>
    </w:p>
    <w:p w:rsidR="00EE0C28" w:rsidRPr="00EE0C28" w:rsidRDefault="00EE0C28" w:rsidP="00EE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E6" w:rsidRPr="00EE0C28" w:rsidRDefault="00660B33" w:rsidP="00EE0C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 xml:space="preserve">Определение        плодородия        почвы      с    помощью </w:t>
      </w:r>
      <w:r w:rsidR="008775E6" w:rsidRPr="00EE0C28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660B33" w:rsidRDefault="008775E6" w:rsidP="00EE0C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 xml:space="preserve">растений </w:t>
      </w:r>
      <w:r w:rsidR="00EE0C28">
        <w:rPr>
          <w:rFonts w:ascii="Times New Roman" w:hAnsi="Times New Roman" w:cs="Times New Roman"/>
          <w:b/>
          <w:sz w:val="28"/>
          <w:szCs w:val="28"/>
        </w:rPr>
        <w:t>–</w:t>
      </w:r>
      <w:r w:rsidRPr="00EE0C28">
        <w:rPr>
          <w:rFonts w:ascii="Times New Roman" w:hAnsi="Times New Roman" w:cs="Times New Roman"/>
          <w:b/>
          <w:sz w:val="28"/>
          <w:szCs w:val="28"/>
        </w:rPr>
        <w:t xml:space="preserve"> биоиндикаторов</w:t>
      </w:r>
    </w:p>
    <w:p w:rsidR="00EE0C28" w:rsidRPr="00EE0C28" w:rsidRDefault="00EE0C28" w:rsidP="00EE0C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B33" w:rsidRPr="00EE0C28" w:rsidRDefault="00660B33" w:rsidP="00EE0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Населяющие почву растения могут рассказать не только о водном режиме, глубине залегания вод, к</w:t>
      </w:r>
      <w:r w:rsidR="008775E6" w:rsidRPr="00EE0C28">
        <w:rPr>
          <w:rFonts w:ascii="Times New Roman" w:hAnsi="Times New Roman" w:cs="Times New Roman"/>
          <w:sz w:val="28"/>
          <w:szCs w:val="28"/>
        </w:rPr>
        <w:t>ислотности почвы, но и о плодо</w:t>
      </w:r>
      <w:r w:rsidRPr="00EE0C28">
        <w:rPr>
          <w:rFonts w:ascii="Times New Roman" w:hAnsi="Times New Roman" w:cs="Times New Roman"/>
          <w:sz w:val="28"/>
          <w:szCs w:val="28"/>
        </w:rPr>
        <w:t>родии  почвы,  а  также  ее  обеспеченнос</w:t>
      </w:r>
      <w:r w:rsidR="008775E6" w:rsidRPr="00EE0C28">
        <w:rPr>
          <w:rFonts w:ascii="Times New Roman" w:hAnsi="Times New Roman" w:cs="Times New Roman"/>
          <w:sz w:val="28"/>
          <w:szCs w:val="28"/>
        </w:rPr>
        <w:t xml:space="preserve">ти  определенными  химическими </w:t>
      </w:r>
      <w:r w:rsidRPr="00EE0C28">
        <w:rPr>
          <w:rFonts w:ascii="Times New Roman" w:hAnsi="Times New Roman" w:cs="Times New Roman"/>
          <w:sz w:val="28"/>
          <w:szCs w:val="28"/>
        </w:rPr>
        <w:t xml:space="preserve">элементами. </w:t>
      </w:r>
      <w:r w:rsidRPr="00EE0C28">
        <w:rPr>
          <w:rFonts w:ascii="Times New Roman" w:hAnsi="Times New Roman" w:cs="Times New Roman"/>
          <w:sz w:val="28"/>
          <w:szCs w:val="28"/>
        </w:rPr>
        <w:tab/>
      </w:r>
    </w:p>
    <w:p w:rsidR="00660B33" w:rsidRPr="00EE0C28" w:rsidRDefault="00660B33" w:rsidP="00EE0C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 </w:t>
      </w:r>
      <w:r w:rsidR="00A669F4" w:rsidRPr="00EE0C28">
        <w:rPr>
          <w:rFonts w:ascii="Times New Roman" w:hAnsi="Times New Roman" w:cs="Times New Roman"/>
          <w:sz w:val="28"/>
          <w:szCs w:val="28"/>
        </w:rPr>
        <w:tab/>
      </w:r>
      <w:r w:rsidRPr="00EE0C28">
        <w:rPr>
          <w:rFonts w:ascii="Times New Roman" w:hAnsi="Times New Roman" w:cs="Times New Roman"/>
          <w:sz w:val="28"/>
          <w:szCs w:val="28"/>
        </w:rPr>
        <w:t xml:space="preserve">  К почвенному плодородию </w:t>
      </w:r>
      <w:proofErr w:type="gramStart"/>
      <w:r w:rsidRPr="00EE0C28">
        <w:rPr>
          <w:rFonts w:ascii="Times New Roman" w:hAnsi="Times New Roman" w:cs="Times New Roman"/>
          <w:sz w:val="28"/>
          <w:szCs w:val="28"/>
        </w:rPr>
        <w:t>безразличны</w:t>
      </w:r>
      <w:proofErr w:type="gramEnd"/>
      <w:r w:rsidRPr="00EE0C28">
        <w:rPr>
          <w:rFonts w:ascii="Times New Roman" w:hAnsi="Times New Roman" w:cs="Times New Roman"/>
          <w:sz w:val="28"/>
          <w:szCs w:val="28"/>
        </w:rPr>
        <w:t xml:space="preserve"> лютик едкий, пастушья сумка,  мятлик луговой, черноголовка, ежа сборная. Малотребовательна к почвенному  плодородию  сосна  обыкновенная. Эти  растения  не  могут  использоваться в качестве индикаторов плодородия почвы. О   высоком   содержании   азота   в   почве   свидетельствуют   растения</w:t>
      </w:r>
      <w:r w:rsidR="008775E6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>-</w:t>
      </w:r>
      <w:r w:rsidR="008775E6" w:rsidRPr="00EE0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ни</w:t>
      </w:r>
      <w:r w:rsidR="00D232AE" w:rsidRPr="00EE0C28">
        <w:rPr>
          <w:rFonts w:ascii="Times New Roman" w:hAnsi="Times New Roman" w:cs="Times New Roman"/>
          <w:sz w:val="28"/>
          <w:szCs w:val="28"/>
        </w:rPr>
        <w:t>трофилы</w:t>
      </w:r>
      <w:proofErr w:type="spellEnd"/>
      <w:r w:rsidR="00D232AE" w:rsidRPr="00EE0C28">
        <w:rPr>
          <w:rFonts w:ascii="Times New Roman" w:hAnsi="Times New Roman" w:cs="Times New Roman"/>
          <w:sz w:val="28"/>
          <w:szCs w:val="28"/>
        </w:rPr>
        <w:t xml:space="preserve">: малина, крапива, </w:t>
      </w:r>
      <w:proofErr w:type="spellStart"/>
      <w:r w:rsidR="00D232AE" w:rsidRPr="00EE0C28">
        <w:rPr>
          <w:rFonts w:ascii="Times New Roman" w:hAnsi="Times New Roman" w:cs="Times New Roman"/>
          <w:sz w:val="28"/>
          <w:szCs w:val="28"/>
        </w:rPr>
        <w:t>и</w:t>
      </w:r>
      <w:r w:rsidRPr="00EE0C28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- чай; при хорошем обеспечении азотом  они  имеют  интенсивно-зеленую  окраску.  Недостаток  азота  проявляется  бледно-зеленой   окраской,   уменьшением   ветвистости   и   числа   листьев.  Можно подобрать индикаторы и к другим биогенным элементам.  По отношению к плодородию почв растения делятся на три группы: эвтрофы, м</w:t>
      </w:r>
      <w:r w:rsidR="008775E6" w:rsidRPr="00EE0C28">
        <w:rPr>
          <w:rFonts w:ascii="Times New Roman" w:hAnsi="Times New Roman" w:cs="Times New Roman"/>
          <w:sz w:val="28"/>
          <w:szCs w:val="28"/>
        </w:rPr>
        <w:t>езотрофы,  олиготрофы (таблица 6, приложение 8</w:t>
      </w:r>
      <w:r w:rsidRPr="00EE0C2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A669F4" w:rsidRPr="00EE0C28" w:rsidRDefault="00A669F4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B73CA" w:rsidRPr="00EE0C28" w:rsidRDefault="001B73CA" w:rsidP="00EE0C28">
      <w:pPr>
        <w:pStyle w:val="a9"/>
        <w:rPr>
          <w:sz w:val="28"/>
          <w:szCs w:val="28"/>
        </w:rPr>
      </w:pPr>
    </w:p>
    <w:p w:rsidR="0019123B" w:rsidRPr="00EE0C28" w:rsidRDefault="001F2152" w:rsidP="00EE0C28">
      <w:pPr>
        <w:pStyle w:val="a9"/>
        <w:rPr>
          <w:sz w:val="28"/>
          <w:szCs w:val="28"/>
        </w:rPr>
      </w:pPr>
      <w:r w:rsidRPr="00EE0C28">
        <w:rPr>
          <w:sz w:val="28"/>
          <w:szCs w:val="28"/>
        </w:rPr>
        <w:lastRenderedPageBreak/>
        <w:t xml:space="preserve">Результаты исследования </w:t>
      </w:r>
    </w:p>
    <w:p w:rsidR="001F2152" w:rsidRPr="00EE0C28" w:rsidRDefault="001F2152" w:rsidP="00EE0C28">
      <w:pPr>
        <w:pStyle w:val="a9"/>
        <w:rPr>
          <w:sz w:val="28"/>
          <w:szCs w:val="28"/>
        </w:rPr>
      </w:pPr>
    </w:p>
    <w:p w:rsidR="0019123B" w:rsidRPr="00EE0C28" w:rsidRDefault="0019123B" w:rsidP="00EE0C2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Нами было исследовано 2 биотопа: луг и лес, в состав каждого из которого входит по 3 фитоценоза: суходольный, пойменный и луг на опушке леса; сосняк-брусничник,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сосняк-зеленомошник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разнотравный,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сосняк-кошачьелапковый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. </w:t>
      </w:r>
      <w:r w:rsidR="00C175A3" w:rsidRPr="00EE0C28">
        <w:rPr>
          <w:rFonts w:ascii="Times New Roman" w:hAnsi="Times New Roman" w:cs="Times New Roman"/>
          <w:sz w:val="28"/>
          <w:szCs w:val="28"/>
        </w:rPr>
        <w:t xml:space="preserve">В лесном биотопе было встречено 48 видов растений из </w:t>
      </w:r>
      <w:r w:rsidR="00362A3B" w:rsidRPr="00EE0C28">
        <w:rPr>
          <w:rFonts w:ascii="Times New Roman" w:hAnsi="Times New Roman" w:cs="Times New Roman"/>
          <w:sz w:val="28"/>
          <w:szCs w:val="28"/>
        </w:rPr>
        <w:t>31 семейства. В луговом биотопе</w:t>
      </w:r>
      <w:r w:rsidR="00C452DD" w:rsidRPr="00EE0C28">
        <w:rPr>
          <w:rFonts w:ascii="Times New Roman" w:hAnsi="Times New Roman" w:cs="Times New Roman"/>
          <w:sz w:val="28"/>
          <w:szCs w:val="28"/>
        </w:rPr>
        <w:t xml:space="preserve"> – 52 вида растений из 32 семейств.</w:t>
      </w:r>
      <w:r w:rsidR="00362A3B" w:rsidRPr="00EE0C28">
        <w:rPr>
          <w:rFonts w:ascii="Times New Roman" w:hAnsi="Times New Roman" w:cs="Times New Roman"/>
          <w:sz w:val="28"/>
          <w:szCs w:val="28"/>
        </w:rPr>
        <w:t xml:space="preserve"> Всего </w:t>
      </w:r>
      <w:r w:rsidRPr="00EE0C28">
        <w:rPr>
          <w:rFonts w:ascii="Times New Roman" w:hAnsi="Times New Roman" w:cs="Times New Roman"/>
          <w:sz w:val="28"/>
          <w:szCs w:val="28"/>
        </w:rPr>
        <w:t>обнаружен</w:t>
      </w:r>
      <w:r w:rsidR="00C452DD" w:rsidRPr="00EE0C28">
        <w:rPr>
          <w:rFonts w:ascii="Times New Roman" w:hAnsi="Times New Roman" w:cs="Times New Roman"/>
          <w:sz w:val="28"/>
          <w:szCs w:val="28"/>
        </w:rPr>
        <w:t>о</w:t>
      </w:r>
      <w:r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F2A91" w:rsidRPr="00EE0C28">
        <w:rPr>
          <w:rFonts w:ascii="Times New Roman" w:hAnsi="Times New Roman" w:cs="Times New Roman"/>
          <w:sz w:val="28"/>
          <w:szCs w:val="28"/>
        </w:rPr>
        <w:t>57</w:t>
      </w:r>
      <w:r w:rsidR="001F2152" w:rsidRPr="00EE0C28">
        <w:rPr>
          <w:rFonts w:ascii="Times New Roman" w:hAnsi="Times New Roman" w:cs="Times New Roman"/>
          <w:sz w:val="28"/>
          <w:szCs w:val="28"/>
        </w:rPr>
        <w:t xml:space="preserve"> вид</w:t>
      </w:r>
      <w:r w:rsidR="001F2A91" w:rsidRPr="00EE0C28">
        <w:rPr>
          <w:rFonts w:ascii="Times New Roman" w:hAnsi="Times New Roman" w:cs="Times New Roman"/>
          <w:sz w:val="28"/>
          <w:szCs w:val="28"/>
        </w:rPr>
        <w:t>ов</w:t>
      </w:r>
      <w:r w:rsidR="001F2152" w:rsidRPr="00EE0C28">
        <w:rPr>
          <w:rFonts w:ascii="Times New Roman" w:hAnsi="Times New Roman" w:cs="Times New Roman"/>
          <w:sz w:val="28"/>
          <w:szCs w:val="28"/>
        </w:rPr>
        <w:t xml:space="preserve"> растений из 23 семейств.</w:t>
      </w:r>
    </w:p>
    <w:p w:rsidR="0019123B" w:rsidRPr="00EE0C28" w:rsidRDefault="0019123B" w:rsidP="00EE0C28">
      <w:pPr>
        <w:pStyle w:val="1"/>
        <w:rPr>
          <w:sz w:val="28"/>
          <w:szCs w:val="28"/>
        </w:rPr>
      </w:pPr>
      <w:r w:rsidRPr="00EE0C28">
        <w:rPr>
          <w:sz w:val="28"/>
          <w:szCs w:val="28"/>
        </w:rPr>
        <w:t>Биотоп №1</w:t>
      </w:r>
      <w:r w:rsidR="002B2740" w:rsidRPr="00EE0C28">
        <w:rPr>
          <w:sz w:val="28"/>
          <w:szCs w:val="28"/>
        </w:rPr>
        <w:t>. Лесной</w:t>
      </w:r>
    </w:p>
    <w:p w:rsidR="0019123B" w:rsidRPr="00EE0C28" w:rsidRDefault="001F2152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Площадка</w:t>
      </w:r>
      <w:r w:rsidR="0019123B" w:rsidRPr="00EE0C28">
        <w:rPr>
          <w:rFonts w:ascii="Times New Roman" w:hAnsi="Times New Roman" w:cs="Times New Roman"/>
          <w:b/>
          <w:sz w:val="28"/>
          <w:szCs w:val="28"/>
        </w:rPr>
        <w:t xml:space="preserve"> №1. Сосняк-брусничник</w:t>
      </w:r>
      <w:r w:rsidR="00BA0C20" w:rsidRPr="00EE0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C20" w:rsidRPr="00EE0C28">
        <w:rPr>
          <w:rFonts w:ascii="Times New Roman" w:hAnsi="Times New Roman" w:cs="Times New Roman"/>
          <w:sz w:val="28"/>
          <w:szCs w:val="28"/>
        </w:rPr>
        <w:t>(Приложение 9)</w:t>
      </w:r>
    </w:p>
    <w:p w:rsidR="0019123B" w:rsidRPr="00EE0C28" w:rsidRDefault="0019123B" w:rsidP="00EE0C2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Почва подзолистая, супесчаная, </w:t>
      </w:r>
      <w:r w:rsidR="006104FB" w:rsidRPr="00EE0C28">
        <w:rPr>
          <w:rFonts w:ascii="Times New Roman" w:hAnsi="Times New Roman" w:cs="Times New Roman"/>
          <w:sz w:val="28"/>
          <w:szCs w:val="28"/>
        </w:rPr>
        <w:t xml:space="preserve">сухая, </w:t>
      </w:r>
      <w:r w:rsidRPr="00EE0C28">
        <w:rPr>
          <w:rFonts w:ascii="Times New Roman" w:hAnsi="Times New Roman" w:cs="Times New Roman"/>
          <w:sz w:val="28"/>
          <w:szCs w:val="28"/>
        </w:rPr>
        <w:t>бедная минеральным азотом – 3б</w:t>
      </w:r>
      <w:r w:rsidR="001F2152" w:rsidRPr="00EE0C28">
        <w:rPr>
          <w:rFonts w:ascii="Times New Roman" w:hAnsi="Times New Roman" w:cs="Times New Roman"/>
          <w:sz w:val="28"/>
          <w:szCs w:val="28"/>
        </w:rPr>
        <w:t xml:space="preserve"> (диаграмма 1</w:t>
      </w:r>
      <w:r w:rsidR="003E6325" w:rsidRPr="00EE0C28">
        <w:rPr>
          <w:rFonts w:ascii="Times New Roman" w:hAnsi="Times New Roman" w:cs="Times New Roman"/>
          <w:sz w:val="28"/>
          <w:szCs w:val="28"/>
        </w:rPr>
        <w:t>, приложение 21</w:t>
      </w:r>
      <w:r w:rsidRPr="00EE0C28">
        <w:rPr>
          <w:rFonts w:ascii="Times New Roman" w:hAnsi="Times New Roman" w:cs="Times New Roman"/>
          <w:sz w:val="28"/>
          <w:szCs w:val="28"/>
        </w:rPr>
        <w:t>),</w:t>
      </w:r>
      <w:r w:rsidR="00D92206" w:rsidRPr="00EE0C28">
        <w:rPr>
          <w:rFonts w:ascii="Times New Roman" w:hAnsi="Times New Roman" w:cs="Times New Roman"/>
          <w:sz w:val="28"/>
          <w:szCs w:val="28"/>
        </w:rPr>
        <w:t xml:space="preserve"> среднего увлажнения – 5б (диаграмма </w:t>
      </w:r>
      <w:r w:rsidRPr="00EE0C28">
        <w:rPr>
          <w:rFonts w:ascii="Times New Roman" w:hAnsi="Times New Roman" w:cs="Times New Roman"/>
          <w:sz w:val="28"/>
          <w:szCs w:val="28"/>
        </w:rPr>
        <w:t>2</w:t>
      </w:r>
      <w:r w:rsidR="003E6325" w:rsidRPr="00EE0C28">
        <w:rPr>
          <w:rFonts w:ascii="Times New Roman" w:hAnsi="Times New Roman" w:cs="Times New Roman"/>
          <w:sz w:val="28"/>
          <w:szCs w:val="28"/>
        </w:rPr>
        <w:t>, приложение 2</w:t>
      </w:r>
      <w:r w:rsidR="00D92206" w:rsidRPr="00EE0C28">
        <w:rPr>
          <w:rFonts w:ascii="Times New Roman" w:hAnsi="Times New Roman" w:cs="Times New Roman"/>
          <w:sz w:val="28"/>
          <w:szCs w:val="28"/>
        </w:rPr>
        <w:t>1</w:t>
      </w:r>
      <w:r w:rsidRPr="00EE0C28">
        <w:rPr>
          <w:rFonts w:ascii="Times New Roman" w:hAnsi="Times New Roman" w:cs="Times New Roman"/>
          <w:sz w:val="28"/>
          <w:szCs w:val="28"/>
        </w:rPr>
        <w:t xml:space="preserve">), реакция </w:t>
      </w:r>
      <w:r w:rsidR="00D92206" w:rsidRPr="00EE0C28">
        <w:rPr>
          <w:rFonts w:ascii="Times New Roman" w:hAnsi="Times New Roman" w:cs="Times New Roman"/>
          <w:sz w:val="28"/>
          <w:szCs w:val="28"/>
        </w:rPr>
        <w:t xml:space="preserve">почвы кислая – 2б (диаграмма </w:t>
      </w:r>
      <w:r w:rsidRPr="00EE0C28">
        <w:rPr>
          <w:rFonts w:ascii="Times New Roman" w:hAnsi="Times New Roman" w:cs="Times New Roman"/>
          <w:sz w:val="28"/>
          <w:szCs w:val="28"/>
        </w:rPr>
        <w:t>3</w:t>
      </w:r>
      <w:r w:rsidR="003E6325" w:rsidRPr="00EE0C28">
        <w:rPr>
          <w:rFonts w:ascii="Times New Roman" w:hAnsi="Times New Roman" w:cs="Times New Roman"/>
          <w:sz w:val="28"/>
          <w:szCs w:val="28"/>
        </w:rPr>
        <w:t xml:space="preserve">, приложение </w:t>
      </w:r>
      <w:r w:rsidR="00D92206" w:rsidRPr="00EE0C28">
        <w:rPr>
          <w:rFonts w:ascii="Times New Roman" w:hAnsi="Times New Roman" w:cs="Times New Roman"/>
          <w:sz w:val="28"/>
          <w:szCs w:val="28"/>
        </w:rPr>
        <w:t>2</w:t>
      </w:r>
      <w:r w:rsidR="003E6325" w:rsidRPr="00EE0C28">
        <w:rPr>
          <w:rFonts w:ascii="Times New Roman" w:hAnsi="Times New Roman" w:cs="Times New Roman"/>
          <w:sz w:val="28"/>
          <w:szCs w:val="28"/>
        </w:rPr>
        <w:t>3</w:t>
      </w:r>
      <w:r w:rsidRPr="00EE0C28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Доминантом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является брусника</w:t>
      </w:r>
      <w:r w:rsidR="006104FB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 xml:space="preserve">(24%). Первый ярус – сосна высотой 20-23 метра, к ней примешивается береза. </w:t>
      </w:r>
      <w:r w:rsidR="006104FB" w:rsidRPr="00EE0C28">
        <w:rPr>
          <w:rFonts w:ascii="Times New Roman" w:hAnsi="Times New Roman" w:cs="Times New Roman"/>
          <w:sz w:val="28"/>
          <w:szCs w:val="28"/>
        </w:rPr>
        <w:t xml:space="preserve"> Бонитет 2 класса. </w:t>
      </w:r>
      <w:r w:rsidRPr="00EE0C28">
        <w:rPr>
          <w:rFonts w:ascii="Times New Roman" w:hAnsi="Times New Roman" w:cs="Times New Roman"/>
          <w:sz w:val="28"/>
          <w:szCs w:val="28"/>
        </w:rPr>
        <w:t>Древостой с очень редким подлеском из рябины. Для этого типа сосняка характерны полутеневые растения, получающие более 10% от полной освещённости (освещённость</w:t>
      </w:r>
      <w:r w:rsidR="00D92206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>-</w:t>
      </w:r>
      <w:r w:rsidR="00D92206" w:rsidRPr="00EE0C28">
        <w:rPr>
          <w:rFonts w:ascii="Times New Roman" w:hAnsi="Times New Roman" w:cs="Times New Roman"/>
          <w:sz w:val="28"/>
          <w:szCs w:val="28"/>
        </w:rPr>
        <w:t xml:space="preserve"> 5б; диаграмма 4</w:t>
      </w:r>
      <w:r w:rsidR="00C175A3" w:rsidRPr="00EE0C28">
        <w:rPr>
          <w:rFonts w:ascii="Times New Roman" w:hAnsi="Times New Roman" w:cs="Times New Roman"/>
          <w:sz w:val="28"/>
          <w:szCs w:val="28"/>
        </w:rPr>
        <w:t>, приложение 13</w:t>
      </w:r>
      <w:r w:rsidRPr="00EE0C28">
        <w:rPr>
          <w:rFonts w:ascii="Times New Roman" w:hAnsi="Times New Roman" w:cs="Times New Roman"/>
          <w:sz w:val="28"/>
          <w:szCs w:val="28"/>
        </w:rPr>
        <w:t>). Наименее освещённый из всех исследуемых типов сосняков. Разнообра</w:t>
      </w:r>
      <w:r w:rsidR="002844A2" w:rsidRPr="00EE0C28">
        <w:rPr>
          <w:rFonts w:ascii="Times New Roman" w:hAnsi="Times New Roman" w:cs="Times New Roman"/>
          <w:sz w:val="28"/>
          <w:szCs w:val="28"/>
        </w:rPr>
        <w:t>зие растительности составляет 21 вид из 13 семейств</w:t>
      </w:r>
      <w:r w:rsidRPr="00EE0C28">
        <w:rPr>
          <w:rFonts w:ascii="Times New Roman" w:hAnsi="Times New Roman" w:cs="Times New Roman"/>
          <w:sz w:val="28"/>
          <w:szCs w:val="28"/>
        </w:rPr>
        <w:t>.</w:t>
      </w:r>
    </w:p>
    <w:p w:rsidR="0019123B" w:rsidRPr="00EE0C28" w:rsidRDefault="002844A2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 xml:space="preserve">Площадка </w:t>
      </w:r>
      <w:r w:rsidR="00145791" w:rsidRPr="00EE0C28">
        <w:rPr>
          <w:rFonts w:ascii="Times New Roman" w:hAnsi="Times New Roman" w:cs="Times New Roman"/>
          <w:b/>
          <w:sz w:val="28"/>
          <w:szCs w:val="28"/>
        </w:rPr>
        <w:t xml:space="preserve">№2. </w:t>
      </w:r>
      <w:proofErr w:type="spellStart"/>
      <w:r w:rsidR="00145791" w:rsidRPr="00EE0C28">
        <w:rPr>
          <w:rFonts w:ascii="Times New Roman" w:hAnsi="Times New Roman" w:cs="Times New Roman"/>
          <w:b/>
          <w:sz w:val="28"/>
          <w:szCs w:val="28"/>
        </w:rPr>
        <w:t>Сосняк-кошачьелапковый</w:t>
      </w:r>
      <w:proofErr w:type="spellEnd"/>
      <w:r w:rsidR="00145791" w:rsidRPr="00EE0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5791" w:rsidRPr="00EE0C28">
        <w:rPr>
          <w:rFonts w:ascii="Times New Roman" w:hAnsi="Times New Roman" w:cs="Times New Roman"/>
          <w:sz w:val="28"/>
          <w:szCs w:val="28"/>
        </w:rPr>
        <w:t>(Приложение 10)</w:t>
      </w:r>
    </w:p>
    <w:p w:rsidR="0019123B" w:rsidRPr="00EE0C28" w:rsidRDefault="00C77DE4" w:rsidP="00EE0C2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0C28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Pr="00EE0C28">
        <w:rPr>
          <w:rFonts w:ascii="Times New Roman" w:hAnsi="Times New Roman" w:cs="Times New Roman"/>
          <w:sz w:val="28"/>
          <w:szCs w:val="28"/>
        </w:rPr>
        <w:t xml:space="preserve"> на пологом склоне.</w:t>
      </w:r>
      <w:r w:rsidR="004A7052" w:rsidRPr="00EE0C28">
        <w:rPr>
          <w:rFonts w:ascii="Times New Roman" w:hAnsi="Times New Roman" w:cs="Times New Roman"/>
          <w:sz w:val="28"/>
          <w:szCs w:val="28"/>
        </w:rPr>
        <w:t xml:space="preserve"> Бонитет 1 класса. В первом ярусе, кроме сосны встречается береза, дуб. Во втором ярусе – рябина, ива козья. </w:t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Почва </w:t>
      </w:r>
      <w:proofErr w:type="spellStart"/>
      <w:r w:rsidR="0019123B" w:rsidRPr="00EE0C28">
        <w:rPr>
          <w:rFonts w:ascii="Times New Roman" w:hAnsi="Times New Roman" w:cs="Times New Roman"/>
          <w:sz w:val="28"/>
          <w:szCs w:val="28"/>
        </w:rPr>
        <w:t>дерново</w:t>
      </w:r>
      <w:proofErr w:type="spellEnd"/>
      <w:r w:rsidR="004A7052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sz w:val="28"/>
          <w:szCs w:val="28"/>
        </w:rPr>
        <w:t>-</w:t>
      </w:r>
      <w:r w:rsidR="004A7052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D912D3" w:rsidRPr="00EE0C28">
        <w:rPr>
          <w:rFonts w:ascii="Times New Roman" w:hAnsi="Times New Roman" w:cs="Times New Roman"/>
          <w:sz w:val="28"/>
          <w:szCs w:val="28"/>
        </w:rPr>
        <w:t>сред</w:t>
      </w:r>
      <w:r w:rsidR="004A7052" w:rsidRPr="00EE0C28">
        <w:rPr>
          <w:rFonts w:ascii="Times New Roman" w:hAnsi="Times New Roman" w:cs="Times New Roman"/>
          <w:sz w:val="28"/>
          <w:szCs w:val="28"/>
        </w:rPr>
        <w:t>не</w:t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подзолистая, </w:t>
      </w:r>
      <w:r w:rsidR="004A7052" w:rsidRPr="00EE0C28">
        <w:rPr>
          <w:rFonts w:ascii="Times New Roman" w:hAnsi="Times New Roman" w:cs="Times New Roman"/>
          <w:sz w:val="28"/>
          <w:szCs w:val="28"/>
        </w:rPr>
        <w:t xml:space="preserve">супесчаная, </w:t>
      </w:r>
      <w:r w:rsidR="0019123B" w:rsidRPr="00EE0C28">
        <w:rPr>
          <w:rFonts w:ascii="Times New Roman" w:hAnsi="Times New Roman" w:cs="Times New Roman"/>
          <w:sz w:val="28"/>
          <w:szCs w:val="28"/>
        </w:rPr>
        <w:t>бедная минеральным азотом</w:t>
      </w:r>
      <w:r w:rsidR="002844A2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sz w:val="28"/>
          <w:szCs w:val="28"/>
        </w:rPr>
        <w:t>-</w:t>
      </w:r>
      <w:r w:rsidR="002844A2" w:rsidRPr="00EE0C28">
        <w:rPr>
          <w:rFonts w:ascii="Times New Roman" w:hAnsi="Times New Roman" w:cs="Times New Roman"/>
          <w:sz w:val="28"/>
          <w:szCs w:val="28"/>
        </w:rPr>
        <w:t xml:space="preserve"> 3б </w:t>
      </w:r>
      <w:r w:rsidR="00C175A3" w:rsidRPr="00EE0C28">
        <w:rPr>
          <w:rFonts w:ascii="Times New Roman" w:hAnsi="Times New Roman" w:cs="Times New Roman"/>
          <w:sz w:val="28"/>
          <w:szCs w:val="28"/>
        </w:rPr>
        <w:t>(</w:t>
      </w:r>
      <w:r w:rsidR="002844A2" w:rsidRPr="00EE0C28">
        <w:rPr>
          <w:rFonts w:ascii="Times New Roman" w:hAnsi="Times New Roman" w:cs="Times New Roman"/>
          <w:sz w:val="28"/>
          <w:szCs w:val="28"/>
        </w:rPr>
        <w:t>диаграмма 1,</w:t>
      </w:r>
      <w:r w:rsidR="00C175A3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3E6325" w:rsidRPr="00EE0C28">
        <w:rPr>
          <w:rFonts w:ascii="Times New Roman" w:hAnsi="Times New Roman" w:cs="Times New Roman"/>
          <w:sz w:val="28"/>
          <w:szCs w:val="28"/>
        </w:rPr>
        <w:t>приложение 21</w:t>
      </w:r>
      <w:r w:rsidR="0019123B" w:rsidRPr="00EE0C28">
        <w:rPr>
          <w:rFonts w:ascii="Times New Roman" w:hAnsi="Times New Roman" w:cs="Times New Roman"/>
          <w:sz w:val="28"/>
          <w:szCs w:val="28"/>
        </w:rPr>
        <w:t>), свежая</w:t>
      </w:r>
      <w:r w:rsidR="002844A2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sz w:val="28"/>
          <w:szCs w:val="28"/>
        </w:rPr>
        <w:t>-</w:t>
      </w:r>
      <w:r w:rsidR="002844A2" w:rsidRPr="00EE0C28">
        <w:rPr>
          <w:rFonts w:ascii="Times New Roman" w:hAnsi="Times New Roman" w:cs="Times New Roman"/>
          <w:sz w:val="28"/>
          <w:szCs w:val="28"/>
        </w:rPr>
        <w:t xml:space="preserve"> 4б (диаграмма </w:t>
      </w:r>
      <w:r w:rsidR="0019123B" w:rsidRPr="00EE0C28">
        <w:rPr>
          <w:rFonts w:ascii="Times New Roman" w:hAnsi="Times New Roman" w:cs="Times New Roman"/>
          <w:sz w:val="28"/>
          <w:szCs w:val="28"/>
        </w:rPr>
        <w:t>2</w:t>
      </w:r>
      <w:r w:rsidR="003E6325" w:rsidRPr="00EE0C28">
        <w:rPr>
          <w:rFonts w:ascii="Times New Roman" w:hAnsi="Times New Roman" w:cs="Times New Roman"/>
          <w:sz w:val="28"/>
          <w:szCs w:val="28"/>
        </w:rPr>
        <w:t>, приложение 22</w:t>
      </w:r>
      <w:r w:rsidR="0019123B" w:rsidRPr="00EE0C28">
        <w:rPr>
          <w:rFonts w:ascii="Times New Roman" w:hAnsi="Times New Roman" w:cs="Times New Roman"/>
          <w:sz w:val="28"/>
          <w:szCs w:val="28"/>
        </w:rPr>
        <w:t>), реак</w:t>
      </w:r>
      <w:r w:rsidR="002844A2" w:rsidRPr="00EE0C28">
        <w:rPr>
          <w:rFonts w:ascii="Times New Roman" w:hAnsi="Times New Roman" w:cs="Times New Roman"/>
          <w:sz w:val="28"/>
          <w:szCs w:val="28"/>
        </w:rPr>
        <w:t>ция почвы среднекислая-3б</w:t>
      </w:r>
      <w:r w:rsidR="00C175A3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2844A2" w:rsidRPr="00EE0C28">
        <w:rPr>
          <w:rFonts w:ascii="Times New Roman" w:hAnsi="Times New Roman" w:cs="Times New Roman"/>
          <w:sz w:val="28"/>
          <w:szCs w:val="28"/>
        </w:rPr>
        <w:t xml:space="preserve">(диаграмма </w:t>
      </w:r>
      <w:r w:rsidR="0019123B" w:rsidRPr="00EE0C28">
        <w:rPr>
          <w:rFonts w:ascii="Times New Roman" w:hAnsi="Times New Roman" w:cs="Times New Roman"/>
          <w:sz w:val="28"/>
          <w:szCs w:val="28"/>
        </w:rPr>
        <w:t>3</w:t>
      </w:r>
      <w:r w:rsidR="003E6325" w:rsidRPr="00EE0C28">
        <w:rPr>
          <w:rFonts w:ascii="Times New Roman" w:hAnsi="Times New Roman" w:cs="Times New Roman"/>
          <w:sz w:val="28"/>
          <w:szCs w:val="28"/>
        </w:rPr>
        <w:t xml:space="preserve">, приложение </w:t>
      </w:r>
      <w:r w:rsidR="002844A2" w:rsidRPr="00EE0C28">
        <w:rPr>
          <w:rFonts w:ascii="Times New Roman" w:hAnsi="Times New Roman" w:cs="Times New Roman"/>
          <w:sz w:val="28"/>
          <w:szCs w:val="28"/>
        </w:rPr>
        <w:t>2</w:t>
      </w:r>
      <w:r w:rsidR="003E6325" w:rsidRPr="00EE0C28">
        <w:rPr>
          <w:rFonts w:ascii="Times New Roman" w:hAnsi="Times New Roman" w:cs="Times New Roman"/>
          <w:sz w:val="28"/>
          <w:szCs w:val="28"/>
        </w:rPr>
        <w:t>3</w:t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CD61E6" w:rsidRPr="00EE0C28">
        <w:rPr>
          <w:rFonts w:ascii="Times New Roman" w:hAnsi="Times New Roman" w:cs="Times New Roman"/>
          <w:sz w:val="28"/>
          <w:szCs w:val="28"/>
        </w:rPr>
        <w:t>Моховый</w:t>
      </w:r>
      <w:proofErr w:type="spellEnd"/>
      <w:r w:rsidR="00CD61E6" w:rsidRPr="00EE0C28">
        <w:rPr>
          <w:rFonts w:ascii="Times New Roman" w:hAnsi="Times New Roman" w:cs="Times New Roman"/>
          <w:sz w:val="28"/>
          <w:szCs w:val="28"/>
        </w:rPr>
        <w:t xml:space="preserve"> покров развит слабо. </w:t>
      </w:r>
      <w:proofErr w:type="spellStart"/>
      <w:r w:rsidR="0019123B" w:rsidRPr="00EE0C28">
        <w:rPr>
          <w:rFonts w:ascii="Times New Roman" w:hAnsi="Times New Roman" w:cs="Times New Roman"/>
          <w:sz w:val="28"/>
          <w:szCs w:val="28"/>
        </w:rPr>
        <w:t>Доминантом</w:t>
      </w:r>
      <w:proofErr w:type="spellEnd"/>
      <w:r w:rsidR="0019123B" w:rsidRPr="00EE0C28">
        <w:rPr>
          <w:rFonts w:ascii="Times New Roman" w:hAnsi="Times New Roman" w:cs="Times New Roman"/>
          <w:sz w:val="28"/>
          <w:szCs w:val="28"/>
        </w:rPr>
        <w:t xml:space="preserve"> является кошачья лапка двудомная (77%). Для данного фитоценоза характерны как </w:t>
      </w:r>
      <w:proofErr w:type="spellStart"/>
      <w:r w:rsidR="0019123B" w:rsidRPr="00EE0C28">
        <w:rPr>
          <w:rFonts w:ascii="Times New Roman" w:hAnsi="Times New Roman" w:cs="Times New Roman"/>
          <w:sz w:val="28"/>
          <w:szCs w:val="28"/>
        </w:rPr>
        <w:t>полусветовые</w:t>
      </w:r>
      <w:proofErr w:type="spellEnd"/>
      <w:r w:rsidR="0019123B" w:rsidRPr="00EE0C28">
        <w:rPr>
          <w:rFonts w:ascii="Times New Roman" w:hAnsi="Times New Roman" w:cs="Times New Roman"/>
          <w:sz w:val="28"/>
          <w:szCs w:val="28"/>
        </w:rPr>
        <w:t>, так и полутеневые ра</w:t>
      </w:r>
      <w:r w:rsidR="002844A2" w:rsidRPr="00EE0C28">
        <w:rPr>
          <w:rFonts w:ascii="Times New Roman" w:hAnsi="Times New Roman" w:cs="Times New Roman"/>
          <w:sz w:val="28"/>
          <w:szCs w:val="28"/>
        </w:rPr>
        <w:t>стения (освещённость - 6б; диаграмма 4, приложение 13</w:t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19123B" w:rsidRPr="00EE0C28">
        <w:rPr>
          <w:rFonts w:ascii="Times New Roman" w:hAnsi="Times New Roman" w:cs="Times New Roman"/>
          <w:sz w:val="28"/>
          <w:szCs w:val="28"/>
        </w:rPr>
        <w:t>Сосняк-кошачьелапковый</w:t>
      </w:r>
      <w:proofErr w:type="spellEnd"/>
      <w:r w:rsidR="0019123B" w:rsidRPr="00EE0C28">
        <w:rPr>
          <w:rFonts w:ascii="Times New Roman" w:hAnsi="Times New Roman" w:cs="Times New Roman"/>
          <w:sz w:val="28"/>
          <w:szCs w:val="28"/>
        </w:rPr>
        <w:t xml:space="preserve"> является наиболее освещённым по сравнению с остальными типами сосняка. Разнообразие растительности сос</w:t>
      </w:r>
      <w:r w:rsidR="002844A2" w:rsidRPr="00EE0C28">
        <w:rPr>
          <w:rFonts w:ascii="Times New Roman" w:hAnsi="Times New Roman" w:cs="Times New Roman"/>
          <w:sz w:val="28"/>
          <w:szCs w:val="28"/>
        </w:rPr>
        <w:t>тавляет 13 видов из 9 семейств.</w:t>
      </w:r>
    </w:p>
    <w:p w:rsidR="0019123B" w:rsidRPr="00EE0C28" w:rsidRDefault="00C175A3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 xml:space="preserve">Площадка </w:t>
      </w:r>
      <w:r w:rsidR="0019123B" w:rsidRPr="00EE0C28">
        <w:rPr>
          <w:rFonts w:ascii="Times New Roman" w:hAnsi="Times New Roman" w:cs="Times New Roman"/>
          <w:b/>
          <w:sz w:val="28"/>
          <w:szCs w:val="28"/>
        </w:rPr>
        <w:t>№3.</w:t>
      </w:r>
      <w:r w:rsidRPr="00EE0C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9123B" w:rsidRPr="00EE0C28">
        <w:rPr>
          <w:rFonts w:ascii="Times New Roman" w:hAnsi="Times New Roman" w:cs="Times New Roman"/>
          <w:b/>
          <w:sz w:val="28"/>
          <w:szCs w:val="28"/>
        </w:rPr>
        <w:t>С</w:t>
      </w:r>
      <w:r w:rsidR="00145791" w:rsidRPr="00EE0C28">
        <w:rPr>
          <w:rFonts w:ascii="Times New Roman" w:hAnsi="Times New Roman" w:cs="Times New Roman"/>
          <w:b/>
          <w:sz w:val="28"/>
          <w:szCs w:val="28"/>
        </w:rPr>
        <w:t>осняк-зеленомошник</w:t>
      </w:r>
      <w:proofErr w:type="spellEnd"/>
      <w:r w:rsidR="00145791" w:rsidRPr="00EE0C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45791" w:rsidRPr="00EE0C28">
        <w:rPr>
          <w:rFonts w:ascii="Times New Roman" w:hAnsi="Times New Roman" w:cs="Times New Roman"/>
          <w:b/>
          <w:sz w:val="28"/>
          <w:szCs w:val="28"/>
        </w:rPr>
        <w:t>разнотравный</w:t>
      </w:r>
      <w:proofErr w:type="gramEnd"/>
      <w:r w:rsidR="00145791" w:rsidRPr="00EE0C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5791" w:rsidRPr="00EE0C28">
        <w:rPr>
          <w:rFonts w:ascii="Times New Roman" w:hAnsi="Times New Roman" w:cs="Times New Roman"/>
          <w:sz w:val="28"/>
          <w:szCs w:val="28"/>
        </w:rPr>
        <w:t>(Приложение 11)</w:t>
      </w:r>
    </w:p>
    <w:p w:rsidR="0019123B" w:rsidRPr="00EE0C28" w:rsidRDefault="00C77DE4" w:rsidP="00EE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     Находится на пониженном участке водораздела, с замедленным стоком вод. В первом ярусе растет сосна, береза, редко ель. </w:t>
      </w:r>
      <w:r w:rsidR="00D232AE" w:rsidRPr="00EE0C28">
        <w:rPr>
          <w:rFonts w:ascii="Times New Roman" w:hAnsi="Times New Roman" w:cs="Times New Roman"/>
          <w:sz w:val="28"/>
          <w:szCs w:val="28"/>
        </w:rPr>
        <w:t xml:space="preserve">Бонитет 3 класса. </w:t>
      </w:r>
      <w:r w:rsidRPr="00EE0C28">
        <w:rPr>
          <w:rFonts w:ascii="Times New Roman" w:hAnsi="Times New Roman" w:cs="Times New Roman"/>
          <w:sz w:val="28"/>
          <w:szCs w:val="28"/>
        </w:rPr>
        <w:t>В подлеске преобладают крушина, ива. В травяном покрове преобладает моховой покров из кукушкина льна обыкновенного</w:t>
      </w:r>
      <w:r w:rsidR="008F4B24" w:rsidRPr="00EE0C28">
        <w:rPr>
          <w:rFonts w:ascii="Times New Roman" w:hAnsi="Times New Roman" w:cs="Times New Roman"/>
          <w:sz w:val="28"/>
          <w:szCs w:val="28"/>
        </w:rPr>
        <w:t>, виды осок.</w:t>
      </w:r>
      <w:r w:rsidR="00DA6CA0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sz w:val="28"/>
          <w:szCs w:val="28"/>
        </w:rPr>
        <w:t>Почва дерново-</w:t>
      </w:r>
      <w:r w:rsidRPr="00EE0C28">
        <w:rPr>
          <w:rFonts w:ascii="Times New Roman" w:hAnsi="Times New Roman" w:cs="Times New Roman"/>
          <w:sz w:val="28"/>
          <w:szCs w:val="28"/>
        </w:rPr>
        <w:t>сильно</w:t>
      </w:r>
      <w:r w:rsidR="0019123B" w:rsidRPr="00EE0C28">
        <w:rPr>
          <w:rFonts w:ascii="Times New Roman" w:hAnsi="Times New Roman" w:cs="Times New Roman"/>
          <w:sz w:val="28"/>
          <w:szCs w:val="28"/>
        </w:rPr>
        <w:t>подзолистая, бедн</w:t>
      </w:r>
      <w:r w:rsidR="00C175A3" w:rsidRPr="00EE0C28">
        <w:rPr>
          <w:rFonts w:ascii="Times New Roman" w:hAnsi="Times New Roman" w:cs="Times New Roman"/>
          <w:sz w:val="28"/>
          <w:szCs w:val="28"/>
        </w:rPr>
        <w:t xml:space="preserve">а минеральным азотом – 3б (диаграмма, </w:t>
      </w:r>
      <w:r w:rsidR="003E6325" w:rsidRPr="00EE0C28">
        <w:rPr>
          <w:rFonts w:ascii="Times New Roman" w:hAnsi="Times New Roman" w:cs="Times New Roman"/>
          <w:sz w:val="28"/>
          <w:szCs w:val="28"/>
        </w:rPr>
        <w:t>приложение 21</w:t>
      </w:r>
      <w:r w:rsidR="00C175A3" w:rsidRPr="00EE0C28">
        <w:rPr>
          <w:rFonts w:ascii="Times New Roman" w:hAnsi="Times New Roman" w:cs="Times New Roman"/>
          <w:sz w:val="28"/>
          <w:szCs w:val="28"/>
        </w:rPr>
        <w:t xml:space="preserve">), влажная – 4б (диаграмма </w:t>
      </w:r>
      <w:r w:rsidR="0019123B" w:rsidRPr="00EE0C28">
        <w:rPr>
          <w:rFonts w:ascii="Times New Roman" w:hAnsi="Times New Roman" w:cs="Times New Roman"/>
          <w:sz w:val="28"/>
          <w:szCs w:val="28"/>
        </w:rPr>
        <w:t>2</w:t>
      </w:r>
      <w:r w:rsidR="00C175A3" w:rsidRPr="00EE0C28">
        <w:rPr>
          <w:rFonts w:ascii="Times New Roman" w:hAnsi="Times New Roman" w:cs="Times New Roman"/>
          <w:sz w:val="28"/>
          <w:szCs w:val="28"/>
        </w:rPr>
        <w:t xml:space="preserve">, </w:t>
      </w:r>
      <w:r w:rsidR="003E6325" w:rsidRPr="00EE0C28">
        <w:rPr>
          <w:rFonts w:ascii="Times New Roman" w:hAnsi="Times New Roman" w:cs="Times New Roman"/>
          <w:sz w:val="28"/>
          <w:szCs w:val="28"/>
        </w:rPr>
        <w:t>приложение 22</w:t>
      </w:r>
      <w:r w:rsidR="0019123B" w:rsidRPr="00EE0C28">
        <w:rPr>
          <w:rFonts w:ascii="Times New Roman" w:hAnsi="Times New Roman" w:cs="Times New Roman"/>
          <w:sz w:val="28"/>
          <w:szCs w:val="28"/>
        </w:rPr>
        <w:t>). Реакция почвы</w:t>
      </w:r>
      <w:r w:rsidR="00C175A3" w:rsidRPr="00EE0C28">
        <w:rPr>
          <w:rFonts w:ascii="Times New Roman" w:hAnsi="Times New Roman" w:cs="Times New Roman"/>
          <w:sz w:val="28"/>
          <w:szCs w:val="28"/>
        </w:rPr>
        <w:t xml:space="preserve"> средней кислотности – 3б (диаграмма </w:t>
      </w:r>
      <w:r w:rsidR="0019123B" w:rsidRPr="00EE0C28">
        <w:rPr>
          <w:rFonts w:ascii="Times New Roman" w:hAnsi="Times New Roman" w:cs="Times New Roman"/>
          <w:sz w:val="28"/>
          <w:szCs w:val="28"/>
        </w:rPr>
        <w:t>3</w:t>
      </w:r>
      <w:r w:rsidR="00C175A3" w:rsidRPr="00EE0C28">
        <w:rPr>
          <w:rFonts w:ascii="Times New Roman" w:hAnsi="Times New Roman" w:cs="Times New Roman"/>
          <w:sz w:val="28"/>
          <w:szCs w:val="28"/>
        </w:rPr>
        <w:t xml:space="preserve">, </w:t>
      </w:r>
      <w:r w:rsidR="003E6325" w:rsidRPr="00EE0C28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175A3" w:rsidRPr="00EE0C28">
        <w:rPr>
          <w:rFonts w:ascii="Times New Roman" w:hAnsi="Times New Roman" w:cs="Times New Roman"/>
          <w:sz w:val="28"/>
          <w:szCs w:val="28"/>
        </w:rPr>
        <w:t>2</w:t>
      </w:r>
      <w:r w:rsidR="003E6325" w:rsidRPr="00EE0C28">
        <w:rPr>
          <w:rFonts w:ascii="Times New Roman" w:hAnsi="Times New Roman" w:cs="Times New Roman"/>
          <w:sz w:val="28"/>
          <w:szCs w:val="28"/>
        </w:rPr>
        <w:t>3</w:t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19123B" w:rsidRPr="00EE0C28">
        <w:rPr>
          <w:rFonts w:ascii="Times New Roman" w:hAnsi="Times New Roman" w:cs="Times New Roman"/>
          <w:sz w:val="28"/>
          <w:szCs w:val="28"/>
        </w:rPr>
        <w:t>Доминантом</w:t>
      </w:r>
      <w:proofErr w:type="spellEnd"/>
      <w:r w:rsidR="0019123B" w:rsidRPr="00EE0C28">
        <w:rPr>
          <w:rFonts w:ascii="Times New Roman" w:hAnsi="Times New Roman" w:cs="Times New Roman"/>
          <w:sz w:val="28"/>
          <w:szCs w:val="28"/>
        </w:rPr>
        <w:t xml:space="preserve"> является земляника лесная (23%). Характерны полутеневые растения </w:t>
      </w:r>
      <w:r w:rsidR="0019123B" w:rsidRPr="00EE0C28">
        <w:rPr>
          <w:rFonts w:ascii="Times New Roman" w:hAnsi="Times New Roman" w:cs="Times New Roman"/>
          <w:sz w:val="28"/>
          <w:szCs w:val="28"/>
        </w:rPr>
        <w:lastRenderedPageBreak/>
        <w:t>(освещённость</w:t>
      </w:r>
      <w:r w:rsidR="00C175A3" w:rsidRPr="00EE0C28">
        <w:rPr>
          <w:rFonts w:ascii="Times New Roman" w:hAnsi="Times New Roman" w:cs="Times New Roman"/>
          <w:sz w:val="28"/>
          <w:szCs w:val="28"/>
        </w:rPr>
        <w:t xml:space="preserve"> - 6б; диаграмма 4, </w:t>
      </w:r>
      <w:r w:rsidR="002B2740" w:rsidRPr="00EE0C28">
        <w:rPr>
          <w:rFonts w:ascii="Times New Roman" w:hAnsi="Times New Roman" w:cs="Times New Roman"/>
          <w:sz w:val="28"/>
          <w:szCs w:val="28"/>
        </w:rPr>
        <w:t>приложение 13</w:t>
      </w:r>
      <w:r w:rsidR="00C175A3" w:rsidRPr="00EE0C28">
        <w:rPr>
          <w:rFonts w:ascii="Times New Roman" w:hAnsi="Times New Roman" w:cs="Times New Roman"/>
          <w:sz w:val="28"/>
          <w:szCs w:val="28"/>
        </w:rPr>
        <w:t xml:space="preserve">). </w:t>
      </w:r>
      <w:r w:rsidR="0019123B" w:rsidRPr="00EE0C28">
        <w:rPr>
          <w:rFonts w:ascii="Times New Roman" w:hAnsi="Times New Roman" w:cs="Times New Roman"/>
          <w:sz w:val="28"/>
          <w:szCs w:val="28"/>
        </w:rPr>
        <w:t>Разнообра</w:t>
      </w:r>
      <w:r w:rsidR="00C175A3" w:rsidRPr="00EE0C28">
        <w:rPr>
          <w:rFonts w:ascii="Times New Roman" w:hAnsi="Times New Roman" w:cs="Times New Roman"/>
          <w:sz w:val="28"/>
          <w:szCs w:val="28"/>
        </w:rPr>
        <w:t>зие растительности составляет 14 видов из 9 семейств</w:t>
      </w:r>
      <w:r w:rsidR="0019123B" w:rsidRPr="00EE0C28">
        <w:rPr>
          <w:rFonts w:ascii="Times New Roman" w:hAnsi="Times New Roman" w:cs="Times New Roman"/>
          <w:sz w:val="28"/>
          <w:szCs w:val="28"/>
        </w:rPr>
        <w:t>.</w:t>
      </w:r>
    </w:p>
    <w:p w:rsidR="0019123B" w:rsidRPr="00EE0C28" w:rsidRDefault="0019123B" w:rsidP="00EE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      В течение одного дня через каждые 2 часа мы замеряли освещённость в одной и той же точке сосняка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кошачьелапкового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>. Нами было замечено, что наивысшего значения освещённость достигает в 11</w:t>
      </w:r>
      <w:r w:rsidRPr="00EE0C28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EE0C28">
        <w:rPr>
          <w:rFonts w:ascii="Times New Roman" w:hAnsi="Times New Roman" w:cs="Times New Roman"/>
          <w:sz w:val="28"/>
          <w:szCs w:val="28"/>
        </w:rPr>
        <w:t>, а после 15</w:t>
      </w:r>
      <w:r w:rsidRPr="00EE0C28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EE0C28">
        <w:rPr>
          <w:rFonts w:ascii="Times New Roman" w:hAnsi="Times New Roman" w:cs="Times New Roman"/>
          <w:sz w:val="28"/>
          <w:szCs w:val="28"/>
        </w:rPr>
        <w:t xml:space="preserve">она резко снижается (это объяснятся экспозицией склона). </w:t>
      </w:r>
    </w:p>
    <w:p w:rsidR="0019123B" w:rsidRPr="00EE0C28" w:rsidRDefault="0019123B" w:rsidP="00EE0C28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       Древостой сосняков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одновозрастный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– 60-80 лет (подсчёт проводился по мутовкам). При сравнении характеристик выраженности факторов по шкалам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Эленберга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отмечено следующее: в лесном биотопе наибольшая освещённость в сосняке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кошачьелапков</w:t>
      </w:r>
      <w:r w:rsidR="00362A3B" w:rsidRPr="00EE0C28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362A3B" w:rsidRPr="00EE0C28">
        <w:rPr>
          <w:rFonts w:ascii="Times New Roman" w:hAnsi="Times New Roman" w:cs="Times New Roman"/>
          <w:sz w:val="28"/>
          <w:szCs w:val="28"/>
        </w:rPr>
        <w:t xml:space="preserve"> (площадка </w:t>
      </w:r>
      <w:r w:rsidRPr="00EE0C28">
        <w:rPr>
          <w:rFonts w:ascii="Times New Roman" w:hAnsi="Times New Roman" w:cs="Times New Roman"/>
          <w:sz w:val="28"/>
          <w:szCs w:val="28"/>
        </w:rPr>
        <w:t xml:space="preserve">2), наименьшая – в </w:t>
      </w:r>
      <w:r w:rsidR="00362A3B" w:rsidRPr="00EE0C28">
        <w:rPr>
          <w:rFonts w:ascii="Times New Roman" w:hAnsi="Times New Roman" w:cs="Times New Roman"/>
          <w:sz w:val="28"/>
          <w:szCs w:val="28"/>
        </w:rPr>
        <w:t>сосняк</w:t>
      </w:r>
      <w:proofErr w:type="gramStart"/>
      <w:r w:rsidR="00362A3B" w:rsidRPr="00EE0C28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362A3B" w:rsidRPr="00EE0C28">
        <w:rPr>
          <w:rFonts w:ascii="Times New Roman" w:hAnsi="Times New Roman" w:cs="Times New Roman"/>
          <w:sz w:val="28"/>
          <w:szCs w:val="28"/>
        </w:rPr>
        <w:t xml:space="preserve"> брусничнике (площадка </w:t>
      </w:r>
      <w:r w:rsidRPr="00EE0C28">
        <w:rPr>
          <w:rFonts w:ascii="Times New Roman" w:hAnsi="Times New Roman" w:cs="Times New Roman"/>
          <w:sz w:val="28"/>
          <w:szCs w:val="28"/>
        </w:rPr>
        <w:t>1). Но принципиальной разницы не наблюдается (6б и 5б),</w:t>
      </w:r>
      <w:r w:rsidR="00362A3B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 xml:space="preserve">потому что среднее значение сомкнутости крон на всех площадках примерно одинаково.  </w:t>
      </w:r>
      <w:proofErr w:type="gramStart"/>
      <w:r w:rsidRPr="00EE0C28">
        <w:rPr>
          <w:rFonts w:ascii="Times New Roman" w:hAnsi="Times New Roman" w:cs="Times New Roman"/>
          <w:sz w:val="28"/>
          <w:szCs w:val="28"/>
        </w:rPr>
        <w:t xml:space="preserve">Наиболее влажная почва в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сосняке-зелено</w:t>
      </w:r>
      <w:r w:rsidR="00362A3B" w:rsidRPr="00EE0C28">
        <w:rPr>
          <w:rFonts w:ascii="Times New Roman" w:hAnsi="Times New Roman" w:cs="Times New Roman"/>
          <w:sz w:val="28"/>
          <w:szCs w:val="28"/>
        </w:rPr>
        <w:t>мошнике</w:t>
      </w:r>
      <w:proofErr w:type="spellEnd"/>
      <w:r w:rsidR="00362A3B" w:rsidRPr="00EE0C28">
        <w:rPr>
          <w:rFonts w:ascii="Times New Roman" w:hAnsi="Times New Roman" w:cs="Times New Roman"/>
          <w:sz w:val="28"/>
          <w:szCs w:val="28"/>
        </w:rPr>
        <w:t xml:space="preserve"> разнотравном (площадка </w:t>
      </w:r>
      <w:r w:rsidRPr="00EE0C28">
        <w:rPr>
          <w:rFonts w:ascii="Times New Roman" w:hAnsi="Times New Roman" w:cs="Times New Roman"/>
          <w:sz w:val="28"/>
          <w:szCs w:val="28"/>
        </w:rPr>
        <w:t>3), наименее влажная – в</w:t>
      </w:r>
      <w:r w:rsidR="00362A3B" w:rsidRPr="00EE0C28">
        <w:rPr>
          <w:rFonts w:ascii="Times New Roman" w:hAnsi="Times New Roman" w:cs="Times New Roman"/>
          <w:sz w:val="28"/>
          <w:szCs w:val="28"/>
        </w:rPr>
        <w:t xml:space="preserve"> сосняке-брусничнике (площадка </w:t>
      </w:r>
      <w:r w:rsidRPr="00EE0C28">
        <w:rPr>
          <w:rFonts w:ascii="Times New Roman" w:hAnsi="Times New Roman" w:cs="Times New Roman"/>
          <w:sz w:val="28"/>
          <w:szCs w:val="28"/>
        </w:rPr>
        <w:t>1).</w:t>
      </w:r>
      <w:proofErr w:type="gramEnd"/>
    </w:p>
    <w:p w:rsidR="0019123B" w:rsidRPr="00EE0C28" w:rsidRDefault="0019123B" w:rsidP="00EE0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Наиболее кислая реакция почвы в</w:t>
      </w:r>
      <w:r w:rsidR="00362A3B" w:rsidRPr="00EE0C28">
        <w:rPr>
          <w:rFonts w:ascii="Times New Roman" w:hAnsi="Times New Roman" w:cs="Times New Roman"/>
          <w:sz w:val="28"/>
          <w:szCs w:val="28"/>
        </w:rPr>
        <w:t xml:space="preserve"> сосняке-брусничнике (площадка </w:t>
      </w:r>
      <w:r w:rsidRPr="00EE0C28">
        <w:rPr>
          <w:rFonts w:ascii="Times New Roman" w:hAnsi="Times New Roman" w:cs="Times New Roman"/>
          <w:sz w:val="28"/>
          <w:szCs w:val="28"/>
        </w:rPr>
        <w:t xml:space="preserve">1), почва подзолистая, супесчаная; реакция почвы </w:t>
      </w:r>
      <w:r w:rsidR="00362A3B" w:rsidRPr="00EE0C28">
        <w:rPr>
          <w:rFonts w:ascii="Times New Roman" w:hAnsi="Times New Roman" w:cs="Times New Roman"/>
          <w:sz w:val="28"/>
          <w:szCs w:val="28"/>
        </w:rPr>
        <w:t xml:space="preserve">умеренной кислотности </w:t>
      </w:r>
      <w:r w:rsidRPr="00EE0C28">
        <w:rPr>
          <w:rFonts w:ascii="Times New Roman" w:hAnsi="Times New Roman" w:cs="Times New Roman"/>
          <w:sz w:val="28"/>
          <w:szCs w:val="28"/>
        </w:rPr>
        <w:t xml:space="preserve">в </w:t>
      </w:r>
      <w:r w:rsidR="00362A3B" w:rsidRPr="00EE0C28">
        <w:rPr>
          <w:rFonts w:ascii="Times New Roman" w:hAnsi="Times New Roman" w:cs="Times New Roman"/>
          <w:sz w:val="28"/>
          <w:szCs w:val="28"/>
        </w:rPr>
        <w:t xml:space="preserve">сосняке </w:t>
      </w:r>
      <w:proofErr w:type="spellStart"/>
      <w:r w:rsidR="00362A3B" w:rsidRPr="00EE0C28">
        <w:rPr>
          <w:rFonts w:ascii="Times New Roman" w:hAnsi="Times New Roman" w:cs="Times New Roman"/>
          <w:sz w:val="28"/>
          <w:szCs w:val="28"/>
        </w:rPr>
        <w:t>кошачьелапковом</w:t>
      </w:r>
      <w:proofErr w:type="spellEnd"/>
      <w:r w:rsidR="00362A3B" w:rsidRPr="00EE0C28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сосняке-зелено</w:t>
      </w:r>
      <w:r w:rsidR="00362A3B" w:rsidRPr="00EE0C28">
        <w:rPr>
          <w:rFonts w:ascii="Times New Roman" w:hAnsi="Times New Roman" w:cs="Times New Roman"/>
          <w:sz w:val="28"/>
          <w:szCs w:val="28"/>
        </w:rPr>
        <w:t>мошнике</w:t>
      </w:r>
      <w:proofErr w:type="spellEnd"/>
      <w:r w:rsidR="00362A3B" w:rsidRPr="00EE0C28">
        <w:rPr>
          <w:rFonts w:ascii="Times New Roman" w:hAnsi="Times New Roman" w:cs="Times New Roman"/>
          <w:sz w:val="28"/>
          <w:szCs w:val="28"/>
        </w:rPr>
        <w:t xml:space="preserve"> разнотравном (площадка 2, </w:t>
      </w:r>
      <w:r w:rsidRPr="00EE0C28">
        <w:rPr>
          <w:rFonts w:ascii="Times New Roman" w:hAnsi="Times New Roman" w:cs="Times New Roman"/>
          <w:sz w:val="28"/>
          <w:szCs w:val="28"/>
        </w:rPr>
        <w:t>3), почва дерново-</w:t>
      </w:r>
      <w:r w:rsidR="00362A3B" w:rsidRPr="00EE0C28">
        <w:rPr>
          <w:rFonts w:ascii="Times New Roman" w:hAnsi="Times New Roman" w:cs="Times New Roman"/>
          <w:sz w:val="28"/>
          <w:szCs w:val="28"/>
        </w:rPr>
        <w:t>сильно</w:t>
      </w:r>
      <w:r w:rsidRPr="00EE0C28">
        <w:rPr>
          <w:rFonts w:ascii="Times New Roman" w:hAnsi="Times New Roman" w:cs="Times New Roman"/>
          <w:sz w:val="28"/>
          <w:szCs w:val="28"/>
        </w:rPr>
        <w:t xml:space="preserve">подзолистая. </w:t>
      </w:r>
      <w:r w:rsidR="00362A3B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>Возможно, это свя</w:t>
      </w:r>
      <w:r w:rsidR="00362A3B" w:rsidRPr="00EE0C28">
        <w:rPr>
          <w:rFonts w:ascii="Times New Roman" w:hAnsi="Times New Roman" w:cs="Times New Roman"/>
          <w:sz w:val="28"/>
          <w:szCs w:val="28"/>
        </w:rPr>
        <w:t xml:space="preserve">зано со свойствами типов почв: </w:t>
      </w:r>
      <w:proofErr w:type="gramStart"/>
      <w:r w:rsidR="00362A3B" w:rsidRPr="00EE0C28">
        <w:rPr>
          <w:rFonts w:ascii="Times New Roman" w:hAnsi="Times New Roman" w:cs="Times New Roman"/>
          <w:sz w:val="28"/>
          <w:szCs w:val="28"/>
        </w:rPr>
        <w:t>дерново-подзолистая</w:t>
      </w:r>
      <w:proofErr w:type="gramEnd"/>
      <w:r w:rsidR="00362A3B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>обладает меньшей кислотностью, чем подзолистая и супесчаная. Почвы всех площадок бедны минеральным азотом.</w:t>
      </w:r>
    </w:p>
    <w:p w:rsidR="0019123B" w:rsidRPr="00EE0C28" w:rsidRDefault="0019123B" w:rsidP="00EE0C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         Для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потверждения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метода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фитоиндикации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мы дополнительно провели инструментальные исследования. В каждом типе сосняка брали пробы почв для проведения её физико-химического анализа в условиях полевой </w:t>
      </w:r>
      <w:r w:rsidR="002B2740" w:rsidRPr="00EE0C28">
        <w:rPr>
          <w:rFonts w:ascii="Times New Roman" w:hAnsi="Times New Roman" w:cs="Times New Roman"/>
          <w:sz w:val="28"/>
          <w:szCs w:val="28"/>
        </w:rPr>
        <w:t xml:space="preserve">и школьной </w:t>
      </w:r>
      <w:r w:rsidRPr="00EE0C28">
        <w:rPr>
          <w:rFonts w:ascii="Times New Roman" w:hAnsi="Times New Roman" w:cs="Times New Roman"/>
          <w:sz w:val="28"/>
          <w:szCs w:val="28"/>
        </w:rPr>
        <w:t>лаборатории. Было определено, что самая кислая реакция почвы в сосняке</w:t>
      </w:r>
      <w:r w:rsidR="002B2740" w:rsidRPr="00EE0C28">
        <w:rPr>
          <w:rFonts w:ascii="Times New Roman" w:hAnsi="Times New Roman" w:cs="Times New Roman"/>
          <w:sz w:val="28"/>
          <w:szCs w:val="28"/>
        </w:rPr>
        <w:t xml:space="preserve">-брусничнике </w:t>
      </w:r>
      <w:proofErr w:type="spellStart"/>
      <w:r w:rsidR="002B2740" w:rsidRPr="00EE0C28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="002B2740" w:rsidRPr="00EE0C28">
        <w:rPr>
          <w:rFonts w:ascii="Times New Roman" w:hAnsi="Times New Roman" w:cs="Times New Roman"/>
          <w:sz w:val="28"/>
          <w:szCs w:val="28"/>
        </w:rPr>
        <w:t xml:space="preserve"> 5.0</w:t>
      </w:r>
      <w:r w:rsidRPr="00EE0C28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сосняке-зелномошнике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разнотравном    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6.0, а в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сосняке-кошачьелапковом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5.5. </w:t>
      </w:r>
      <w:proofErr w:type="gramStart"/>
      <w:r w:rsidRPr="00EE0C28">
        <w:rPr>
          <w:rFonts w:ascii="Times New Roman" w:hAnsi="Times New Roman" w:cs="Times New Roman"/>
          <w:sz w:val="28"/>
          <w:szCs w:val="28"/>
        </w:rPr>
        <w:t xml:space="preserve">Наиболее влажная в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сосняке-зеленомошнике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разнотравном, а в сосняке-брусничнике почва свежая.</w:t>
      </w:r>
      <w:proofErr w:type="gramEnd"/>
      <w:r w:rsidRPr="00EE0C28">
        <w:rPr>
          <w:rFonts w:ascii="Times New Roman" w:hAnsi="Times New Roman" w:cs="Times New Roman"/>
          <w:sz w:val="28"/>
          <w:szCs w:val="28"/>
        </w:rPr>
        <w:t xml:space="preserve"> Мы проводили качественные реакции на наличие минерального азота в исследуемых типах почв. В лесном биотопе минеральный азот обнаружен на всех площадках.</w:t>
      </w:r>
      <w:r w:rsidR="002B2740" w:rsidRPr="00EE0C28">
        <w:rPr>
          <w:rFonts w:ascii="Times New Roman" w:hAnsi="Times New Roman" w:cs="Times New Roman"/>
          <w:sz w:val="28"/>
          <w:szCs w:val="28"/>
        </w:rPr>
        <w:t xml:space="preserve"> Данные занесены в таблицу 7 (Приложение 14).</w:t>
      </w:r>
    </w:p>
    <w:p w:rsidR="0019123B" w:rsidRPr="00EE0C28" w:rsidRDefault="002B2740" w:rsidP="00EE0C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 xml:space="preserve">Биотоп </w:t>
      </w:r>
      <w:r w:rsidR="0019123B" w:rsidRPr="00EE0C28">
        <w:rPr>
          <w:rFonts w:ascii="Times New Roman" w:hAnsi="Times New Roman" w:cs="Times New Roman"/>
          <w:b/>
          <w:sz w:val="28"/>
          <w:szCs w:val="28"/>
        </w:rPr>
        <w:t>№2.</w:t>
      </w:r>
      <w:r w:rsidRPr="00EE0C28">
        <w:rPr>
          <w:rFonts w:ascii="Times New Roman" w:hAnsi="Times New Roman" w:cs="Times New Roman"/>
          <w:b/>
          <w:sz w:val="28"/>
          <w:szCs w:val="28"/>
        </w:rPr>
        <w:t xml:space="preserve"> Луговой</w:t>
      </w:r>
    </w:p>
    <w:p w:rsidR="00A06D79" w:rsidRDefault="002B2740" w:rsidP="00EE0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 xml:space="preserve">Площадка №4. Луг на опушке леса </w:t>
      </w:r>
      <w:r w:rsidR="00A06D79" w:rsidRPr="00EE0C28">
        <w:rPr>
          <w:rFonts w:ascii="Times New Roman" w:hAnsi="Times New Roman" w:cs="Times New Roman"/>
          <w:sz w:val="28"/>
          <w:szCs w:val="28"/>
        </w:rPr>
        <w:t>(Приложение 15)</w:t>
      </w:r>
    </w:p>
    <w:p w:rsidR="00EE0C28" w:rsidRPr="00EE0C28" w:rsidRDefault="00EE0C28" w:rsidP="00EE0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123B" w:rsidRDefault="002B2740" w:rsidP="00EE0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Почва сухая – 3б (диаграмма 5</w:t>
      </w:r>
      <w:r w:rsidR="00277ECB" w:rsidRPr="00EE0C28">
        <w:rPr>
          <w:rFonts w:ascii="Times New Roman" w:hAnsi="Times New Roman" w:cs="Times New Roman"/>
          <w:sz w:val="28"/>
          <w:szCs w:val="28"/>
        </w:rPr>
        <w:t>, приложение 18</w:t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),скелетная на стадии формирования, со слоем дёрна, в ней практически </w:t>
      </w:r>
      <w:r w:rsidRPr="00EE0C28">
        <w:rPr>
          <w:rFonts w:ascii="Times New Roman" w:hAnsi="Times New Roman" w:cs="Times New Roman"/>
          <w:sz w:val="28"/>
          <w:szCs w:val="28"/>
        </w:rPr>
        <w:t>отсутствует минеральный азот</w:t>
      </w:r>
      <w:r w:rsidR="0072272F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Pr="00EE0C28">
        <w:rPr>
          <w:rFonts w:ascii="Times New Roman" w:hAnsi="Times New Roman" w:cs="Times New Roman"/>
          <w:sz w:val="28"/>
          <w:szCs w:val="28"/>
        </w:rPr>
        <w:t xml:space="preserve">- 2 </w:t>
      </w:r>
      <w:r w:rsidR="0019123B" w:rsidRPr="00EE0C28">
        <w:rPr>
          <w:rFonts w:ascii="Times New Roman" w:hAnsi="Times New Roman" w:cs="Times New Roman"/>
          <w:sz w:val="28"/>
          <w:szCs w:val="28"/>
        </w:rPr>
        <w:t>б</w:t>
      </w:r>
      <w:r w:rsidRPr="00EE0C28">
        <w:rPr>
          <w:rFonts w:ascii="Times New Roman" w:hAnsi="Times New Roman" w:cs="Times New Roman"/>
          <w:sz w:val="28"/>
          <w:szCs w:val="28"/>
        </w:rPr>
        <w:t xml:space="preserve"> (диаграмма 6</w:t>
      </w:r>
      <w:r w:rsidR="00277ECB" w:rsidRPr="00EE0C28">
        <w:rPr>
          <w:rFonts w:ascii="Times New Roman" w:hAnsi="Times New Roman" w:cs="Times New Roman"/>
          <w:sz w:val="28"/>
          <w:szCs w:val="28"/>
        </w:rPr>
        <w:t>, приложение 19</w:t>
      </w:r>
      <w:r w:rsidR="0019123B" w:rsidRPr="00EE0C28">
        <w:rPr>
          <w:rFonts w:ascii="Times New Roman" w:hAnsi="Times New Roman" w:cs="Times New Roman"/>
          <w:sz w:val="28"/>
          <w:szCs w:val="28"/>
        </w:rPr>
        <w:t>), реакция почвы кисла</w:t>
      </w:r>
      <w:r w:rsidRPr="00EE0C28">
        <w:rPr>
          <w:rFonts w:ascii="Times New Roman" w:hAnsi="Times New Roman" w:cs="Times New Roman"/>
          <w:sz w:val="28"/>
          <w:szCs w:val="28"/>
        </w:rPr>
        <w:t xml:space="preserve">я </w:t>
      </w:r>
      <w:r w:rsidR="0072272F" w:rsidRPr="00EE0C28">
        <w:rPr>
          <w:rFonts w:ascii="Times New Roman" w:hAnsi="Times New Roman" w:cs="Times New Roman"/>
          <w:sz w:val="28"/>
          <w:szCs w:val="28"/>
        </w:rPr>
        <w:t>–</w:t>
      </w:r>
      <w:r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45791" w:rsidRPr="00EE0C28">
        <w:rPr>
          <w:rFonts w:ascii="Times New Roman" w:hAnsi="Times New Roman" w:cs="Times New Roman"/>
          <w:sz w:val="28"/>
          <w:szCs w:val="28"/>
        </w:rPr>
        <w:t>2</w:t>
      </w:r>
      <w:r w:rsidR="0019123B" w:rsidRPr="00EE0C28">
        <w:rPr>
          <w:rFonts w:ascii="Times New Roman" w:hAnsi="Times New Roman" w:cs="Times New Roman"/>
          <w:sz w:val="28"/>
          <w:szCs w:val="28"/>
        </w:rPr>
        <w:t>б</w:t>
      </w:r>
      <w:r w:rsidR="0072272F" w:rsidRPr="00EE0C28">
        <w:rPr>
          <w:rFonts w:ascii="Times New Roman" w:hAnsi="Times New Roman" w:cs="Times New Roman"/>
          <w:sz w:val="28"/>
          <w:szCs w:val="28"/>
        </w:rPr>
        <w:t xml:space="preserve"> (диа</w:t>
      </w:r>
      <w:r w:rsidRPr="00EE0C28">
        <w:rPr>
          <w:rFonts w:ascii="Times New Roman" w:hAnsi="Times New Roman" w:cs="Times New Roman"/>
          <w:sz w:val="28"/>
          <w:szCs w:val="28"/>
        </w:rPr>
        <w:t>грамма 7</w:t>
      </w:r>
      <w:r w:rsidR="00277ECB" w:rsidRPr="00EE0C28">
        <w:rPr>
          <w:rFonts w:ascii="Times New Roman" w:hAnsi="Times New Roman" w:cs="Times New Roman"/>
          <w:sz w:val="28"/>
          <w:szCs w:val="28"/>
        </w:rPr>
        <w:t>, приложение 20</w:t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19123B" w:rsidRPr="00EE0C28">
        <w:rPr>
          <w:rFonts w:ascii="Times New Roman" w:hAnsi="Times New Roman" w:cs="Times New Roman"/>
          <w:sz w:val="28"/>
          <w:szCs w:val="28"/>
        </w:rPr>
        <w:t>Доминантом</w:t>
      </w:r>
      <w:proofErr w:type="spellEnd"/>
      <w:r w:rsidR="0019123B" w:rsidRPr="00EE0C28">
        <w:rPr>
          <w:rFonts w:ascii="Times New Roman" w:hAnsi="Times New Roman" w:cs="Times New Roman"/>
          <w:sz w:val="28"/>
          <w:szCs w:val="28"/>
        </w:rPr>
        <w:t xml:space="preserve"> является ястребинка волосистая (семейство Сложноцветные)</w:t>
      </w:r>
      <w:r w:rsidR="00E36004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sz w:val="28"/>
          <w:szCs w:val="28"/>
        </w:rPr>
        <w:t>–</w:t>
      </w:r>
      <w:r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sz w:val="28"/>
          <w:szCs w:val="28"/>
        </w:rPr>
        <w:t>82</w:t>
      </w:r>
      <w:r w:rsidR="0019123B" w:rsidRPr="00EE0C28">
        <w:rPr>
          <w:rFonts w:ascii="Times New Roman" w:hAnsi="Times New Roman" w:cs="Times New Roman"/>
          <w:sz w:val="28"/>
          <w:szCs w:val="28"/>
        </w:rPr>
        <w:sym w:font="Symbol" w:char="F025"/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. Для данной площадки характерны </w:t>
      </w:r>
      <w:proofErr w:type="spellStart"/>
      <w:r w:rsidR="0019123B" w:rsidRPr="00EE0C28">
        <w:rPr>
          <w:rFonts w:ascii="Times New Roman" w:hAnsi="Times New Roman" w:cs="Times New Roman"/>
          <w:sz w:val="28"/>
          <w:szCs w:val="28"/>
        </w:rPr>
        <w:t>полусветовые</w:t>
      </w:r>
      <w:proofErr w:type="spellEnd"/>
      <w:r w:rsidR="0019123B" w:rsidRPr="00EE0C28">
        <w:rPr>
          <w:rFonts w:ascii="Times New Roman" w:hAnsi="Times New Roman" w:cs="Times New Roman"/>
          <w:sz w:val="28"/>
          <w:szCs w:val="28"/>
        </w:rPr>
        <w:t xml:space="preserve"> растения. Разнообразие растител</w:t>
      </w:r>
      <w:r w:rsidR="00A06D79" w:rsidRPr="00EE0C28">
        <w:rPr>
          <w:rFonts w:ascii="Times New Roman" w:hAnsi="Times New Roman" w:cs="Times New Roman"/>
          <w:sz w:val="28"/>
          <w:szCs w:val="28"/>
        </w:rPr>
        <w:t>ьности  - 7 видов из 6 семейств.</w:t>
      </w:r>
    </w:p>
    <w:p w:rsidR="00EE0C28" w:rsidRDefault="00EE0C28" w:rsidP="00EE0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Pr="00EE0C28" w:rsidRDefault="00EE0C28" w:rsidP="00EE0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123B" w:rsidRPr="00EE0C28" w:rsidRDefault="00A06D79" w:rsidP="00EE0C28">
      <w:pPr>
        <w:pStyle w:val="a7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lastRenderedPageBreak/>
        <w:t>Площадка</w:t>
      </w:r>
      <w:r w:rsidRPr="00EE0C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b/>
          <w:bCs/>
          <w:sz w:val="28"/>
          <w:szCs w:val="28"/>
        </w:rPr>
        <w:t>№5. Суходольный луг</w:t>
      </w:r>
      <w:r w:rsidR="0072272F" w:rsidRPr="00EE0C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272F" w:rsidRPr="00EE0C28">
        <w:rPr>
          <w:rFonts w:ascii="Times New Roman" w:hAnsi="Times New Roman" w:cs="Times New Roman"/>
          <w:sz w:val="28"/>
          <w:szCs w:val="28"/>
        </w:rPr>
        <w:t>(Приложение 16)</w:t>
      </w:r>
    </w:p>
    <w:p w:rsidR="0019123B" w:rsidRPr="00EE0C28" w:rsidRDefault="00A97066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Тип почвы – среднеподзолистая</w:t>
      </w:r>
      <w:r w:rsidR="00D55755" w:rsidRPr="00EE0C28">
        <w:rPr>
          <w:rFonts w:ascii="Times New Roman" w:hAnsi="Times New Roman" w:cs="Times New Roman"/>
          <w:sz w:val="28"/>
          <w:szCs w:val="28"/>
        </w:rPr>
        <w:t>, слабокислая</w:t>
      </w:r>
      <w:r w:rsidR="008A2876" w:rsidRPr="00EE0C28">
        <w:rPr>
          <w:rFonts w:ascii="Times New Roman" w:hAnsi="Times New Roman" w:cs="Times New Roman"/>
          <w:sz w:val="28"/>
          <w:szCs w:val="28"/>
        </w:rPr>
        <w:t xml:space="preserve"> –</w:t>
      </w:r>
      <w:r w:rsidR="00D55755" w:rsidRPr="00EE0C28">
        <w:rPr>
          <w:rFonts w:ascii="Times New Roman" w:hAnsi="Times New Roman" w:cs="Times New Roman"/>
          <w:sz w:val="28"/>
          <w:szCs w:val="28"/>
        </w:rPr>
        <w:t xml:space="preserve"> 3</w:t>
      </w:r>
      <w:r w:rsidR="00A06D79" w:rsidRPr="00EE0C28">
        <w:rPr>
          <w:rFonts w:ascii="Times New Roman" w:hAnsi="Times New Roman" w:cs="Times New Roman"/>
          <w:sz w:val="28"/>
          <w:szCs w:val="28"/>
        </w:rPr>
        <w:t xml:space="preserve"> б </w:t>
      </w:r>
      <w:r w:rsidR="00277ECB" w:rsidRPr="00EE0C28">
        <w:rPr>
          <w:rFonts w:ascii="Times New Roman" w:hAnsi="Times New Roman" w:cs="Times New Roman"/>
          <w:sz w:val="28"/>
          <w:szCs w:val="28"/>
        </w:rPr>
        <w:t>(</w:t>
      </w:r>
      <w:r w:rsidR="00A06D79" w:rsidRPr="00EE0C28">
        <w:rPr>
          <w:rFonts w:ascii="Times New Roman" w:hAnsi="Times New Roman" w:cs="Times New Roman"/>
          <w:sz w:val="28"/>
          <w:szCs w:val="28"/>
        </w:rPr>
        <w:t>диаграмма 7</w:t>
      </w:r>
      <w:r w:rsidR="00277ECB" w:rsidRPr="00EE0C28">
        <w:rPr>
          <w:rFonts w:ascii="Times New Roman" w:hAnsi="Times New Roman" w:cs="Times New Roman"/>
          <w:sz w:val="28"/>
          <w:szCs w:val="28"/>
        </w:rPr>
        <w:t>, приложение 20</w:t>
      </w:r>
      <w:r w:rsidR="0019123B" w:rsidRPr="00EE0C28">
        <w:rPr>
          <w:rFonts w:ascii="Times New Roman" w:hAnsi="Times New Roman" w:cs="Times New Roman"/>
          <w:sz w:val="28"/>
          <w:szCs w:val="28"/>
        </w:rPr>
        <w:t>), не очень бог</w:t>
      </w:r>
      <w:r w:rsidR="00A06D79" w:rsidRPr="00EE0C28">
        <w:rPr>
          <w:rFonts w:ascii="Times New Roman" w:hAnsi="Times New Roman" w:cs="Times New Roman"/>
          <w:sz w:val="28"/>
          <w:szCs w:val="28"/>
        </w:rPr>
        <w:t xml:space="preserve">ата </w:t>
      </w:r>
      <w:proofErr w:type="gramStart"/>
      <w:r w:rsidR="00A06D79" w:rsidRPr="00EE0C28">
        <w:rPr>
          <w:rFonts w:ascii="Times New Roman" w:hAnsi="Times New Roman" w:cs="Times New Roman"/>
          <w:sz w:val="28"/>
          <w:szCs w:val="28"/>
        </w:rPr>
        <w:t>минеральным</w:t>
      </w:r>
      <w:proofErr w:type="gramEnd"/>
      <w:r w:rsidR="00A06D79" w:rsidRPr="00EE0C28">
        <w:rPr>
          <w:rFonts w:ascii="Times New Roman" w:hAnsi="Times New Roman" w:cs="Times New Roman"/>
          <w:sz w:val="28"/>
          <w:szCs w:val="28"/>
        </w:rPr>
        <w:t xml:space="preserve"> азотом-3б (диаграмма 6</w:t>
      </w:r>
      <w:r w:rsidR="00277ECB" w:rsidRPr="00EE0C28">
        <w:rPr>
          <w:rFonts w:ascii="Times New Roman" w:hAnsi="Times New Roman" w:cs="Times New Roman"/>
          <w:sz w:val="28"/>
          <w:szCs w:val="28"/>
        </w:rPr>
        <w:t>, приложение 19</w:t>
      </w:r>
      <w:r w:rsidR="00A06D79" w:rsidRPr="00EE0C28">
        <w:rPr>
          <w:rFonts w:ascii="Times New Roman" w:hAnsi="Times New Roman" w:cs="Times New Roman"/>
          <w:sz w:val="28"/>
          <w:szCs w:val="28"/>
        </w:rPr>
        <w:t>), сухая</w:t>
      </w:r>
      <w:r w:rsidR="008A2876" w:rsidRPr="00EE0C28">
        <w:rPr>
          <w:rFonts w:ascii="Times New Roman" w:hAnsi="Times New Roman" w:cs="Times New Roman"/>
          <w:sz w:val="28"/>
          <w:szCs w:val="28"/>
        </w:rPr>
        <w:t>-2</w:t>
      </w:r>
      <w:r w:rsidR="00A06D79" w:rsidRPr="00EE0C28">
        <w:rPr>
          <w:rFonts w:ascii="Times New Roman" w:hAnsi="Times New Roman" w:cs="Times New Roman"/>
          <w:sz w:val="28"/>
          <w:szCs w:val="28"/>
        </w:rPr>
        <w:t>б (диаграмма 5</w:t>
      </w:r>
      <w:r w:rsidR="00277ECB" w:rsidRPr="00EE0C28">
        <w:rPr>
          <w:rFonts w:ascii="Times New Roman" w:hAnsi="Times New Roman" w:cs="Times New Roman"/>
          <w:sz w:val="28"/>
          <w:szCs w:val="28"/>
        </w:rPr>
        <w:t>, приложение 18</w:t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19123B" w:rsidRPr="00EE0C28">
        <w:rPr>
          <w:rFonts w:ascii="Times New Roman" w:hAnsi="Times New Roman" w:cs="Times New Roman"/>
          <w:sz w:val="28"/>
          <w:szCs w:val="28"/>
        </w:rPr>
        <w:t>Доминантом</w:t>
      </w:r>
      <w:proofErr w:type="spellEnd"/>
      <w:r w:rsidR="0019123B" w:rsidRPr="00EE0C28">
        <w:rPr>
          <w:rFonts w:ascii="Times New Roman" w:hAnsi="Times New Roman" w:cs="Times New Roman"/>
          <w:sz w:val="28"/>
          <w:szCs w:val="28"/>
        </w:rPr>
        <w:t xml:space="preserve"> является мятлик луговой (семейство Злаки)</w:t>
      </w:r>
      <w:r w:rsidR="00A06D79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sz w:val="28"/>
          <w:szCs w:val="28"/>
        </w:rPr>
        <w:t>-</w:t>
      </w:r>
      <w:r w:rsidR="00A06D79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sz w:val="28"/>
          <w:szCs w:val="28"/>
        </w:rPr>
        <w:t>20</w:t>
      </w:r>
      <w:r w:rsidR="0019123B" w:rsidRPr="00EE0C28">
        <w:rPr>
          <w:rFonts w:ascii="Times New Roman" w:hAnsi="Times New Roman" w:cs="Times New Roman"/>
          <w:sz w:val="28"/>
          <w:szCs w:val="28"/>
        </w:rPr>
        <w:sym w:font="Symbol" w:char="F025"/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 и нивяник обыкновенный (поповник) - семейство сложноцветные</w:t>
      </w:r>
      <w:r w:rsidR="00A06D79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sz w:val="28"/>
          <w:szCs w:val="28"/>
        </w:rPr>
        <w:t>-</w:t>
      </w:r>
      <w:r w:rsidR="00A06D79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sz w:val="28"/>
          <w:szCs w:val="28"/>
        </w:rPr>
        <w:t>17</w:t>
      </w:r>
      <w:r w:rsidR="0019123B" w:rsidRPr="00EE0C28">
        <w:rPr>
          <w:rFonts w:ascii="Times New Roman" w:hAnsi="Times New Roman" w:cs="Times New Roman"/>
          <w:sz w:val="28"/>
          <w:szCs w:val="28"/>
        </w:rPr>
        <w:sym w:font="Symbol" w:char="F025"/>
      </w:r>
      <w:r w:rsidR="0019123B" w:rsidRPr="00EE0C28">
        <w:rPr>
          <w:rFonts w:ascii="Times New Roman" w:hAnsi="Times New Roman" w:cs="Times New Roman"/>
          <w:sz w:val="28"/>
          <w:szCs w:val="28"/>
        </w:rPr>
        <w:t>. Для суходольного луга характерны светолюбивые растения, получающие достаточное количество света. Разнообрази</w:t>
      </w:r>
      <w:r w:rsidR="00A06D79" w:rsidRPr="00EE0C28">
        <w:rPr>
          <w:rFonts w:ascii="Times New Roman" w:hAnsi="Times New Roman" w:cs="Times New Roman"/>
          <w:sz w:val="28"/>
          <w:szCs w:val="28"/>
        </w:rPr>
        <w:t>е растительности составляет – 24</w:t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A06D79" w:rsidRPr="00EE0C28">
        <w:rPr>
          <w:rFonts w:ascii="Times New Roman" w:hAnsi="Times New Roman" w:cs="Times New Roman"/>
          <w:sz w:val="28"/>
          <w:szCs w:val="28"/>
        </w:rPr>
        <w:t>вида из 13 семейств.</w:t>
      </w:r>
    </w:p>
    <w:p w:rsidR="0019123B" w:rsidRPr="00EE0C28" w:rsidRDefault="00A06D79" w:rsidP="00EE0C28">
      <w:pPr>
        <w:pStyle w:val="a7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Площадка</w:t>
      </w:r>
      <w:r w:rsidRPr="00EE0C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272F" w:rsidRPr="00EE0C28">
        <w:rPr>
          <w:rFonts w:ascii="Times New Roman" w:hAnsi="Times New Roman" w:cs="Times New Roman"/>
          <w:b/>
          <w:bCs/>
          <w:sz w:val="28"/>
          <w:szCs w:val="28"/>
        </w:rPr>
        <w:t xml:space="preserve">№6. Пойменный луг </w:t>
      </w:r>
      <w:r w:rsidR="0072272F" w:rsidRPr="00EE0C28">
        <w:rPr>
          <w:rFonts w:ascii="Times New Roman" w:hAnsi="Times New Roman" w:cs="Times New Roman"/>
          <w:sz w:val="28"/>
          <w:szCs w:val="28"/>
        </w:rPr>
        <w:t>(Приложение 17)</w:t>
      </w:r>
    </w:p>
    <w:p w:rsidR="0019123B" w:rsidRPr="00EE0C28" w:rsidRDefault="00755801" w:rsidP="00EE0C28">
      <w:pPr>
        <w:pStyle w:val="a7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Формируется в долине реки. </w:t>
      </w:r>
      <w:r w:rsidR="00A06D79" w:rsidRPr="00EE0C28">
        <w:rPr>
          <w:rFonts w:ascii="Times New Roman" w:hAnsi="Times New Roman" w:cs="Times New Roman"/>
          <w:sz w:val="28"/>
          <w:szCs w:val="28"/>
        </w:rPr>
        <w:t>Тип почвы: аллювиальн</w:t>
      </w:r>
      <w:r w:rsidR="00277ECB" w:rsidRPr="00EE0C28">
        <w:rPr>
          <w:rFonts w:ascii="Times New Roman" w:hAnsi="Times New Roman" w:cs="Times New Roman"/>
          <w:sz w:val="28"/>
          <w:szCs w:val="28"/>
        </w:rPr>
        <w:t xml:space="preserve">ая, слабокислая – 3,5 </w:t>
      </w:r>
      <w:r w:rsidR="00A06D79" w:rsidRPr="00EE0C28">
        <w:rPr>
          <w:rFonts w:ascii="Times New Roman" w:hAnsi="Times New Roman" w:cs="Times New Roman"/>
          <w:sz w:val="28"/>
          <w:szCs w:val="28"/>
        </w:rPr>
        <w:t>б (диаграмма 7</w:t>
      </w:r>
      <w:r w:rsidR="00277ECB" w:rsidRPr="00EE0C28">
        <w:rPr>
          <w:rFonts w:ascii="Times New Roman" w:hAnsi="Times New Roman" w:cs="Times New Roman"/>
          <w:sz w:val="28"/>
          <w:szCs w:val="28"/>
        </w:rPr>
        <w:t>, приложение 20</w:t>
      </w:r>
      <w:r w:rsidR="008A2876" w:rsidRPr="00EE0C28">
        <w:rPr>
          <w:rFonts w:ascii="Times New Roman" w:hAnsi="Times New Roman" w:cs="Times New Roman"/>
          <w:sz w:val="28"/>
          <w:szCs w:val="28"/>
        </w:rPr>
        <w:t xml:space="preserve">), со средним </w:t>
      </w:r>
      <w:r w:rsidR="0019123B" w:rsidRPr="00EE0C28">
        <w:rPr>
          <w:rFonts w:ascii="Times New Roman" w:hAnsi="Times New Roman" w:cs="Times New Roman"/>
          <w:sz w:val="28"/>
          <w:szCs w:val="28"/>
        </w:rPr>
        <w:t>содержанием минерального азота-</w:t>
      </w:r>
      <w:r w:rsidR="008A2876" w:rsidRPr="00EE0C28">
        <w:rPr>
          <w:rFonts w:ascii="Times New Roman" w:hAnsi="Times New Roman" w:cs="Times New Roman"/>
          <w:sz w:val="28"/>
          <w:szCs w:val="28"/>
        </w:rPr>
        <w:t xml:space="preserve"> 5</w:t>
      </w:r>
      <w:r w:rsidR="0019123B" w:rsidRPr="00EE0C28">
        <w:rPr>
          <w:rFonts w:ascii="Times New Roman" w:hAnsi="Times New Roman" w:cs="Times New Roman"/>
          <w:sz w:val="28"/>
          <w:szCs w:val="28"/>
        </w:rPr>
        <w:t>б</w:t>
      </w:r>
      <w:r w:rsidR="00A06D79" w:rsidRPr="00EE0C28">
        <w:rPr>
          <w:rFonts w:ascii="Times New Roman" w:hAnsi="Times New Roman" w:cs="Times New Roman"/>
          <w:sz w:val="28"/>
          <w:szCs w:val="28"/>
        </w:rPr>
        <w:t xml:space="preserve"> (диаграмма 6</w:t>
      </w:r>
      <w:r w:rsidR="00277ECB" w:rsidRPr="00EE0C28">
        <w:rPr>
          <w:rFonts w:ascii="Times New Roman" w:hAnsi="Times New Roman" w:cs="Times New Roman"/>
          <w:sz w:val="28"/>
          <w:szCs w:val="28"/>
        </w:rPr>
        <w:t>, приложение 19</w:t>
      </w:r>
      <w:r w:rsidR="00A06D79" w:rsidRPr="00EE0C28">
        <w:rPr>
          <w:rFonts w:ascii="Times New Roman" w:hAnsi="Times New Roman" w:cs="Times New Roman"/>
          <w:sz w:val="28"/>
          <w:szCs w:val="28"/>
        </w:rPr>
        <w:t>)</w:t>
      </w:r>
      <w:r w:rsidR="0019123B" w:rsidRPr="00EE0C28">
        <w:rPr>
          <w:rFonts w:ascii="Times New Roman" w:hAnsi="Times New Roman" w:cs="Times New Roman"/>
          <w:sz w:val="28"/>
          <w:szCs w:val="28"/>
        </w:rPr>
        <w:t>, сухая</w:t>
      </w:r>
      <w:r w:rsidR="00A06D79" w:rsidRPr="00EE0C28">
        <w:rPr>
          <w:rFonts w:ascii="Times New Roman" w:hAnsi="Times New Roman" w:cs="Times New Roman"/>
          <w:sz w:val="28"/>
          <w:szCs w:val="28"/>
        </w:rPr>
        <w:t xml:space="preserve"> – 4 </w:t>
      </w:r>
      <w:r w:rsidR="00E2716C" w:rsidRPr="00EE0C28">
        <w:rPr>
          <w:rFonts w:ascii="Times New Roman" w:hAnsi="Times New Roman" w:cs="Times New Roman"/>
          <w:sz w:val="28"/>
          <w:szCs w:val="28"/>
        </w:rPr>
        <w:t>б (диаграмма 5</w:t>
      </w:r>
      <w:r w:rsidR="00277ECB" w:rsidRPr="00EE0C28">
        <w:rPr>
          <w:rFonts w:ascii="Times New Roman" w:hAnsi="Times New Roman" w:cs="Times New Roman"/>
          <w:sz w:val="28"/>
          <w:szCs w:val="28"/>
        </w:rPr>
        <w:t>, приложение 18</w:t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19123B" w:rsidRPr="00EE0C28">
        <w:rPr>
          <w:rFonts w:ascii="Times New Roman" w:hAnsi="Times New Roman" w:cs="Times New Roman"/>
          <w:sz w:val="28"/>
          <w:szCs w:val="28"/>
        </w:rPr>
        <w:t>Доминантом</w:t>
      </w:r>
      <w:proofErr w:type="spellEnd"/>
      <w:r w:rsidR="0019123B" w:rsidRPr="00EE0C28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277ECB" w:rsidRPr="00EE0C28">
        <w:rPr>
          <w:rFonts w:ascii="Times New Roman" w:hAnsi="Times New Roman" w:cs="Times New Roman"/>
          <w:sz w:val="28"/>
          <w:szCs w:val="28"/>
        </w:rPr>
        <w:t xml:space="preserve">мятлик </w:t>
      </w:r>
      <w:r w:rsidR="0019123B" w:rsidRPr="00EE0C28">
        <w:rPr>
          <w:rFonts w:ascii="Times New Roman" w:hAnsi="Times New Roman" w:cs="Times New Roman"/>
          <w:sz w:val="28"/>
          <w:szCs w:val="28"/>
        </w:rPr>
        <w:t>луговой (семейство</w:t>
      </w:r>
      <w:r w:rsidR="00277ECB" w:rsidRPr="00EE0C28">
        <w:rPr>
          <w:rFonts w:ascii="Times New Roman" w:hAnsi="Times New Roman" w:cs="Times New Roman"/>
          <w:sz w:val="28"/>
          <w:szCs w:val="28"/>
        </w:rPr>
        <w:t xml:space="preserve"> Злаки</w:t>
      </w:r>
      <w:r w:rsidR="0019123B" w:rsidRPr="00EE0C28">
        <w:rPr>
          <w:rFonts w:ascii="Times New Roman" w:hAnsi="Times New Roman" w:cs="Times New Roman"/>
          <w:sz w:val="28"/>
          <w:szCs w:val="28"/>
        </w:rPr>
        <w:t>)</w:t>
      </w:r>
      <w:r w:rsidR="00E2716C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sz w:val="28"/>
          <w:szCs w:val="28"/>
        </w:rPr>
        <w:t>-</w:t>
      </w:r>
      <w:r w:rsidR="00E2716C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19123B" w:rsidRPr="00EE0C28">
        <w:rPr>
          <w:rFonts w:ascii="Times New Roman" w:hAnsi="Times New Roman" w:cs="Times New Roman"/>
          <w:sz w:val="28"/>
          <w:szCs w:val="28"/>
        </w:rPr>
        <w:t>32</w:t>
      </w:r>
      <w:r w:rsidR="0019123B" w:rsidRPr="00EE0C28">
        <w:rPr>
          <w:rFonts w:ascii="Times New Roman" w:hAnsi="Times New Roman" w:cs="Times New Roman"/>
          <w:sz w:val="28"/>
          <w:szCs w:val="28"/>
        </w:rPr>
        <w:sym w:font="Symbol" w:char="F025"/>
      </w:r>
      <w:r w:rsidR="0019123B" w:rsidRPr="00EE0C28">
        <w:rPr>
          <w:rFonts w:ascii="Times New Roman" w:hAnsi="Times New Roman" w:cs="Times New Roman"/>
          <w:sz w:val="28"/>
          <w:szCs w:val="28"/>
        </w:rPr>
        <w:t>. Характерны световые растения, получающие достаточное количество света. Разнообразие растительности сос</w:t>
      </w:r>
      <w:r w:rsidR="008A2876" w:rsidRPr="00EE0C28">
        <w:rPr>
          <w:rFonts w:ascii="Times New Roman" w:hAnsi="Times New Roman" w:cs="Times New Roman"/>
          <w:sz w:val="28"/>
          <w:szCs w:val="28"/>
        </w:rPr>
        <w:t>тавляет  21 вида из 13</w:t>
      </w:r>
      <w:r w:rsidR="00E2716C" w:rsidRPr="00EE0C28">
        <w:rPr>
          <w:rFonts w:ascii="Times New Roman" w:hAnsi="Times New Roman" w:cs="Times New Roman"/>
          <w:sz w:val="28"/>
          <w:szCs w:val="28"/>
        </w:rPr>
        <w:t xml:space="preserve"> семейств.</w:t>
      </w:r>
    </w:p>
    <w:p w:rsidR="00C452DD" w:rsidRPr="00EE0C28" w:rsidRDefault="0019123B" w:rsidP="00EE0C28">
      <w:pPr>
        <w:pStyle w:val="a7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Сравнительная характеристика выраженности факторов показывает, что наибольшая влажн</w:t>
      </w:r>
      <w:r w:rsidR="008A2876" w:rsidRPr="00EE0C28">
        <w:rPr>
          <w:rFonts w:ascii="Times New Roman" w:hAnsi="Times New Roman" w:cs="Times New Roman"/>
          <w:sz w:val="28"/>
          <w:szCs w:val="28"/>
        </w:rPr>
        <w:t>ость на пойменном лугу (площадка №6</w:t>
      </w:r>
      <w:r w:rsidRPr="00EE0C28">
        <w:rPr>
          <w:rFonts w:ascii="Times New Roman" w:hAnsi="Times New Roman" w:cs="Times New Roman"/>
          <w:sz w:val="28"/>
          <w:szCs w:val="28"/>
        </w:rPr>
        <w:t xml:space="preserve">), наименьшая – на </w:t>
      </w:r>
      <w:r w:rsidR="008A2876" w:rsidRPr="00EE0C28">
        <w:rPr>
          <w:rFonts w:ascii="Times New Roman" w:hAnsi="Times New Roman" w:cs="Times New Roman"/>
          <w:sz w:val="28"/>
          <w:szCs w:val="28"/>
        </w:rPr>
        <w:t>суходольном лугу (площадка №2</w:t>
      </w:r>
      <w:r w:rsidRPr="00EE0C28">
        <w:rPr>
          <w:rFonts w:ascii="Times New Roman" w:hAnsi="Times New Roman" w:cs="Times New Roman"/>
          <w:sz w:val="28"/>
          <w:szCs w:val="28"/>
        </w:rPr>
        <w:t>). Возможно</w:t>
      </w:r>
      <w:r w:rsidR="008A2876" w:rsidRPr="00EE0C28">
        <w:rPr>
          <w:rFonts w:ascii="Times New Roman" w:hAnsi="Times New Roman" w:cs="Times New Roman"/>
          <w:sz w:val="28"/>
          <w:szCs w:val="28"/>
        </w:rPr>
        <w:t>,</w:t>
      </w:r>
      <w:r w:rsidRPr="00EE0C28">
        <w:rPr>
          <w:rFonts w:ascii="Times New Roman" w:hAnsi="Times New Roman" w:cs="Times New Roman"/>
          <w:sz w:val="28"/>
          <w:szCs w:val="28"/>
        </w:rPr>
        <w:t xml:space="preserve"> это связано с большим количеством выпавших в этом году атмосферных осадков. Наиболее кислая почва на лугу на опушке леса (площадка №4), наименее кислая реакция </w:t>
      </w:r>
      <w:r w:rsidR="008A2876" w:rsidRPr="00EE0C28">
        <w:rPr>
          <w:rFonts w:ascii="Times New Roman" w:hAnsi="Times New Roman" w:cs="Times New Roman"/>
          <w:sz w:val="28"/>
          <w:szCs w:val="28"/>
        </w:rPr>
        <w:t>почвы наблюдается на пойменном  лугу (площадка №6</w:t>
      </w:r>
      <w:r w:rsidRPr="00EE0C28">
        <w:rPr>
          <w:rFonts w:ascii="Times New Roman" w:hAnsi="Times New Roman" w:cs="Times New Roman"/>
          <w:sz w:val="28"/>
          <w:szCs w:val="28"/>
        </w:rPr>
        <w:t>). Это объясняется тем, что лугу на опушке леса свойственна скелетная (на стадии форм</w:t>
      </w:r>
      <w:r w:rsidR="008A2876" w:rsidRPr="00EE0C28">
        <w:rPr>
          <w:rFonts w:ascii="Times New Roman" w:hAnsi="Times New Roman" w:cs="Times New Roman"/>
          <w:sz w:val="28"/>
          <w:szCs w:val="28"/>
        </w:rPr>
        <w:t xml:space="preserve">ирования) почва со слоем дёрна. </w:t>
      </w:r>
      <w:r w:rsidRPr="00EE0C28">
        <w:rPr>
          <w:rFonts w:ascii="Times New Roman" w:hAnsi="Times New Roman" w:cs="Times New Roman"/>
          <w:sz w:val="28"/>
          <w:szCs w:val="28"/>
        </w:rPr>
        <w:t>Наибольшим содержанием минерально</w:t>
      </w:r>
      <w:r w:rsidR="008A2876" w:rsidRPr="00EE0C28">
        <w:rPr>
          <w:rFonts w:ascii="Times New Roman" w:hAnsi="Times New Roman" w:cs="Times New Roman"/>
          <w:sz w:val="28"/>
          <w:szCs w:val="28"/>
        </w:rPr>
        <w:t>го азота располагает пойменный</w:t>
      </w:r>
      <w:r w:rsidRPr="00EE0C28">
        <w:rPr>
          <w:rFonts w:ascii="Times New Roman" w:hAnsi="Times New Roman" w:cs="Times New Roman"/>
          <w:sz w:val="28"/>
          <w:szCs w:val="28"/>
        </w:rPr>
        <w:t xml:space="preserve"> луг, а наименьшим – луг на опушке леса. </w:t>
      </w:r>
    </w:p>
    <w:p w:rsidR="00051152" w:rsidRPr="00EE0C28" w:rsidRDefault="0019123B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Так же, как и в лесном биотопе, на лугу метод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фитоиндикации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был подтвержден инструментально и физико-химическим анализом.</w:t>
      </w:r>
      <w:r w:rsidR="00C452DD" w:rsidRPr="00EE0C28">
        <w:rPr>
          <w:rFonts w:ascii="Times New Roman" w:hAnsi="Times New Roman" w:cs="Times New Roman"/>
          <w:sz w:val="28"/>
          <w:szCs w:val="28"/>
        </w:rPr>
        <w:t xml:space="preserve"> Данные представлены в таблице </w:t>
      </w:r>
      <w:r w:rsidRPr="00EE0C28">
        <w:rPr>
          <w:rFonts w:ascii="Times New Roman" w:hAnsi="Times New Roman" w:cs="Times New Roman"/>
          <w:sz w:val="28"/>
          <w:szCs w:val="28"/>
        </w:rPr>
        <w:t>7.</w:t>
      </w:r>
    </w:p>
    <w:p w:rsidR="00051152" w:rsidRPr="00EE0C28" w:rsidRDefault="00051152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Pr="00EE0C28" w:rsidRDefault="00EE0C28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Pr="00EE0C28" w:rsidRDefault="00EE0C28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Pr="00EE0C28" w:rsidRDefault="00EE0C28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Pr="00EE0C28" w:rsidRDefault="00EE0C28" w:rsidP="00EE0C28">
      <w:pPr>
        <w:pStyle w:val="a7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123B" w:rsidRPr="00EE0C28" w:rsidRDefault="00C452DD" w:rsidP="00EE0C28">
      <w:pPr>
        <w:pStyle w:val="a7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C2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:rsidR="00C452DD" w:rsidRPr="00EE0C28" w:rsidRDefault="00C452DD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23B" w:rsidRPr="00EE0C28" w:rsidRDefault="005736FA" w:rsidP="00EE0C2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Было заложено </w:t>
      </w:r>
      <w:r w:rsidR="0019123B" w:rsidRPr="00EE0C28">
        <w:rPr>
          <w:rFonts w:ascii="Times New Roman" w:hAnsi="Times New Roman" w:cs="Times New Roman"/>
          <w:sz w:val="28"/>
          <w:szCs w:val="28"/>
        </w:rPr>
        <w:t>6 пробных площадок в различ</w:t>
      </w:r>
      <w:r w:rsidRPr="00EE0C28">
        <w:rPr>
          <w:rFonts w:ascii="Times New Roman" w:hAnsi="Times New Roman" w:cs="Times New Roman"/>
          <w:sz w:val="28"/>
          <w:szCs w:val="28"/>
        </w:rPr>
        <w:t>ных биотопах: на лугу и в лесу  и проведено</w:t>
      </w:r>
      <w:r w:rsidR="0019123B" w:rsidRPr="00EE0C28">
        <w:rPr>
          <w:rFonts w:ascii="Times New Roman" w:hAnsi="Times New Roman" w:cs="Times New Roman"/>
          <w:sz w:val="28"/>
          <w:szCs w:val="28"/>
        </w:rPr>
        <w:t xml:space="preserve"> их геоботаническое описание.</w:t>
      </w:r>
    </w:p>
    <w:p w:rsidR="005736FA" w:rsidRPr="00EE0C28" w:rsidRDefault="0019123B" w:rsidP="00EE0C2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Выявлено отношение различных видов растений к следующим абиотическим факторам: освещённости, влажности, реакции почвы и богатству минеральным азотом. </w:t>
      </w:r>
      <w:proofErr w:type="gramStart"/>
      <w:r w:rsidRPr="00EE0C28">
        <w:rPr>
          <w:rFonts w:ascii="Times New Roman" w:hAnsi="Times New Roman" w:cs="Times New Roman"/>
          <w:sz w:val="28"/>
          <w:szCs w:val="28"/>
        </w:rPr>
        <w:t xml:space="preserve">Для лугового фитоценоза характерны световые и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полусветовые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растения; реакция почвы слабокислая; минеральный азот в виде нитратов был качественно обнаружен на суходольном и пойменном лугах.</w:t>
      </w:r>
      <w:proofErr w:type="gramEnd"/>
      <w:r w:rsidRPr="00EE0C28">
        <w:rPr>
          <w:rFonts w:ascii="Times New Roman" w:hAnsi="Times New Roman" w:cs="Times New Roman"/>
          <w:sz w:val="28"/>
          <w:szCs w:val="28"/>
        </w:rPr>
        <w:t xml:space="preserve"> В лесном фитоценозе:  растения полутеневые, условия увлажнения средние, реакция почвы не очень  кислая, почва бедна минеральным азотом.</w:t>
      </w:r>
    </w:p>
    <w:p w:rsidR="0019123B" w:rsidRPr="00EE0C28" w:rsidRDefault="0019123B" w:rsidP="00EE0C2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На ис</w:t>
      </w:r>
      <w:r w:rsidR="001F2A91" w:rsidRPr="00EE0C28">
        <w:rPr>
          <w:rFonts w:ascii="Times New Roman" w:hAnsi="Times New Roman" w:cs="Times New Roman"/>
          <w:sz w:val="28"/>
          <w:szCs w:val="28"/>
        </w:rPr>
        <w:t>следуемой территории обнаружено 57</w:t>
      </w:r>
      <w:r w:rsidRPr="00EE0C28">
        <w:rPr>
          <w:rFonts w:ascii="Times New Roman" w:hAnsi="Times New Roman" w:cs="Times New Roman"/>
          <w:sz w:val="28"/>
          <w:szCs w:val="28"/>
        </w:rPr>
        <w:t xml:space="preserve"> вид</w:t>
      </w:r>
      <w:r w:rsidR="001F2A91" w:rsidRPr="00EE0C28">
        <w:rPr>
          <w:rFonts w:ascii="Times New Roman" w:hAnsi="Times New Roman" w:cs="Times New Roman"/>
          <w:sz w:val="28"/>
          <w:szCs w:val="28"/>
        </w:rPr>
        <w:t>ов</w:t>
      </w:r>
      <w:r w:rsidRPr="00EE0C28">
        <w:rPr>
          <w:rFonts w:ascii="Times New Roman" w:hAnsi="Times New Roman" w:cs="Times New Roman"/>
          <w:sz w:val="28"/>
          <w:szCs w:val="28"/>
        </w:rPr>
        <w:t xml:space="preserve"> растений из 23 семейств.</w:t>
      </w:r>
      <w:r w:rsidR="005736FA" w:rsidRPr="00EE0C28">
        <w:rPr>
          <w:rFonts w:ascii="Times New Roman" w:hAnsi="Times New Roman" w:cs="Times New Roman"/>
          <w:sz w:val="28"/>
          <w:szCs w:val="28"/>
        </w:rPr>
        <w:t xml:space="preserve"> В результате наших исследований нами выявлено общее ко</w:t>
      </w:r>
      <w:r w:rsidR="00BE172B" w:rsidRPr="00EE0C28">
        <w:rPr>
          <w:rFonts w:ascii="Times New Roman" w:hAnsi="Times New Roman" w:cs="Times New Roman"/>
          <w:sz w:val="28"/>
          <w:szCs w:val="28"/>
        </w:rPr>
        <w:t>личество травянистых растений: в</w:t>
      </w:r>
      <w:r w:rsidR="005736FA" w:rsidRPr="00EE0C28">
        <w:rPr>
          <w:rFonts w:ascii="Times New Roman" w:hAnsi="Times New Roman" w:cs="Times New Roman"/>
          <w:sz w:val="28"/>
          <w:szCs w:val="28"/>
        </w:rPr>
        <w:t xml:space="preserve"> лесу</w:t>
      </w:r>
      <w:r w:rsidR="00BE172B" w:rsidRPr="00EE0C28">
        <w:rPr>
          <w:rFonts w:ascii="Times New Roman" w:hAnsi="Times New Roman" w:cs="Times New Roman"/>
          <w:sz w:val="28"/>
          <w:szCs w:val="28"/>
        </w:rPr>
        <w:t xml:space="preserve"> </w:t>
      </w:r>
      <w:r w:rsidR="005736FA" w:rsidRPr="00EE0C28">
        <w:rPr>
          <w:rFonts w:ascii="Times New Roman" w:hAnsi="Times New Roman" w:cs="Times New Roman"/>
          <w:sz w:val="28"/>
          <w:szCs w:val="28"/>
        </w:rPr>
        <w:t>48  видов травянистых растений, на лугу – 52 вида растений.</w:t>
      </w:r>
    </w:p>
    <w:p w:rsidR="00BE172B" w:rsidRPr="00EE0C28" w:rsidRDefault="00BE172B" w:rsidP="00EE0C28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EE0C28">
        <w:rPr>
          <w:sz w:val="28"/>
          <w:szCs w:val="28"/>
        </w:rPr>
        <w:t>Растениями — индикаторами влажности, кислотности и содержания минерального азота являются в лесу брусника, кошачья лапка, земляника; на лугу – мятлик луговой, ястребинка волосистая, нивяник обыкновенный (как доминанты).</w:t>
      </w:r>
    </w:p>
    <w:p w:rsidR="0019123B" w:rsidRPr="00EE0C28" w:rsidRDefault="0019123B" w:rsidP="00EE0C2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Результаты, полученные при помощи метода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фитоиндикации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>, подтверждены инструментально и физико-химическим анализом.</w:t>
      </w:r>
    </w:p>
    <w:p w:rsidR="00BE172B" w:rsidRDefault="00BE172B" w:rsidP="007720D7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По результатам исследований можно сделать вывод, что почвы в данном районе слабокислые и бедны минеральным азотом.</w:t>
      </w:r>
    </w:p>
    <w:p w:rsidR="007720D7" w:rsidRPr="00EE0C28" w:rsidRDefault="007720D7" w:rsidP="007720D7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первые шаги в изучении растений – индикаторов. По данному направлению планируется продолжение работы.</w:t>
      </w:r>
    </w:p>
    <w:p w:rsidR="00BE172B" w:rsidRPr="00EE0C28" w:rsidRDefault="00BE172B" w:rsidP="007720D7">
      <w:pPr>
        <w:pStyle w:val="a7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9123B" w:rsidRPr="00EE0C28" w:rsidRDefault="0019123B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4BF" w:rsidRPr="00EE0C28" w:rsidRDefault="007C24BF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4BF" w:rsidRPr="00EE0C28" w:rsidRDefault="007C24BF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152" w:rsidRPr="00EE0C28" w:rsidRDefault="00051152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152" w:rsidRDefault="00051152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0D7" w:rsidRPr="00EE0C28" w:rsidRDefault="007720D7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A1780" w:rsidRPr="00EE0C28" w:rsidRDefault="002A1780" w:rsidP="00EE0C28">
      <w:pPr>
        <w:pStyle w:val="a3"/>
        <w:ind w:firstLine="708"/>
        <w:jc w:val="both"/>
        <w:rPr>
          <w:sz w:val="28"/>
          <w:szCs w:val="28"/>
        </w:rPr>
      </w:pPr>
      <w:proofErr w:type="spellStart"/>
      <w:r w:rsidRPr="00EE0C28">
        <w:rPr>
          <w:sz w:val="28"/>
          <w:szCs w:val="28"/>
        </w:rPr>
        <w:t>Фитоиндикация</w:t>
      </w:r>
      <w:proofErr w:type="spellEnd"/>
      <w:r w:rsidRPr="00EE0C28">
        <w:rPr>
          <w:sz w:val="28"/>
          <w:szCs w:val="28"/>
        </w:rPr>
        <w:t xml:space="preserve"> развилась на основе теоретических представлений, высказанных еще в конце прошлого века В. В. Докучаевым, Е. </w:t>
      </w:r>
      <w:proofErr w:type="spellStart"/>
      <w:r w:rsidRPr="00EE0C28">
        <w:rPr>
          <w:sz w:val="28"/>
          <w:szCs w:val="28"/>
        </w:rPr>
        <w:t>Вармингом</w:t>
      </w:r>
      <w:proofErr w:type="spellEnd"/>
      <w:r w:rsidRPr="00EE0C28">
        <w:rPr>
          <w:sz w:val="28"/>
          <w:szCs w:val="28"/>
        </w:rPr>
        <w:t xml:space="preserve"> и другими учеными, о всеобщей взаимосвязи и взаимообусловленности элементов природы, а, следовательно, и о возможности </w:t>
      </w:r>
      <w:proofErr w:type="gramStart"/>
      <w:r w:rsidRPr="00EE0C28">
        <w:rPr>
          <w:sz w:val="28"/>
          <w:szCs w:val="28"/>
        </w:rPr>
        <w:t>судить</w:t>
      </w:r>
      <w:proofErr w:type="gramEnd"/>
      <w:r w:rsidRPr="00EE0C28">
        <w:rPr>
          <w:sz w:val="28"/>
          <w:szCs w:val="28"/>
        </w:rPr>
        <w:t xml:space="preserve"> об изменениях одних элементов по изменению других. Индикационное значение растительного покрова особенно велико, поскольку среди элементов природы он </w:t>
      </w:r>
      <w:proofErr w:type="gramStart"/>
      <w:r w:rsidRPr="00EE0C28">
        <w:rPr>
          <w:sz w:val="28"/>
          <w:szCs w:val="28"/>
        </w:rPr>
        <w:t>легко доступен</w:t>
      </w:r>
      <w:proofErr w:type="gramEnd"/>
      <w:r w:rsidRPr="00EE0C28">
        <w:rPr>
          <w:sz w:val="28"/>
          <w:szCs w:val="28"/>
        </w:rPr>
        <w:t xml:space="preserve"> наблюдениям, более чуток и пластичен. По выражению автора первой сводки о растительных индикаторах </w:t>
      </w:r>
      <w:proofErr w:type="spellStart"/>
      <w:r w:rsidRPr="00EE0C28">
        <w:rPr>
          <w:sz w:val="28"/>
          <w:szCs w:val="28"/>
        </w:rPr>
        <w:t>Клементса</w:t>
      </w:r>
      <w:proofErr w:type="spellEnd"/>
      <w:r w:rsidRPr="00EE0C28">
        <w:rPr>
          <w:sz w:val="28"/>
          <w:szCs w:val="28"/>
        </w:rPr>
        <w:t xml:space="preserve"> Ф. растение или растительное сообщество представляет лучшую меру условий, в которых оно произрастает; это своеобразный «прибор», отражающий особенности среды.</w:t>
      </w:r>
    </w:p>
    <w:p w:rsidR="002A1780" w:rsidRPr="00EE0C28" w:rsidRDefault="002A1780" w:rsidP="00EE0C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C28" w:rsidRPr="00EE0C28" w:rsidRDefault="00EE0C28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780" w:rsidRPr="00EE0C28" w:rsidRDefault="002A1780" w:rsidP="00EE0C28">
      <w:pPr>
        <w:pStyle w:val="a7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4BF" w:rsidRPr="00EE0C28" w:rsidRDefault="007C24BF" w:rsidP="00EE0C28">
      <w:pPr>
        <w:pStyle w:val="a7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7C24BF" w:rsidRPr="00EE0C28" w:rsidRDefault="007C24BF" w:rsidP="00EE0C28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0C28">
        <w:rPr>
          <w:rFonts w:ascii="Times New Roman" w:hAnsi="Times New Roman" w:cs="Times New Roman"/>
          <w:bCs/>
          <w:sz w:val="28"/>
          <w:szCs w:val="28"/>
        </w:rPr>
        <w:t xml:space="preserve">Алексеев ЮА., </w:t>
      </w:r>
      <w:proofErr w:type="spellStart"/>
      <w:r w:rsidRPr="00EE0C28">
        <w:rPr>
          <w:rFonts w:ascii="Times New Roman" w:hAnsi="Times New Roman" w:cs="Times New Roman"/>
          <w:bCs/>
          <w:sz w:val="28"/>
          <w:szCs w:val="28"/>
        </w:rPr>
        <w:t>Вехов</w:t>
      </w:r>
      <w:proofErr w:type="spellEnd"/>
      <w:r w:rsidRPr="00EE0C28">
        <w:rPr>
          <w:rFonts w:ascii="Times New Roman" w:hAnsi="Times New Roman" w:cs="Times New Roman"/>
          <w:bCs/>
          <w:sz w:val="28"/>
          <w:szCs w:val="28"/>
        </w:rPr>
        <w:t xml:space="preserve"> В.Н. и др. Травянистые растения СССР в 2-х томах. М.: мысль, 1971</w:t>
      </w:r>
    </w:p>
    <w:p w:rsidR="0019123B" w:rsidRPr="00EE0C28" w:rsidRDefault="0019123B" w:rsidP="00EE0C2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0C28">
        <w:rPr>
          <w:rFonts w:ascii="Times New Roman" w:hAnsi="Times New Roman" w:cs="Times New Roman"/>
          <w:sz w:val="28"/>
          <w:szCs w:val="28"/>
        </w:rPr>
        <w:t>Булохов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А.Д. Экологическая оценка среды методами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фитоиндикации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>. Брянск, 1996.</w:t>
      </w:r>
    </w:p>
    <w:p w:rsidR="0019123B" w:rsidRPr="00EE0C28" w:rsidRDefault="00C452DD" w:rsidP="00EE0C2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Губанов И.А., Кисе</w:t>
      </w:r>
      <w:r w:rsidR="0019123B" w:rsidRPr="00EE0C28">
        <w:rPr>
          <w:rFonts w:ascii="Times New Roman" w:hAnsi="Times New Roman" w:cs="Times New Roman"/>
          <w:sz w:val="28"/>
          <w:szCs w:val="28"/>
        </w:rPr>
        <w:t>лёва К.В. и др. Иллюстрированный определитель растен</w:t>
      </w:r>
      <w:r w:rsidRPr="00EE0C28">
        <w:rPr>
          <w:rFonts w:ascii="Times New Roman" w:hAnsi="Times New Roman" w:cs="Times New Roman"/>
          <w:sz w:val="28"/>
          <w:szCs w:val="28"/>
        </w:rPr>
        <w:t xml:space="preserve">ий Средней России. Том 3. М. </w:t>
      </w:r>
      <w:r w:rsidR="0019123B" w:rsidRPr="00EE0C28">
        <w:rPr>
          <w:rFonts w:ascii="Times New Roman" w:hAnsi="Times New Roman" w:cs="Times New Roman"/>
          <w:sz w:val="28"/>
          <w:szCs w:val="28"/>
        </w:rPr>
        <w:t>, 2004.</w:t>
      </w:r>
    </w:p>
    <w:p w:rsidR="007C24BF" w:rsidRPr="00EE0C28" w:rsidRDefault="007C24BF" w:rsidP="00EE0C2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Дмитриев Ю.,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Пожарницкая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Н. Книга природы. М.: Детская литература, 1990.</w:t>
      </w:r>
    </w:p>
    <w:p w:rsidR="0019123B" w:rsidRPr="00EE0C28" w:rsidRDefault="0019123B" w:rsidP="00EE0C2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0C28">
        <w:rPr>
          <w:rFonts w:ascii="Times New Roman" w:hAnsi="Times New Roman" w:cs="Times New Roman"/>
          <w:sz w:val="28"/>
          <w:szCs w:val="28"/>
        </w:rPr>
        <w:t>Нидон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Кристоф,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Шеффель</w:t>
      </w:r>
      <w:proofErr w:type="spellEnd"/>
      <w:r w:rsidRPr="00EE0C28">
        <w:rPr>
          <w:rFonts w:ascii="Times New Roman" w:hAnsi="Times New Roman" w:cs="Times New Roman"/>
          <w:sz w:val="28"/>
          <w:szCs w:val="28"/>
        </w:rPr>
        <w:t xml:space="preserve"> Петер и др. Растения и животные (руковод</w:t>
      </w:r>
      <w:r w:rsidR="00C452DD" w:rsidRPr="00EE0C28">
        <w:rPr>
          <w:rFonts w:ascii="Times New Roman" w:hAnsi="Times New Roman" w:cs="Times New Roman"/>
          <w:sz w:val="28"/>
          <w:szCs w:val="28"/>
        </w:rPr>
        <w:t>ство для натуралиста). М.: Мир</w:t>
      </w:r>
      <w:r w:rsidRPr="00EE0C28">
        <w:rPr>
          <w:rFonts w:ascii="Times New Roman" w:hAnsi="Times New Roman" w:cs="Times New Roman"/>
          <w:sz w:val="28"/>
          <w:szCs w:val="28"/>
        </w:rPr>
        <w:t>, 1991.</w:t>
      </w:r>
    </w:p>
    <w:p w:rsidR="0019123B" w:rsidRPr="00EE0C28" w:rsidRDefault="0019123B" w:rsidP="00EE0C2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Краткий словарь ботанических терминов. Издательство Саранского педагогического института, 1993.</w:t>
      </w:r>
    </w:p>
    <w:p w:rsidR="0019123B" w:rsidRPr="00EE0C28" w:rsidRDefault="0019123B" w:rsidP="00EE0C2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Миркин Б.М. и др. Словарь понятий и терминов </w:t>
      </w:r>
      <w:proofErr w:type="gramStart"/>
      <w:r w:rsidRPr="00EE0C2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  <w:r w:rsidRPr="00EE0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C28">
        <w:rPr>
          <w:rFonts w:ascii="Times New Roman" w:hAnsi="Times New Roman" w:cs="Times New Roman"/>
          <w:sz w:val="28"/>
          <w:szCs w:val="28"/>
        </w:rPr>
        <w:t>фитондик</w:t>
      </w:r>
      <w:r w:rsidR="00C452DD" w:rsidRPr="00EE0C28">
        <w:rPr>
          <w:rFonts w:ascii="Times New Roman" w:hAnsi="Times New Roman" w:cs="Times New Roman"/>
          <w:sz w:val="28"/>
          <w:szCs w:val="28"/>
        </w:rPr>
        <w:t>ации</w:t>
      </w:r>
      <w:proofErr w:type="spellEnd"/>
      <w:r w:rsidR="00C452DD" w:rsidRPr="00EE0C28">
        <w:rPr>
          <w:rFonts w:ascii="Times New Roman" w:hAnsi="Times New Roman" w:cs="Times New Roman"/>
          <w:sz w:val="28"/>
          <w:szCs w:val="28"/>
        </w:rPr>
        <w:t>. М.: Наука</w:t>
      </w:r>
      <w:r w:rsidRPr="00EE0C28">
        <w:rPr>
          <w:rFonts w:ascii="Times New Roman" w:hAnsi="Times New Roman" w:cs="Times New Roman"/>
          <w:sz w:val="28"/>
          <w:szCs w:val="28"/>
        </w:rPr>
        <w:t>, 1989.</w:t>
      </w:r>
    </w:p>
    <w:p w:rsidR="0019123B" w:rsidRPr="00EE0C28" w:rsidRDefault="0019123B" w:rsidP="00EE0C2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Методики полевых экологических исследований (отв. за выпуск Калинина Г.Н.) Кострома, 1997.</w:t>
      </w:r>
    </w:p>
    <w:p w:rsidR="007C24BF" w:rsidRPr="00EE0C28" w:rsidRDefault="0019123B" w:rsidP="00EE0C2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Новиков В.С. Популярный атлас-опреде</w:t>
      </w:r>
      <w:r w:rsidR="00C452DD" w:rsidRPr="00EE0C28">
        <w:rPr>
          <w:rFonts w:ascii="Times New Roman" w:hAnsi="Times New Roman" w:cs="Times New Roman"/>
          <w:sz w:val="28"/>
          <w:szCs w:val="28"/>
        </w:rPr>
        <w:t>литель дикорастущих растений. М.: Дрофа</w:t>
      </w:r>
      <w:r w:rsidRPr="00EE0C28">
        <w:rPr>
          <w:rFonts w:ascii="Times New Roman" w:hAnsi="Times New Roman" w:cs="Times New Roman"/>
          <w:sz w:val="28"/>
          <w:szCs w:val="28"/>
        </w:rPr>
        <w:t>, 2002.</w:t>
      </w:r>
    </w:p>
    <w:p w:rsidR="0019123B" w:rsidRPr="00EE0C28" w:rsidRDefault="0019123B" w:rsidP="00EE0C2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Степаненко И.И. </w:t>
      </w:r>
      <w:r w:rsidR="00C452DD" w:rsidRPr="00EE0C28">
        <w:rPr>
          <w:rFonts w:ascii="Times New Roman" w:hAnsi="Times New Roman" w:cs="Times New Roman"/>
          <w:sz w:val="28"/>
          <w:szCs w:val="28"/>
        </w:rPr>
        <w:t>Лесная типология. М.:</w:t>
      </w:r>
      <w:r w:rsidRPr="00EE0C28">
        <w:rPr>
          <w:rFonts w:ascii="Times New Roman" w:hAnsi="Times New Roman" w:cs="Times New Roman"/>
          <w:sz w:val="28"/>
          <w:szCs w:val="28"/>
        </w:rPr>
        <w:t xml:space="preserve">  МНЭПУ, 1999.</w:t>
      </w:r>
    </w:p>
    <w:p w:rsidR="0019123B" w:rsidRPr="00EE0C28" w:rsidRDefault="0019123B" w:rsidP="00EE0C2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Теплова Л.П. Растения широколиственных лесов и их опушек.                Чебоксары, 2005.</w:t>
      </w:r>
    </w:p>
    <w:p w:rsidR="00C452DD" w:rsidRPr="00EE0C28" w:rsidRDefault="00C452DD" w:rsidP="00EE0C2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 xml:space="preserve"> Шкаликов В.А. Природа Смоленской области. </w:t>
      </w:r>
    </w:p>
    <w:p w:rsidR="002C564D" w:rsidRPr="00EE0C28" w:rsidRDefault="002C564D" w:rsidP="00EE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64D" w:rsidRPr="00EE0C28" w:rsidRDefault="002C564D" w:rsidP="00EE0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152" w:rsidRPr="00EE0C28" w:rsidRDefault="00051152" w:rsidP="00EE0C28">
      <w:pPr>
        <w:pStyle w:val="ab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1152" w:rsidRDefault="00051152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C28" w:rsidRDefault="00EE0C28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C28" w:rsidRPr="00EE0C28" w:rsidRDefault="00EE0C28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0C28" w:rsidRPr="00EE0C28" w:rsidRDefault="00EE0C28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1152" w:rsidRPr="00EE0C28" w:rsidRDefault="00051152" w:rsidP="00EE0C28">
      <w:pPr>
        <w:pStyle w:val="ab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68E3" w:rsidRPr="00EE0C28" w:rsidRDefault="00DC68E3" w:rsidP="00EE0C28">
      <w:pPr>
        <w:pStyle w:val="ab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C68E3" w:rsidRPr="00EE0C28" w:rsidRDefault="00DC68E3" w:rsidP="00EE0C28">
      <w:pPr>
        <w:pStyle w:val="ab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Таблица 1. Растения – индикаторы кислотности почв</w:t>
      </w:r>
    </w:p>
    <w:p w:rsidR="00DC68E3" w:rsidRPr="00EE0C28" w:rsidRDefault="00DC68E3" w:rsidP="00EE0C28">
      <w:pPr>
        <w:pStyle w:val="ab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(по Л. Г. Раменскому, 1956)</w:t>
      </w:r>
    </w:p>
    <w:tbl>
      <w:tblPr>
        <w:tblStyle w:val="a6"/>
        <w:tblW w:w="0" w:type="auto"/>
        <w:tblLook w:val="04A0"/>
      </w:tblPr>
      <w:tblGrid>
        <w:gridCol w:w="2935"/>
        <w:gridCol w:w="5451"/>
        <w:gridCol w:w="1185"/>
      </w:tblGrid>
      <w:tr w:rsidR="00DC68E3" w:rsidRPr="00EE0C28" w:rsidTr="00E523FE">
        <w:tc>
          <w:tcPr>
            <w:tcW w:w="2186" w:type="dxa"/>
          </w:tcPr>
          <w:p w:rsidR="00DC68E3" w:rsidRPr="00EE0C28" w:rsidRDefault="00DC68E3" w:rsidP="00EE0C28">
            <w:pPr>
              <w:pStyle w:val="a3"/>
              <w:jc w:val="center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Группа</w:t>
            </w:r>
          </w:p>
        </w:tc>
        <w:tc>
          <w:tcPr>
            <w:tcW w:w="6152" w:type="dxa"/>
          </w:tcPr>
          <w:p w:rsidR="00DC68E3" w:rsidRPr="00EE0C28" w:rsidRDefault="00DC68E3" w:rsidP="00EE0C28">
            <w:pPr>
              <w:pStyle w:val="a3"/>
              <w:jc w:val="center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Биоиндикатор</w:t>
            </w:r>
          </w:p>
        </w:tc>
        <w:tc>
          <w:tcPr>
            <w:tcW w:w="1233" w:type="dxa"/>
          </w:tcPr>
          <w:p w:rsidR="00DC68E3" w:rsidRPr="00EE0C28" w:rsidRDefault="00DC68E3" w:rsidP="00EE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почвы</w:t>
            </w:r>
          </w:p>
        </w:tc>
      </w:tr>
      <w:tr w:rsidR="00DC68E3" w:rsidRPr="00EE0C28" w:rsidTr="00E523FE">
        <w:tc>
          <w:tcPr>
            <w:tcW w:w="2186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1. </w:t>
            </w:r>
            <w:proofErr w:type="spellStart"/>
            <w:r w:rsidRPr="00EE0C28">
              <w:rPr>
                <w:sz w:val="28"/>
                <w:szCs w:val="28"/>
              </w:rPr>
              <w:t>Ацидофилы</w:t>
            </w:r>
            <w:proofErr w:type="spellEnd"/>
            <w:r w:rsidRPr="00EE0C28">
              <w:rPr>
                <w:sz w:val="28"/>
                <w:szCs w:val="28"/>
              </w:rPr>
              <w:t xml:space="preserve">           </w:t>
            </w:r>
          </w:p>
        </w:tc>
        <w:tc>
          <w:tcPr>
            <w:tcW w:w="6152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233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</w:p>
        </w:tc>
      </w:tr>
      <w:tr w:rsidR="00DC68E3" w:rsidRPr="00EE0C28" w:rsidTr="00E523FE">
        <w:trPr>
          <w:trHeight w:val="1363"/>
        </w:trPr>
        <w:tc>
          <w:tcPr>
            <w:tcW w:w="2186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1.1. Крайние </w:t>
            </w:r>
            <w:proofErr w:type="spellStart"/>
            <w:r w:rsidRPr="00EE0C28">
              <w:rPr>
                <w:sz w:val="28"/>
                <w:szCs w:val="28"/>
              </w:rPr>
              <w:t>ацидофилы</w:t>
            </w:r>
            <w:proofErr w:type="spellEnd"/>
            <w:r w:rsidRPr="00EE0C2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6152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Сфагнум,    зеленые   мхи:  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гилокомиум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,   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дикранум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;     плаун булавовидный, плаун годичный, плаун сплюснутый,  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ожика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волосистая,   пушица    влагалищная,  подбел  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многолистный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,   кошачьи   лапки,   кассандра, 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цетрария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,  белоус,  щучка  дернистая,  хвощ  полевой,   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щавелек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малый </w:t>
            </w:r>
            <w:proofErr w:type="gramEnd"/>
          </w:p>
        </w:tc>
        <w:tc>
          <w:tcPr>
            <w:tcW w:w="1233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3,0 - 4,5 </w:t>
            </w:r>
          </w:p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</w:p>
        </w:tc>
      </w:tr>
      <w:tr w:rsidR="00DC68E3" w:rsidRPr="00EE0C28" w:rsidTr="00E523FE">
        <w:tc>
          <w:tcPr>
            <w:tcW w:w="2186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1.2. Умеренные </w:t>
            </w:r>
            <w:proofErr w:type="spellStart"/>
            <w:r w:rsidRPr="00EE0C28">
              <w:rPr>
                <w:sz w:val="28"/>
                <w:szCs w:val="28"/>
              </w:rPr>
              <w:t>ацидофилы</w:t>
            </w:r>
            <w:proofErr w:type="spellEnd"/>
            <w:r w:rsidRPr="00EE0C28">
              <w:rPr>
                <w:sz w:val="28"/>
                <w:szCs w:val="28"/>
              </w:rPr>
              <w:t xml:space="preserve"> </w:t>
            </w:r>
          </w:p>
        </w:tc>
        <w:tc>
          <w:tcPr>
            <w:tcW w:w="6152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Черника,  брусника,  багульник,  калужница  болотная,   сушеница,  лютик  ядовитый,  толокнянка,  седмичник    европейский,   белозор   болотный,   фиалка   собачья,  сердечник луговой,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вейник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наземный</w:t>
            </w:r>
            <w:proofErr w:type="gramEnd"/>
          </w:p>
        </w:tc>
        <w:tc>
          <w:tcPr>
            <w:tcW w:w="1233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4,5 - 6,0 </w:t>
            </w:r>
          </w:p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</w:p>
        </w:tc>
      </w:tr>
      <w:tr w:rsidR="00DC68E3" w:rsidRPr="00EE0C28" w:rsidTr="00E523FE">
        <w:tc>
          <w:tcPr>
            <w:tcW w:w="2186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1.3. Слабые </w:t>
            </w:r>
            <w:proofErr w:type="spellStart"/>
            <w:r w:rsidRPr="00EE0C28">
              <w:rPr>
                <w:sz w:val="28"/>
                <w:szCs w:val="28"/>
              </w:rPr>
              <w:t>ацидофилы</w:t>
            </w:r>
            <w:proofErr w:type="spellEnd"/>
            <w:r w:rsidRPr="00EE0C28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6152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Папоротник  мужской,  ветреница  лютиковая,  медуница  неясная,  зеленчук,    колокольчик 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крапиволистный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, колокольчик широколистный, бор развесистый,  осока  волосистая,  осока  ранняя,  малина,  смородина черная,   вероника  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длиннолистная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,   горец   змеиный,  орляк, иван-да-марья,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кисличка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заячья </w:t>
            </w:r>
            <w:proofErr w:type="gramEnd"/>
          </w:p>
        </w:tc>
        <w:tc>
          <w:tcPr>
            <w:tcW w:w="1233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5,0 - 6,7</w:t>
            </w:r>
          </w:p>
        </w:tc>
      </w:tr>
      <w:tr w:rsidR="00DC68E3" w:rsidRPr="00EE0C28" w:rsidTr="00E523FE">
        <w:tc>
          <w:tcPr>
            <w:tcW w:w="2186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1.4.Ацидофильн</w:t>
            </w:r>
            <w:proofErr w:type="gramStart"/>
            <w:r w:rsidRPr="00EE0C28">
              <w:rPr>
                <w:sz w:val="28"/>
                <w:szCs w:val="28"/>
              </w:rPr>
              <w:t>о-</w:t>
            </w:r>
            <w:proofErr w:type="gramEnd"/>
            <w:r w:rsidRPr="00EE0C28">
              <w:rPr>
                <w:sz w:val="28"/>
                <w:szCs w:val="28"/>
              </w:rPr>
              <w:t xml:space="preserve">  нейтральные                 </w:t>
            </w:r>
          </w:p>
        </w:tc>
        <w:tc>
          <w:tcPr>
            <w:tcW w:w="6152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Зеленые мхи: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гилокомиум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плеврозиум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;                     </w:t>
            </w:r>
          </w:p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ива козья </w:t>
            </w:r>
          </w:p>
        </w:tc>
        <w:tc>
          <w:tcPr>
            <w:tcW w:w="1233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4,5 - 7,0</w:t>
            </w:r>
          </w:p>
        </w:tc>
      </w:tr>
      <w:tr w:rsidR="00DC68E3" w:rsidRPr="00EE0C28" w:rsidTr="00E523FE">
        <w:tc>
          <w:tcPr>
            <w:tcW w:w="2186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2.Нейтрофильные       </w:t>
            </w:r>
          </w:p>
        </w:tc>
        <w:tc>
          <w:tcPr>
            <w:tcW w:w="6152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E3" w:rsidRPr="00EE0C28" w:rsidTr="00E523FE">
        <w:tc>
          <w:tcPr>
            <w:tcW w:w="2186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2.1.Околонейтральные     </w:t>
            </w:r>
          </w:p>
        </w:tc>
        <w:tc>
          <w:tcPr>
            <w:tcW w:w="6152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Сныть   европейская,   клубника   зеленая,   лисохвост   луговой, клевер горный, клевер луговой, мыльнянка  лекарственная,  аистник 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цикутный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,  борщевик  сибирский, цикорий, мятлик луговой </w:t>
            </w:r>
            <w:proofErr w:type="gramEnd"/>
          </w:p>
        </w:tc>
        <w:tc>
          <w:tcPr>
            <w:tcW w:w="1233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6,0 - 7,3 </w:t>
            </w:r>
          </w:p>
        </w:tc>
      </w:tr>
      <w:tr w:rsidR="00DC68E3" w:rsidRPr="00EE0C28" w:rsidTr="00E523FE">
        <w:tc>
          <w:tcPr>
            <w:tcW w:w="2186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2.2. Нейтральн</w:t>
            </w:r>
            <w:proofErr w:type="gramStart"/>
            <w:r w:rsidRPr="00EE0C28">
              <w:rPr>
                <w:sz w:val="28"/>
                <w:szCs w:val="28"/>
              </w:rPr>
              <w:t>о-</w:t>
            </w:r>
            <w:proofErr w:type="gramEnd"/>
            <w:r w:rsidRPr="00EE0C28">
              <w:rPr>
                <w:sz w:val="28"/>
                <w:szCs w:val="28"/>
              </w:rPr>
              <w:t xml:space="preserve"> </w:t>
            </w:r>
            <w:proofErr w:type="spellStart"/>
            <w:r w:rsidRPr="00EE0C28">
              <w:rPr>
                <w:sz w:val="28"/>
                <w:szCs w:val="28"/>
              </w:rPr>
              <w:t>базифильные</w:t>
            </w:r>
            <w:proofErr w:type="spellEnd"/>
            <w:r w:rsidRPr="00EE0C28"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6152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Мать-и-мачеха, пупавка красильная, люцерна серповидная, 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келерия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,  осока  мохнатая, 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лядвенец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рогатый</w:t>
            </w:r>
            <w:proofErr w:type="gram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,  гусиная лапка </w:t>
            </w:r>
          </w:p>
        </w:tc>
        <w:tc>
          <w:tcPr>
            <w:tcW w:w="1233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6,7 - 7,8 </w:t>
            </w:r>
          </w:p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8E3" w:rsidRPr="00EE0C28" w:rsidTr="00E523FE">
        <w:tc>
          <w:tcPr>
            <w:tcW w:w="2186" w:type="dxa"/>
          </w:tcPr>
          <w:p w:rsidR="00DC68E3" w:rsidRPr="00EE0C28" w:rsidRDefault="00DC68E3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2.3. </w:t>
            </w:r>
            <w:proofErr w:type="spellStart"/>
            <w:r w:rsidRPr="00EE0C28">
              <w:rPr>
                <w:sz w:val="28"/>
                <w:szCs w:val="28"/>
              </w:rPr>
              <w:t>Базифильные</w:t>
            </w:r>
            <w:proofErr w:type="spellEnd"/>
            <w:r w:rsidRPr="00EE0C28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6152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Бузина  сибирская,  вяз  шершавый,  бересклет  бородавчатый </w:t>
            </w:r>
          </w:p>
        </w:tc>
        <w:tc>
          <w:tcPr>
            <w:tcW w:w="1233" w:type="dxa"/>
          </w:tcPr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7,8 - 9,0 </w:t>
            </w:r>
          </w:p>
          <w:p w:rsidR="00DC68E3" w:rsidRPr="00EE0C28" w:rsidRDefault="00DC68E3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5F88" w:rsidRPr="00EE0C28" w:rsidRDefault="00C75F88" w:rsidP="00EE0C28">
      <w:pPr>
        <w:pStyle w:val="a3"/>
        <w:jc w:val="right"/>
        <w:rPr>
          <w:sz w:val="28"/>
          <w:szCs w:val="28"/>
        </w:rPr>
      </w:pPr>
      <w:r w:rsidRPr="00EE0C28">
        <w:rPr>
          <w:sz w:val="28"/>
          <w:szCs w:val="28"/>
        </w:rPr>
        <w:lastRenderedPageBreak/>
        <w:t>Приложение  4</w:t>
      </w:r>
    </w:p>
    <w:p w:rsidR="00C75F88" w:rsidRPr="00EE0C28" w:rsidRDefault="00C75F88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 xml:space="preserve">Таблица 2. Индикаторные группы растений – указатели глубины грунтовых  вод на лугах (по Г. Л. </w:t>
      </w:r>
      <w:proofErr w:type="spellStart"/>
      <w:r w:rsidRPr="00EE0C28">
        <w:rPr>
          <w:rFonts w:ascii="Times New Roman" w:hAnsi="Times New Roman" w:cs="Times New Roman"/>
          <w:b/>
          <w:sz w:val="28"/>
          <w:szCs w:val="28"/>
        </w:rPr>
        <w:t>Ремезовой</w:t>
      </w:r>
      <w:proofErr w:type="spellEnd"/>
      <w:r w:rsidRPr="00EE0C28">
        <w:rPr>
          <w:rFonts w:ascii="Times New Roman" w:hAnsi="Times New Roman" w:cs="Times New Roman"/>
          <w:b/>
          <w:sz w:val="28"/>
          <w:szCs w:val="28"/>
        </w:rPr>
        <w:t>, 1976)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C75F88" w:rsidRPr="00EE0C28" w:rsidTr="00E523FE">
        <w:tc>
          <w:tcPr>
            <w:tcW w:w="4785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Индикаторная группа                        </w:t>
            </w:r>
          </w:p>
        </w:tc>
        <w:tc>
          <w:tcPr>
            <w:tcW w:w="4786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Глубина грунтовых вод </w:t>
            </w:r>
          </w:p>
        </w:tc>
      </w:tr>
      <w:tr w:rsidR="00C75F88" w:rsidRPr="00EE0C28" w:rsidTr="00E523FE">
        <w:tc>
          <w:tcPr>
            <w:tcW w:w="4785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I. Костер безостый, клевер луговой, подорожник большой, пырей ползучий, мятлик луговой       </w:t>
            </w:r>
          </w:p>
        </w:tc>
        <w:tc>
          <w:tcPr>
            <w:tcW w:w="4786" w:type="dxa"/>
          </w:tcPr>
          <w:p w:rsidR="00C75F88" w:rsidRPr="00EE0C28" w:rsidRDefault="00C75F88" w:rsidP="00EE0C28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Более 150 см</w:t>
            </w:r>
          </w:p>
        </w:tc>
      </w:tr>
      <w:tr w:rsidR="00C75F88" w:rsidRPr="00EE0C28" w:rsidTr="00E523FE">
        <w:tc>
          <w:tcPr>
            <w:tcW w:w="4785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II. Полевица белая, овсяница луговая, горошек мышиный, чина           </w:t>
            </w:r>
          </w:p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луговая</w:t>
            </w:r>
            <w:proofErr w:type="gram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, мятлик луговой</w:t>
            </w:r>
          </w:p>
        </w:tc>
        <w:tc>
          <w:tcPr>
            <w:tcW w:w="4786" w:type="dxa"/>
          </w:tcPr>
          <w:p w:rsidR="00C75F88" w:rsidRPr="00EE0C28" w:rsidRDefault="00C75F88" w:rsidP="00EE0C28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100 - 150 см</w:t>
            </w:r>
          </w:p>
        </w:tc>
      </w:tr>
      <w:tr w:rsidR="00C75F88" w:rsidRPr="00EE0C28" w:rsidTr="00E523FE">
        <w:tc>
          <w:tcPr>
            <w:tcW w:w="4785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III. Таволга вязолистная, канареечник                                </w:t>
            </w:r>
          </w:p>
        </w:tc>
        <w:tc>
          <w:tcPr>
            <w:tcW w:w="4786" w:type="dxa"/>
          </w:tcPr>
          <w:p w:rsidR="00C75F88" w:rsidRPr="00EE0C28" w:rsidRDefault="00C75F88" w:rsidP="00EE0C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50 - 100 см</w:t>
            </w:r>
          </w:p>
        </w:tc>
      </w:tr>
      <w:tr w:rsidR="00C75F88" w:rsidRPr="00EE0C28" w:rsidTr="00E523FE">
        <w:tc>
          <w:tcPr>
            <w:tcW w:w="4785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IV. Осока лисья, осока острая,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вейник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Лангсдорфа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,  калужница болотная                    </w:t>
            </w:r>
          </w:p>
        </w:tc>
        <w:tc>
          <w:tcPr>
            <w:tcW w:w="4786" w:type="dxa"/>
          </w:tcPr>
          <w:p w:rsidR="00C75F88" w:rsidRPr="00EE0C28" w:rsidRDefault="00C75F88" w:rsidP="00EE0C28">
            <w:pPr>
              <w:pStyle w:val="a3"/>
              <w:jc w:val="center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10 - 50 см</w:t>
            </w:r>
          </w:p>
        </w:tc>
      </w:tr>
      <w:tr w:rsidR="00C75F88" w:rsidRPr="00EE0C28" w:rsidTr="00E523FE">
        <w:tc>
          <w:tcPr>
            <w:tcW w:w="4785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V. Осока дернистая, осока пузырчатая,  калужница болотная                               </w:t>
            </w:r>
          </w:p>
        </w:tc>
        <w:tc>
          <w:tcPr>
            <w:tcW w:w="4786" w:type="dxa"/>
          </w:tcPr>
          <w:p w:rsidR="00C75F88" w:rsidRPr="00EE0C28" w:rsidRDefault="00C75F88" w:rsidP="00EE0C28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0 - 10 см</w:t>
            </w:r>
          </w:p>
        </w:tc>
      </w:tr>
    </w:tbl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051152" w:rsidP="00EE0C28">
      <w:pPr>
        <w:pStyle w:val="a3"/>
        <w:rPr>
          <w:sz w:val="28"/>
          <w:szCs w:val="28"/>
        </w:rPr>
      </w:pPr>
    </w:p>
    <w:p w:rsidR="00051152" w:rsidRPr="00EE0C28" w:rsidRDefault="00C75F88" w:rsidP="00EE0C28">
      <w:pPr>
        <w:pStyle w:val="a3"/>
        <w:jc w:val="right"/>
        <w:rPr>
          <w:sz w:val="28"/>
          <w:szCs w:val="28"/>
        </w:rPr>
      </w:pPr>
      <w:r w:rsidRPr="00EE0C28">
        <w:rPr>
          <w:sz w:val="28"/>
          <w:szCs w:val="28"/>
        </w:rPr>
        <w:lastRenderedPageBreak/>
        <w:t>Приложение 5</w:t>
      </w:r>
    </w:p>
    <w:p w:rsidR="00C75F88" w:rsidRPr="00EE0C28" w:rsidRDefault="00C75F88" w:rsidP="00EE0C28">
      <w:pPr>
        <w:pStyle w:val="a3"/>
        <w:jc w:val="right"/>
        <w:rPr>
          <w:sz w:val="28"/>
          <w:szCs w:val="28"/>
        </w:rPr>
      </w:pPr>
      <w:r w:rsidRPr="00EE0C28">
        <w:rPr>
          <w:b/>
          <w:sz w:val="28"/>
          <w:szCs w:val="28"/>
        </w:rPr>
        <w:t xml:space="preserve">Таблица 3. Растения-индикаторы глубины залегания грунтовых вод и характера увлажнения лесных почв (по С. В. Викторову и др., 1988) </w:t>
      </w:r>
    </w:p>
    <w:tbl>
      <w:tblPr>
        <w:tblStyle w:val="a6"/>
        <w:tblW w:w="0" w:type="auto"/>
        <w:tblLook w:val="04A0"/>
      </w:tblPr>
      <w:tblGrid>
        <w:gridCol w:w="2093"/>
        <w:gridCol w:w="3544"/>
        <w:gridCol w:w="1541"/>
        <w:gridCol w:w="2393"/>
      </w:tblGrid>
      <w:tr w:rsidR="00C75F88" w:rsidRPr="00EE0C28" w:rsidTr="00E523FE">
        <w:tc>
          <w:tcPr>
            <w:tcW w:w="2093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        Тип леса                    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Индикаторы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Глубина      </w:t>
            </w:r>
          </w:p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грунтовых   вод (м)                       </w:t>
            </w:r>
          </w:p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  увлажнения почв     </w:t>
            </w:r>
          </w:p>
        </w:tc>
      </w:tr>
      <w:tr w:rsidR="00C75F88" w:rsidRPr="00EE0C28" w:rsidTr="00E523FE">
        <w:tc>
          <w:tcPr>
            <w:tcW w:w="20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1. Ельник-кисличник                                                   </w:t>
            </w:r>
          </w:p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Кислица    заячья,    седмичник евр</w:t>
            </w: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пейский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, майник двулистный 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3-5      </w:t>
            </w:r>
          </w:p>
        </w:tc>
        <w:tc>
          <w:tcPr>
            <w:tcW w:w="23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проточное </w:t>
            </w:r>
          </w:p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                         </w:t>
            </w:r>
          </w:p>
        </w:tc>
      </w:tr>
      <w:tr w:rsidR="00C75F88" w:rsidRPr="00EE0C28" w:rsidTr="000F1086">
        <w:trPr>
          <w:trHeight w:val="722"/>
        </w:trPr>
        <w:tc>
          <w:tcPr>
            <w:tcW w:w="20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2. Ельник-черничник    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Черника, кислица заячья, зеленые мхи          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1-3       </w:t>
            </w:r>
          </w:p>
        </w:tc>
        <w:tc>
          <w:tcPr>
            <w:tcW w:w="2393" w:type="dxa"/>
          </w:tcPr>
          <w:p w:rsidR="00C75F88" w:rsidRPr="00EE0C28" w:rsidRDefault="00C75F88" w:rsidP="000F1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застойное </w:t>
            </w:r>
          </w:p>
        </w:tc>
      </w:tr>
      <w:tr w:rsidR="00C75F88" w:rsidRPr="00EE0C28" w:rsidTr="00E523FE">
        <w:tc>
          <w:tcPr>
            <w:tcW w:w="20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3. Ельник</w:t>
            </w: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долгомошники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 Черника,  багульник, мох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политрихум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до 1 м</w:t>
            </w:r>
          </w:p>
        </w:tc>
        <w:tc>
          <w:tcPr>
            <w:tcW w:w="2393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Застойное,</w:t>
            </w:r>
          </w:p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Верховодка</w:t>
            </w:r>
          </w:p>
        </w:tc>
      </w:tr>
      <w:tr w:rsidR="00C75F88" w:rsidRPr="00EE0C28" w:rsidTr="00E523FE">
        <w:tc>
          <w:tcPr>
            <w:tcW w:w="2093" w:type="dxa"/>
          </w:tcPr>
          <w:p w:rsidR="00C75F88" w:rsidRPr="00EE0C28" w:rsidRDefault="000F1086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C75F88"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4.Ельники сфагновые                                                 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Багульник, андромеда, кассандра, сфагновые мхи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0-0,5      </w:t>
            </w:r>
          </w:p>
        </w:tc>
        <w:tc>
          <w:tcPr>
            <w:tcW w:w="2393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застойное</w:t>
            </w:r>
          </w:p>
        </w:tc>
      </w:tr>
      <w:tr w:rsidR="00C75F88" w:rsidRPr="00EE0C28" w:rsidTr="00E523FE">
        <w:tc>
          <w:tcPr>
            <w:tcW w:w="20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5. Ельники дубовые                                                   </w:t>
            </w:r>
          </w:p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  </w:t>
            </w:r>
            <w:proofErr w:type="spellStart"/>
            <w:r w:rsidRPr="00EE0C28">
              <w:rPr>
                <w:sz w:val="28"/>
                <w:szCs w:val="28"/>
              </w:rPr>
              <w:t>Ясменик</w:t>
            </w:r>
            <w:proofErr w:type="spellEnd"/>
            <w:r w:rsidRPr="00EE0C28">
              <w:rPr>
                <w:sz w:val="28"/>
                <w:szCs w:val="28"/>
              </w:rPr>
              <w:t xml:space="preserve"> душистый, медуница неясная,   звездчатка   ланцетовидная, зеленчук                                    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5-10</w:t>
            </w:r>
          </w:p>
        </w:tc>
        <w:tc>
          <w:tcPr>
            <w:tcW w:w="23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скопление верховодки </w:t>
            </w:r>
          </w:p>
        </w:tc>
      </w:tr>
      <w:tr w:rsidR="00C75F88" w:rsidRPr="00EE0C28" w:rsidTr="00E523FE">
        <w:tc>
          <w:tcPr>
            <w:tcW w:w="20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6. Сосново-ельник-    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Кислица заячья, папоротники, зеленые мхи  </w:t>
            </w:r>
          </w:p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 кисличник                                                                                                                                               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3-5     </w:t>
            </w:r>
          </w:p>
        </w:tc>
        <w:tc>
          <w:tcPr>
            <w:tcW w:w="23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иногда скопление верховодки </w:t>
            </w:r>
          </w:p>
        </w:tc>
      </w:tr>
      <w:tr w:rsidR="00C75F88" w:rsidRPr="00EE0C28" w:rsidTr="00E523FE">
        <w:tc>
          <w:tcPr>
            <w:tcW w:w="20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7. Сосново-ельник-      </w:t>
            </w:r>
          </w:p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Черника,   брусника,   кислица, папоротники  черничник, зеленые мхи                                                  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3-5</w:t>
            </w:r>
          </w:p>
        </w:tc>
        <w:tc>
          <w:tcPr>
            <w:tcW w:w="23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скопление  верховодки </w:t>
            </w:r>
          </w:p>
        </w:tc>
      </w:tr>
      <w:tr w:rsidR="00C75F88" w:rsidRPr="00EE0C28" w:rsidTr="00E523FE">
        <w:tc>
          <w:tcPr>
            <w:tcW w:w="20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8. Сосняк  лишайниковый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Кошачья    лапка,    ястребинка волосистая, кладонии                                                         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более 10        </w:t>
            </w:r>
          </w:p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75F88" w:rsidRPr="00EE0C28" w:rsidTr="00E523FE">
        <w:tc>
          <w:tcPr>
            <w:tcW w:w="20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9. Сосняк брусничный   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Брусника, зеленые мхи                         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     3 -5</w:t>
            </w:r>
          </w:p>
        </w:tc>
        <w:tc>
          <w:tcPr>
            <w:tcW w:w="23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    — </w:t>
            </w:r>
          </w:p>
        </w:tc>
      </w:tr>
      <w:tr w:rsidR="00C75F88" w:rsidRPr="00EE0C28" w:rsidTr="00E523FE">
        <w:tc>
          <w:tcPr>
            <w:tcW w:w="20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10. Сосняк-черничник   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Черника, кислица, зеленые мхи               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до 2 м      </w:t>
            </w:r>
          </w:p>
        </w:tc>
        <w:tc>
          <w:tcPr>
            <w:tcW w:w="23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застойное </w:t>
            </w:r>
          </w:p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5F88" w:rsidRPr="00EE0C28" w:rsidTr="00E523FE">
        <w:tc>
          <w:tcPr>
            <w:tcW w:w="20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11. Сосняк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орляковый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Орляк, кислица, майник двулистный             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1-3      </w:t>
            </w:r>
          </w:p>
        </w:tc>
        <w:tc>
          <w:tcPr>
            <w:tcW w:w="23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проточное</w:t>
            </w:r>
          </w:p>
        </w:tc>
      </w:tr>
      <w:tr w:rsidR="00C75F88" w:rsidRPr="00EE0C28" w:rsidTr="00E523FE">
        <w:tc>
          <w:tcPr>
            <w:tcW w:w="20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12. Сосняк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долгомош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Голубика, черника, мох </w:t>
            </w:r>
            <w:proofErr w:type="spellStart"/>
            <w:r w:rsidRPr="00EE0C28">
              <w:rPr>
                <w:sz w:val="28"/>
                <w:szCs w:val="28"/>
              </w:rPr>
              <w:t>политрихум</w:t>
            </w:r>
            <w:proofErr w:type="spellEnd"/>
            <w:r w:rsidRPr="00EE0C28">
              <w:rPr>
                <w:sz w:val="28"/>
                <w:szCs w:val="28"/>
              </w:rPr>
              <w:t xml:space="preserve">            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0,5-1      </w:t>
            </w:r>
          </w:p>
        </w:tc>
        <w:tc>
          <w:tcPr>
            <w:tcW w:w="23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застойное </w:t>
            </w:r>
          </w:p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5F88" w:rsidRPr="00EE0C28" w:rsidTr="00E523FE">
        <w:tc>
          <w:tcPr>
            <w:tcW w:w="20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13. Сосняк сфагновый           </w:t>
            </w:r>
          </w:p>
        </w:tc>
        <w:tc>
          <w:tcPr>
            <w:tcW w:w="3544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Багульник, кассандра, сфагнум        </w:t>
            </w:r>
          </w:p>
        </w:tc>
        <w:tc>
          <w:tcPr>
            <w:tcW w:w="1541" w:type="dxa"/>
          </w:tcPr>
          <w:p w:rsidR="00C75F88" w:rsidRPr="00EE0C28" w:rsidRDefault="00C75F88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0 - 0,2     </w:t>
            </w:r>
          </w:p>
        </w:tc>
        <w:tc>
          <w:tcPr>
            <w:tcW w:w="2393" w:type="dxa"/>
          </w:tcPr>
          <w:p w:rsidR="00C75F88" w:rsidRPr="00EE0C28" w:rsidRDefault="00C75F88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застойное</w:t>
            </w:r>
          </w:p>
        </w:tc>
      </w:tr>
    </w:tbl>
    <w:p w:rsidR="000F1086" w:rsidRDefault="000F1086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269A" w:rsidRPr="00EE0C28" w:rsidRDefault="0021269A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21269A" w:rsidRPr="00EE0C28" w:rsidRDefault="0021269A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Таблица 4. Растения-индикаторы увлажнения почв</w:t>
      </w:r>
    </w:p>
    <w:p w:rsidR="0021269A" w:rsidRPr="00EE0C28" w:rsidRDefault="0021269A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 xml:space="preserve"> (по Л. Г. Раменскому, 1956)</w:t>
      </w:r>
    </w:p>
    <w:tbl>
      <w:tblPr>
        <w:tblStyle w:val="a6"/>
        <w:tblW w:w="0" w:type="auto"/>
        <w:tblLook w:val="04A0"/>
      </w:tblPr>
      <w:tblGrid>
        <w:gridCol w:w="959"/>
        <w:gridCol w:w="3118"/>
        <w:gridCol w:w="5494"/>
      </w:tblGrid>
      <w:tr w:rsidR="0021269A" w:rsidRPr="00EE0C28" w:rsidTr="00E523FE">
        <w:tc>
          <w:tcPr>
            <w:tcW w:w="959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E0C2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EE0C28">
              <w:rPr>
                <w:sz w:val="28"/>
                <w:szCs w:val="28"/>
              </w:rPr>
              <w:t>/</w:t>
            </w:r>
            <w:proofErr w:type="spellStart"/>
            <w:r w:rsidRPr="00EE0C2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8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         увлажнения почвы </w:t>
            </w:r>
          </w:p>
        </w:tc>
        <w:tc>
          <w:tcPr>
            <w:tcW w:w="5494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 Группы растений-индикаторов </w:t>
            </w:r>
          </w:p>
        </w:tc>
      </w:tr>
      <w:tr w:rsidR="0021269A" w:rsidRPr="00EE0C28" w:rsidTr="00E523FE">
        <w:tc>
          <w:tcPr>
            <w:tcW w:w="959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Умеренно влажное          </w:t>
            </w:r>
          </w:p>
        </w:tc>
        <w:tc>
          <w:tcPr>
            <w:tcW w:w="5494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Осока низкая,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свинорой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пальчатый, коротконожка  перистая,   полынь горькая, василек фригийский </w:t>
            </w:r>
          </w:p>
        </w:tc>
      </w:tr>
      <w:tr w:rsidR="0021269A" w:rsidRPr="00EE0C28" w:rsidTr="00E523FE">
        <w:tc>
          <w:tcPr>
            <w:tcW w:w="959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proofErr w:type="spellStart"/>
            <w:r w:rsidRPr="00EE0C28">
              <w:rPr>
                <w:sz w:val="28"/>
                <w:szCs w:val="28"/>
              </w:rPr>
              <w:t>Средневлажное</w:t>
            </w:r>
            <w:proofErr w:type="spellEnd"/>
            <w:r w:rsidRPr="00EE0C28">
              <w:rPr>
                <w:sz w:val="28"/>
                <w:szCs w:val="28"/>
              </w:rPr>
              <w:t xml:space="preserve">             </w:t>
            </w:r>
          </w:p>
        </w:tc>
        <w:tc>
          <w:tcPr>
            <w:tcW w:w="5494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Осока пальчатая, лисохвост луговой, </w:t>
            </w:r>
            <w:proofErr w:type="spellStart"/>
            <w:r w:rsidRPr="00EE0C28">
              <w:rPr>
                <w:sz w:val="28"/>
                <w:szCs w:val="28"/>
              </w:rPr>
              <w:t>вейник</w:t>
            </w:r>
            <w:proofErr w:type="spellEnd"/>
            <w:r w:rsidRPr="00EE0C28">
              <w:rPr>
                <w:sz w:val="28"/>
                <w:szCs w:val="28"/>
              </w:rPr>
              <w:t xml:space="preserve"> тростниковидный</w:t>
            </w:r>
          </w:p>
        </w:tc>
      </w:tr>
      <w:tr w:rsidR="0021269A" w:rsidRPr="00EE0C28" w:rsidTr="00E523FE">
        <w:tc>
          <w:tcPr>
            <w:tcW w:w="959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Умеренно избыточное       </w:t>
            </w:r>
          </w:p>
        </w:tc>
        <w:tc>
          <w:tcPr>
            <w:tcW w:w="5494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Бекмания обыкновенная, таволга вязолистная, герань луговая </w:t>
            </w:r>
          </w:p>
        </w:tc>
      </w:tr>
      <w:tr w:rsidR="0021269A" w:rsidRPr="00EE0C28" w:rsidTr="00E523FE">
        <w:tc>
          <w:tcPr>
            <w:tcW w:w="959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Избыточное   </w:t>
            </w:r>
          </w:p>
        </w:tc>
        <w:tc>
          <w:tcPr>
            <w:tcW w:w="5494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Осока черная, хвощ болотный, пушица влагалищная, канареечник тростниковидный  </w:t>
            </w:r>
          </w:p>
        </w:tc>
      </w:tr>
      <w:tr w:rsidR="0021269A" w:rsidRPr="00EE0C28" w:rsidTr="00E523FE">
        <w:tc>
          <w:tcPr>
            <w:tcW w:w="959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Сильно избыточное        </w:t>
            </w:r>
          </w:p>
        </w:tc>
        <w:tc>
          <w:tcPr>
            <w:tcW w:w="5494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Осока вздутая, </w:t>
            </w:r>
            <w:proofErr w:type="spellStart"/>
            <w:r w:rsidRPr="00EE0C28">
              <w:rPr>
                <w:sz w:val="28"/>
                <w:szCs w:val="28"/>
              </w:rPr>
              <w:t>шейхцерия</w:t>
            </w:r>
            <w:proofErr w:type="spellEnd"/>
            <w:r w:rsidRPr="00EE0C28">
              <w:rPr>
                <w:sz w:val="28"/>
                <w:szCs w:val="28"/>
              </w:rPr>
              <w:t xml:space="preserve"> болотная, ситняг болотный</w:t>
            </w:r>
          </w:p>
        </w:tc>
      </w:tr>
      <w:tr w:rsidR="0021269A" w:rsidRPr="00EE0C28" w:rsidTr="00E523FE">
        <w:tc>
          <w:tcPr>
            <w:tcW w:w="959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6</w:t>
            </w:r>
          </w:p>
        </w:tc>
        <w:tc>
          <w:tcPr>
            <w:tcW w:w="3118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Обводненное </w:t>
            </w:r>
          </w:p>
        </w:tc>
        <w:tc>
          <w:tcPr>
            <w:tcW w:w="5494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Манник водяной, калужница болотная, сусак зонтичный</w:t>
            </w:r>
          </w:p>
        </w:tc>
      </w:tr>
    </w:tbl>
    <w:p w:rsidR="00051152" w:rsidRPr="00EE0C28" w:rsidRDefault="00051152" w:rsidP="00EE0C28">
      <w:pPr>
        <w:pStyle w:val="a3"/>
        <w:jc w:val="right"/>
        <w:rPr>
          <w:sz w:val="28"/>
          <w:szCs w:val="28"/>
        </w:rPr>
      </w:pPr>
    </w:p>
    <w:p w:rsidR="00051152" w:rsidRPr="00EE0C28" w:rsidRDefault="00051152" w:rsidP="00EE0C28">
      <w:pPr>
        <w:pStyle w:val="a3"/>
        <w:jc w:val="right"/>
        <w:rPr>
          <w:sz w:val="28"/>
          <w:szCs w:val="28"/>
        </w:rPr>
      </w:pPr>
    </w:p>
    <w:p w:rsidR="00051152" w:rsidRPr="00EE0C28" w:rsidRDefault="00051152" w:rsidP="00EE0C28">
      <w:pPr>
        <w:pStyle w:val="a3"/>
        <w:jc w:val="right"/>
        <w:rPr>
          <w:sz w:val="28"/>
          <w:szCs w:val="28"/>
        </w:rPr>
      </w:pPr>
    </w:p>
    <w:p w:rsidR="00051152" w:rsidRPr="00EE0C28" w:rsidRDefault="00051152" w:rsidP="00EE0C28">
      <w:pPr>
        <w:pStyle w:val="a3"/>
        <w:jc w:val="right"/>
        <w:rPr>
          <w:sz w:val="28"/>
          <w:szCs w:val="28"/>
        </w:rPr>
      </w:pPr>
    </w:p>
    <w:p w:rsidR="00051152" w:rsidRPr="00EE0C28" w:rsidRDefault="00051152" w:rsidP="00EE0C28">
      <w:pPr>
        <w:pStyle w:val="a3"/>
        <w:jc w:val="right"/>
        <w:rPr>
          <w:sz w:val="28"/>
          <w:szCs w:val="28"/>
        </w:rPr>
      </w:pPr>
    </w:p>
    <w:p w:rsidR="00051152" w:rsidRPr="00EE0C28" w:rsidRDefault="00051152" w:rsidP="00EE0C28">
      <w:pPr>
        <w:pStyle w:val="a3"/>
        <w:jc w:val="right"/>
        <w:rPr>
          <w:sz w:val="28"/>
          <w:szCs w:val="28"/>
        </w:rPr>
      </w:pPr>
    </w:p>
    <w:p w:rsidR="00051152" w:rsidRPr="00EE0C28" w:rsidRDefault="00051152" w:rsidP="00EE0C28">
      <w:pPr>
        <w:pStyle w:val="a3"/>
        <w:jc w:val="right"/>
        <w:rPr>
          <w:sz w:val="28"/>
          <w:szCs w:val="28"/>
        </w:rPr>
      </w:pPr>
    </w:p>
    <w:p w:rsidR="00051152" w:rsidRPr="00EE0C28" w:rsidRDefault="00051152" w:rsidP="00EE0C28">
      <w:pPr>
        <w:pStyle w:val="a3"/>
        <w:jc w:val="right"/>
        <w:rPr>
          <w:sz w:val="28"/>
          <w:szCs w:val="28"/>
        </w:rPr>
      </w:pPr>
    </w:p>
    <w:p w:rsidR="00051152" w:rsidRPr="00EE0C28" w:rsidRDefault="00051152" w:rsidP="00EE0C28">
      <w:pPr>
        <w:pStyle w:val="a3"/>
        <w:jc w:val="right"/>
        <w:rPr>
          <w:sz w:val="28"/>
          <w:szCs w:val="28"/>
        </w:rPr>
      </w:pPr>
    </w:p>
    <w:p w:rsidR="00051152" w:rsidRPr="00EE0C28" w:rsidRDefault="00051152" w:rsidP="00EE0C28">
      <w:pPr>
        <w:pStyle w:val="a3"/>
        <w:jc w:val="right"/>
        <w:rPr>
          <w:sz w:val="28"/>
          <w:szCs w:val="28"/>
        </w:rPr>
      </w:pPr>
    </w:p>
    <w:p w:rsidR="00051152" w:rsidRPr="00EE0C28" w:rsidRDefault="00051152" w:rsidP="00EE0C28">
      <w:pPr>
        <w:pStyle w:val="a3"/>
        <w:jc w:val="right"/>
        <w:rPr>
          <w:sz w:val="28"/>
          <w:szCs w:val="28"/>
        </w:rPr>
      </w:pPr>
    </w:p>
    <w:p w:rsidR="00051152" w:rsidRPr="00EE0C28" w:rsidRDefault="00051152" w:rsidP="00EE0C28">
      <w:pPr>
        <w:pStyle w:val="a3"/>
        <w:jc w:val="right"/>
        <w:rPr>
          <w:sz w:val="28"/>
          <w:szCs w:val="28"/>
        </w:rPr>
      </w:pPr>
    </w:p>
    <w:p w:rsidR="0021269A" w:rsidRPr="00EE0C28" w:rsidRDefault="0021269A" w:rsidP="00EE0C28">
      <w:pPr>
        <w:pStyle w:val="a3"/>
        <w:jc w:val="right"/>
        <w:rPr>
          <w:sz w:val="28"/>
          <w:szCs w:val="28"/>
        </w:rPr>
      </w:pPr>
      <w:r w:rsidRPr="00EE0C28">
        <w:rPr>
          <w:sz w:val="28"/>
          <w:szCs w:val="28"/>
        </w:rPr>
        <w:lastRenderedPageBreak/>
        <w:t>Приложение 7</w:t>
      </w:r>
    </w:p>
    <w:p w:rsidR="0021269A" w:rsidRPr="00EE0C28" w:rsidRDefault="0021269A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Таблица 5. Растения-индикаторы водного режима почв</w:t>
      </w:r>
    </w:p>
    <w:tbl>
      <w:tblPr>
        <w:tblStyle w:val="a6"/>
        <w:tblW w:w="0" w:type="auto"/>
        <w:tblLook w:val="04A0"/>
      </w:tblPr>
      <w:tblGrid>
        <w:gridCol w:w="1951"/>
        <w:gridCol w:w="5245"/>
        <w:gridCol w:w="2375"/>
      </w:tblGrid>
      <w:tr w:rsidR="0021269A" w:rsidRPr="00EE0C28" w:rsidTr="00E523FE">
        <w:tc>
          <w:tcPr>
            <w:tcW w:w="1951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Группы растений     по отношению к   воде                                                                                                                                            </w:t>
            </w:r>
          </w:p>
        </w:tc>
        <w:tc>
          <w:tcPr>
            <w:tcW w:w="5245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Группы растений-индикаторов</w:t>
            </w:r>
          </w:p>
        </w:tc>
        <w:tc>
          <w:tcPr>
            <w:tcW w:w="2375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 </w:t>
            </w:r>
          </w:p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водного режима  </w:t>
            </w:r>
          </w:p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почв </w:t>
            </w:r>
          </w:p>
        </w:tc>
      </w:tr>
      <w:tr w:rsidR="0021269A" w:rsidRPr="00EE0C28" w:rsidTr="00E523FE">
        <w:tc>
          <w:tcPr>
            <w:tcW w:w="1951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Гигрофиты              </w:t>
            </w:r>
          </w:p>
        </w:tc>
        <w:tc>
          <w:tcPr>
            <w:tcW w:w="5245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голубика, багульник, морошка, селезеночник                                      очереднолистный, белозор, калужница, герань                                     луговая, камыш лесной, сабельник болотный,        таволга вязолистная, горец змеиный, мята полевая, чистец болотный </w:t>
            </w:r>
            <w:proofErr w:type="gramEnd"/>
          </w:p>
        </w:tc>
        <w:tc>
          <w:tcPr>
            <w:tcW w:w="2375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Влажные, иногда заболоченные  </w:t>
            </w:r>
          </w:p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</w:p>
        </w:tc>
      </w:tr>
      <w:tr w:rsidR="0021269A" w:rsidRPr="00EE0C28" w:rsidTr="00E523FE">
        <w:tc>
          <w:tcPr>
            <w:tcW w:w="1951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Мезофиты</w:t>
            </w:r>
          </w:p>
        </w:tc>
        <w:tc>
          <w:tcPr>
            <w:tcW w:w="5245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на лугу: тимофеевка, лисохвост луговой, пырей  </w:t>
            </w:r>
          </w:p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ползучий, ежа сборная, клевер луговой, горошек     мышиный, чина луговая, василек фригийский;    в  лесу  – это   брусника,  костяника,  копытень   европейский, золотая розга, плауны.              </w:t>
            </w:r>
            <w:proofErr w:type="gramEnd"/>
          </w:p>
        </w:tc>
        <w:tc>
          <w:tcPr>
            <w:tcW w:w="2375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Достаточно </w:t>
            </w:r>
            <w:proofErr w:type="gramStart"/>
            <w:r w:rsidRPr="00EE0C28">
              <w:rPr>
                <w:sz w:val="28"/>
                <w:szCs w:val="28"/>
              </w:rPr>
              <w:t>обеспеченные</w:t>
            </w:r>
            <w:proofErr w:type="gramEnd"/>
            <w:r w:rsidRPr="00EE0C28">
              <w:rPr>
                <w:sz w:val="28"/>
                <w:szCs w:val="28"/>
              </w:rPr>
              <w:t xml:space="preserve">  влагой (умеренно  влажные)  </w:t>
            </w:r>
          </w:p>
        </w:tc>
      </w:tr>
      <w:tr w:rsidR="0021269A" w:rsidRPr="00EE0C28" w:rsidTr="00E523FE">
        <w:tc>
          <w:tcPr>
            <w:tcW w:w="1951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Ксерофиты   </w:t>
            </w:r>
          </w:p>
        </w:tc>
        <w:tc>
          <w:tcPr>
            <w:tcW w:w="5245" w:type="dxa"/>
          </w:tcPr>
          <w:p w:rsidR="0021269A" w:rsidRPr="00EE0C28" w:rsidRDefault="0021269A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кошачья  лапка,  ястребинка  волосистая,  очитки  (едкий, пурпурный, большой), ковыль перистый,  толокнянка,  полевица  белая,  наземные лишайники </w:t>
            </w:r>
            <w:proofErr w:type="gramEnd"/>
          </w:p>
        </w:tc>
        <w:tc>
          <w:tcPr>
            <w:tcW w:w="2375" w:type="dxa"/>
          </w:tcPr>
          <w:p w:rsidR="0021269A" w:rsidRPr="00EE0C28" w:rsidRDefault="0021269A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Сухие</w:t>
            </w:r>
          </w:p>
        </w:tc>
      </w:tr>
    </w:tbl>
    <w:p w:rsidR="008775E6" w:rsidRPr="00EE0C28" w:rsidRDefault="008775E6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152" w:rsidRPr="00EE0C28" w:rsidRDefault="00051152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1152" w:rsidRPr="00EE0C28" w:rsidRDefault="00051152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1152" w:rsidRPr="00EE0C28" w:rsidRDefault="00051152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1152" w:rsidRPr="00EE0C28" w:rsidRDefault="00051152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1152" w:rsidRPr="00EE0C28" w:rsidRDefault="00051152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1152" w:rsidRPr="00EE0C28" w:rsidRDefault="00051152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1152" w:rsidRPr="00EE0C28" w:rsidRDefault="00051152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1152" w:rsidRPr="00EE0C28" w:rsidRDefault="00051152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1152" w:rsidRPr="00EE0C28" w:rsidRDefault="00051152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1152" w:rsidRDefault="00051152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1086" w:rsidRPr="00EE0C28" w:rsidRDefault="000F1086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75E6" w:rsidRPr="00EE0C28" w:rsidRDefault="008775E6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8775E6" w:rsidRPr="00EE0C28" w:rsidRDefault="008775E6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Таблица 6. Растения-индикаторы плодородия почв</w:t>
      </w:r>
    </w:p>
    <w:tbl>
      <w:tblPr>
        <w:tblStyle w:val="a6"/>
        <w:tblW w:w="0" w:type="auto"/>
        <w:tblLook w:val="04A0"/>
      </w:tblPr>
      <w:tblGrid>
        <w:gridCol w:w="1951"/>
        <w:gridCol w:w="5483"/>
        <w:gridCol w:w="2137"/>
      </w:tblGrid>
      <w:tr w:rsidR="008775E6" w:rsidRPr="00EE0C28" w:rsidTr="00E523FE">
        <w:tc>
          <w:tcPr>
            <w:tcW w:w="1951" w:type="dxa"/>
          </w:tcPr>
          <w:p w:rsidR="008775E6" w:rsidRPr="00EE0C28" w:rsidRDefault="008775E6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Группы растений             </w:t>
            </w:r>
          </w:p>
          <w:p w:rsidR="008775E6" w:rsidRPr="00EE0C28" w:rsidRDefault="008775E6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по отношению к                                                             плодородию                                                              </w:t>
            </w:r>
          </w:p>
          <w:p w:rsidR="008775E6" w:rsidRPr="00EE0C28" w:rsidRDefault="008775E6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почвы </w:t>
            </w:r>
          </w:p>
        </w:tc>
        <w:tc>
          <w:tcPr>
            <w:tcW w:w="5483" w:type="dxa"/>
          </w:tcPr>
          <w:p w:rsidR="008775E6" w:rsidRPr="00EE0C28" w:rsidRDefault="008775E6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Группы растений-индикаторов              </w:t>
            </w:r>
          </w:p>
        </w:tc>
        <w:tc>
          <w:tcPr>
            <w:tcW w:w="2137" w:type="dxa"/>
          </w:tcPr>
          <w:p w:rsidR="008775E6" w:rsidRPr="00EE0C28" w:rsidRDefault="008775E6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Характеристика плодородия почв</w:t>
            </w:r>
          </w:p>
        </w:tc>
      </w:tr>
      <w:tr w:rsidR="008775E6" w:rsidRPr="00EE0C28" w:rsidTr="00E523FE">
        <w:tc>
          <w:tcPr>
            <w:tcW w:w="1951" w:type="dxa"/>
          </w:tcPr>
          <w:p w:rsidR="008775E6" w:rsidRPr="00EE0C28" w:rsidRDefault="008775E6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 </w:t>
            </w:r>
            <w:proofErr w:type="spellStart"/>
            <w:r w:rsidRPr="00EE0C28">
              <w:rPr>
                <w:sz w:val="28"/>
                <w:szCs w:val="28"/>
              </w:rPr>
              <w:t>Эвторфы</w:t>
            </w:r>
            <w:proofErr w:type="spellEnd"/>
            <w:r w:rsidRPr="00EE0C28">
              <w:rPr>
                <w:sz w:val="28"/>
                <w:szCs w:val="28"/>
              </w:rPr>
              <w:t xml:space="preserve">            </w:t>
            </w:r>
          </w:p>
        </w:tc>
        <w:tc>
          <w:tcPr>
            <w:tcW w:w="5483" w:type="dxa"/>
          </w:tcPr>
          <w:p w:rsidR="008775E6" w:rsidRPr="00EE0C28" w:rsidRDefault="008775E6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Малина, крапива,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иван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- чай, таволга вязолистная, сныть, чистотел, копытень европейский, кислица, валериана, чина луговая, костер безостый </w:t>
            </w:r>
            <w:proofErr w:type="gramEnd"/>
          </w:p>
        </w:tc>
        <w:tc>
          <w:tcPr>
            <w:tcW w:w="2137" w:type="dxa"/>
          </w:tcPr>
          <w:p w:rsidR="008775E6" w:rsidRPr="00EE0C28" w:rsidRDefault="008775E6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высокое</w:t>
            </w:r>
          </w:p>
        </w:tc>
      </w:tr>
      <w:tr w:rsidR="008775E6" w:rsidRPr="00EE0C28" w:rsidTr="00E523FE">
        <w:tc>
          <w:tcPr>
            <w:tcW w:w="1951" w:type="dxa"/>
          </w:tcPr>
          <w:p w:rsidR="008775E6" w:rsidRPr="00EE0C28" w:rsidRDefault="008775E6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 xml:space="preserve">Мезотрофы   </w:t>
            </w:r>
          </w:p>
        </w:tc>
        <w:tc>
          <w:tcPr>
            <w:tcW w:w="5483" w:type="dxa"/>
          </w:tcPr>
          <w:p w:rsidR="008775E6" w:rsidRPr="00EE0C28" w:rsidRDefault="008775E6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Майник двулистный, медуница, дудник,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грушанка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, гравилат речной, овсяница луговая, купальница  европейская, вероника длиннолистая. </w:t>
            </w:r>
          </w:p>
          <w:p w:rsidR="008775E6" w:rsidRPr="00EE0C28" w:rsidRDefault="008775E6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Сфагновые (торфяные) </w:t>
            </w:r>
          </w:p>
        </w:tc>
        <w:tc>
          <w:tcPr>
            <w:tcW w:w="2137" w:type="dxa"/>
          </w:tcPr>
          <w:p w:rsidR="008775E6" w:rsidRPr="00EE0C28" w:rsidRDefault="008775E6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Умеренное (среднее)</w:t>
            </w:r>
          </w:p>
        </w:tc>
      </w:tr>
      <w:tr w:rsidR="008775E6" w:rsidRPr="00EE0C28" w:rsidTr="00E523FE">
        <w:tc>
          <w:tcPr>
            <w:tcW w:w="1951" w:type="dxa"/>
          </w:tcPr>
          <w:p w:rsidR="008775E6" w:rsidRPr="00EE0C28" w:rsidRDefault="008775E6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Олиготрофы</w:t>
            </w:r>
          </w:p>
        </w:tc>
        <w:tc>
          <w:tcPr>
            <w:tcW w:w="5483" w:type="dxa"/>
          </w:tcPr>
          <w:p w:rsidR="008775E6" w:rsidRPr="00EE0C28" w:rsidRDefault="008775E6" w:rsidP="00EE0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мхи, наземные лишайники, кошачья лапка, брусника, клюква, белоус, ситник нитевидный, душистый колосок </w:t>
            </w:r>
            <w:proofErr w:type="gramEnd"/>
          </w:p>
        </w:tc>
        <w:tc>
          <w:tcPr>
            <w:tcW w:w="2137" w:type="dxa"/>
          </w:tcPr>
          <w:p w:rsidR="008775E6" w:rsidRPr="00EE0C28" w:rsidRDefault="008775E6" w:rsidP="00EE0C28">
            <w:pPr>
              <w:pStyle w:val="a3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низкое</w:t>
            </w:r>
          </w:p>
        </w:tc>
      </w:tr>
    </w:tbl>
    <w:p w:rsidR="00E523FE" w:rsidRPr="00EE0C28" w:rsidRDefault="00E523FE" w:rsidP="00EE0C28">
      <w:pPr>
        <w:pStyle w:val="a3"/>
        <w:jc w:val="right"/>
        <w:rPr>
          <w:sz w:val="28"/>
          <w:szCs w:val="28"/>
        </w:rPr>
      </w:pPr>
    </w:p>
    <w:p w:rsidR="00E523FE" w:rsidRPr="00EE0C28" w:rsidRDefault="00E523FE" w:rsidP="00EE0C28">
      <w:pPr>
        <w:pStyle w:val="a3"/>
        <w:jc w:val="right"/>
        <w:rPr>
          <w:sz w:val="28"/>
          <w:szCs w:val="28"/>
        </w:rPr>
      </w:pPr>
    </w:p>
    <w:p w:rsidR="00E523FE" w:rsidRPr="00EE0C28" w:rsidRDefault="00E523FE" w:rsidP="00EE0C28">
      <w:pPr>
        <w:pStyle w:val="a3"/>
        <w:jc w:val="right"/>
        <w:rPr>
          <w:sz w:val="28"/>
          <w:szCs w:val="28"/>
        </w:rPr>
      </w:pPr>
    </w:p>
    <w:p w:rsidR="00E523FE" w:rsidRPr="00EE0C28" w:rsidRDefault="00E523FE" w:rsidP="00EE0C28">
      <w:pPr>
        <w:pStyle w:val="a3"/>
        <w:jc w:val="right"/>
        <w:rPr>
          <w:sz w:val="28"/>
          <w:szCs w:val="28"/>
        </w:rPr>
      </w:pPr>
    </w:p>
    <w:p w:rsidR="00E523FE" w:rsidRPr="00EE0C28" w:rsidRDefault="00E523FE" w:rsidP="00EE0C28">
      <w:pPr>
        <w:pStyle w:val="a3"/>
        <w:jc w:val="right"/>
        <w:rPr>
          <w:sz w:val="28"/>
          <w:szCs w:val="28"/>
        </w:rPr>
      </w:pPr>
    </w:p>
    <w:p w:rsidR="00E523FE" w:rsidRPr="00EE0C28" w:rsidRDefault="00E523FE" w:rsidP="00EE0C28">
      <w:pPr>
        <w:pStyle w:val="a3"/>
        <w:jc w:val="right"/>
        <w:rPr>
          <w:sz w:val="28"/>
          <w:szCs w:val="28"/>
        </w:rPr>
      </w:pPr>
    </w:p>
    <w:p w:rsidR="00E523FE" w:rsidRPr="00EE0C28" w:rsidRDefault="00E523FE" w:rsidP="00EE0C28">
      <w:pPr>
        <w:pStyle w:val="a3"/>
        <w:jc w:val="right"/>
        <w:rPr>
          <w:sz w:val="28"/>
          <w:szCs w:val="28"/>
        </w:rPr>
      </w:pPr>
    </w:p>
    <w:p w:rsidR="00E523FE" w:rsidRPr="00EE0C28" w:rsidRDefault="00E523FE" w:rsidP="00EE0C28">
      <w:pPr>
        <w:pStyle w:val="a3"/>
        <w:jc w:val="right"/>
        <w:rPr>
          <w:sz w:val="28"/>
          <w:szCs w:val="28"/>
        </w:rPr>
      </w:pPr>
    </w:p>
    <w:p w:rsidR="00E523FE" w:rsidRPr="00EE0C28" w:rsidRDefault="00E523FE" w:rsidP="00EE0C28">
      <w:pPr>
        <w:pStyle w:val="a3"/>
        <w:jc w:val="right"/>
        <w:rPr>
          <w:sz w:val="28"/>
          <w:szCs w:val="28"/>
        </w:rPr>
      </w:pPr>
    </w:p>
    <w:p w:rsidR="00051152" w:rsidRDefault="00051152" w:rsidP="00EE0C2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63F" w:rsidRDefault="0059263F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1086" w:rsidRPr="00EE0C28" w:rsidRDefault="000F1086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5F88" w:rsidRPr="00EE0C28" w:rsidRDefault="001F2152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19123B" w:rsidRPr="00EE0C28" w:rsidRDefault="001F2152" w:rsidP="00EE0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Сосняк - брусничник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5"/>
        <w:gridCol w:w="4785"/>
      </w:tblGrid>
      <w:tr w:rsidR="0019123B" w:rsidRPr="00EE0C28" w:rsidTr="001F2152">
        <w:trPr>
          <w:cantSplit/>
          <w:trHeight w:val="316"/>
        </w:trPr>
        <w:tc>
          <w:tcPr>
            <w:tcW w:w="9570" w:type="dxa"/>
            <w:gridSpan w:val="2"/>
          </w:tcPr>
          <w:p w:rsidR="001F2152" w:rsidRPr="006118BF" w:rsidRDefault="0019123B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РОЗОЦВЕТНЫЕ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ROSACEAE</w:t>
            </w:r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Земляника лесная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Fragaria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vesca</w:t>
            </w:r>
            <w:proofErr w:type="spellEnd"/>
          </w:p>
        </w:tc>
      </w:tr>
      <w:tr w:rsidR="0019123B" w:rsidRPr="00EE0C28" w:rsidTr="00D232AE">
        <w:trPr>
          <w:cantSplit/>
        </w:trPr>
        <w:tc>
          <w:tcPr>
            <w:tcW w:w="9570" w:type="dxa"/>
            <w:gridSpan w:val="2"/>
          </w:tcPr>
          <w:p w:rsidR="0019123B" w:rsidRPr="006118BF" w:rsidRDefault="0019123B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ЗЛАКИ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GRAMINEAE</w:t>
            </w:r>
          </w:p>
        </w:tc>
      </w:tr>
      <w:tr w:rsidR="0019123B" w:rsidRPr="00EE0C28" w:rsidTr="00D232AE">
        <w:trPr>
          <w:cantSplit/>
        </w:trPr>
        <w:tc>
          <w:tcPr>
            <w:tcW w:w="4785" w:type="dxa"/>
          </w:tcPr>
          <w:p w:rsidR="0019123B" w:rsidRPr="006118BF" w:rsidRDefault="0019123B" w:rsidP="006118BF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Ежа сборная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Dactiylis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glomerata</w:t>
            </w:r>
            <w:proofErr w:type="spellEnd"/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Овсяница луговая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Festuca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pratensis</w:t>
            </w:r>
            <w:proofErr w:type="spellEnd"/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Перловник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поникший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Melica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nutans</w:t>
            </w:r>
            <w:proofErr w:type="spellEnd"/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Мятлик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луговой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pratensis</w:t>
            </w:r>
            <w:proofErr w:type="spellEnd"/>
          </w:p>
        </w:tc>
      </w:tr>
      <w:tr w:rsidR="0019123B" w:rsidRPr="00EE0C28" w:rsidTr="00D232AE">
        <w:trPr>
          <w:cantSplit/>
        </w:trPr>
        <w:tc>
          <w:tcPr>
            <w:tcW w:w="9570" w:type="dxa"/>
            <w:gridSpan w:val="2"/>
          </w:tcPr>
          <w:p w:rsidR="0019123B" w:rsidRPr="006118BF" w:rsidRDefault="0019123B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ВЕРЕСКОВЫЕ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ERICACEAE</w:t>
            </w:r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Брусника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Vaccinium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vitis-idaea</w:t>
            </w:r>
            <w:proofErr w:type="spellEnd"/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Черника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Vaccinium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myrtillus</w:t>
            </w:r>
            <w:proofErr w:type="spellEnd"/>
          </w:p>
        </w:tc>
      </w:tr>
      <w:tr w:rsidR="0019123B" w:rsidRPr="00EE0C28" w:rsidTr="00D232AE">
        <w:trPr>
          <w:cantSplit/>
        </w:trPr>
        <w:tc>
          <w:tcPr>
            <w:tcW w:w="9570" w:type="dxa"/>
            <w:gridSpan w:val="2"/>
          </w:tcPr>
          <w:p w:rsidR="0019123B" w:rsidRPr="006118BF" w:rsidRDefault="0019123B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ФИАЛКОВЫЕ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VIOLACEAE</w:t>
            </w:r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Фиалка собачья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Viola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canina</w:t>
            </w:r>
            <w:proofErr w:type="spellEnd"/>
          </w:p>
        </w:tc>
      </w:tr>
      <w:tr w:rsidR="0019123B" w:rsidRPr="00EE0C28" w:rsidTr="00D232AE">
        <w:trPr>
          <w:cantSplit/>
        </w:trPr>
        <w:tc>
          <w:tcPr>
            <w:tcW w:w="9570" w:type="dxa"/>
            <w:gridSpan w:val="2"/>
          </w:tcPr>
          <w:p w:rsidR="0019123B" w:rsidRPr="006118BF" w:rsidRDefault="0019123B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ГЕРАНИЕВЫЕ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GERANIACEAE</w:t>
            </w:r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Герань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лесная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Geranium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silvaticum</w:t>
            </w:r>
            <w:proofErr w:type="spellEnd"/>
          </w:p>
        </w:tc>
      </w:tr>
      <w:tr w:rsidR="0019123B" w:rsidRPr="00EE0C28" w:rsidTr="00D232AE">
        <w:trPr>
          <w:cantSplit/>
        </w:trPr>
        <w:tc>
          <w:tcPr>
            <w:tcW w:w="9570" w:type="dxa"/>
            <w:gridSpan w:val="2"/>
          </w:tcPr>
          <w:p w:rsidR="0019123B" w:rsidRPr="006118BF" w:rsidRDefault="0019123B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ЗВЕРОБОЙНЫЕ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HYPRICACEAE</w:t>
            </w:r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Зверобой продырявленный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Hypericum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perforatum</w:t>
            </w:r>
            <w:proofErr w:type="spellEnd"/>
          </w:p>
        </w:tc>
      </w:tr>
      <w:tr w:rsidR="0019123B" w:rsidRPr="00EE0C28" w:rsidTr="00D232AE">
        <w:trPr>
          <w:cantSplit/>
        </w:trPr>
        <w:tc>
          <w:tcPr>
            <w:tcW w:w="9570" w:type="dxa"/>
            <w:gridSpan w:val="2"/>
          </w:tcPr>
          <w:p w:rsidR="0019123B" w:rsidRPr="006118BF" w:rsidRDefault="0019123B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СЛОЖНОЦВЕТНЫЕ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COMPOSITAE</w:t>
            </w:r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9B47E5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Ястребинка зонтич</w:t>
            </w:r>
            <w:r w:rsidR="0019123B" w:rsidRPr="006118BF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Hieracium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cymosum</w:t>
            </w:r>
            <w:proofErr w:type="spellEnd"/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Золотая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розга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Solidago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virgaurea</w:t>
            </w:r>
            <w:proofErr w:type="spellEnd"/>
          </w:p>
        </w:tc>
      </w:tr>
      <w:tr w:rsidR="0019123B" w:rsidRPr="00EE0C28" w:rsidTr="00D232AE">
        <w:trPr>
          <w:cantSplit/>
        </w:trPr>
        <w:tc>
          <w:tcPr>
            <w:tcW w:w="9570" w:type="dxa"/>
            <w:gridSpan w:val="2"/>
          </w:tcPr>
          <w:p w:rsidR="0019123B" w:rsidRPr="006118BF" w:rsidRDefault="001F2A91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СЕМ. ЛИ</w:t>
            </w:r>
            <w:r w:rsidR="0019123B"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ЛЕЙНЫЕ – </w:t>
            </w:r>
            <w:r w:rsidR="0019123B"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LILIACEAE</w:t>
            </w:r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Купена лекарственная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Poligonatum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officinale</w:t>
            </w:r>
            <w:proofErr w:type="spellEnd"/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Купена многоцветковая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Poligonatum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multiflorum</w:t>
            </w:r>
            <w:proofErr w:type="spellEnd"/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Ландыш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майский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Canvalaria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majalis</w:t>
            </w:r>
            <w:proofErr w:type="spellEnd"/>
          </w:p>
        </w:tc>
      </w:tr>
      <w:tr w:rsidR="009B47E5" w:rsidRPr="00EE0C28" w:rsidTr="00D232AE">
        <w:tc>
          <w:tcPr>
            <w:tcW w:w="4785" w:type="dxa"/>
          </w:tcPr>
          <w:p w:rsidR="009B47E5" w:rsidRPr="006118BF" w:rsidRDefault="009B47E5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Майник двулистный</w:t>
            </w:r>
          </w:p>
        </w:tc>
        <w:tc>
          <w:tcPr>
            <w:tcW w:w="4785" w:type="dxa"/>
          </w:tcPr>
          <w:p w:rsidR="009B47E5" w:rsidRPr="006118BF" w:rsidRDefault="009B47E5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9123B" w:rsidRPr="00EE0C28" w:rsidTr="001F2152">
        <w:trPr>
          <w:trHeight w:val="284"/>
        </w:trPr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Душица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обыкновенная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Origanum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vulgare</w:t>
            </w:r>
            <w:proofErr w:type="spellEnd"/>
          </w:p>
        </w:tc>
      </w:tr>
      <w:tr w:rsidR="0019123B" w:rsidRPr="00EE0C28" w:rsidTr="00D232AE">
        <w:trPr>
          <w:cantSplit/>
        </w:trPr>
        <w:tc>
          <w:tcPr>
            <w:tcW w:w="9570" w:type="dxa"/>
            <w:gridSpan w:val="2"/>
          </w:tcPr>
          <w:p w:rsidR="0019123B" w:rsidRPr="006118BF" w:rsidRDefault="0019123B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МАРЕНОВЫЕ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RUBIACEAE</w:t>
            </w:r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9B47E5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Подмаренник настоящий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Galium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B47E5"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verum</w:t>
            </w:r>
            <w:proofErr w:type="spellEnd"/>
          </w:p>
        </w:tc>
      </w:tr>
      <w:tr w:rsidR="0019123B" w:rsidRPr="00EE0C28" w:rsidTr="00D232AE">
        <w:trPr>
          <w:cantSplit/>
        </w:trPr>
        <w:tc>
          <w:tcPr>
            <w:tcW w:w="9570" w:type="dxa"/>
            <w:gridSpan w:val="2"/>
          </w:tcPr>
          <w:p w:rsidR="0019123B" w:rsidRPr="006118BF" w:rsidRDefault="0019123B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СЕМ. ГРУШАНКОВЫЕ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PYROLACEAE</w:t>
            </w:r>
          </w:p>
        </w:tc>
      </w:tr>
      <w:tr w:rsidR="0019123B" w:rsidRPr="00EE0C28" w:rsidTr="00D232AE">
        <w:tc>
          <w:tcPr>
            <w:tcW w:w="4785" w:type="dxa"/>
          </w:tcPr>
          <w:p w:rsidR="0019123B" w:rsidRPr="006118BF" w:rsidRDefault="003F6C52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Грушанка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круглолистная</w:t>
            </w:r>
          </w:p>
        </w:tc>
        <w:tc>
          <w:tcPr>
            <w:tcW w:w="4785" w:type="dxa"/>
          </w:tcPr>
          <w:p w:rsidR="0019123B" w:rsidRPr="006118BF" w:rsidRDefault="003F6C52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Pyrola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rotundifolia</w:t>
            </w:r>
            <w:proofErr w:type="spellEnd"/>
          </w:p>
        </w:tc>
      </w:tr>
      <w:tr w:rsidR="0019123B" w:rsidRPr="00EE0C28" w:rsidTr="00D232AE">
        <w:trPr>
          <w:cantSplit/>
        </w:trPr>
        <w:tc>
          <w:tcPr>
            <w:tcW w:w="9570" w:type="dxa"/>
            <w:gridSpan w:val="2"/>
          </w:tcPr>
          <w:p w:rsidR="0019123B" w:rsidRPr="006118BF" w:rsidRDefault="0019123B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ПОДОРОЖНИКОВЫЕ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PLANTAGINACEAE</w:t>
            </w:r>
          </w:p>
        </w:tc>
      </w:tr>
      <w:tr w:rsidR="0019123B" w:rsidRPr="00EE0C28" w:rsidTr="00D232AE">
        <w:trPr>
          <w:cantSplit/>
        </w:trPr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Подорожник ланцетный</w:t>
            </w:r>
          </w:p>
        </w:tc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Plantago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lanceolata</w:t>
            </w:r>
            <w:proofErr w:type="spellEnd"/>
          </w:p>
        </w:tc>
      </w:tr>
      <w:tr w:rsidR="003F6C52" w:rsidRPr="00EE0C28" w:rsidTr="00D232AE">
        <w:trPr>
          <w:cantSplit/>
        </w:trPr>
        <w:tc>
          <w:tcPr>
            <w:tcW w:w="9570" w:type="dxa"/>
            <w:gridSpan w:val="2"/>
          </w:tcPr>
          <w:p w:rsidR="003F6C52" w:rsidRPr="006118BF" w:rsidRDefault="003F6C52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ГВОЗДИЧНЫЕ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CARYOH</w:t>
            </w:r>
            <w:r w:rsidR="00345BB1"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YLLACEAE</w:t>
            </w:r>
          </w:p>
        </w:tc>
      </w:tr>
      <w:tr w:rsidR="0019123B" w:rsidRPr="00EE0C28" w:rsidTr="001F2152">
        <w:trPr>
          <w:trHeight w:val="70"/>
        </w:trPr>
        <w:tc>
          <w:tcPr>
            <w:tcW w:w="4785" w:type="dxa"/>
          </w:tcPr>
          <w:p w:rsidR="0019123B" w:rsidRPr="006118BF" w:rsidRDefault="0019123B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Звездчатка ланцетовидная</w:t>
            </w:r>
          </w:p>
        </w:tc>
        <w:tc>
          <w:tcPr>
            <w:tcW w:w="4785" w:type="dxa"/>
          </w:tcPr>
          <w:p w:rsidR="0019123B" w:rsidRPr="006118BF" w:rsidRDefault="00345BB1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Stellaria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holostea</w:t>
            </w:r>
            <w:proofErr w:type="spellEnd"/>
          </w:p>
        </w:tc>
      </w:tr>
    </w:tbl>
    <w:p w:rsidR="00904B71" w:rsidRPr="00EE0C28" w:rsidRDefault="00904B71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B71" w:rsidRPr="00EE0C28" w:rsidRDefault="00904B71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B71" w:rsidRPr="00EE0C28" w:rsidRDefault="00904B71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B71" w:rsidRPr="00EE0C28" w:rsidRDefault="00904B71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1086" w:rsidRPr="00EE0C28" w:rsidRDefault="000F1086" w:rsidP="006118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123B" w:rsidRPr="00EE0C28" w:rsidRDefault="00904B71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645FEF" w:rsidRPr="006118BF" w:rsidRDefault="00904B71" w:rsidP="006118BF">
      <w:pPr>
        <w:pStyle w:val="5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118B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Сосняк </w:t>
      </w:r>
      <w:proofErr w:type="spellStart"/>
      <w:r w:rsidRPr="006118BF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кошачьелапковый</w:t>
      </w:r>
      <w:proofErr w:type="spellEnd"/>
    </w:p>
    <w:p w:rsidR="00904B71" w:rsidRPr="006118BF" w:rsidRDefault="00904B71" w:rsidP="006118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33"/>
        <w:gridCol w:w="4726"/>
      </w:tblGrid>
      <w:tr w:rsidR="00645FEF" w:rsidRPr="006118BF" w:rsidTr="00D232AE">
        <w:trPr>
          <w:cantSplit/>
        </w:trPr>
        <w:tc>
          <w:tcPr>
            <w:tcW w:w="9459" w:type="dxa"/>
            <w:gridSpan w:val="2"/>
          </w:tcPr>
          <w:p w:rsidR="00645FEF" w:rsidRPr="006118BF" w:rsidRDefault="00645FEF" w:rsidP="006118BF">
            <w:pPr>
              <w:pStyle w:val="2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СЕМ. РОЗОЦВЕТНЫЕ – 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ROSACEAE</w:t>
            </w:r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Земляника лесная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Fragaria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vesca</w:t>
            </w:r>
            <w:proofErr w:type="spellEnd"/>
          </w:p>
        </w:tc>
      </w:tr>
      <w:tr w:rsidR="00645FEF" w:rsidRPr="006118BF" w:rsidTr="00D232AE">
        <w:trPr>
          <w:cantSplit/>
        </w:trPr>
        <w:tc>
          <w:tcPr>
            <w:tcW w:w="9459" w:type="dxa"/>
            <w:gridSpan w:val="2"/>
          </w:tcPr>
          <w:p w:rsidR="00645FEF" w:rsidRPr="006118BF" w:rsidRDefault="00645FEF" w:rsidP="006118BF">
            <w:pPr>
              <w:pStyle w:val="2"/>
              <w:spacing w:before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СЕМ. ЗЛАКИ –</w:t>
            </w:r>
            <w:r w:rsidRPr="006118B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POACEAE</w:t>
            </w:r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Мятлик луговой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pratense</w:t>
            </w:r>
            <w:proofErr w:type="spellEnd"/>
          </w:p>
        </w:tc>
      </w:tr>
      <w:tr w:rsidR="00645FEF" w:rsidRPr="006118BF" w:rsidTr="00D232AE">
        <w:trPr>
          <w:cantSplit/>
        </w:trPr>
        <w:tc>
          <w:tcPr>
            <w:tcW w:w="9459" w:type="dxa"/>
            <w:gridSpan w:val="2"/>
          </w:tcPr>
          <w:p w:rsidR="00645FEF" w:rsidRPr="006118BF" w:rsidRDefault="00645FEF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НОРИЧНИКОВЫЕ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SCROPHLARIACEAE</w:t>
            </w:r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Вероника дубравная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Veronica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chamaedrys</w:t>
            </w:r>
            <w:proofErr w:type="spellEnd"/>
          </w:p>
        </w:tc>
      </w:tr>
      <w:tr w:rsidR="00645FEF" w:rsidRPr="006118BF" w:rsidTr="00D232AE">
        <w:trPr>
          <w:cantSplit/>
        </w:trPr>
        <w:tc>
          <w:tcPr>
            <w:tcW w:w="9459" w:type="dxa"/>
            <w:gridSpan w:val="2"/>
          </w:tcPr>
          <w:p w:rsidR="00645FEF" w:rsidRPr="006118BF" w:rsidRDefault="00645FEF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СЛОЖНОЦВЕТНЫЕ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COMPOSITAE</w:t>
            </w:r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Кошачья лапка двудомная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Antennaria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dioica</w:t>
            </w:r>
            <w:proofErr w:type="spellEnd"/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Achillea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millefolum</w:t>
            </w:r>
            <w:proofErr w:type="spellEnd"/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Ястребинка зонтиковидная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Hieracium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umbellatum</w:t>
            </w:r>
            <w:proofErr w:type="spellEnd"/>
          </w:p>
        </w:tc>
      </w:tr>
      <w:tr w:rsidR="00645FEF" w:rsidRPr="006118BF" w:rsidTr="00D232AE">
        <w:trPr>
          <w:cantSplit/>
        </w:trPr>
        <w:tc>
          <w:tcPr>
            <w:tcW w:w="9459" w:type="dxa"/>
            <w:gridSpan w:val="2"/>
          </w:tcPr>
          <w:p w:rsidR="00645FEF" w:rsidRPr="006118BF" w:rsidRDefault="00645FEF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ГЕРАНИЕВЫЕ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GERANIACEAE</w:t>
            </w:r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Герань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лесная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Geranium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sylvaticum</w:t>
            </w:r>
            <w:proofErr w:type="spellEnd"/>
          </w:p>
        </w:tc>
      </w:tr>
      <w:tr w:rsidR="00645FEF" w:rsidRPr="006118BF" w:rsidTr="00D232AE">
        <w:trPr>
          <w:cantSplit/>
        </w:trPr>
        <w:tc>
          <w:tcPr>
            <w:tcW w:w="9459" w:type="dxa"/>
            <w:gridSpan w:val="2"/>
          </w:tcPr>
          <w:p w:rsidR="00645FEF" w:rsidRPr="006118BF" w:rsidRDefault="00645FEF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ЛИЛЕЙНЫЕ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LILIACEAE</w:t>
            </w:r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Ландыш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майский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Canvallaria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majalis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645FEF" w:rsidRPr="006118BF" w:rsidTr="00D232AE">
        <w:trPr>
          <w:cantSplit/>
        </w:trPr>
        <w:tc>
          <w:tcPr>
            <w:tcW w:w="9459" w:type="dxa"/>
            <w:gridSpan w:val="2"/>
          </w:tcPr>
          <w:p w:rsidR="00645FEF" w:rsidRPr="006118BF" w:rsidRDefault="00645FEF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ВЕРЕСКОВЫЕ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ERICACEAE</w:t>
            </w:r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Брусника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Vaccinium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vitis-idaea</w:t>
            </w:r>
            <w:proofErr w:type="spellEnd"/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Черника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Vaccinium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myrtillus</w:t>
            </w:r>
            <w:proofErr w:type="spellEnd"/>
          </w:p>
        </w:tc>
      </w:tr>
      <w:tr w:rsidR="00645FEF" w:rsidRPr="006118BF" w:rsidTr="00D232AE">
        <w:trPr>
          <w:cantSplit/>
        </w:trPr>
        <w:tc>
          <w:tcPr>
            <w:tcW w:w="9459" w:type="dxa"/>
            <w:gridSpan w:val="2"/>
          </w:tcPr>
          <w:p w:rsidR="00645FEF" w:rsidRPr="006118BF" w:rsidRDefault="00645FEF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ГРУШАНКОВЫЕ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PYROLACEAE</w:t>
            </w:r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Грушанка</w:t>
            </w:r>
            <w:proofErr w:type="spellEnd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круглолистная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Pyrola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rotundifolia</w:t>
            </w:r>
            <w:proofErr w:type="spellEnd"/>
          </w:p>
        </w:tc>
      </w:tr>
      <w:tr w:rsidR="00645FEF" w:rsidRPr="006118BF" w:rsidTr="00D232AE">
        <w:trPr>
          <w:cantSplit/>
        </w:trPr>
        <w:tc>
          <w:tcPr>
            <w:tcW w:w="9459" w:type="dxa"/>
            <w:gridSpan w:val="2"/>
          </w:tcPr>
          <w:p w:rsidR="00645FEF" w:rsidRPr="006118BF" w:rsidRDefault="00645FEF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МАРЁНОВЫЕ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RUBIACEAE</w:t>
            </w:r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Подмаренник мягкий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Gallium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mollugo</w:t>
            </w:r>
            <w:proofErr w:type="spellEnd"/>
          </w:p>
        </w:tc>
      </w:tr>
      <w:tr w:rsidR="00645FEF" w:rsidRPr="006118BF" w:rsidTr="00D232AE">
        <w:trPr>
          <w:cantSplit/>
        </w:trPr>
        <w:tc>
          <w:tcPr>
            <w:tcW w:w="9459" w:type="dxa"/>
            <w:gridSpan w:val="2"/>
          </w:tcPr>
          <w:p w:rsidR="00645FEF" w:rsidRPr="006118BF" w:rsidRDefault="00645FEF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ФИАЛКОВЫЕ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VIOLACEAE</w:t>
            </w:r>
          </w:p>
        </w:tc>
      </w:tr>
      <w:tr w:rsidR="00645FEF" w:rsidRPr="006118BF" w:rsidTr="00D232AE">
        <w:tc>
          <w:tcPr>
            <w:tcW w:w="4733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Фиалка собачья</w:t>
            </w:r>
          </w:p>
        </w:tc>
        <w:tc>
          <w:tcPr>
            <w:tcW w:w="4726" w:type="dxa"/>
          </w:tcPr>
          <w:p w:rsidR="00645FEF" w:rsidRPr="006118BF" w:rsidRDefault="00645FEF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Viola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canina</w:t>
            </w:r>
            <w:proofErr w:type="spellEnd"/>
          </w:p>
        </w:tc>
      </w:tr>
    </w:tbl>
    <w:p w:rsidR="00645FEF" w:rsidRPr="006118BF" w:rsidRDefault="00645FEF" w:rsidP="006118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4B71" w:rsidRPr="006118BF" w:rsidRDefault="00904B71" w:rsidP="006118B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B71" w:rsidRPr="006118BF" w:rsidRDefault="00904B71" w:rsidP="006118B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18BF"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C77DE4" w:rsidRPr="006118BF" w:rsidRDefault="00904B71" w:rsidP="006118BF">
      <w:pPr>
        <w:pStyle w:val="1"/>
        <w:rPr>
          <w:sz w:val="28"/>
          <w:szCs w:val="28"/>
        </w:rPr>
      </w:pPr>
      <w:r w:rsidRPr="006118BF">
        <w:rPr>
          <w:sz w:val="28"/>
          <w:szCs w:val="28"/>
        </w:rPr>
        <w:t xml:space="preserve">Сосняк </w:t>
      </w:r>
      <w:proofErr w:type="gramStart"/>
      <w:r w:rsidRPr="006118BF">
        <w:rPr>
          <w:sz w:val="28"/>
          <w:szCs w:val="28"/>
        </w:rPr>
        <w:t>–</w:t>
      </w:r>
      <w:proofErr w:type="spellStart"/>
      <w:r w:rsidRPr="006118BF">
        <w:rPr>
          <w:sz w:val="28"/>
          <w:szCs w:val="28"/>
        </w:rPr>
        <w:t>з</w:t>
      </w:r>
      <w:proofErr w:type="gramEnd"/>
      <w:r w:rsidRPr="006118BF">
        <w:rPr>
          <w:sz w:val="28"/>
          <w:szCs w:val="28"/>
        </w:rPr>
        <w:t>еленомошник</w:t>
      </w:r>
      <w:proofErr w:type="spellEnd"/>
      <w:r w:rsidRPr="006118BF">
        <w:rPr>
          <w:sz w:val="28"/>
          <w:szCs w:val="28"/>
        </w:rPr>
        <w:t xml:space="preserve"> разнотравный </w:t>
      </w:r>
    </w:p>
    <w:p w:rsidR="00904B71" w:rsidRPr="006118BF" w:rsidRDefault="00904B71" w:rsidP="006118BF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5"/>
        <w:gridCol w:w="4785"/>
      </w:tblGrid>
      <w:tr w:rsidR="00C77DE4" w:rsidRPr="006118BF" w:rsidTr="00D232AE">
        <w:trPr>
          <w:cantSplit/>
        </w:trPr>
        <w:tc>
          <w:tcPr>
            <w:tcW w:w="9570" w:type="dxa"/>
            <w:gridSpan w:val="2"/>
          </w:tcPr>
          <w:p w:rsidR="00C77DE4" w:rsidRPr="006118BF" w:rsidRDefault="00C77DE4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ГЕРАНИЕВЫЕ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GEREANIACEA</w:t>
            </w:r>
          </w:p>
        </w:tc>
      </w:tr>
      <w:tr w:rsidR="00C77DE4" w:rsidRPr="006118BF" w:rsidTr="00D232AE"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Герань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лесная</w:t>
            </w:r>
          </w:p>
        </w:tc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Geranium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sylvaticum</w:t>
            </w:r>
            <w:proofErr w:type="spellEnd"/>
          </w:p>
        </w:tc>
      </w:tr>
      <w:tr w:rsidR="00C77DE4" w:rsidRPr="006118BF" w:rsidTr="00D232AE">
        <w:trPr>
          <w:cantSplit/>
        </w:trPr>
        <w:tc>
          <w:tcPr>
            <w:tcW w:w="9570" w:type="dxa"/>
            <w:gridSpan w:val="2"/>
          </w:tcPr>
          <w:p w:rsidR="00C77DE4" w:rsidRPr="006118BF" w:rsidRDefault="00C77DE4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НОРИЧНИКОВЫЕ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SCROPHULARIACEAE</w:t>
            </w:r>
          </w:p>
        </w:tc>
      </w:tr>
      <w:tr w:rsidR="00C77DE4" w:rsidRPr="006118BF" w:rsidTr="00D232AE"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Марьянник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A6CA0" w:rsidRPr="006118BF">
              <w:rPr>
                <w:rFonts w:ascii="Times New Roman" w:hAnsi="Times New Roman" w:cs="Times New Roman"/>
                <w:sz w:val="28"/>
                <w:szCs w:val="28"/>
              </w:rPr>
              <w:t>дубравный</w:t>
            </w:r>
          </w:p>
        </w:tc>
        <w:tc>
          <w:tcPr>
            <w:tcW w:w="4785" w:type="dxa"/>
          </w:tcPr>
          <w:p w:rsidR="00C77DE4" w:rsidRPr="006118BF" w:rsidRDefault="00DA6CA0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Melampyrum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nemorosum</w:t>
            </w:r>
            <w:proofErr w:type="spellEnd"/>
          </w:p>
        </w:tc>
      </w:tr>
      <w:tr w:rsidR="00C77DE4" w:rsidRPr="006118BF" w:rsidTr="00D232AE"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Вероника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дубравная</w:t>
            </w:r>
          </w:p>
        </w:tc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Veronica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chamaedrys</w:t>
            </w:r>
            <w:proofErr w:type="spellEnd"/>
          </w:p>
        </w:tc>
      </w:tr>
      <w:tr w:rsidR="00C77DE4" w:rsidRPr="006118BF" w:rsidTr="00D232AE">
        <w:trPr>
          <w:cantSplit/>
        </w:trPr>
        <w:tc>
          <w:tcPr>
            <w:tcW w:w="9570" w:type="dxa"/>
            <w:gridSpan w:val="2"/>
          </w:tcPr>
          <w:p w:rsidR="00C77DE4" w:rsidRPr="006118BF" w:rsidRDefault="00C77DE4" w:rsidP="006118BF">
            <w:pPr>
              <w:pStyle w:val="2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СЕМ. СИТНИКОВЫЕ – 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JUNCACEA</w:t>
            </w:r>
          </w:p>
        </w:tc>
      </w:tr>
      <w:tr w:rsidR="00C77DE4" w:rsidRPr="006118BF" w:rsidTr="00D232AE"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Ситник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A6CA0" w:rsidRPr="006118BF">
              <w:rPr>
                <w:rFonts w:ascii="Times New Roman" w:hAnsi="Times New Roman" w:cs="Times New Roman"/>
                <w:sz w:val="28"/>
                <w:szCs w:val="28"/>
              </w:rPr>
              <w:t>развесистый</w:t>
            </w:r>
          </w:p>
        </w:tc>
        <w:tc>
          <w:tcPr>
            <w:tcW w:w="4785" w:type="dxa"/>
          </w:tcPr>
          <w:p w:rsidR="00C77DE4" w:rsidRPr="006118BF" w:rsidRDefault="00DA6CA0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Juncus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effusus</w:t>
            </w:r>
            <w:proofErr w:type="spellEnd"/>
          </w:p>
        </w:tc>
      </w:tr>
      <w:tr w:rsidR="00C77DE4" w:rsidRPr="006118BF" w:rsidTr="00D232AE">
        <w:trPr>
          <w:cantSplit/>
        </w:trPr>
        <w:tc>
          <w:tcPr>
            <w:tcW w:w="9570" w:type="dxa"/>
            <w:gridSpan w:val="2"/>
          </w:tcPr>
          <w:p w:rsidR="00C77DE4" w:rsidRPr="006118BF" w:rsidRDefault="00C77DE4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ЗЛАКИ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POACEAE</w:t>
            </w:r>
          </w:p>
        </w:tc>
      </w:tr>
      <w:tr w:rsidR="00C77DE4" w:rsidRPr="006118BF" w:rsidTr="00D232AE"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Вейник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тростниковидный</w:t>
            </w:r>
          </w:p>
        </w:tc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Calamagrostis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arundinaceae</w:t>
            </w:r>
            <w:proofErr w:type="spellEnd"/>
          </w:p>
        </w:tc>
      </w:tr>
      <w:tr w:rsidR="00C77DE4" w:rsidRPr="006118BF" w:rsidTr="00D232AE"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Мятлик луговой</w:t>
            </w:r>
          </w:p>
        </w:tc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pratense</w:t>
            </w:r>
            <w:proofErr w:type="spellEnd"/>
          </w:p>
        </w:tc>
      </w:tr>
      <w:tr w:rsidR="00C77DE4" w:rsidRPr="006118BF" w:rsidTr="00D232AE">
        <w:trPr>
          <w:cantSplit/>
        </w:trPr>
        <w:tc>
          <w:tcPr>
            <w:tcW w:w="9570" w:type="dxa"/>
            <w:gridSpan w:val="2"/>
          </w:tcPr>
          <w:p w:rsidR="00C77DE4" w:rsidRPr="006118BF" w:rsidRDefault="00C77DE4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ЛИЛЕЙНЫЕ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LULIACEAE</w:t>
            </w:r>
          </w:p>
        </w:tc>
      </w:tr>
      <w:tr w:rsidR="00C77DE4" w:rsidRPr="006118BF" w:rsidTr="00D232AE"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Ландыш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майский</w:t>
            </w:r>
          </w:p>
        </w:tc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Canvalaria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majalis</w:t>
            </w:r>
            <w:proofErr w:type="spellEnd"/>
          </w:p>
        </w:tc>
      </w:tr>
      <w:tr w:rsidR="00C77DE4" w:rsidRPr="006118BF" w:rsidTr="00D232AE">
        <w:trPr>
          <w:cantSplit/>
        </w:trPr>
        <w:tc>
          <w:tcPr>
            <w:tcW w:w="9570" w:type="dxa"/>
            <w:gridSpan w:val="2"/>
          </w:tcPr>
          <w:p w:rsidR="00C77DE4" w:rsidRPr="006118BF" w:rsidRDefault="00C77DE4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РОЗОЦВЕТНЫЕ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ROSACEAE</w:t>
            </w:r>
          </w:p>
        </w:tc>
      </w:tr>
      <w:tr w:rsidR="00C77DE4" w:rsidRPr="006118BF" w:rsidTr="00D232AE">
        <w:trPr>
          <w:cantSplit/>
          <w:trHeight w:val="40"/>
        </w:trPr>
        <w:tc>
          <w:tcPr>
            <w:tcW w:w="4785" w:type="dxa"/>
          </w:tcPr>
          <w:p w:rsidR="00C77DE4" w:rsidRPr="006118BF" w:rsidRDefault="00C77DE4" w:rsidP="006118BF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Земляника лесная</w:t>
            </w:r>
          </w:p>
        </w:tc>
        <w:tc>
          <w:tcPr>
            <w:tcW w:w="4785" w:type="dxa"/>
          </w:tcPr>
          <w:p w:rsidR="00C77DE4" w:rsidRPr="006118BF" w:rsidRDefault="00C77DE4" w:rsidP="006118BF">
            <w:pPr>
              <w:tabs>
                <w:tab w:val="left" w:pos="34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Fragaria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vesca</w:t>
            </w:r>
            <w:proofErr w:type="spellEnd"/>
          </w:p>
        </w:tc>
      </w:tr>
      <w:tr w:rsidR="00C77DE4" w:rsidRPr="006118BF" w:rsidTr="00D232AE">
        <w:trPr>
          <w:cantSplit/>
          <w:trHeight w:val="31"/>
        </w:trPr>
        <w:tc>
          <w:tcPr>
            <w:tcW w:w="9570" w:type="dxa"/>
            <w:gridSpan w:val="2"/>
          </w:tcPr>
          <w:p w:rsidR="00C77DE4" w:rsidRPr="006118BF" w:rsidRDefault="00C77DE4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ЕМ. ВЕРЕСКОВЫЕ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ERIECEAE</w:t>
            </w:r>
          </w:p>
        </w:tc>
      </w:tr>
      <w:tr w:rsidR="00C77DE4" w:rsidRPr="006118BF" w:rsidTr="00D232AE">
        <w:trPr>
          <w:cantSplit/>
          <w:trHeight w:val="31"/>
        </w:trPr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Брусника</w:t>
            </w:r>
          </w:p>
        </w:tc>
        <w:tc>
          <w:tcPr>
            <w:tcW w:w="4785" w:type="dxa"/>
          </w:tcPr>
          <w:p w:rsidR="00C77DE4" w:rsidRPr="006118BF" w:rsidRDefault="00C77DE4" w:rsidP="006118BF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Vaccinium</w:t>
            </w:r>
            <w:proofErr w:type="spellEnd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vitis-idaea</w:t>
            </w:r>
            <w:proofErr w:type="spellEnd"/>
          </w:p>
        </w:tc>
      </w:tr>
      <w:tr w:rsidR="00C77DE4" w:rsidRPr="006118BF" w:rsidTr="00D232AE">
        <w:trPr>
          <w:cantSplit/>
          <w:trHeight w:val="31"/>
        </w:trPr>
        <w:tc>
          <w:tcPr>
            <w:tcW w:w="4785" w:type="dxa"/>
          </w:tcPr>
          <w:p w:rsidR="00C77DE4" w:rsidRPr="006118BF" w:rsidRDefault="00C77DE4" w:rsidP="006118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Черника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785" w:type="dxa"/>
          </w:tcPr>
          <w:p w:rsidR="00C77DE4" w:rsidRPr="006118BF" w:rsidRDefault="00C77DE4" w:rsidP="006118BF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Vaccinium</w:t>
            </w:r>
            <w:proofErr w:type="spellEnd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myrtillus</w:t>
            </w:r>
            <w:proofErr w:type="spellEnd"/>
            <w:proofErr w:type="gramEnd"/>
          </w:p>
        </w:tc>
      </w:tr>
      <w:tr w:rsidR="00C77DE4" w:rsidRPr="006118BF" w:rsidTr="00D232AE">
        <w:trPr>
          <w:cantSplit/>
          <w:trHeight w:val="31"/>
        </w:trPr>
        <w:tc>
          <w:tcPr>
            <w:tcW w:w="9570" w:type="dxa"/>
            <w:gridSpan w:val="2"/>
          </w:tcPr>
          <w:p w:rsidR="00C77DE4" w:rsidRPr="006118BF" w:rsidRDefault="00C77DE4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СЕМ. ФИАЛКОВЫЕ  -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VIOLACEAE</w:t>
            </w:r>
          </w:p>
        </w:tc>
      </w:tr>
      <w:tr w:rsidR="00C77DE4" w:rsidRPr="006118BF" w:rsidTr="00D232AE">
        <w:trPr>
          <w:cantSplit/>
          <w:trHeight w:val="31"/>
        </w:trPr>
        <w:tc>
          <w:tcPr>
            <w:tcW w:w="4785" w:type="dxa"/>
          </w:tcPr>
          <w:p w:rsidR="00C77DE4" w:rsidRPr="006118BF" w:rsidRDefault="00C77DE4" w:rsidP="006118BF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Фиалка собачья</w:t>
            </w:r>
          </w:p>
        </w:tc>
        <w:tc>
          <w:tcPr>
            <w:tcW w:w="4785" w:type="dxa"/>
          </w:tcPr>
          <w:p w:rsidR="00C77DE4" w:rsidRPr="006118BF" w:rsidRDefault="00C77DE4" w:rsidP="006118BF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Viola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canina</w:t>
            </w:r>
            <w:proofErr w:type="spellEnd"/>
          </w:p>
        </w:tc>
      </w:tr>
      <w:tr w:rsidR="00C77DE4" w:rsidRPr="006118BF" w:rsidTr="00D232AE">
        <w:trPr>
          <w:cantSplit/>
          <w:trHeight w:val="31"/>
        </w:trPr>
        <w:tc>
          <w:tcPr>
            <w:tcW w:w="9570" w:type="dxa"/>
            <w:gridSpan w:val="2"/>
          </w:tcPr>
          <w:p w:rsidR="00C77DE4" w:rsidRPr="006118BF" w:rsidRDefault="00C77DE4" w:rsidP="006118B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МАРЁНОВЫЕ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RUBIACEAE</w:t>
            </w:r>
          </w:p>
        </w:tc>
      </w:tr>
      <w:tr w:rsidR="00C77DE4" w:rsidRPr="006118BF" w:rsidTr="00D232AE">
        <w:trPr>
          <w:cantSplit/>
          <w:trHeight w:val="31"/>
        </w:trPr>
        <w:tc>
          <w:tcPr>
            <w:tcW w:w="4785" w:type="dxa"/>
          </w:tcPr>
          <w:p w:rsidR="00C77DE4" w:rsidRPr="006118BF" w:rsidRDefault="00C77DE4" w:rsidP="006118BF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Подмаренник обыкновенный</w:t>
            </w:r>
          </w:p>
        </w:tc>
        <w:tc>
          <w:tcPr>
            <w:tcW w:w="4785" w:type="dxa"/>
          </w:tcPr>
          <w:p w:rsidR="00C77DE4" w:rsidRPr="006118BF" w:rsidRDefault="00C77DE4" w:rsidP="006118BF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Gallium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mollugo</w:t>
            </w:r>
            <w:proofErr w:type="spellEnd"/>
          </w:p>
        </w:tc>
      </w:tr>
      <w:tr w:rsidR="008F4B24" w:rsidRPr="006118BF" w:rsidTr="00D232AE">
        <w:trPr>
          <w:cantSplit/>
          <w:trHeight w:val="31"/>
        </w:trPr>
        <w:tc>
          <w:tcPr>
            <w:tcW w:w="9570" w:type="dxa"/>
            <w:gridSpan w:val="2"/>
          </w:tcPr>
          <w:p w:rsidR="008F4B24" w:rsidRPr="006118BF" w:rsidRDefault="008F4B24" w:rsidP="006118BF">
            <w:pPr>
              <w:pStyle w:val="3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СЕМ. ОСОКОВЫЕ - 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CYPERACEAE</w:t>
            </w:r>
          </w:p>
        </w:tc>
      </w:tr>
      <w:tr w:rsidR="008F4B24" w:rsidRPr="006118BF" w:rsidTr="00D232AE">
        <w:trPr>
          <w:cantSplit/>
          <w:trHeight w:val="31"/>
        </w:trPr>
        <w:tc>
          <w:tcPr>
            <w:tcW w:w="4785" w:type="dxa"/>
          </w:tcPr>
          <w:p w:rsidR="008F4B24" w:rsidRPr="006118BF" w:rsidRDefault="008F4B24" w:rsidP="006118BF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Осока волосистая</w:t>
            </w:r>
          </w:p>
        </w:tc>
        <w:tc>
          <w:tcPr>
            <w:tcW w:w="4785" w:type="dxa"/>
          </w:tcPr>
          <w:p w:rsidR="008F4B24" w:rsidRPr="006118BF" w:rsidRDefault="008F4B24" w:rsidP="006118BF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Carex</w:t>
            </w:r>
            <w:proofErr w:type="spellEnd"/>
            <w:r w:rsidR="009F29BA"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F29BA"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pilosa</w:t>
            </w:r>
            <w:proofErr w:type="spellEnd"/>
          </w:p>
        </w:tc>
      </w:tr>
      <w:tr w:rsidR="009F29BA" w:rsidRPr="006118BF" w:rsidTr="00D232AE">
        <w:trPr>
          <w:cantSplit/>
          <w:trHeight w:val="31"/>
        </w:trPr>
        <w:tc>
          <w:tcPr>
            <w:tcW w:w="4785" w:type="dxa"/>
          </w:tcPr>
          <w:p w:rsidR="009F29BA" w:rsidRPr="006118BF" w:rsidRDefault="009F29BA" w:rsidP="006118BF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Осока пузырчатая</w:t>
            </w:r>
          </w:p>
        </w:tc>
        <w:tc>
          <w:tcPr>
            <w:tcW w:w="4785" w:type="dxa"/>
          </w:tcPr>
          <w:p w:rsidR="009F29BA" w:rsidRPr="006118BF" w:rsidRDefault="009F29BA" w:rsidP="006118BF">
            <w:pPr>
              <w:pStyle w:val="3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Carex</w:t>
            </w:r>
            <w:proofErr w:type="spellEnd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vesicaria</w:t>
            </w:r>
            <w:proofErr w:type="spellEnd"/>
            <w:proofErr w:type="gramEnd"/>
          </w:p>
        </w:tc>
      </w:tr>
    </w:tbl>
    <w:p w:rsidR="0059263F" w:rsidRDefault="0059263F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263F" w:rsidRPr="001751FD" w:rsidRDefault="0059263F" w:rsidP="0059263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51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12</w:t>
      </w:r>
    </w:p>
    <w:p w:rsidR="0059263F" w:rsidRDefault="0059263F" w:rsidP="0059263F">
      <w:pPr>
        <w:rPr>
          <w:noProof/>
          <w:lang w:eastAsia="ru-RU"/>
        </w:rPr>
      </w:pPr>
    </w:p>
    <w:p w:rsidR="0059263F" w:rsidRDefault="0059263F" w:rsidP="005926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67200" cy="3201702"/>
            <wp:effectExtent l="19050" t="0" r="0" b="0"/>
            <wp:docPr id="2" name="Рисунок 1" descr="C:\Users\User\Desktop\ислед\Изображение 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лед\Изображение 1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83" cy="319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3F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Закладка площадки и геоботаническое о</w:t>
      </w:r>
      <w:r w:rsidRPr="001751FD">
        <w:rPr>
          <w:rFonts w:ascii="Times New Roman" w:hAnsi="Times New Roman" w:cs="Times New Roman"/>
          <w:sz w:val="28"/>
          <w:szCs w:val="28"/>
        </w:rPr>
        <w:t>писание лесного биотопа</w:t>
      </w:r>
    </w:p>
    <w:p w:rsidR="0059263F" w:rsidRPr="001751FD" w:rsidRDefault="0059263F" w:rsidP="0059263F">
      <w:pPr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5926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05175" cy="3933825"/>
            <wp:effectExtent l="19050" t="0" r="9525" b="0"/>
            <wp:docPr id="7" name="Рисунок 2" descr="C:\Users\User\Desktop\imageш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ш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3F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C9D">
        <w:rPr>
          <w:rFonts w:ascii="Times New Roman" w:hAnsi="Times New Roman" w:cs="Times New Roman"/>
          <w:sz w:val="28"/>
          <w:szCs w:val="28"/>
        </w:rPr>
        <w:t>Химический анализ почвы в школьной лаборатории</w:t>
      </w:r>
    </w:p>
    <w:p w:rsidR="0059263F" w:rsidRDefault="0059263F" w:rsidP="005926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</w:p>
    <w:p w:rsidR="0059263F" w:rsidRDefault="0059263F" w:rsidP="005926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514725"/>
            <wp:effectExtent l="19050" t="0" r="0" b="0"/>
            <wp:docPr id="4" name="Рисунок 1" descr="IMG_0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6" descr="IMG_00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20" cy="351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3F" w:rsidRDefault="0059263F" w:rsidP="0059263F">
      <w:pPr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495455"/>
            <wp:effectExtent l="19050" t="0" r="0" b="0"/>
            <wp:docPr id="5" name="Рисунок 2" descr="IMG_0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IMG_00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45" cy="349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3F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Приготовление почвенной вытяжки</w:t>
      </w:r>
    </w:p>
    <w:p w:rsidR="0059263F" w:rsidRDefault="0059263F" w:rsidP="005926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</w:p>
    <w:p w:rsidR="0059263F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6837" cy="3209925"/>
            <wp:effectExtent l="19050" t="0" r="0" b="0"/>
            <wp:docPr id="15" name="Рисунок 5" descr="IMG_0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4" descr="IMG_00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39" cy="321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3F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исследуемых растворов с помощью индикаторной бумаги</w:t>
      </w:r>
    </w:p>
    <w:p w:rsidR="0059263F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371850"/>
            <wp:effectExtent l="19050" t="0" r="0" b="0"/>
            <wp:docPr id="14" name="Рисунок 6" descr="IMG_0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IMG_00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28" cy="33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63F" w:rsidRPr="00EE0C28" w:rsidRDefault="0059263F" w:rsidP="005926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исследуемых растворов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метра</w:t>
      </w:r>
    </w:p>
    <w:p w:rsidR="0059263F" w:rsidRPr="00EE0C28" w:rsidRDefault="0059263F" w:rsidP="0059263F">
      <w:pPr>
        <w:pStyle w:val="a3"/>
        <w:jc w:val="right"/>
        <w:rPr>
          <w:sz w:val="28"/>
          <w:szCs w:val="28"/>
        </w:rPr>
      </w:pPr>
      <w:r w:rsidRPr="00EE0C28">
        <w:rPr>
          <w:sz w:val="28"/>
          <w:szCs w:val="28"/>
        </w:rPr>
        <w:lastRenderedPageBreak/>
        <w:t>Приложение 14</w:t>
      </w:r>
    </w:p>
    <w:p w:rsidR="0059263F" w:rsidRPr="00EE0C28" w:rsidRDefault="0059263F" w:rsidP="005926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Таблица 7. Химический анализ почвы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03"/>
        <w:gridCol w:w="4257"/>
        <w:gridCol w:w="2136"/>
        <w:gridCol w:w="2267"/>
      </w:tblGrid>
      <w:tr w:rsidR="0059263F" w:rsidRPr="00EE0C28" w:rsidTr="00784913">
        <w:trPr>
          <w:trHeight w:val="1083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pStyle w:val="1"/>
              <w:rPr>
                <w:sz w:val="28"/>
                <w:szCs w:val="28"/>
              </w:rPr>
            </w:pPr>
            <w:r w:rsidRPr="00EE0C28">
              <w:rPr>
                <w:sz w:val="28"/>
                <w:szCs w:val="28"/>
              </w:rPr>
              <w:t>Площадка, тип почвы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Кислотность,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ind w:left="-597" w:firstLine="597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</w:p>
          <w:p w:rsidR="0059263F" w:rsidRPr="00EE0C28" w:rsidRDefault="0059263F" w:rsidP="00784913">
            <w:pPr>
              <w:spacing w:line="240" w:lineRule="auto"/>
              <w:ind w:left="-597" w:firstLine="597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нитратов</w:t>
            </w:r>
          </w:p>
        </w:tc>
      </w:tr>
      <w:tr w:rsidR="0059263F" w:rsidRPr="00EE0C28" w:rsidTr="00784913">
        <w:trPr>
          <w:trHeight w:val="129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Луг на опушке леса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Скелетная</w:t>
            </w:r>
            <w:proofErr w:type="gram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, на стадии формирования, со слоем дёрна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5.0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sym w:font="Symbol" w:char="002D"/>
            </w:r>
          </w:p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63F" w:rsidRPr="00EE0C28" w:rsidTr="00784913">
        <w:trPr>
          <w:trHeight w:val="103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Суходольный луг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Средне-подзолистая</w:t>
            </w:r>
            <w:proofErr w:type="spellEnd"/>
            <w:proofErr w:type="gram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6.0</w:t>
            </w:r>
          </w:p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sym w:font="Symbol" w:char="002B"/>
            </w:r>
          </w:p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63F" w:rsidRPr="00EE0C28" w:rsidTr="00784913">
        <w:trPr>
          <w:trHeight w:val="103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Пойменный луг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Алювиальная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sym w:font="Symbol" w:char="002B"/>
            </w:r>
          </w:p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63F" w:rsidRPr="00EE0C28" w:rsidTr="00784913">
        <w:trPr>
          <w:trHeight w:val="103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Сосняк-зеленомошник</w:t>
            </w:r>
            <w:proofErr w:type="spell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разнотравный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Дерново-сильно</w:t>
            </w:r>
            <w:proofErr w:type="gramEnd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 подзолистая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5.0</w:t>
            </w:r>
          </w:p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sym w:font="Symbol" w:char="002B"/>
            </w:r>
          </w:p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63F" w:rsidRPr="00EE0C28" w:rsidTr="00784913">
        <w:trPr>
          <w:trHeight w:val="103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 xml:space="preserve">Сосняк </w:t>
            </w:r>
            <w:proofErr w:type="spellStart"/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кошачьелапковый</w:t>
            </w:r>
            <w:proofErr w:type="spellEnd"/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Дерново-среднеподзолистая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sym w:font="Symbol" w:char="002B"/>
            </w:r>
          </w:p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63F" w:rsidRPr="00EE0C28" w:rsidTr="00784913">
        <w:trPr>
          <w:trHeight w:val="103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Сосняк-брусничник</w:t>
            </w:r>
          </w:p>
          <w:p w:rsidR="0059263F" w:rsidRPr="00EE0C28" w:rsidRDefault="0059263F" w:rsidP="007849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Дерново-подзолистая, супесчаная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t>5.0</w:t>
            </w:r>
          </w:p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8">
              <w:rPr>
                <w:rFonts w:ascii="Times New Roman" w:hAnsi="Times New Roman" w:cs="Times New Roman"/>
                <w:sz w:val="28"/>
                <w:szCs w:val="28"/>
              </w:rPr>
              <w:sym w:font="Symbol" w:char="002B"/>
            </w:r>
          </w:p>
          <w:p w:rsidR="0059263F" w:rsidRPr="00EE0C28" w:rsidRDefault="0059263F" w:rsidP="007849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263F" w:rsidRPr="00EE0C28" w:rsidRDefault="0059263F" w:rsidP="005926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lastRenderedPageBreak/>
        <w:t>Приложение 15</w:t>
      </w:r>
    </w:p>
    <w:p w:rsidR="0059263F" w:rsidRPr="006118BF" w:rsidRDefault="0059263F" w:rsidP="006118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8BF">
        <w:rPr>
          <w:rFonts w:ascii="Times New Roman" w:hAnsi="Times New Roman" w:cs="Times New Roman"/>
          <w:b/>
          <w:sz w:val="28"/>
          <w:szCs w:val="28"/>
        </w:rPr>
        <w:t>Луг на опушке леса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5"/>
        <w:gridCol w:w="4785"/>
      </w:tblGrid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СЛОЖНОЦВЕТНЫЕ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COMPOSITAE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Ястребинка волосистая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Hieracium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pilosella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Achillea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millefolium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pStyle w:val="2"/>
              <w:spacing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СЕМ. РОЗОЦВЕТНЫЕ – 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ROSACEAE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Лапчатка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серебристая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Potentilla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argentea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pStyle w:val="2"/>
              <w:spacing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СЕМ. ЗЛАКИ – 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POACEAE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Мятлик луговой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pratensis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pStyle w:val="2"/>
              <w:spacing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СЕМ. НОРИЧНИКОВЫЕ - 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SCROPHULARIACEAE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Вероника дубравная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Veronica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chamaedrys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pStyle w:val="2"/>
              <w:spacing w:line="24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СЕМ. ПОДОРОЖНИКОВЫЕ – 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PLANTAGINACEAE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Подорожник ланцетный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Plantago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lanceolata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pStyle w:val="2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СЕМ. БОБОВЫЕ - 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FABACEAE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Клевер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ползучий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Trifolium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repens</w:t>
            </w:r>
            <w:proofErr w:type="spellEnd"/>
          </w:p>
        </w:tc>
      </w:tr>
    </w:tbl>
    <w:p w:rsidR="0059263F" w:rsidRPr="006118BF" w:rsidRDefault="0059263F" w:rsidP="00611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63F" w:rsidRPr="006118BF" w:rsidRDefault="0059263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Pr="006118BF" w:rsidRDefault="006118B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Pr="006118BF" w:rsidRDefault="0059263F" w:rsidP="006118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18BF">
        <w:rPr>
          <w:rFonts w:ascii="Times New Roman" w:hAnsi="Times New Roman" w:cs="Times New Roman"/>
          <w:sz w:val="28"/>
          <w:szCs w:val="28"/>
        </w:rPr>
        <w:lastRenderedPageBreak/>
        <w:t>Приложение 16</w:t>
      </w:r>
    </w:p>
    <w:p w:rsidR="0059263F" w:rsidRPr="006118BF" w:rsidRDefault="0059263F" w:rsidP="006118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8BF">
        <w:rPr>
          <w:rFonts w:ascii="Times New Roman" w:hAnsi="Times New Roman" w:cs="Times New Roman"/>
          <w:b/>
          <w:sz w:val="28"/>
          <w:szCs w:val="28"/>
        </w:rPr>
        <w:t>Растения суходольного луга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5"/>
        <w:gridCol w:w="4785"/>
      </w:tblGrid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СЛОЖНОЦВЕТНЫЕ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COMPOSITAE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Поповник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Leucanthemum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vulgare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Achillea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millefolium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Taraxacum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officinale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Полынь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горькая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Artemisia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absinthium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Девясил высокий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Inula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helenium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Цикорий обыкновенный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Cichorium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intybus</w:t>
            </w:r>
            <w:proofErr w:type="spellEnd"/>
          </w:p>
        </w:tc>
      </w:tr>
      <w:tr w:rsidR="0059263F" w:rsidRPr="006118BF" w:rsidTr="006118BF">
        <w:trPr>
          <w:trHeight w:val="428"/>
        </w:trPr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Пижма обыкновенная</w:t>
            </w:r>
          </w:p>
        </w:tc>
        <w:tc>
          <w:tcPr>
            <w:tcW w:w="4785" w:type="dxa"/>
          </w:tcPr>
          <w:p w:rsidR="0059263F" w:rsidRPr="006118BF" w:rsidRDefault="006118BF" w:rsidP="006118BF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Tanacetum</w:t>
            </w:r>
            <w:proofErr w:type="spellEnd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vulgare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РОЗОЦВЕТНЫЕ-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Rosaceae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Лапчатка серебристая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Potentillaargentea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Земляника зелёная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Fragaria</w:t>
            </w:r>
            <w:proofErr w:type="spellEnd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viridis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Гравилат городской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urbanum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Мареновые –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Rubiaceae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Подмаренник настоящий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Gallium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verum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Гераниевые –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Geraniaceae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Герань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луговая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 xml:space="preserve">Geranium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pratense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Зонтичные -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Umbellferae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Бедренец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камнеломка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Pimpinella</w:t>
            </w:r>
            <w:proofErr w:type="spellEnd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saxifnaga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ЗЛАКИ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Мятлик луговой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Poa</w:t>
            </w:r>
            <w:proofErr w:type="spellEnd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pratense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Тростник обыкновенный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Phragmites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australis</w:t>
            </w:r>
            <w:proofErr w:type="spellEnd"/>
          </w:p>
        </w:tc>
      </w:tr>
      <w:tr w:rsidR="0059263F" w:rsidRPr="006118BF" w:rsidTr="00784913">
        <w:trPr>
          <w:cantSplit/>
          <w:trHeight w:val="312"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БОБОВЫЕ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FABACEAE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Клевер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луговой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Trifolium</w:t>
            </w:r>
            <w:proofErr w:type="spellEnd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hlatense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Горошек мышиный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Vicia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cracca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ПОДОРОЖНИКОВЫЕ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PLANTAGINACEAE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Подорожник ланцетный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Piontago</w:t>
            </w:r>
            <w:proofErr w:type="spellEnd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lanceolata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Подорожник большой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Piantago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major</w:t>
            </w:r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ГРЕЧИШНЫЕ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POLYGANACEAE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Щавель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густой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Rumex</w:t>
            </w:r>
            <w:proofErr w:type="spellEnd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contertus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НОРИЧНИКОВЫЕ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SCROPHULARIACEAE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Вероника дубравная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Veronica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chamaedrus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ГВОЗДИЧНЫЕ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CARYOPHYLLACEAE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Звездчатка злаковая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Stellaria</w:t>
            </w:r>
            <w:proofErr w:type="spellEnd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graminea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БУРАЧНИКОВЫЕ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BORAGINACEAE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Незабудка полевая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Myosotis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arvensis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КРЕСТОЦВЕТНЫЕ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CRYCIFERAEA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Икотник серо-зеленый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Berteroa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incana</w:t>
            </w:r>
            <w:proofErr w:type="spellEnd"/>
          </w:p>
        </w:tc>
      </w:tr>
    </w:tbl>
    <w:p w:rsidR="0059263F" w:rsidRPr="00EE0C28" w:rsidRDefault="0059263F" w:rsidP="006118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Приложение 17</w:t>
      </w:r>
    </w:p>
    <w:p w:rsidR="0059263F" w:rsidRPr="00EE0C28" w:rsidRDefault="0059263F" w:rsidP="005926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C28">
        <w:rPr>
          <w:rFonts w:ascii="Times New Roman" w:hAnsi="Times New Roman" w:cs="Times New Roman"/>
          <w:b/>
          <w:sz w:val="28"/>
          <w:szCs w:val="28"/>
        </w:rPr>
        <w:t>Растения пойменного луга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5"/>
        <w:gridCol w:w="4785"/>
      </w:tblGrid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СЛОЖНОЦВЕТНЫЕ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COMPOSITAE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Achillea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millefollium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Taraxacum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officinale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Василёк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луговой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Centaurea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jacea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ГВОЗДИЧНЫЕ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CARYOPHYLLACEAE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Звездчатка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злаковая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Stellaria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graminea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Гвоздика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травянка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Dianthus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deltodes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ЗЛАКОВЫЕ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Мятлик луговой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pratensis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Овсяница луговая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Festuca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pratensis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Лисохвост луговой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Alopecurus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pratensis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РОЗОЦВЕТНЫЕ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 ROSACEAE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Лапчатка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серебристая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Potentilla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argentea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НОРИЧНИКОВЫЕ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SCROPHULARIACEAE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Вероника дубравная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Veronica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chamaedrys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ПОДОРОЖНИКОВЫЕ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PLANTAGINACEAE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Подорожник средний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Plantago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media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Подорожник большой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Plantago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major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Подорожник ланцетный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Plantago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lanceolata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МАРЕНОВЫЕ -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RUBIACEAE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Подмаренник настоящий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Galium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verum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ЗОНТИЧНЫЕ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APIACEAE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Бедренец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камнеломка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Pimpinella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saxifraga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ГЕРАНИЕВЫЕ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GERANIACEAE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Герань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луговая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Geranium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pratensis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БОБОВЫЕ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FABACEAE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Клевер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луговой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Trifolium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pratense</w:t>
            </w:r>
            <w:proofErr w:type="spellEnd"/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Горошек мышиный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Vicia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cracca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 xml:space="preserve">СЕМ. ЛЮТИКОВЫЕ – 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RANUNCULACEAE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Лютик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едкий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Ranunculus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acris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pStyle w:val="2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СЕМ. КРЕСТОЦВЕТНЫЕ – </w:t>
            </w:r>
            <w:r w:rsidRPr="006118BF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BRASSICACEAE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Икотник серо-зелёный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Berteroa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incana</w:t>
            </w:r>
            <w:proofErr w:type="spellEnd"/>
          </w:p>
        </w:tc>
      </w:tr>
      <w:tr w:rsidR="0059263F" w:rsidRPr="006118BF" w:rsidTr="00784913">
        <w:trPr>
          <w:cantSplit/>
        </w:trPr>
        <w:tc>
          <w:tcPr>
            <w:tcW w:w="9570" w:type="dxa"/>
            <w:gridSpan w:val="2"/>
          </w:tcPr>
          <w:p w:rsidR="0059263F" w:rsidRPr="006118BF" w:rsidRDefault="0059263F" w:rsidP="00611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ГРЕЧИШНЫЕ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POLYGONACEAE</w:t>
            </w:r>
          </w:p>
        </w:tc>
      </w:tr>
      <w:tr w:rsidR="0059263F" w:rsidRPr="006118BF" w:rsidTr="00784913"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Щавель</w:t>
            </w:r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6118BF">
              <w:rPr>
                <w:rFonts w:ascii="Times New Roman" w:hAnsi="Times New Roman" w:cs="Times New Roman"/>
                <w:sz w:val="28"/>
                <w:szCs w:val="28"/>
              </w:rPr>
              <w:t>малый</w:t>
            </w:r>
          </w:p>
        </w:tc>
        <w:tc>
          <w:tcPr>
            <w:tcW w:w="4785" w:type="dxa"/>
          </w:tcPr>
          <w:p w:rsidR="0059263F" w:rsidRPr="006118BF" w:rsidRDefault="0059263F" w:rsidP="00611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Rumex</w:t>
            </w:r>
            <w:proofErr w:type="spellEnd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118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acetosella</w:t>
            </w:r>
            <w:proofErr w:type="spellEnd"/>
          </w:p>
        </w:tc>
      </w:tr>
    </w:tbl>
    <w:p w:rsidR="0059263F" w:rsidRDefault="0059263F" w:rsidP="006118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lastRenderedPageBreak/>
        <w:t>Приложение 18</w:t>
      </w:r>
    </w:p>
    <w:p w:rsidR="0059263F" w:rsidRPr="00EE0C28" w:rsidRDefault="0059263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5926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Диаграмма 5. Влажность в луговом биотопе</w:t>
      </w:r>
    </w:p>
    <w:p w:rsidR="0059263F" w:rsidRPr="00EE0C28" w:rsidRDefault="0059263F" w:rsidP="005926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9263F" w:rsidRPr="00EE0C28" w:rsidRDefault="0059263F" w:rsidP="005926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Приложение 19</w:t>
      </w:r>
    </w:p>
    <w:p w:rsidR="0059263F" w:rsidRPr="00EE0C28" w:rsidRDefault="0059263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5926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Диаграмма 6. Наличие минерального азота в луговом биотопе</w:t>
      </w:r>
    </w:p>
    <w:p w:rsidR="0059263F" w:rsidRPr="00EE0C28" w:rsidRDefault="0059263F" w:rsidP="005926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9263F" w:rsidRPr="00EE0C28" w:rsidRDefault="0059263F" w:rsidP="005926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18BF" w:rsidRDefault="006118B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lastRenderedPageBreak/>
        <w:t>Приложение 20</w:t>
      </w:r>
    </w:p>
    <w:p w:rsidR="0059263F" w:rsidRPr="00EE0C28" w:rsidRDefault="0059263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5926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Диаграмма 7. Кислотность почв в луговом биотопе</w:t>
      </w:r>
    </w:p>
    <w:p w:rsidR="0059263F" w:rsidRPr="00EE0C28" w:rsidRDefault="0059263F" w:rsidP="005926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5926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9263F" w:rsidRDefault="0059263F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57D0E" w:rsidRPr="00EE0C28" w:rsidRDefault="003E6325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Приложение 21</w:t>
      </w:r>
    </w:p>
    <w:p w:rsidR="00157D0E" w:rsidRPr="00EE0C28" w:rsidRDefault="00157D0E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Диаграмма 1. Наличие минерального азота в лесном биотопе</w:t>
      </w:r>
    </w:p>
    <w:p w:rsidR="00904B71" w:rsidRPr="00EE0C28" w:rsidRDefault="00157D0E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E6325" w:rsidRDefault="003E6325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7D0E" w:rsidRPr="00EE0C28" w:rsidRDefault="003E6325" w:rsidP="000F108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lastRenderedPageBreak/>
        <w:t>Приложение 22</w:t>
      </w:r>
    </w:p>
    <w:p w:rsidR="00904B71" w:rsidRPr="00EE0C28" w:rsidRDefault="00157D0E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Диаграмма 2. Влажность в лесном биотопе</w:t>
      </w:r>
    </w:p>
    <w:p w:rsidR="003E6325" w:rsidRPr="00EE0C28" w:rsidRDefault="00157D0E" w:rsidP="000F10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9263F" w:rsidRDefault="0059263F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6325" w:rsidRPr="00EE0C28" w:rsidRDefault="003E6325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Приложение 23</w:t>
      </w:r>
    </w:p>
    <w:p w:rsidR="003E6325" w:rsidRPr="00EE0C28" w:rsidRDefault="003E6325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740" w:rsidRPr="00EE0C28" w:rsidRDefault="00157D0E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Диаграмма 3. Кислотность почв в лесном биотопе</w:t>
      </w:r>
    </w:p>
    <w:p w:rsidR="00157D0E" w:rsidRPr="00EE0C28" w:rsidRDefault="00157D0E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E6325" w:rsidRPr="00EE0C28" w:rsidRDefault="003E6325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325" w:rsidRDefault="003E6325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Default="0059263F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263F" w:rsidRPr="00EE0C28" w:rsidRDefault="0059263F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6325" w:rsidRPr="00EE0C28" w:rsidRDefault="003E6325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lastRenderedPageBreak/>
        <w:t>Приложение 24</w:t>
      </w:r>
    </w:p>
    <w:p w:rsidR="003E6325" w:rsidRPr="00EE0C28" w:rsidRDefault="003E6325" w:rsidP="00EE0C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4B71" w:rsidRPr="00EE0C28" w:rsidRDefault="000F1D0B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sz w:val="28"/>
          <w:szCs w:val="28"/>
        </w:rPr>
        <w:t>Диаграмма 4. Освещенность в лесном биотопе</w:t>
      </w:r>
    </w:p>
    <w:p w:rsidR="000F1D0B" w:rsidRPr="00EE0C28" w:rsidRDefault="000F1D0B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F1086" w:rsidRDefault="000F1086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1086" w:rsidRDefault="000F1086" w:rsidP="00EE0C2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2740" w:rsidRPr="00EE0C28" w:rsidRDefault="002B2740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740" w:rsidRPr="00EE0C28" w:rsidRDefault="002B2740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740" w:rsidRPr="00EE0C28" w:rsidRDefault="002B2740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740" w:rsidRPr="00EE0C28" w:rsidRDefault="002B2740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72F" w:rsidRPr="00EE0C28" w:rsidRDefault="0072272F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72F" w:rsidRPr="00EE0C28" w:rsidRDefault="0072272F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72F" w:rsidRPr="00EE0C28" w:rsidRDefault="0072272F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72F" w:rsidRPr="00EE0C28" w:rsidRDefault="0072272F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72F" w:rsidRPr="00EE0C28" w:rsidRDefault="0072272F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72F" w:rsidRPr="00EE0C28" w:rsidRDefault="0072272F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740" w:rsidRPr="00EE0C28" w:rsidRDefault="002B2740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72F" w:rsidRPr="00EE0C28" w:rsidRDefault="0072272F" w:rsidP="00EE0C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72F" w:rsidRPr="002B2740" w:rsidRDefault="0072272F" w:rsidP="00CA62E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2272F" w:rsidRPr="002B2740" w:rsidSect="00904B71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D12" w:rsidRDefault="005E5D12" w:rsidP="00EE0C28">
      <w:pPr>
        <w:spacing w:after="0" w:line="240" w:lineRule="auto"/>
      </w:pPr>
      <w:r>
        <w:separator/>
      </w:r>
    </w:p>
  </w:endnote>
  <w:endnote w:type="continuationSeparator" w:id="0">
    <w:p w:rsidR="005E5D12" w:rsidRDefault="005E5D12" w:rsidP="00EE0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87204"/>
      <w:docPartObj>
        <w:docPartGallery w:val="Page Numbers (Bottom of Page)"/>
        <w:docPartUnique/>
      </w:docPartObj>
    </w:sdtPr>
    <w:sdtContent>
      <w:p w:rsidR="00784913" w:rsidRDefault="00784913">
        <w:pPr>
          <w:pStyle w:val="af0"/>
          <w:jc w:val="center"/>
        </w:pPr>
        <w:fldSimple w:instr=" PAGE   \* MERGEFORMAT ">
          <w:r w:rsidR="007720D7">
            <w:rPr>
              <w:noProof/>
            </w:rPr>
            <w:t>2</w:t>
          </w:r>
        </w:fldSimple>
      </w:p>
    </w:sdtContent>
  </w:sdt>
  <w:p w:rsidR="00784913" w:rsidRDefault="0078491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D12" w:rsidRDefault="005E5D12" w:rsidP="00EE0C28">
      <w:pPr>
        <w:spacing w:after="0" w:line="240" w:lineRule="auto"/>
      </w:pPr>
      <w:r>
        <w:separator/>
      </w:r>
    </w:p>
  </w:footnote>
  <w:footnote w:type="continuationSeparator" w:id="0">
    <w:p w:rsidR="005E5D12" w:rsidRDefault="005E5D12" w:rsidP="00EE0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F738C"/>
    <w:multiLevelType w:val="hybridMultilevel"/>
    <w:tmpl w:val="0ABAD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2A1E11"/>
    <w:multiLevelType w:val="singleLevel"/>
    <w:tmpl w:val="75AE0B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45FF0FD7"/>
    <w:multiLevelType w:val="hybridMultilevel"/>
    <w:tmpl w:val="C60C3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C30CD9"/>
    <w:multiLevelType w:val="hybridMultilevel"/>
    <w:tmpl w:val="27043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D21AA"/>
    <w:multiLevelType w:val="hybridMultilevel"/>
    <w:tmpl w:val="4756339A"/>
    <w:lvl w:ilvl="0" w:tplc="EC089AA2">
      <w:start w:val="1"/>
      <w:numFmt w:val="decimal"/>
      <w:lvlText w:val="%1."/>
      <w:lvlJc w:val="left"/>
      <w:pPr>
        <w:tabs>
          <w:tab w:val="num" w:pos="1518"/>
        </w:tabs>
        <w:ind w:left="151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38"/>
        </w:tabs>
        <w:ind w:left="22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58"/>
        </w:tabs>
        <w:ind w:left="29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78"/>
        </w:tabs>
        <w:ind w:left="36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98"/>
        </w:tabs>
        <w:ind w:left="43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18"/>
        </w:tabs>
        <w:ind w:left="51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38"/>
        </w:tabs>
        <w:ind w:left="58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58"/>
        </w:tabs>
        <w:ind w:left="65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78"/>
        </w:tabs>
        <w:ind w:left="7278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5DC"/>
    <w:rsid w:val="00001882"/>
    <w:rsid w:val="00022EEB"/>
    <w:rsid w:val="00026C43"/>
    <w:rsid w:val="00031DF8"/>
    <w:rsid w:val="000401AE"/>
    <w:rsid w:val="000477E2"/>
    <w:rsid w:val="00051152"/>
    <w:rsid w:val="000529F0"/>
    <w:rsid w:val="00053314"/>
    <w:rsid w:val="0005615C"/>
    <w:rsid w:val="00076B61"/>
    <w:rsid w:val="00083AB9"/>
    <w:rsid w:val="00084442"/>
    <w:rsid w:val="000869CC"/>
    <w:rsid w:val="00087B55"/>
    <w:rsid w:val="00092033"/>
    <w:rsid w:val="00092658"/>
    <w:rsid w:val="000973CA"/>
    <w:rsid w:val="000A3AB5"/>
    <w:rsid w:val="000B40DD"/>
    <w:rsid w:val="000B43BA"/>
    <w:rsid w:val="000C084C"/>
    <w:rsid w:val="000C2DE3"/>
    <w:rsid w:val="000D3063"/>
    <w:rsid w:val="000D4B5A"/>
    <w:rsid w:val="000D71A0"/>
    <w:rsid w:val="000D7205"/>
    <w:rsid w:val="000F1086"/>
    <w:rsid w:val="000F11AD"/>
    <w:rsid w:val="000F1D0B"/>
    <w:rsid w:val="000F7492"/>
    <w:rsid w:val="00107E00"/>
    <w:rsid w:val="00126138"/>
    <w:rsid w:val="00126B77"/>
    <w:rsid w:val="0014093D"/>
    <w:rsid w:val="00145791"/>
    <w:rsid w:val="00157005"/>
    <w:rsid w:val="00157D0E"/>
    <w:rsid w:val="00176529"/>
    <w:rsid w:val="001814A9"/>
    <w:rsid w:val="00181FAE"/>
    <w:rsid w:val="001908C8"/>
    <w:rsid w:val="0019123B"/>
    <w:rsid w:val="00192DE7"/>
    <w:rsid w:val="001A0F51"/>
    <w:rsid w:val="001A2B3E"/>
    <w:rsid w:val="001A492C"/>
    <w:rsid w:val="001B73CA"/>
    <w:rsid w:val="001C2AA9"/>
    <w:rsid w:val="001E704E"/>
    <w:rsid w:val="001F2152"/>
    <w:rsid w:val="001F2A91"/>
    <w:rsid w:val="001F5B7D"/>
    <w:rsid w:val="001F7D5D"/>
    <w:rsid w:val="001F7DC0"/>
    <w:rsid w:val="002003B5"/>
    <w:rsid w:val="0020183E"/>
    <w:rsid w:val="002019E8"/>
    <w:rsid w:val="0021269A"/>
    <w:rsid w:val="002148DF"/>
    <w:rsid w:val="00220FCD"/>
    <w:rsid w:val="00221E78"/>
    <w:rsid w:val="00230A70"/>
    <w:rsid w:val="002341AF"/>
    <w:rsid w:val="00234266"/>
    <w:rsid w:val="002557A0"/>
    <w:rsid w:val="00260240"/>
    <w:rsid w:val="0026763F"/>
    <w:rsid w:val="00267A97"/>
    <w:rsid w:val="00273C5E"/>
    <w:rsid w:val="00277ECB"/>
    <w:rsid w:val="0028331B"/>
    <w:rsid w:val="002844A2"/>
    <w:rsid w:val="0028478F"/>
    <w:rsid w:val="00285BA1"/>
    <w:rsid w:val="002932D2"/>
    <w:rsid w:val="00293386"/>
    <w:rsid w:val="00294614"/>
    <w:rsid w:val="002A1780"/>
    <w:rsid w:val="002A6A3A"/>
    <w:rsid w:val="002B2740"/>
    <w:rsid w:val="002B2BDE"/>
    <w:rsid w:val="002B7CB4"/>
    <w:rsid w:val="002C203C"/>
    <w:rsid w:val="002C327D"/>
    <w:rsid w:val="002C564D"/>
    <w:rsid w:val="002D2835"/>
    <w:rsid w:val="002D4412"/>
    <w:rsid w:val="002D599C"/>
    <w:rsid w:val="002D7B4F"/>
    <w:rsid w:val="002E1B32"/>
    <w:rsid w:val="002E3795"/>
    <w:rsid w:val="002E57D3"/>
    <w:rsid w:val="002F6073"/>
    <w:rsid w:val="00302C46"/>
    <w:rsid w:val="00306C69"/>
    <w:rsid w:val="00306D68"/>
    <w:rsid w:val="00313554"/>
    <w:rsid w:val="00316B17"/>
    <w:rsid w:val="003210AA"/>
    <w:rsid w:val="0032462F"/>
    <w:rsid w:val="00325EA9"/>
    <w:rsid w:val="003337E0"/>
    <w:rsid w:val="00333908"/>
    <w:rsid w:val="00336EA7"/>
    <w:rsid w:val="003407CF"/>
    <w:rsid w:val="00345BB1"/>
    <w:rsid w:val="00355A8A"/>
    <w:rsid w:val="00357B89"/>
    <w:rsid w:val="00362A3B"/>
    <w:rsid w:val="00367D94"/>
    <w:rsid w:val="00370677"/>
    <w:rsid w:val="00375902"/>
    <w:rsid w:val="00380ABC"/>
    <w:rsid w:val="00385641"/>
    <w:rsid w:val="0039325B"/>
    <w:rsid w:val="00393681"/>
    <w:rsid w:val="003A0FFF"/>
    <w:rsid w:val="003C2417"/>
    <w:rsid w:val="003C3242"/>
    <w:rsid w:val="003C6B0B"/>
    <w:rsid w:val="003D47EA"/>
    <w:rsid w:val="003E449E"/>
    <w:rsid w:val="003E6325"/>
    <w:rsid w:val="003E6376"/>
    <w:rsid w:val="003F158A"/>
    <w:rsid w:val="003F6337"/>
    <w:rsid w:val="003F6C52"/>
    <w:rsid w:val="00404D5A"/>
    <w:rsid w:val="00406450"/>
    <w:rsid w:val="004156CD"/>
    <w:rsid w:val="004168BD"/>
    <w:rsid w:val="004202D3"/>
    <w:rsid w:val="00432B99"/>
    <w:rsid w:val="004337A4"/>
    <w:rsid w:val="0043481B"/>
    <w:rsid w:val="00436498"/>
    <w:rsid w:val="004405B8"/>
    <w:rsid w:val="004559C1"/>
    <w:rsid w:val="00456DC0"/>
    <w:rsid w:val="0048510D"/>
    <w:rsid w:val="00494B81"/>
    <w:rsid w:val="004960D7"/>
    <w:rsid w:val="00497DE6"/>
    <w:rsid w:val="004A5698"/>
    <w:rsid w:val="004A7052"/>
    <w:rsid w:val="004B225A"/>
    <w:rsid w:val="004B3D0C"/>
    <w:rsid w:val="004B5A16"/>
    <w:rsid w:val="004C21A7"/>
    <w:rsid w:val="004C3496"/>
    <w:rsid w:val="004D5D90"/>
    <w:rsid w:val="004D6D4A"/>
    <w:rsid w:val="004E0E8F"/>
    <w:rsid w:val="004E2E19"/>
    <w:rsid w:val="004F7641"/>
    <w:rsid w:val="00502B6A"/>
    <w:rsid w:val="00503874"/>
    <w:rsid w:val="00510821"/>
    <w:rsid w:val="00512498"/>
    <w:rsid w:val="00517E03"/>
    <w:rsid w:val="0053300A"/>
    <w:rsid w:val="0054617C"/>
    <w:rsid w:val="005465E7"/>
    <w:rsid w:val="00546F7A"/>
    <w:rsid w:val="00553C93"/>
    <w:rsid w:val="005544C2"/>
    <w:rsid w:val="0055701A"/>
    <w:rsid w:val="00565557"/>
    <w:rsid w:val="005736FA"/>
    <w:rsid w:val="005751B2"/>
    <w:rsid w:val="0059263F"/>
    <w:rsid w:val="005938FE"/>
    <w:rsid w:val="00595205"/>
    <w:rsid w:val="00595EA7"/>
    <w:rsid w:val="005A4D56"/>
    <w:rsid w:val="005B2F8D"/>
    <w:rsid w:val="005B3778"/>
    <w:rsid w:val="005C2455"/>
    <w:rsid w:val="005D2E9C"/>
    <w:rsid w:val="005E5D12"/>
    <w:rsid w:val="005E6490"/>
    <w:rsid w:val="005E6AE9"/>
    <w:rsid w:val="005F234F"/>
    <w:rsid w:val="006104FB"/>
    <w:rsid w:val="006118BF"/>
    <w:rsid w:val="00623D6D"/>
    <w:rsid w:val="0062403D"/>
    <w:rsid w:val="00627732"/>
    <w:rsid w:val="00645FEF"/>
    <w:rsid w:val="00651203"/>
    <w:rsid w:val="00651959"/>
    <w:rsid w:val="00660B33"/>
    <w:rsid w:val="00662B95"/>
    <w:rsid w:val="00662FFD"/>
    <w:rsid w:val="0066520A"/>
    <w:rsid w:val="00675048"/>
    <w:rsid w:val="00694D4F"/>
    <w:rsid w:val="006A4C97"/>
    <w:rsid w:val="006B0868"/>
    <w:rsid w:val="006B27EF"/>
    <w:rsid w:val="006B4954"/>
    <w:rsid w:val="006C40F9"/>
    <w:rsid w:val="006D2C03"/>
    <w:rsid w:val="006D6652"/>
    <w:rsid w:val="006E12B4"/>
    <w:rsid w:val="006F0037"/>
    <w:rsid w:val="00712169"/>
    <w:rsid w:val="0072272F"/>
    <w:rsid w:val="00726957"/>
    <w:rsid w:val="007270E4"/>
    <w:rsid w:val="00730E5C"/>
    <w:rsid w:val="00733838"/>
    <w:rsid w:val="007440CC"/>
    <w:rsid w:val="00750CDD"/>
    <w:rsid w:val="00755801"/>
    <w:rsid w:val="0076072D"/>
    <w:rsid w:val="0076624C"/>
    <w:rsid w:val="007720D7"/>
    <w:rsid w:val="00784913"/>
    <w:rsid w:val="0078699E"/>
    <w:rsid w:val="00795D8F"/>
    <w:rsid w:val="007A28A2"/>
    <w:rsid w:val="007A5CDE"/>
    <w:rsid w:val="007B1D6C"/>
    <w:rsid w:val="007C24BF"/>
    <w:rsid w:val="007D0551"/>
    <w:rsid w:val="007E1A5D"/>
    <w:rsid w:val="007E2848"/>
    <w:rsid w:val="007E3934"/>
    <w:rsid w:val="007E64B5"/>
    <w:rsid w:val="007E7C25"/>
    <w:rsid w:val="007F1021"/>
    <w:rsid w:val="008022BE"/>
    <w:rsid w:val="008041E9"/>
    <w:rsid w:val="0080482F"/>
    <w:rsid w:val="00805936"/>
    <w:rsid w:val="008075CB"/>
    <w:rsid w:val="00811387"/>
    <w:rsid w:val="00821201"/>
    <w:rsid w:val="0082155E"/>
    <w:rsid w:val="008349A8"/>
    <w:rsid w:val="008376B8"/>
    <w:rsid w:val="00850CEE"/>
    <w:rsid w:val="00853AA0"/>
    <w:rsid w:val="008624F5"/>
    <w:rsid w:val="00871609"/>
    <w:rsid w:val="0087600B"/>
    <w:rsid w:val="008775E6"/>
    <w:rsid w:val="00877824"/>
    <w:rsid w:val="00883B11"/>
    <w:rsid w:val="00884C6C"/>
    <w:rsid w:val="00886E35"/>
    <w:rsid w:val="00891033"/>
    <w:rsid w:val="008A01D1"/>
    <w:rsid w:val="008A2876"/>
    <w:rsid w:val="008A76C4"/>
    <w:rsid w:val="008B46DC"/>
    <w:rsid w:val="008B5E34"/>
    <w:rsid w:val="008D6652"/>
    <w:rsid w:val="008E23AB"/>
    <w:rsid w:val="008E4979"/>
    <w:rsid w:val="008E4E49"/>
    <w:rsid w:val="008F4B24"/>
    <w:rsid w:val="008F7961"/>
    <w:rsid w:val="00904B71"/>
    <w:rsid w:val="00907206"/>
    <w:rsid w:val="00911C5E"/>
    <w:rsid w:val="009216D8"/>
    <w:rsid w:val="00923153"/>
    <w:rsid w:val="00940AC2"/>
    <w:rsid w:val="00943619"/>
    <w:rsid w:val="00952852"/>
    <w:rsid w:val="009540AF"/>
    <w:rsid w:val="00972FDC"/>
    <w:rsid w:val="0097411A"/>
    <w:rsid w:val="0097594D"/>
    <w:rsid w:val="009850F7"/>
    <w:rsid w:val="0098553A"/>
    <w:rsid w:val="0098788C"/>
    <w:rsid w:val="009A5B68"/>
    <w:rsid w:val="009A7B51"/>
    <w:rsid w:val="009B4328"/>
    <w:rsid w:val="009B47E5"/>
    <w:rsid w:val="009C7657"/>
    <w:rsid w:val="009E0562"/>
    <w:rsid w:val="009F05D5"/>
    <w:rsid w:val="009F0A16"/>
    <w:rsid w:val="009F29BA"/>
    <w:rsid w:val="009F301E"/>
    <w:rsid w:val="009F59F5"/>
    <w:rsid w:val="00A06D79"/>
    <w:rsid w:val="00A15017"/>
    <w:rsid w:val="00A15453"/>
    <w:rsid w:val="00A20AAB"/>
    <w:rsid w:val="00A25635"/>
    <w:rsid w:val="00A2737F"/>
    <w:rsid w:val="00A27B02"/>
    <w:rsid w:val="00A44FE3"/>
    <w:rsid w:val="00A478BF"/>
    <w:rsid w:val="00A537B7"/>
    <w:rsid w:val="00A55786"/>
    <w:rsid w:val="00A572F6"/>
    <w:rsid w:val="00A6479F"/>
    <w:rsid w:val="00A669F4"/>
    <w:rsid w:val="00A70AC3"/>
    <w:rsid w:val="00A73204"/>
    <w:rsid w:val="00A814E2"/>
    <w:rsid w:val="00A83370"/>
    <w:rsid w:val="00A845E3"/>
    <w:rsid w:val="00A9605F"/>
    <w:rsid w:val="00A97066"/>
    <w:rsid w:val="00AA0ED9"/>
    <w:rsid w:val="00AA4B78"/>
    <w:rsid w:val="00AB06A0"/>
    <w:rsid w:val="00AC2CD9"/>
    <w:rsid w:val="00AC2FB0"/>
    <w:rsid w:val="00AC3623"/>
    <w:rsid w:val="00AC4BAF"/>
    <w:rsid w:val="00AC6F64"/>
    <w:rsid w:val="00AE082F"/>
    <w:rsid w:val="00AE10F1"/>
    <w:rsid w:val="00AE1D0A"/>
    <w:rsid w:val="00AE32BB"/>
    <w:rsid w:val="00AF0C43"/>
    <w:rsid w:val="00AF16E7"/>
    <w:rsid w:val="00AF4FA7"/>
    <w:rsid w:val="00B1198D"/>
    <w:rsid w:val="00B2251F"/>
    <w:rsid w:val="00B26D40"/>
    <w:rsid w:val="00B4598C"/>
    <w:rsid w:val="00B5009B"/>
    <w:rsid w:val="00B51D1A"/>
    <w:rsid w:val="00B70264"/>
    <w:rsid w:val="00B77DCA"/>
    <w:rsid w:val="00B82328"/>
    <w:rsid w:val="00B82579"/>
    <w:rsid w:val="00B849F7"/>
    <w:rsid w:val="00B853C2"/>
    <w:rsid w:val="00B86871"/>
    <w:rsid w:val="00B9003C"/>
    <w:rsid w:val="00B91546"/>
    <w:rsid w:val="00BA09E4"/>
    <w:rsid w:val="00BA0C20"/>
    <w:rsid w:val="00BA44AA"/>
    <w:rsid w:val="00BB17E2"/>
    <w:rsid w:val="00BB35DC"/>
    <w:rsid w:val="00BB4283"/>
    <w:rsid w:val="00BB5A0A"/>
    <w:rsid w:val="00BC10B2"/>
    <w:rsid w:val="00BC1E16"/>
    <w:rsid w:val="00BC51FC"/>
    <w:rsid w:val="00BE10ED"/>
    <w:rsid w:val="00BE172B"/>
    <w:rsid w:val="00BF64F1"/>
    <w:rsid w:val="00BF6A1D"/>
    <w:rsid w:val="00C019CD"/>
    <w:rsid w:val="00C1217C"/>
    <w:rsid w:val="00C13CA2"/>
    <w:rsid w:val="00C175A3"/>
    <w:rsid w:val="00C21CD8"/>
    <w:rsid w:val="00C237F8"/>
    <w:rsid w:val="00C23C9D"/>
    <w:rsid w:val="00C32D2E"/>
    <w:rsid w:val="00C452DD"/>
    <w:rsid w:val="00C62352"/>
    <w:rsid w:val="00C62369"/>
    <w:rsid w:val="00C64430"/>
    <w:rsid w:val="00C66001"/>
    <w:rsid w:val="00C74F35"/>
    <w:rsid w:val="00C75F88"/>
    <w:rsid w:val="00C77DE4"/>
    <w:rsid w:val="00C823F5"/>
    <w:rsid w:val="00C83F4D"/>
    <w:rsid w:val="00C913D1"/>
    <w:rsid w:val="00C91AC5"/>
    <w:rsid w:val="00C965CB"/>
    <w:rsid w:val="00CA30A5"/>
    <w:rsid w:val="00CA443D"/>
    <w:rsid w:val="00CA62EC"/>
    <w:rsid w:val="00CC1A80"/>
    <w:rsid w:val="00CC3ADE"/>
    <w:rsid w:val="00CD61E6"/>
    <w:rsid w:val="00CE0098"/>
    <w:rsid w:val="00CE0BC2"/>
    <w:rsid w:val="00CE7718"/>
    <w:rsid w:val="00CF611F"/>
    <w:rsid w:val="00D02924"/>
    <w:rsid w:val="00D053A5"/>
    <w:rsid w:val="00D07732"/>
    <w:rsid w:val="00D232AE"/>
    <w:rsid w:val="00D36EDC"/>
    <w:rsid w:val="00D4468E"/>
    <w:rsid w:val="00D50F3B"/>
    <w:rsid w:val="00D51561"/>
    <w:rsid w:val="00D55755"/>
    <w:rsid w:val="00D5744D"/>
    <w:rsid w:val="00D577E1"/>
    <w:rsid w:val="00D617BB"/>
    <w:rsid w:val="00D64EAB"/>
    <w:rsid w:val="00D713FC"/>
    <w:rsid w:val="00D81325"/>
    <w:rsid w:val="00D912D3"/>
    <w:rsid w:val="00D92206"/>
    <w:rsid w:val="00D975EF"/>
    <w:rsid w:val="00DA6CA0"/>
    <w:rsid w:val="00DA7FCC"/>
    <w:rsid w:val="00DC28D5"/>
    <w:rsid w:val="00DC3623"/>
    <w:rsid w:val="00DC68E3"/>
    <w:rsid w:val="00DD1045"/>
    <w:rsid w:val="00DE5E42"/>
    <w:rsid w:val="00DF421D"/>
    <w:rsid w:val="00DF7360"/>
    <w:rsid w:val="00E059EE"/>
    <w:rsid w:val="00E07469"/>
    <w:rsid w:val="00E1404B"/>
    <w:rsid w:val="00E2716C"/>
    <w:rsid w:val="00E276E8"/>
    <w:rsid w:val="00E36004"/>
    <w:rsid w:val="00E40C03"/>
    <w:rsid w:val="00E41F61"/>
    <w:rsid w:val="00E512A2"/>
    <w:rsid w:val="00E51D90"/>
    <w:rsid w:val="00E523FE"/>
    <w:rsid w:val="00E75AAC"/>
    <w:rsid w:val="00E81E10"/>
    <w:rsid w:val="00E9123B"/>
    <w:rsid w:val="00E95500"/>
    <w:rsid w:val="00EB658E"/>
    <w:rsid w:val="00EC5890"/>
    <w:rsid w:val="00ED2B7F"/>
    <w:rsid w:val="00ED3280"/>
    <w:rsid w:val="00ED5B3A"/>
    <w:rsid w:val="00EE0C28"/>
    <w:rsid w:val="00EE5312"/>
    <w:rsid w:val="00EE667F"/>
    <w:rsid w:val="00EF0A7A"/>
    <w:rsid w:val="00EF23E4"/>
    <w:rsid w:val="00F12F22"/>
    <w:rsid w:val="00F15830"/>
    <w:rsid w:val="00F203C0"/>
    <w:rsid w:val="00F22658"/>
    <w:rsid w:val="00F25705"/>
    <w:rsid w:val="00F31EB7"/>
    <w:rsid w:val="00F361F3"/>
    <w:rsid w:val="00F5302C"/>
    <w:rsid w:val="00F54E95"/>
    <w:rsid w:val="00F64B59"/>
    <w:rsid w:val="00F660CC"/>
    <w:rsid w:val="00F848F2"/>
    <w:rsid w:val="00F854EC"/>
    <w:rsid w:val="00FA4D7F"/>
    <w:rsid w:val="00FA7799"/>
    <w:rsid w:val="00FA7BDC"/>
    <w:rsid w:val="00FB2E88"/>
    <w:rsid w:val="00FB44F2"/>
    <w:rsid w:val="00FC0336"/>
    <w:rsid w:val="00FC06C4"/>
    <w:rsid w:val="00FC36A9"/>
    <w:rsid w:val="00FE111C"/>
    <w:rsid w:val="00FF4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3D1"/>
  </w:style>
  <w:style w:type="paragraph" w:styleId="1">
    <w:name w:val="heading 1"/>
    <w:basedOn w:val="a"/>
    <w:next w:val="a"/>
    <w:link w:val="10"/>
    <w:qFormat/>
    <w:rsid w:val="00BB35D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5F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12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45F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12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35DC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styleId="a3">
    <w:name w:val="Normal (Web)"/>
    <w:basedOn w:val="a"/>
    <w:rsid w:val="00BB3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8A01D1"/>
    <w:pPr>
      <w:spacing w:after="0" w:line="240" w:lineRule="auto"/>
      <w:ind w:firstLine="85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8A01D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"/>
    <w:link w:val="a5"/>
    <w:uiPriority w:val="99"/>
    <w:unhideWhenUsed/>
    <w:rsid w:val="008A01D1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8A01D1"/>
  </w:style>
  <w:style w:type="table" w:styleId="a6">
    <w:name w:val="Table Grid"/>
    <w:basedOn w:val="a1"/>
    <w:uiPriority w:val="59"/>
    <w:rsid w:val="00FC36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unhideWhenUsed/>
    <w:rsid w:val="0019123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19123B"/>
  </w:style>
  <w:style w:type="paragraph" w:styleId="a9">
    <w:name w:val="Title"/>
    <w:basedOn w:val="a"/>
    <w:link w:val="aa"/>
    <w:qFormat/>
    <w:rsid w:val="0019123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48"/>
      <w:lang w:eastAsia="ru-RU"/>
    </w:rPr>
  </w:style>
  <w:style w:type="character" w:customStyle="1" w:styleId="aa">
    <w:name w:val="Название Знак"/>
    <w:basedOn w:val="a0"/>
    <w:link w:val="a9"/>
    <w:rsid w:val="0019123B"/>
    <w:rPr>
      <w:rFonts w:ascii="Times New Roman" w:eastAsia="Times New Roman" w:hAnsi="Times New Roman" w:cs="Times New Roman"/>
      <w:b/>
      <w:sz w:val="32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912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912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semiHidden/>
    <w:rsid w:val="00645F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45FE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b">
    <w:name w:val="List Paragraph"/>
    <w:basedOn w:val="a"/>
    <w:uiPriority w:val="34"/>
    <w:qFormat/>
    <w:rsid w:val="00DC68E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15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7D0E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EE0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E0C28"/>
  </w:style>
  <w:style w:type="paragraph" w:styleId="af0">
    <w:name w:val="footer"/>
    <w:basedOn w:val="a"/>
    <w:link w:val="af1"/>
    <w:uiPriority w:val="99"/>
    <w:unhideWhenUsed/>
    <w:rsid w:val="00EE0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E0C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6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25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4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Лист1!$A$2:$A$4</c:f>
              <c:strCache>
                <c:ptCount val="3"/>
                <c:pt idx="0">
                  <c:v>луг на опушке леса</c:v>
                </c:pt>
                <c:pt idx="1">
                  <c:v>суходольный луг</c:v>
                </c:pt>
                <c:pt idx="2">
                  <c:v>пойменный луг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3.5</c:v>
                </c:pt>
              </c:numCache>
            </c:numRef>
          </c:val>
        </c:ser>
        <c:shape val="box"/>
        <c:axId val="67238912"/>
        <c:axId val="67466752"/>
        <c:axId val="0"/>
      </c:bar3DChart>
      <c:catAx>
        <c:axId val="67238912"/>
        <c:scaling>
          <c:orientation val="minMax"/>
        </c:scaling>
        <c:axPos val="b"/>
        <c:tickLblPos val="nextTo"/>
        <c:crossAx val="67466752"/>
        <c:crosses val="autoZero"/>
        <c:auto val="1"/>
        <c:lblAlgn val="ctr"/>
        <c:lblOffset val="100"/>
      </c:catAx>
      <c:valAx>
        <c:axId val="67466752"/>
        <c:scaling>
          <c:orientation val="minMax"/>
        </c:scaling>
        <c:axPos val="l"/>
        <c:majorGridlines/>
        <c:numFmt formatCode="General" sourceLinked="1"/>
        <c:tickLblPos val="nextTo"/>
        <c:crossAx val="672389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Лист1!$A$2:$A$4</c:f>
              <c:strCache>
                <c:ptCount val="3"/>
                <c:pt idx="0">
                  <c:v>луг на опушке леса</c:v>
                </c:pt>
                <c:pt idx="1">
                  <c:v>суходольный луг</c:v>
                </c:pt>
                <c:pt idx="2">
                  <c:v>пойменный луг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3.5</c:v>
                </c:pt>
              </c:numCache>
            </c:numRef>
          </c:val>
        </c:ser>
        <c:shape val="box"/>
        <c:axId val="74594944"/>
        <c:axId val="74597120"/>
        <c:axId val="0"/>
      </c:bar3DChart>
      <c:catAx>
        <c:axId val="74594944"/>
        <c:scaling>
          <c:orientation val="minMax"/>
        </c:scaling>
        <c:axPos val="b"/>
        <c:tickLblPos val="nextTo"/>
        <c:crossAx val="74597120"/>
        <c:crosses val="autoZero"/>
        <c:auto val="1"/>
        <c:lblAlgn val="ctr"/>
        <c:lblOffset val="100"/>
      </c:catAx>
      <c:valAx>
        <c:axId val="74597120"/>
        <c:scaling>
          <c:orientation val="minMax"/>
        </c:scaling>
        <c:axPos val="l"/>
        <c:majorGridlines/>
        <c:numFmt formatCode="General" sourceLinked="1"/>
        <c:tickLblPos val="nextTo"/>
        <c:crossAx val="745949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Лист1!$A$2:$A$4</c:f>
              <c:strCache>
                <c:ptCount val="3"/>
                <c:pt idx="0">
                  <c:v>луг на опушке леса</c:v>
                </c:pt>
                <c:pt idx="1">
                  <c:v>суходольный луг</c:v>
                </c:pt>
                <c:pt idx="2">
                  <c:v>пойменный луг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3.5</c:v>
                </c:pt>
              </c:numCache>
            </c:numRef>
          </c:val>
        </c:ser>
        <c:shape val="box"/>
        <c:axId val="86969728"/>
        <c:axId val="87009536"/>
        <c:axId val="0"/>
      </c:bar3DChart>
      <c:catAx>
        <c:axId val="86969728"/>
        <c:scaling>
          <c:orientation val="minMax"/>
        </c:scaling>
        <c:axPos val="b"/>
        <c:tickLblPos val="nextTo"/>
        <c:crossAx val="87009536"/>
        <c:crosses val="autoZero"/>
        <c:auto val="1"/>
        <c:lblAlgn val="ctr"/>
        <c:lblOffset val="100"/>
      </c:catAx>
      <c:valAx>
        <c:axId val="87009536"/>
        <c:scaling>
          <c:orientation val="minMax"/>
        </c:scaling>
        <c:axPos val="l"/>
        <c:majorGridlines/>
        <c:numFmt formatCode="General" sourceLinked="1"/>
        <c:tickLblPos val="nextTo"/>
        <c:crossAx val="869697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cat>
            <c:strRef>
              <c:f>Лист1!$A$1:$A$4</c:f>
              <c:strCache>
                <c:ptCount val="4"/>
                <c:pt idx="1">
                  <c:v>с-брусничник</c:v>
                </c:pt>
                <c:pt idx="2">
                  <c:v>с- кошачьелапковый</c:v>
                </c:pt>
                <c:pt idx="3">
                  <c:v>с-зеленомошный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1">
                  <c:v>5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shape val="box"/>
        <c:axId val="95621120"/>
        <c:axId val="95623040"/>
        <c:axId val="0"/>
      </c:bar3DChart>
      <c:catAx>
        <c:axId val="95621120"/>
        <c:scaling>
          <c:orientation val="minMax"/>
        </c:scaling>
        <c:axPos val="b"/>
        <c:tickLblPos val="nextTo"/>
        <c:crossAx val="95623040"/>
        <c:crosses val="autoZero"/>
        <c:auto val="1"/>
        <c:lblAlgn val="ctr"/>
        <c:lblOffset val="100"/>
      </c:catAx>
      <c:valAx>
        <c:axId val="95623040"/>
        <c:scaling>
          <c:orientation val="minMax"/>
        </c:scaling>
        <c:axPos val="l"/>
        <c:majorGridlines/>
        <c:numFmt formatCode="General" sourceLinked="1"/>
        <c:tickLblPos val="nextTo"/>
        <c:crossAx val="95621120"/>
        <c:crosses val="autoZero"/>
        <c:crossBetween val="between"/>
      </c:valAx>
      <c:spPr>
        <a:noFill/>
        <a:ln w="25400">
          <a:noFill/>
        </a:ln>
      </c:spPr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Лист1!$A$2:$A$4</c:f>
              <c:strCache>
                <c:ptCount val="3"/>
                <c:pt idx="0">
                  <c:v>с-брусничник</c:v>
                </c:pt>
                <c:pt idx="1">
                  <c:v>с- кошачьелапковый</c:v>
                </c:pt>
                <c:pt idx="2">
                  <c:v>с-зеленомошный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shape val="box"/>
        <c:axId val="98028928"/>
        <c:axId val="98924032"/>
        <c:axId val="0"/>
      </c:bar3DChart>
      <c:catAx>
        <c:axId val="98028928"/>
        <c:scaling>
          <c:orientation val="minMax"/>
        </c:scaling>
        <c:axPos val="b"/>
        <c:tickLblPos val="nextTo"/>
        <c:crossAx val="98924032"/>
        <c:crosses val="autoZero"/>
        <c:auto val="1"/>
        <c:lblAlgn val="ctr"/>
        <c:lblOffset val="100"/>
      </c:catAx>
      <c:valAx>
        <c:axId val="98924032"/>
        <c:scaling>
          <c:orientation val="minMax"/>
        </c:scaling>
        <c:axPos val="l"/>
        <c:majorGridlines/>
        <c:numFmt formatCode="General" sourceLinked="1"/>
        <c:tickLblPos val="nextTo"/>
        <c:crossAx val="980289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Лист1!$A$2:$A$4</c:f>
              <c:strCache>
                <c:ptCount val="3"/>
                <c:pt idx="0">
                  <c:v>с-брусничник</c:v>
                </c:pt>
                <c:pt idx="1">
                  <c:v>с- кошачьелапковый</c:v>
                </c:pt>
                <c:pt idx="2">
                  <c:v>с-зеленомошный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shape val="box"/>
        <c:axId val="108959232"/>
        <c:axId val="108961152"/>
        <c:axId val="0"/>
      </c:bar3DChart>
      <c:catAx>
        <c:axId val="108959232"/>
        <c:scaling>
          <c:orientation val="minMax"/>
        </c:scaling>
        <c:axPos val="b"/>
        <c:tickLblPos val="nextTo"/>
        <c:crossAx val="108961152"/>
        <c:crosses val="autoZero"/>
        <c:auto val="1"/>
        <c:lblAlgn val="ctr"/>
        <c:lblOffset val="100"/>
      </c:catAx>
      <c:valAx>
        <c:axId val="108961152"/>
        <c:scaling>
          <c:orientation val="minMax"/>
        </c:scaling>
        <c:axPos val="l"/>
        <c:majorGridlines/>
        <c:numFmt formatCode="General" sourceLinked="1"/>
        <c:tickLblPos val="nextTo"/>
        <c:crossAx val="1089592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7252405949256706E-2"/>
          <c:y val="5.1400554097404488E-2"/>
          <c:w val="0.89052537182852143"/>
          <c:h val="0.77611512102653835"/>
        </c:manualLayout>
      </c:layout>
      <c:bar3DChart>
        <c:barDir val="col"/>
        <c:grouping val="clustered"/>
        <c:ser>
          <c:idx val="0"/>
          <c:order val="0"/>
          <c:cat>
            <c:strRef>
              <c:f>Лист1!$A$2:$A$4</c:f>
              <c:strCache>
                <c:ptCount val="3"/>
                <c:pt idx="0">
                  <c:v>с-брусничник</c:v>
                </c:pt>
                <c:pt idx="1">
                  <c:v>с- кошачьелапковый</c:v>
                </c:pt>
                <c:pt idx="2">
                  <c:v>с-зеленомошный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shape val="box"/>
        <c:axId val="74388224"/>
        <c:axId val="74389760"/>
        <c:axId val="0"/>
      </c:bar3DChart>
      <c:catAx>
        <c:axId val="74388224"/>
        <c:scaling>
          <c:orientation val="minMax"/>
        </c:scaling>
        <c:axPos val="b"/>
        <c:tickLblPos val="nextTo"/>
        <c:crossAx val="74389760"/>
        <c:crosses val="autoZero"/>
        <c:auto val="1"/>
        <c:lblAlgn val="ctr"/>
        <c:lblOffset val="100"/>
      </c:catAx>
      <c:valAx>
        <c:axId val="74389760"/>
        <c:scaling>
          <c:orientation val="minMax"/>
        </c:scaling>
        <c:axPos val="l"/>
        <c:majorGridlines/>
        <c:numFmt formatCode="General" sourceLinked="1"/>
        <c:tickLblPos val="nextTo"/>
        <c:crossAx val="74388224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440B1-3C4A-4914-8F40-686499CF6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</Pages>
  <Words>5592</Words>
  <Characters>31879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60</cp:revision>
  <cp:lastPrinted>2014-03-18T05:58:00Z</cp:lastPrinted>
  <dcterms:created xsi:type="dcterms:W3CDTF">2014-03-04T05:08:00Z</dcterms:created>
  <dcterms:modified xsi:type="dcterms:W3CDTF">2025-01-28T19:29:00Z</dcterms:modified>
</cp:coreProperties>
</file>