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DFF8E" w14:textId="77777777" w:rsidR="008519C9" w:rsidRPr="003F3BB5" w:rsidRDefault="007C5E46" w:rsidP="00000457">
      <w:pPr>
        <w:spacing w:after="0" w:line="240" w:lineRule="auto"/>
        <w:jc w:val="center"/>
        <w:rPr>
          <w:rFonts w:ascii="Times New Roman" w:hAnsi="Times New Roman" w:cs="Times New Roman"/>
          <w:sz w:val="28"/>
          <w:szCs w:val="28"/>
        </w:rPr>
      </w:pPr>
      <w:r w:rsidRPr="003F3BB5">
        <w:rPr>
          <w:rFonts w:ascii="Times New Roman" w:hAnsi="Times New Roman" w:cs="Times New Roman"/>
          <w:sz w:val="28"/>
          <w:szCs w:val="28"/>
        </w:rPr>
        <w:t>Муниципальное бюджетное образовательное учреждение «Лицей №62»,</w:t>
      </w:r>
    </w:p>
    <w:p w14:paraId="6451EC0F" w14:textId="77777777" w:rsidR="007C5E46" w:rsidRPr="003F3BB5" w:rsidRDefault="007C5E46" w:rsidP="003F3BB5">
      <w:pPr>
        <w:spacing w:after="0" w:line="240" w:lineRule="auto"/>
        <w:jc w:val="center"/>
        <w:rPr>
          <w:rFonts w:ascii="Times New Roman" w:hAnsi="Times New Roman" w:cs="Times New Roman"/>
          <w:sz w:val="28"/>
          <w:szCs w:val="28"/>
        </w:rPr>
      </w:pPr>
      <w:r w:rsidRPr="003F3BB5">
        <w:rPr>
          <w:rFonts w:ascii="Times New Roman" w:hAnsi="Times New Roman" w:cs="Times New Roman"/>
          <w:sz w:val="28"/>
          <w:szCs w:val="28"/>
        </w:rPr>
        <w:t>Кузбасский естественнонаучный центр «Юннат»</w:t>
      </w:r>
    </w:p>
    <w:p w14:paraId="35D9F6DB" w14:textId="77777777" w:rsidR="007C5E46" w:rsidRPr="003F3BB5" w:rsidRDefault="007C5E46" w:rsidP="003F3BB5">
      <w:pPr>
        <w:spacing w:after="0" w:line="240" w:lineRule="auto"/>
        <w:jc w:val="center"/>
        <w:rPr>
          <w:rFonts w:ascii="Times New Roman" w:hAnsi="Times New Roman" w:cs="Times New Roman"/>
          <w:sz w:val="28"/>
          <w:szCs w:val="28"/>
        </w:rPr>
      </w:pPr>
    </w:p>
    <w:p w14:paraId="05E00F9F" w14:textId="77777777" w:rsidR="007C5E46" w:rsidRPr="003F3BB5" w:rsidRDefault="007C5E46" w:rsidP="003F3BB5">
      <w:pPr>
        <w:spacing w:after="0" w:line="240" w:lineRule="auto"/>
        <w:jc w:val="center"/>
        <w:rPr>
          <w:rFonts w:ascii="Times New Roman" w:hAnsi="Times New Roman" w:cs="Times New Roman"/>
          <w:sz w:val="28"/>
          <w:szCs w:val="28"/>
        </w:rPr>
      </w:pPr>
      <w:r w:rsidRPr="003F3BB5">
        <w:rPr>
          <w:rFonts w:ascii="Times New Roman" w:hAnsi="Times New Roman" w:cs="Times New Roman"/>
          <w:sz w:val="28"/>
          <w:szCs w:val="28"/>
        </w:rPr>
        <w:t xml:space="preserve">Кемеровская область – Кузбасс, г. Кемерово </w:t>
      </w:r>
    </w:p>
    <w:p w14:paraId="7FC3F4FD" w14:textId="77777777" w:rsidR="007C5E46" w:rsidRPr="003F3BB5" w:rsidRDefault="007C5E46" w:rsidP="003F3BB5">
      <w:pPr>
        <w:spacing w:after="0" w:line="240" w:lineRule="auto"/>
        <w:jc w:val="center"/>
        <w:rPr>
          <w:rFonts w:ascii="Times New Roman" w:hAnsi="Times New Roman" w:cs="Times New Roman"/>
          <w:sz w:val="28"/>
          <w:szCs w:val="28"/>
        </w:rPr>
      </w:pPr>
    </w:p>
    <w:p w14:paraId="1B9A90E3" w14:textId="77777777" w:rsidR="007C5E46" w:rsidRPr="003F3BB5" w:rsidRDefault="007C5E46" w:rsidP="003F3BB5">
      <w:pPr>
        <w:spacing w:after="0" w:line="240" w:lineRule="auto"/>
        <w:rPr>
          <w:rFonts w:ascii="Times New Roman" w:hAnsi="Times New Roman" w:cs="Times New Roman"/>
          <w:sz w:val="28"/>
          <w:szCs w:val="28"/>
        </w:rPr>
      </w:pPr>
    </w:p>
    <w:p w14:paraId="13B51B6D" w14:textId="77777777" w:rsidR="00B828F7" w:rsidRPr="003F3BB5" w:rsidRDefault="00B828F7" w:rsidP="003F3BB5">
      <w:pPr>
        <w:spacing w:after="0" w:line="240" w:lineRule="auto"/>
        <w:rPr>
          <w:rFonts w:ascii="Times New Roman" w:hAnsi="Times New Roman" w:cs="Times New Roman"/>
          <w:sz w:val="28"/>
          <w:szCs w:val="28"/>
        </w:rPr>
      </w:pPr>
    </w:p>
    <w:p w14:paraId="4C79B29F" w14:textId="77777777" w:rsidR="0031464F" w:rsidRPr="00000457" w:rsidRDefault="00B828F7" w:rsidP="003F3BB5">
      <w:pPr>
        <w:spacing w:after="0" w:line="240" w:lineRule="auto"/>
        <w:jc w:val="center"/>
        <w:rPr>
          <w:rFonts w:ascii="Times New Roman" w:hAnsi="Times New Roman" w:cs="Times New Roman"/>
          <w:b/>
          <w:color w:val="000000"/>
          <w:sz w:val="32"/>
          <w:szCs w:val="32"/>
          <w:shd w:val="clear" w:color="auto" w:fill="FFFFFF"/>
        </w:rPr>
      </w:pPr>
      <w:r w:rsidRPr="00000457">
        <w:rPr>
          <w:rFonts w:ascii="Times New Roman" w:hAnsi="Times New Roman" w:cs="Times New Roman"/>
          <w:b/>
          <w:sz w:val="32"/>
          <w:szCs w:val="32"/>
        </w:rPr>
        <w:t xml:space="preserve">Тема: </w:t>
      </w:r>
      <w:r w:rsidR="00E732EF" w:rsidRPr="00000457">
        <w:rPr>
          <w:rFonts w:ascii="Times New Roman" w:hAnsi="Times New Roman" w:cs="Times New Roman"/>
          <w:b/>
          <w:color w:val="000000"/>
          <w:sz w:val="32"/>
          <w:szCs w:val="32"/>
          <w:shd w:val="clear" w:color="auto" w:fill="FFFFFF"/>
        </w:rPr>
        <w:t xml:space="preserve">состояние лесных насаждений и травянистого яруса на </w:t>
      </w:r>
    </w:p>
    <w:p w14:paraId="25E9D89A" w14:textId="02608923" w:rsidR="00B828F7" w:rsidRPr="00000457" w:rsidRDefault="00E732EF" w:rsidP="003F3BB5">
      <w:pPr>
        <w:spacing w:after="0" w:line="240" w:lineRule="auto"/>
        <w:jc w:val="center"/>
        <w:rPr>
          <w:rFonts w:ascii="Times New Roman" w:hAnsi="Times New Roman" w:cs="Times New Roman"/>
          <w:b/>
          <w:sz w:val="32"/>
          <w:szCs w:val="32"/>
        </w:rPr>
      </w:pPr>
      <w:r w:rsidRPr="00000457">
        <w:rPr>
          <w:rFonts w:ascii="Times New Roman" w:hAnsi="Times New Roman" w:cs="Times New Roman"/>
          <w:b/>
          <w:color w:val="000000"/>
          <w:sz w:val="32"/>
          <w:szCs w:val="32"/>
          <w:shd w:val="clear" w:color="auto" w:fill="FFFFFF"/>
        </w:rPr>
        <w:t>территории природного комплекса «Рудничный бор»</w:t>
      </w:r>
    </w:p>
    <w:p w14:paraId="172741AC" w14:textId="77777777" w:rsidR="00B828F7" w:rsidRPr="00000457" w:rsidRDefault="00B828F7" w:rsidP="003F3BB5">
      <w:pPr>
        <w:spacing w:after="0" w:line="240" w:lineRule="auto"/>
        <w:rPr>
          <w:rFonts w:ascii="Times New Roman" w:hAnsi="Times New Roman" w:cs="Times New Roman"/>
          <w:sz w:val="32"/>
          <w:szCs w:val="32"/>
        </w:rPr>
      </w:pPr>
    </w:p>
    <w:p w14:paraId="580F2006" w14:textId="77777777" w:rsidR="00B828F7" w:rsidRDefault="00B828F7" w:rsidP="003F3BB5">
      <w:pPr>
        <w:spacing w:after="0" w:line="240" w:lineRule="auto"/>
        <w:rPr>
          <w:rFonts w:ascii="Times New Roman" w:hAnsi="Times New Roman" w:cs="Times New Roman"/>
          <w:sz w:val="28"/>
          <w:szCs w:val="28"/>
        </w:rPr>
      </w:pPr>
    </w:p>
    <w:p w14:paraId="1ABD314E" w14:textId="77777777" w:rsidR="00F11254" w:rsidRDefault="00F11254" w:rsidP="003F3BB5">
      <w:pPr>
        <w:spacing w:after="0" w:line="240" w:lineRule="auto"/>
        <w:rPr>
          <w:rFonts w:ascii="Times New Roman" w:hAnsi="Times New Roman" w:cs="Times New Roman"/>
          <w:sz w:val="28"/>
          <w:szCs w:val="28"/>
        </w:rPr>
      </w:pPr>
    </w:p>
    <w:p w14:paraId="4E04DB21" w14:textId="77777777" w:rsidR="00F11254" w:rsidRDefault="00F11254" w:rsidP="003F3BB5">
      <w:pPr>
        <w:spacing w:after="0" w:line="240" w:lineRule="auto"/>
        <w:rPr>
          <w:rFonts w:ascii="Times New Roman" w:hAnsi="Times New Roman" w:cs="Times New Roman"/>
          <w:sz w:val="28"/>
          <w:szCs w:val="28"/>
        </w:rPr>
      </w:pPr>
    </w:p>
    <w:p w14:paraId="50F98C0D" w14:textId="77777777" w:rsidR="00F11254" w:rsidRDefault="00F11254" w:rsidP="003F3BB5">
      <w:pPr>
        <w:spacing w:after="0" w:line="240" w:lineRule="auto"/>
        <w:rPr>
          <w:rFonts w:ascii="Times New Roman" w:hAnsi="Times New Roman" w:cs="Times New Roman"/>
          <w:sz w:val="28"/>
          <w:szCs w:val="28"/>
        </w:rPr>
      </w:pPr>
    </w:p>
    <w:p w14:paraId="64D37C78" w14:textId="77777777" w:rsidR="00F11254" w:rsidRDefault="00F11254" w:rsidP="003F3BB5">
      <w:pPr>
        <w:spacing w:after="0" w:line="240" w:lineRule="auto"/>
        <w:rPr>
          <w:rFonts w:ascii="Times New Roman" w:hAnsi="Times New Roman" w:cs="Times New Roman"/>
          <w:sz w:val="28"/>
          <w:szCs w:val="28"/>
        </w:rPr>
      </w:pPr>
    </w:p>
    <w:p w14:paraId="59A3EFB4" w14:textId="77777777" w:rsidR="00F11254" w:rsidRPr="003F3BB5" w:rsidRDefault="00F11254" w:rsidP="003F3BB5">
      <w:pPr>
        <w:spacing w:after="0" w:line="240" w:lineRule="auto"/>
        <w:rPr>
          <w:rFonts w:ascii="Times New Roman" w:hAnsi="Times New Roman" w:cs="Times New Roman"/>
          <w:sz w:val="28"/>
          <w:szCs w:val="28"/>
        </w:rPr>
      </w:pPr>
    </w:p>
    <w:p w14:paraId="574C7D64" w14:textId="77777777" w:rsidR="00B828F7" w:rsidRPr="003F3BB5" w:rsidRDefault="00B828F7" w:rsidP="003F3BB5">
      <w:pPr>
        <w:spacing w:after="0" w:line="240" w:lineRule="auto"/>
        <w:jc w:val="both"/>
        <w:rPr>
          <w:rFonts w:ascii="Times New Roman" w:hAnsi="Times New Roman" w:cs="Times New Roman"/>
          <w:sz w:val="28"/>
          <w:szCs w:val="28"/>
        </w:rPr>
      </w:pPr>
    </w:p>
    <w:p w14:paraId="2C733ECB"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b/>
          <w:sz w:val="28"/>
          <w:szCs w:val="28"/>
        </w:rPr>
        <w:t>Автор</w:t>
      </w:r>
      <w:r w:rsidRPr="003F3BB5">
        <w:rPr>
          <w:rFonts w:ascii="Times New Roman" w:hAnsi="Times New Roman" w:cs="Times New Roman"/>
          <w:sz w:val="28"/>
          <w:szCs w:val="28"/>
        </w:rPr>
        <w:t>:</w:t>
      </w:r>
    </w:p>
    <w:p w14:paraId="5C3CC6F0"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 xml:space="preserve">                                                       Плотникова Анна Ярославовна,</w:t>
      </w:r>
    </w:p>
    <w:p w14:paraId="22A8D32F"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учащаяся 10 класса</w:t>
      </w:r>
    </w:p>
    <w:p w14:paraId="41BA7E6D"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 xml:space="preserve"> МБОУ «Лицей №62»</w:t>
      </w:r>
    </w:p>
    <w:p w14:paraId="2A90F8F6" w14:textId="77777777" w:rsidR="00B828F7" w:rsidRPr="003F3BB5" w:rsidRDefault="00B828F7" w:rsidP="003F3BB5">
      <w:pPr>
        <w:spacing w:after="0" w:line="240" w:lineRule="auto"/>
        <w:ind w:firstLine="540"/>
        <w:jc w:val="right"/>
        <w:rPr>
          <w:rFonts w:ascii="Times New Roman" w:hAnsi="Times New Roman" w:cs="Times New Roman"/>
          <w:b/>
          <w:sz w:val="28"/>
          <w:szCs w:val="28"/>
        </w:rPr>
      </w:pPr>
      <w:r w:rsidRPr="003F3BB5">
        <w:rPr>
          <w:rFonts w:ascii="Times New Roman" w:hAnsi="Times New Roman" w:cs="Times New Roman"/>
          <w:b/>
          <w:sz w:val="28"/>
          <w:szCs w:val="28"/>
        </w:rPr>
        <w:t>Руководитель:</w:t>
      </w:r>
    </w:p>
    <w:p w14:paraId="16ABB549"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Толстова Наталья Викторовна,</w:t>
      </w:r>
    </w:p>
    <w:p w14:paraId="545662AC"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 xml:space="preserve">учитель биологии </w:t>
      </w:r>
    </w:p>
    <w:p w14:paraId="11144052"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МБОУ «Лицей №62»</w:t>
      </w:r>
    </w:p>
    <w:p w14:paraId="50F4497A" w14:textId="77777777" w:rsidR="00B828F7" w:rsidRPr="003F3BB5" w:rsidRDefault="00B828F7" w:rsidP="003F3BB5">
      <w:pPr>
        <w:spacing w:after="0" w:line="240" w:lineRule="auto"/>
        <w:ind w:firstLine="540"/>
        <w:jc w:val="right"/>
        <w:rPr>
          <w:rFonts w:ascii="Times New Roman" w:hAnsi="Times New Roman" w:cs="Times New Roman"/>
          <w:b/>
          <w:sz w:val="28"/>
          <w:szCs w:val="28"/>
        </w:rPr>
      </w:pPr>
      <w:r w:rsidRPr="003F3BB5">
        <w:rPr>
          <w:rFonts w:ascii="Times New Roman" w:hAnsi="Times New Roman" w:cs="Times New Roman"/>
          <w:b/>
          <w:sz w:val="28"/>
          <w:szCs w:val="28"/>
        </w:rPr>
        <w:t>Консультанты:</w:t>
      </w:r>
    </w:p>
    <w:p w14:paraId="46B3B64B"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Филиппова Александра Владимировна,</w:t>
      </w:r>
    </w:p>
    <w:p w14:paraId="77654771"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 xml:space="preserve">доцент кафедры экологии </w:t>
      </w:r>
    </w:p>
    <w:p w14:paraId="03729EFC"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и природопользования КемГУ,</w:t>
      </w:r>
    </w:p>
    <w:p w14:paraId="5F49D06F"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кандидат биологических наук,</w:t>
      </w:r>
    </w:p>
    <w:p w14:paraId="2DCE1694"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Ширяева Светлана Вячеславовна,</w:t>
      </w:r>
    </w:p>
    <w:p w14:paraId="564506F4" w14:textId="77777777" w:rsidR="00B828F7" w:rsidRPr="003F3BB5" w:rsidRDefault="00B828F7" w:rsidP="003F3BB5">
      <w:pPr>
        <w:spacing w:after="0" w:line="240" w:lineRule="auto"/>
        <w:ind w:firstLine="540"/>
        <w:jc w:val="right"/>
        <w:rPr>
          <w:rFonts w:ascii="Times New Roman" w:hAnsi="Times New Roman" w:cs="Times New Roman"/>
          <w:sz w:val="28"/>
          <w:szCs w:val="28"/>
        </w:rPr>
      </w:pPr>
      <w:r w:rsidRPr="003F3BB5">
        <w:rPr>
          <w:rFonts w:ascii="Times New Roman" w:hAnsi="Times New Roman" w:cs="Times New Roman"/>
          <w:sz w:val="28"/>
          <w:szCs w:val="28"/>
        </w:rPr>
        <w:t xml:space="preserve">п.д.о. </w:t>
      </w:r>
      <w:r w:rsidR="00E732EF" w:rsidRPr="003F3BB5">
        <w:rPr>
          <w:rFonts w:ascii="Times New Roman" w:hAnsi="Times New Roman" w:cs="Times New Roman"/>
          <w:sz w:val="28"/>
          <w:szCs w:val="28"/>
        </w:rPr>
        <w:t>ГУДО КЕЦ «Юннат»</w:t>
      </w:r>
    </w:p>
    <w:p w14:paraId="31289AA7" w14:textId="77777777" w:rsidR="00E732EF" w:rsidRDefault="00E732EF" w:rsidP="003F3BB5">
      <w:pPr>
        <w:spacing w:after="0" w:line="240" w:lineRule="auto"/>
        <w:ind w:firstLine="540"/>
        <w:jc w:val="right"/>
        <w:rPr>
          <w:rFonts w:ascii="Times New Roman" w:hAnsi="Times New Roman" w:cs="Times New Roman"/>
          <w:sz w:val="28"/>
          <w:szCs w:val="28"/>
        </w:rPr>
      </w:pPr>
    </w:p>
    <w:p w14:paraId="0CC1E19E" w14:textId="77777777" w:rsidR="00E0276E" w:rsidRDefault="00E0276E" w:rsidP="003F3BB5">
      <w:pPr>
        <w:spacing w:after="0" w:line="240" w:lineRule="auto"/>
        <w:ind w:firstLine="540"/>
        <w:jc w:val="right"/>
        <w:rPr>
          <w:rFonts w:ascii="Times New Roman" w:hAnsi="Times New Roman" w:cs="Times New Roman"/>
          <w:sz w:val="28"/>
          <w:szCs w:val="28"/>
        </w:rPr>
      </w:pPr>
    </w:p>
    <w:p w14:paraId="632A157C" w14:textId="77777777" w:rsidR="00E0276E" w:rsidRDefault="00E0276E" w:rsidP="003F3BB5">
      <w:pPr>
        <w:spacing w:after="0" w:line="240" w:lineRule="auto"/>
        <w:ind w:firstLine="540"/>
        <w:jc w:val="right"/>
        <w:rPr>
          <w:rFonts w:ascii="Times New Roman" w:hAnsi="Times New Roman" w:cs="Times New Roman"/>
          <w:sz w:val="28"/>
          <w:szCs w:val="28"/>
        </w:rPr>
      </w:pPr>
    </w:p>
    <w:p w14:paraId="3D3EF22C" w14:textId="77777777" w:rsidR="00E0276E" w:rsidRDefault="00E0276E" w:rsidP="003F3BB5">
      <w:pPr>
        <w:spacing w:after="0" w:line="240" w:lineRule="auto"/>
        <w:ind w:firstLine="540"/>
        <w:jc w:val="right"/>
        <w:rPr>
          <w:rFonts w:ascii="Times New Roman" w:hAnsi="Times New Roman" w:cs="Times New Roman"/>
          <w:sz w:val="28"/>
          <w:szCs w:val="28"/>
        </w:rPr>
      </w:pPr>
    </w:p>
    <w:p w14:paraId="73040935" w14:textId="77777777" w:rsidR="00E0276E" w:rsidRDefault="00E0276E" w:rsidP="003F3BB5">
      <w:pPr>
        <w:spacing w:after="0" w:line="240" w:lineRule="auto"/>
        <w:ind w:firstLine="540"/>
        <w:jc w:val="right"/>
        <w:rPr>
          <w:rFonts w:ascii="Times New Roman" w:hAnsi="Times New Roman" w:cs="Times New Roman"/>
          <w:sz w:val="28"/>
          <w:szCs w:val="28"/>
        </w:rPr>
      </w:pPr>
    </w:p>
    <w:p w14:paraId="0B1F7166" w14:textId="77777777" w:rsidR="00E0276E" w:rsidRDefault="00E0276E" w:rsidP="003F3BB5">
      <w:pPr>
        <w:spacing w:after="0" w:line="240" w:lineRule="auto"/>
        <w:ind w:firstLine="540"/>
        <w:jc w:val="right"/>
        <w:rPr>
          <w:rFonts w:ascii="Times New Roman" w:hAnsi="Times New Roman" w:cs="Times New Roman"/>
          <w:sz w:val="28"/>
          <w:szCs w:val="28"/>
        </w:rPr>
      </w:pPr>
    </w:p>
    <w:p w14:paraId="5C747C37" w14:textId="77777777" w:rsidR="00E0276E" w:rsidRDefault="00E0276E" w:rsidP="003F3BB5">
      <w:pPr>
        <w:spacing w:after="0" w:line="240" w:lineRule="auto"/>
        <w:ind w:firstLine="540"/>
        <w:jc w:val="right"/>
        <w:rPr>
          <w:rFonts w:ascii="Times New Roman" w:hAnsi="Times New Roman" w:cs="Times New Roman"/>
          <w:sz w:val="28"/>
          <w:szCs w:val="28"/>
        </w:rPr>
      </w:pPr>
    </w:p>
    <w:p w14:paraId="08974FDF" w14:textId="77777777" w:rsidR="00E0276E" w:rsidRDefault="00E0276E" w:rsidP="003F3BB5">
      <w:pPr>
        <w:spacing w:after="0" w:line="240" w:lineRule="auto"/>
        <w:ind w:firstLine="540"/>
        <w:jc w:val="right"/>
        <w:rPr>
          <w:rFonts w:ascii="Times New Roman" w:hAnsi="Times New Roman" w:cs="Times New Roman"/>
          <w:sz w:val="28"/>
          <w:szCs w:val="28"/>
        </w:rPr>
      </w:pPr>
    </w:p>
    <w:p w14:paraId="38C7D655" w14:textId="77777777" w:rsidR="00E0276E" w:rsidRDefault="00E0276E" w:rsidP="003F3BB5">
      <w:pPr>
        <w:spacing w:after="0" w:line="240" w:lineRule="auto"/>
        <w:ind w:firstLine="540"/>
        <w:jc w:val="right"/>
        <w:rPr>
          <w:rFonts w:ascii="Times New Roman" w:hAnsi="Times New Roman" w:cs="Times New Roman"/>
          <w:sz w:val="28"/>
          <w:szCs w:val="28"/>
        </w:rPr>
      </w:pPr>
    </w:p>
    <w:p w14:paraId="06E210ED" w14:textId="77777777" w:rsidR="00E0276E" w:rsidRDefault="00E0276E" w:rsidP="003F3BB5">
      <w:pPr>
        <w:spacing w:after="0" w:line="240" w:lineRule="auto"/>
        <w:ind w:firstLine="540"/>
        <w:jc w:val="right"/>
        <w:rPr>
          <w:rFonts w:ascii="Times New Roman" w:hAnsi="Times New Roman" w:cs="Times New Roman"/>
          <w:sz w:val="28"/>
          <w:szCs w:val="28"/>
        </w:rPr>
      </w:pPr>
    </w:p>
    <w:p w14:paraId="75CF007F" w14:textId="77777777" w:rsidR="00E0276E" w:rsidRPr="003F3BB5" w:rsidRDefault="00E0276E" w:rsidP="00000457">
      <w:pPr>
        <w:spacing w:after="0" w:line="240" w:lineRule="auto"/>
        <w:rPr>
          <w:rFonts w:ascii="Times New Roman" w:hAnsi="Times New Roman" w:cs="Times New Roman"/>
          <w:sz w:val="28"/>
          <w:szCs w:val="28"/>
        </w:rPr>
      </w:pPr>
    </w:p>
    <w:p w14:paraId="2EB8199A" w14:textId="2DD2D8A6" w:rsidR="003F3BB5" w:rsidRDefault="00B828F7" w:rsidP="00E0276E">
      <w:pPr>
        <w:spacing w:after="0" w:line="240" w:lineRule="auto"/>
        <w:ind w:firstLine="540"/>
        <w:jc w:val="center"/>
        <w:rPr>
          <w:rFonts w:ascii="Times New Roman" w:hAnsi="Times New Roman" w:cs="Times New Roman"/>
          <w:sz w:val="28"/>
          <w:szCs w:val="28"/>
        </w:rPr>
      </w:pPr>
      <w:r w:rsidRPr="003F3BB5">
        <w:rPr>
          <w:rFonts w:ascii="Times New Roman" w:hAnsi="Times New Roman" w:cs="Times New Roman"/>
          <w:sz w:val="28"/>
          <w:szCs w:val="28"/>
        </w:rPr>
        <w:t>Кемерово 202</w:t>
      </w:r>
      <w:r w:rsidR="00E0276E">
        <w:rPr>
          <w:rFonts w:ascii="Times New Roman" w:hAnsi="Times New Roman" w:cs="Times New Roman"/>
          <w:sz w:val="28"/>
          <w:szCs w:val="28"/>
        </w:rPr>
        <w:t>4</w:t>
      </w:r>
      <w:r w:rsidR="003F3BB5">
        <w:rPr>
          <w:rFonts w:ascii="Times New Roman" w:hAnsi="Times New Roman" w:cs="Times New Roman"/>
          <w:sz w:val="28"/>
          <w:szCs w:val="28"/>
        </w:rPr>
        <w:br w:type="page"/>
      </w:r>
    </w:p>
    <w:sdt>
      <w:sdtPr>
        <w:rPr>
          <w:rFonts w:ascii="Times New Roman" w:eastAsiaTheme="minorHAnsi" w:hAnsi="Times New Roman" w:cs="Times New Roman"/>
          <w:color w:val="auto"/>
          <w:sz w:val="28"/>
          <w:szCs w:val="28"/>
          <w:lang w:eastAsia="en-US"/>
        </w:rPr>
        <w:id w:val="1377198222"/>
        <w:docPartObj>
          <w:docPartGallery w:val="Table of Contents"/>
          <w:docPartUnique/>
        </w:docPartObj>
      </w:sdtPr>
      <w:sdtEndPr>
        <w:rPr>
          <w:b/>
          <w:bCs/>
        </w:rPr>
      </w:sdtEndPr>
      <w:sdtContent>
        <w:p w14:paraId="740FF372" w14:textId="2688ADFA" w:rsidR="003F3BB5" w:rsidRPr="00E0276E" w:rsidRDefault="003F3BB5" w:rsidP="00E0276E">
          <w:pPr>
            <w:pStyle w:val="ac"/>
            <w:jc w:val="center"/>
            <w:rPr>
              <w:rFonts w:ascii="Times New Roman" w:hAnsi="Times New Roman" w:cs="Times New Roman"/>
              <w:b/>
              <w:bCs/>
              <w:color w:val="auto"/>
              <w:sz w:val="28"/>
              <w:szCs w:val="28"/>
            </w:rPr>
          </w:pPr>
          <w:r w:rsidRPr="00E0276E">
            <w:rPr>
              <w:rFonts w:ascii="Times New Roman" w:hAnsi="Times New Roman" w:cs="Times New Roman"/>
              <w:b/>
              <w:bCs/>
              <w:color w:val="auto"/>
              <w:sz w:val="28"/>
              <w:szCs w:val="28"/>
            </w:rPr>
            <w:t>Оглавление</w:t>
          </w:r>
        </w:p>
        <w:p w14:paraId="0BBD0227" w14:textId="77777777" w:rsidR="009E746D" w:rsidRPr="009E746D" w:rsidRDefault="003F3BB5">
          <w:pPr>
            <w:pStyle w:val="11"/>
            <w:tabs>
              <w:tab w:val="right" w:leader="dot" w:pos="9062"/>
            </w:tabs>
            <w:rPr>
              <w:rFonts w:ascii="Times New Roman" w:eastAsiaTheme="minorEastAsia" w:hAnsi="Times New Roman" w:cs="Times New Roman"/>
              <w:b/>
              <w:noProof/>
              <w:sz w:val="28"/>
              <w:szCs w:val="28"/>
              <w:lang w:eastAsia="ru-RU"/>
            </w:rPr>
          </w:pPr>
          <w:r w:rsidRPr="009E746D">
            <w:rPr>
              <w:rFonts w:ascii="Times New Roman" w:hAnsi="Times New Roman" w:cs="Times New Roman"/>
              <w:b/>
              <w:sz w:val="28"/>
              <w:szCs w:val="28"/>
            </w:rPr>
            <w:fldChar w:fldCharType="begin"/>
          </w:r>
          <w:r w:rsidRPr="009E746D">
            <w:rPr>
              <w:rFonts w:ascii="Times New Roman" w:hAnsi="Times New Roman" w:cs="Times New Roman"/>
              <w:b/>
              <w:sz w:val="28"/>
              <w:szCs w:val="28"/>
            </w:rPr>
            <w:instrText xml:space="preserve"> TOC \o "1-3" \h \z \u </w:instrText>
          </w:r>
          <w:r w:rsidRPr="009E746D">
            <w:rPr>
              <w:rFonts w:ascii="Times New Roman" w:hAnsi="Times New Roman" w:cs="Times New Roman"/>
              <w:b/>
              <w:sz w:val="28"/>
              <w:szCs w:val="28"/>
            </w:rPr>
            <w:fldChar w:fldCharType="separate"/>
          </w:r>
          <w:hyperlink w:anchor="_Toc159365948" w:history="1">
            <w:r w:rsidR="009E746D" w:rsidRPr="009E746D">
              <w:rPr>
                <w:rStyle w:val="ab"/>
                <w:rFonts w:ascii="Times New Roman" w:hAnsi="Times New Roman" w:cs="Times New Roman"/>
                <w:b/>
                <w:bCs/>
                <w:noProof/>
                <w:sz w:val="28"/>
                <w:szCs w:val="28"/>
              </w:rPr>
              <w:t>Введение</w:t>
            </w:r>
            <w:r w:rsidR="009E746D" w:rsidRPr="009E746D">
              <w:rPr>
                <w:rFonts w:ascii="Times New Roman" w:hAnsi="Times New Roman" w:cs="Times New Roman"/>
                <w:b/>
                <w:noProof/>
                <w:webHidden/>
                <w:sz w:val="28"/>
                <w:szCs w:val="28"/>
              </w:rPr>
              <w:tab/>
            </w:r>
            <w:r w:rsidR="009E746D" w:rsidRPr="009E746D">
              <w:rPr>
                <w:rFonts w:ascii="Times New Roman" w:hAnsi="Times New Roman" w:cs="Times New Roman"/>
                <w:b/>
                <w:noProof/>
                <w:webHidden/>
                <w:sz w:val="28"/>
                <w:szCs w:val="28"/>
              </w:rPr>
              <w:fldChar w:fldCharType="begin"/>
            </w:r>
            <w:r w:rsidR="009E746D" w:rsidRPr="009E746D">
              <w:rPr>
                <w:rFonts w:ascii="Times New Roman" w:hAnsi="Times New Roman" w:cs="Times New Roman"/>
                <w:b/>
                <w:noProof/>
                <w:webHidden/>
                <w:sz w:val="28"/>
                <w:szCs w:val="28"/>
              </w:rPr>
              <w:instrText xml:space="preserve"> PAGEREF _Toc159365948 \h </w:instrText>
            </w:r>
            <w:r w:rsidR="009E746D" w:rsidRPr="009E746D">
              <w:rPr>
                <w:rFonts w:ascii="Times New Roman" w:hAnsi="Times New Roman" w:cs="Times New Roman"/>
                <w:b/>
                <w:noProof/>
                <w:webHidden/>
                <w:sz w:val="28"/>
                <w:szCs w:val="28"/>
              </w:rPr>
            </w:r>
            <w:r w:rsidR="009E746D" w:rsidRPr="009E746D">
              <w:rPr>
                <w:rFonts w:ascii="Times New Roman" w:hAnsi="Times New Roman" w:cs="Times New Roman"/>
                <w:b/>
                <w:noProof/>
                <w:webHidden/>
                <w:sz w:val="28"/>
                <w:szCs w:val="28"/>
              </w:rPr>
              <w:fldChar w:fldCharType="separate"/>
            </w:r>
            <w:r w:rsidR="009E746D" w:rsidRPr="009E746D">
              <w:rPr>
                <w:rFonts w:ascii="Times New Roman" w:hAnsi="Times New Roman" w:cs="Times New Roman"/>
                <w:b/>
                <w:noProof/>
                <w:webHidden/>
                <w:sz w:val="28"/>
                <w:szCs w:val="28"/>
              </w:rPr>
              <w:t>2</w:t>
            </w:r>
            <w:r w:rsidR="009E746D" w:rsidRPr="009E746D">
              <w:rPr>
                <w:rFonts w:ascii="Times New Roman" w:hAnsi="Times New Roman" w:cs="Times New Roman"/>
                <w:b/>
                <w:noProof/>
                <w:webHidden/>
                <w:sz w:val="28"/>
                <w:szCs w:val="28"/>
              </w:rPr>
              <w:fldChar w:fldCharType="end"/>
            </w:r>
          </w:hyperlink>
        </w:p>
        <w:p w14:paraId="6D0859A6" w14:textId="77777777" w:rsidR="009E746D" w:rsidRPr="009E746D" w:rsidRDefault="009E746D">
          <w:pPr>
            <w:pStyle w:val="11"/>
            <w:tabs>
              <w:tab w:val="right" w:leader="dot" w:pos="9062"/>
            </w:tabs>
            <w:rPr>
              <w:rFonts w:ascii="Times New Roman" w:eastAsiaTheme="minorEastAsia" w:hAnsi="Times New Roman" w:cs="Times New Roman"/>
              <w:b/>
              <w:noProof/>
              <w:sz w:val="28"/>
              <w:szCs w:val="28"/>
              <w:lang w:eastAsia="ru-RU"/>
            </w:rPr>
          </w:pPr>
          <w:hyperlink w:anchor="_Toc159365949" w:history="1">
            <w:r w:rsidRPr="009E746D">
              <w:rPr>
                <w:rStyle w:val="ab"/>
                <w:rFonts w:ascii="Times New Roman" w:hAnsi="Times New Roman" w:cs="Times New Roman"/>
                <w:b/>
                <w:bCs/>
                <w:noProof/>
                <w:sz w:val="28"/>
                <w:szCs w:val="28"/>
              </w:rPr>
              <w:t>Глава 1. Литературный обзор</w:t>
            </w:r>
            <w:r w:rsidRPr="009E746D">
              <w:rPr>
                <w:rFonts w:ascii="Times New Roman" w:hAnsi="Times New Roman" w:cs="Times New Roman"/>
                <w:b/>
                <w:noProof/>
                <w:webHidden/>
                <w:sz w:val="28"/>
                <w:szCs w:val="28"/>
              </w:rPr>
              <w:tab/>
            </w:r>
            <w:r w:rsidRPr="009E746D">
              <w:rPr>
                <w:rFonts w:ascii="Times New Roman" w:hAnsi="Times New Roman" w:cs="Times New Roman"/>
                <w:b/>
                <w:noProof/>
                <w:webHidden/>
                <w:sz w:val="28"/>
                <w:szCs w:val="28"/>
              </w:rPr>
              <w:fldChar w:fldCharType="begin"/>
            </w:r>
            <w:r w:rsidRPr="009E746D">
              <w:rPr>
                <w:rFonts w:ascii="Times New Roman" w:hAnsi="Times New Roman" w:cs="Times New Roman"/>
                <w:b/>
                <w:noProof/>
                <w:webHidden/>
                <w:sz w:val="28"/>
                <w:szCs w:val="28"/>
              </w:rPr>
              <w:instrText xml:space="preserve"> PAGEREF _Toc159365949 \h </w:instrText>
            </w:r>
            <w:r w:rsidRPr="009E746D">
              <w:rPr>
                <w:rFonts w:ascii="Times New Roman" w:hAnsi="Times New Roman" w:cs="Times New Roman"/>
                <w:b/>
                <w:noProof/>
                <w:webHidden/>
                <w:sz w:val="28"/>
                <w:szCs w:val="28"/>
              </w:rPr>
            </w:r>
            <w:r w:rsidRPr="009E746D">
              <w:rPr>
                <w:rFonts w:ascii="Times New Roman" w:hAnsi="Times New Roman" w:cs="Times New Roman"/>
                <w:b/>
                <w:noProof/>
                <w:webHidden/>
                <w:sz w:val="28"/>
                <w:szCs w:val="28"/>
              </w:rPr>
              <w:fldChar w:fldCharType="separate"/>
            </w:r>
            <w:r w:rsidRPr="009E746D">
              <w:rPr>
                <w:rFonts w:ascii="Times New Roman" w:hAnsi="Times New Roman" w:cs="Times New Roman"/>
                <w:b/>
                <w:noProof/>
                <w:webHidden/>
                <w:sz w:val="28"/>
                <w:szCs w:val="28"/>
              </w:rPr>
              <w:t>3</w:t>
            </w:r>
            <w:r w:rsidRPr="009E746D">
              <w:rPr>
                <w:rFonts w:ascii="Times New Roman" w:hAnsi="Times New Roman" w:cs="Times New Roman"/>
                <w:b/>
                <w:noProof/>
                <w:webHidden/>
                <w:sz w:val="28"/>
                <w:szCs w:val="28"/>
              </w:rPr>
              <w:fldChar w:fldCharType="end"/>
            </w:r>
          </w:hyperlink>
        </w:p>
        <w:p w14:paraId="74641A15" w14:textId="77777777" w:rsidR="009E746D" w:rsidRPr="009E746D" w:rsidRDefault="009E746D">
          <w:pPr>
            <w:pStyle w:val="21"/>
            <w:tabs>
              <w:tab w:val="left" w:pos="880"/>
              <w:tab w:val="right" w:leader="dot" w:pos="9062"/>
            </w:tabs>
            <w:rPr>
              <w:rFonts w:ascii="Times New Roman" w:eastAsiaTheme="minorEastAsia" w:hAnsi="Times New Roman" w:cs="Times New Roman"/>
              <w:b/>
              <w:noProof/>
              <w:sz w:val="28"/>
              <w:szCs w:val="28"/>
              <w:lang w:eastAsia="ru-RU"/>
            </w:rPr>
          </w:pPr>
          <w:hyperlink w:anchor="_Toc159365950" w:history="1">
            <w:r w:rsidRPr="009E746D">
              <w:rPr>
                <w:rStyle w:val="ab"/>
                <w:rFonts w:ascii="Times New Roman" w:hAnsi="Times New Roman" w:cs="Times New Roman"/>
                <w:b/>
                <w:bCs/>
                <w:noProof/>
                <w:sz w:val="28"/>
                <w:szCs w:val="28"/>
              </w:rPr>
              <w:t>1.1.</w:t>
            </w:r>
            <w:r w:rsidRPr="009E746D">
              <w:rPr>
                <w:rFonts w:ascii="Times New Roman" w:eastAsiaTheme="minorEastAsia" w:hAnsi="Times New Roman" w:cs="Times New Roman"/>
                <w:b/>
                <w:noProof/>
                <w:sz w:val="28"/>
                <w:szCs w:val="28"/>
                <w:lang w:eastAsia="ru-RU"/>
              </w:rPr>
              <w:tab/>
            </w:r>
            <w:r w:rsidRPr="009E746D">
              <w:rPr>
                <w:rStyle w:val="ab"/>
                <w:rFonts w:ascii="Times New Roman" w:hAnsi="Times New Roman" w:cs="Times New Roman"/>
                <w:b/>
                <w:bCs/>
                <w:noProof/>
                <w:sz w:val="28"/>
                <w:szCs w:val="28"/>
              </w:rPr>
              <w:t>Физико-географическая характеристика</w:t>
            </w:r>
            <w:r w:rsidRPr="009E746D">
              <w:rPr>
                <w:rFonts w:ascii="Times New Roman" w:hAnsi="Times New Roman" w:cs="Times New Roman"/>
                <w:b/>
                <w:noProof/>
                <w:webHidden/>
                <w:sz w:val="28"/>
                <w:szCs w:val="28"/>
              </w:rPr>
              <w:tab/>
            </w:r>
            <w:r w:rsidRPr="009E746D">
              <w:rPr>
                <w:rFonts w:ascii="Times New Roman" w:hAnsi="Times New Roman" w:cs="Times New Roman"/>
                <w:b/>
                <w:noProof/>
                <w:webHidden/>
                <w:sz w:val="28"/>
                <w:szCs w:val="28"/>
              </w:rPr>
              <w:fldChar w:fldCharType="begin"/>
            </w:r>
            <w:r w:rsidRPr="009E746D">
              <w:rPr>
                <w:rFonts w:ascii="Times New Roman" w:hAnsi="Times New Roman" w:cs="Times New Roman"/>
                <w:b/>
                <w:noProof/>
                <w:webHidden/>
                <w:sz w:val="28"/>
                <w:szCs w:val="28"/>
              </w:rPr>
              <w:instrText xml:space="preserve"> PAGEREF _Toc159365950 \h </w:instrText>
            </w:r>
            <w:r w:rsidRPr="009E746D">
              <w:rPr>
                <w:rFonts w:ascii="Times New Roman" w:hAnsi="Times New Roman" w:cs="Times New Roman"/>
                <w:b/>
                <w:noProof/>
                <w:webHidden/>
                <w:sz w:val="28"/>
                <w:szCs w:val="28"/>
              </w:rPr>
            </w:r>
            <w:r w:rsidRPr="009E746D">
              <w:rPr>
                <w:rFonts w:ascii="Times New Roman" w:hAnsi="Times New Roman" w:cs="Times New Roman"/>
                <w:b/>
                <w:noProof/>
                <w:webHidden/>
                <w:sz w:val="28"/>
                <w:szCs w:val="28"/>
              </w:rPr>
              <w:fldChar w:fldCharType="separate"/>
            </w:r>
            <w:r w:rsidRPr="009E746D">
              <w:rPr>
                <w:rFonts w:ascii="Times New Roman" w:hAnsi="Times New Roman" w:cs="Times New Roman"/>
                <w:b/>
                <w:noProof/>
                <w:webHidden/>
                <w:sz w:val="28"/>
                <w:szCs w:val="28"/>
              </w:rPr>
              <w:t>3</w:t>
            </w:r>
            <w:r w:rsidRPr="009E746D">
              <w:rPr>
                <w:rFonts w:ascii="Times New Roman" w:hAnsi="Times New Roman" w:cs="Times New Roman"/>
                <w:b/>
                <w:noProof/>
                <w:webHidden/>
                <w:sz w:val="28"/>
                <w:szCs w:val="28"/>
              </w:rPr>
              <w:fldChar w:fldCharType="end"/>
            </w:r>
          </w:hyperlink>
        </w:p>
        <w:p w14:paraId="3F497D4F" w14:textId="77777777" w:rsidR="009E746D" w:rsidRPr="009E746D" w:rsidRDefault="009E746D">
          <w:pPr>
            <w:pStyle w:val="21"/>
            <w:tabs>
              <w:tab w:val="left" w:pos="880"/>
              <w:tab w:val="right" w:leader="dot" w:pos="9062"/>
            </w:tabs>
            <w:rPr>
              <w:rFonts w:ascii="Times New Roman" w:eastAsiaTheme="minorEastAsia" w:hAnsi="Times New Roman" w:cs="Times New Roman"/>
              <w:b/>
              <w:noProof/>
              <w:sz w:val="28"/>
              <w:szCs w:val="28"/>
              <w:lang w:eastAsia="ru-RU"/>
            </w:rPr>
          </w:pPr>
          <w:hyperlink w:anchor="_Toc159365951" w:history="1">
            <w:r w:rsidRPr="009E746D">
              <w:rPr>
                <w:rStyle w:val="ab"/>
                <w:rFonts w:ascii="Times New Roman" w:hAnsi="Times New Roman" w:cs="Times New Roman"/>
                <w:b/>
                <w:bCs/>
                <w:noProof/>
                <w:sz w:val="28"/>
                <w:szCs w:val="28"/>
              </w:rPr>
              <w:t>1.2.</w:t>
            </w:r>
            <w:r w:rsidRPr="009E746D">
              <w:rPr>
                <w:rFonts w:ascii="Times New Roman" w:eastAsiaTheme="minorEastAsia" w:hAnsi="Times New Roman" w:cs="Times New Roman"/>
                <w:b/>
                <w:noProof/>
                <w:sz w:val="28"/>
                <w:szCs w:val="28"/>
                <w:lang w:eastAsia="ru-RU"/>
              </w:rPr>
              <w:tab/>
            </w:r>
            <w:r w:rsidRPr="009E746D">
              <w:rPr>
                <w:rStyle w:val="ab"/>
                <w:rFonts w:ascii="Times New Roman" w:hAnsi="Times New Roman" w:cs="Times New Roman"/>
                <w:b/>
                <w:bCs/>
                <w:noProof/>
                <w:sz w:val="28"/>
                <w:szCs w:val="28"/>
              </w:rPr>
              <w:t>Типологическая характеристика сосновых лесов</w:t>
            </w:r>
            <w:r w:rsidRPr="009E746D">
              <w:rPr>
                <w:rFonts w:ascii="Times New Roman" w:hAnsi="Times New Roman" w:cs="Times New Roman"/>
                <w:b/>
                <w:noProof/>
                <w:webHidden/>
                <w:sz w:val="28"/>
                <w:szCs w:val="28"/>
              </w:rPr>
              <w:tab/>
            </w:r>
            <w:r w:rsidRPr="009E746D">
              <w:rPr>
                <w:rFonts w:ascii="Times New Roman" w:hAnsi="Times New Roman" w:cs="Times New Roman"/>
                <w:b/>
                <w:noProof/>
                <w:webHidden/>
                <w:sz w:val="28"/>
                <w:szCs w:val="28"/>
              </w:rPr>
              <w:fldChar w:fldCharType="begin"/>
            </w:r>
            <w:r w:rsidRPr="009E746D">
              <w:rPr>
                <w:rFonts w:ascii="Times New Roman" w:hAnsi="Times New Roman" w:cs="Times New Roman"/>
                <w:b/>
                <w:noProof/>
                <w:webHidden/>
                <w:sz w:val="28"/>
                <w:szCs w:val="28"/>
              </w:rPr>
              <w:instrText xml:space="preserve"> PAGEREF _Toc159365951 \h </w:instrText>
            </w:r>
            <w:r w:rsidRPr="009E746D">
              <w:rPr>
                <w:rFonts w:ascii="Times New Roman" w:hAnsi="Times New Roman" w:cs="Times New Roman"/>
                <w:b/>
                <w:noProof/>
                <w:webHidden/>
                <w:sz w:val="28"/>
                <w:szCs w:val="28"/>
              </w:rPr>
            </w:r>
            <w:r w:rsidRPr="009E746D">
              <w:rPr>
                <w:rFonts w:ascii="Times New Roman" w:hAnsi="Times New Roman" w:cs="Times New Roman"/>
                <w:b/>
                <w:noProof/>
                <w:webHidden/>
                <w:sz w:val="28"/>
                <w:szCs w:val="28"/>
              </w:rPr>
              <w:fldChar w:fldCharType="separate"/>
            </w:r>
            <w:r w:rsidRPr="009E746D">
              <w:rPr>
                <w:rFonts w:ascii="Times New Roman" w:hAnsi="Times New Roman" w:cs="Times New Roman"/>
                <w:b/>
                <w:noProof/>
                <w:webHidden/>
                <w:sz w:val="28"/>
                <w:szCs w:val="28"/>
              </w:rPr>
              <w:t>4</w:t>
            </w:r>
            <w:r w:rsidRPr="009E746D">
              <w:rPr>
                <w:rFonts w:ascii="Times New Roman" w:hAnsi="Times New Roman" w:cs="Times New Roman"/>
                <w:b/>
                <w:noProof/>
                <w:webHidden/>
                <w:sz w:val="28"/>
                <w:szCs w:val="28"/>
              </w:rPr>
              <w:fldChar w:fldCharType="end"/>
            </w:r>
          </w:hyperlink>
        </w:p>
        <w:p w14:paraId="015905E9" w14:textId="77777777" w:rsidR="009E746D" w:rsidRPr="009E746D" w:rsidRDefault="009E746D">
          <w:pPr>
            <w:pStyle w:val="11"/>
            <w:tabs>
              <w:tab w:val="right" w:leader="dot" w:pos="9062"/>
            </w:tabs>
            <w:rPr>
              <w:rFonts w:ascii="Times New Roman" w:eastAsiaTheme="minorEastAsia" w:hAnsi="Times New Roman" w:cs="Times New Roman"/>
              <w:b/>
              <w:noProof/>
              <w:sz w:val="28"/>
              <w:szCs w:val="28"/>
              <w:lang w:eastAsia="ru-RU"/>
            </w:rPr>
          </w:pPr>
          <w:hyperlink w:anchor="_Toc159365952" w:history="1">
            <w:r w:rsidRPr="009E746D">
              <w:rPr>
                <w:rStyle w:val="ab"/>
                <w:rFonts w:ascii="Times New Roman" w:hAnsi="Times New Roman" w:cs="Times New Roman"/>
                <w:b/>
                <w:bCs/>
                <w:noProof/>
                <w:sz w:val="28"/>
                <w:szCs w:val="28"/>
              </w:rPr>
              <w:t>Глава 2. Практическая часть</w:t>
            </w:r>
            <w:r w:rsidRPr="009E746D">
              <w:rPr>
                <w:rFonts w:ascii="Times New Roman" w:hAnsi="Times New Roman" w:cs="Times New Roman"/>
                <w:b/>
                <w:noProof/>
                <w:webHidden/>
                <w:sz w:val="28"/>
                <w:szCs w:val="28"/>
              </w:rPr>
              <w:tab/>
            </w:r>
            <w:r w:rsidRPr="009E746D">
              <w:rPr>
                <w:rFonts w:ascii="Times New Roman" w:hAnsi="Times New Roman" w:cs="Times New Roman"/>
                <w:b/>
                <w:noProof/>
                <w:webHidden/>
                <w:sz w:val="28"/>
                <w:szCs w:val="28"/>
              </w:rPr>
              <w:fldChar w:fldCharType="begin"/>
            </w:r>
            <w:r w:rsidRPr="009E746D">
              <w:rPr>
                <w:rFonts w:ascii="Times New Roman" w:hAnsi="Times New Roman" w:cs="Times New Roman"/>
                <w:b/>
                <w:noProof/>
                <w:webHidden/>
                <w:sz w:val="28"/>
                <w:szCs w:val="28"/>
              </w:rPr>
              <w:instrText xml:space="preserve"> PAGEREF _Toc159365952 \h </w:instrText>
            </w:r>
            <w:r w:rsidRPr="009E746D">
              <w:rPr>
                <w:rFonts w:ascii="Times New Roman" w:hAnsi="Times New Roman" w:cs="Times New Roman"/>
                <w:b/>
                <w:noProof/>
                <w:webHidden/>
                <w:sz w:val="28"/>
                <w:szCs w:val="28"/>
              </w:rPr>
            </w:r>
            <w:r w:rsidRPr="009E746D">
              <w:rPr>
                <w:rFonts w:ascii="Times New Roman" w:hAnsi="Times New Roman" w:cs="Times New Roman"/>
                <w:b/>
                <w:noProof/>
                <w:webHidden/>
                <w:sz w:val="28"/>
                <w:szCs w:val="28"/>
              </w:rPr>
              <w:fldChar w:fldCharType="separate"/>
            </w:r>
            <w:r w:rsidRPr="009E746D">
              <w:rPr>
                <w:rFonts w:ascii="Times New Roman" w:hAnsi="Times New Roman" w:cs="Times New Roman"/>
                <w:b/>
                <w:noProof/>
                <w:webHidden/>
                <w:sz w:val="28"/>
                <w:szCs w:val="28"/>
              </w:rPr>
              <w:t>6</w:t>
            </w:r>
            <w:r w:rsidRPr="009E746D">
              <w:rPr>
                <w:rFonts w:ascii="Times New Roman" w:hAnsi="Times New Roman" w:cs="Times New Roman"/>
                <w:b/>
                <w:noProof/>
                <w:webHidden/>
                <w:sz w:val="28"/>
                <w:szCs w:val="28"/>
              </w:rPr>
              <w:fldChar w:fldCharType="end"/>
            </w:r>
          </w:hyperlink>
        </w:p>
        <w:p w14:paraId="4F4476B0" w14:textId="77777777" w:rsidR="009E746D" w:rsidRPr="009E746D" w:rsidRDefault="009E746D">
          <w:pPr>
            <w:pStyle w:val="21"/>
            <w:tabs>
              <w:tab w:val="right" w:leader="dot" w:pos="9062"/>
            </w:tabs>
            <w:rPr>
              <w:rFonts w:ascii="Times New Roman" w:eastAsiaTheme="minorEastAsia" w:hAnsi="Times New Roman" w:cs="Times New Roman"/>
              <w:b/>
              <w:noProof/>
              <w:sz w:val="28"/>
              <w:szCs w:val="28"/>
              <w:lang w:eastAsia="ru-RU"/>
            </w:rPr>
          </w:pPr>
          <w:hyperlink w:anchor="_Toc159365953" w:history="1">
            <w:r w:rsidRPr="009E746D">
              <w:rPr>
                <w:rStyle w:val="ab"/>
                <w:rFonts w:ascii="Times New Roman" w:hAnsi="Times New Roman" w:cs="Times New Roman"/>
                <w:b/>
                <w:bCs/>
                <w:noProof/>
                <w:sz w:val="28"/>
                <w:szCs w:val="28"/>
              </w:rPr>
              <w:t>2.1. Материалы и методы исследования</w:t>
            </w:r>
            <w:r w:rsidRPr="009E746D">
              <w:rPr>
                <w:rFonts w:ascii="Times New Roman" w:hAnsi="Times New Roman" w:cs="Times New Roman"/>
                <w:b/>
                <w:noProof/>
                <w:webHidden/>
                <w:sz w:val="28"/>
                <w:szCs w:val="28"/>
              </w:rPr>
              <w:tab/>
            </w:r>
            <w:r w:rsidRPr="009E746D">
              <w:rPr>
                <w:rFonts w:ascii="Times New Roman" w:hAnsi="Times New Roman" w:cs="Times New Roman"/>
                <w:b/>
                <w:noProof/>
                <w:webHidden/>
                <w:sz w:val="28"/>
                <w:szCs w:val="28"/>
              </w:rPr>
              <w:fldChar w:fldCharType="begin"/>
            </w:r>
            <w:r w:rsidRPr="009E746D">
              <w:rPr>
                <w:rFonts w:ascii="Times New Roman" w:hAnsi="Times New Roman" w:cs="Times New Roman"/>
                <w:b/>
                <w:noProof/>
                <w:webHidden/>
                <w:sz w:val="28"/>
                <w:szCs w:val="28"/>
              </w:rPr>
              <w:instrText xml:space="preserve"> PAGEREF _Toc159365953 \h </w:instrText>
            </w:r>
            <w:r w:rsidRPr="009E746D">
              <w:rPr>
                <w:rFonts w:ascii="Times New Roman" w:hAnsi="Times New Roman" w:cs="Times New Roman"/>
                <w:b/>
                <w:noProof/>
                <w:webHidden/>
                <w:sz w:val="28"/>
                <w:szCs w:val="28"/>
              </w:rPr>
            </w:r>
            <w:r w:rsidRPr="009E746D">
              <w:rPr>
                <w:rFonts w:ascii="Times New Roman" w:hAnsi="Times New Roman" w:cs="Times New Roman"/>
                <w:b/>
                <w:noProof/>
                <w:webHidden/>
                <w:sz w:val="28"/>
                <w:szCs w:val="28"/>
              </w:rPr>
              <w:fldChar w:fldCharType="separate"/>
            </w:r>
            <w:r w:rsidRPr="009E746D">
              <w:rPr>
                <w:rFonts w:ascii="Times New Roman" w:hAnsi="Times New Roman" w:cs="Times New Roman"/>
                <w:b/>
                <w:noProof/>
                <w:webHidden/>
                <w:sz w:val="28"/>
                <w:szCs w:val="28"/>
              </w:rPr>
              <w:t>6</w:t>
            </w:r>
            <w:r w:rsidRPr="009E746D">
              <w:rPr>
                <w:rFonts w:ascii="Times New Roman" w:hAnsi="Times New Roman" w:cs="Times New Roman"/>
                <w:b/>
                <w:noProof/>
                <w:webHidden/>
                <w:sz w:val="28"/>
                <w:szCs w:val="28"/>
              </w:rPr>
              <w:fldChar w:fldCharType="end"/>
            </w:r>
          </w:hyperlink>
        </w:p>
        <w:p w14:paraId="108A1CE0" w14:textId="77777777" w:rsidR="009E746D" w:rsidRPr="009E746D" w:rsidRDefault="009E746D">
          <w:pPr>
            <w:pStyle w:val="21"/>
            <w:tabs>
              <w:tab w:val="right" w:leader="dot" w:pos="9062"/>
            </w:tabs>
            <w:rPr>
              <w:rFonts w:ascii="Times New Roman" w:eastAsiaTheme="minorEastAsia" w:hAnsi="Times New Roman" w:cs="Times New Roman"/>
              <w:b/>
              <w:noProof/>
              <w:sz w:val="28"/>
              <w:szCs w:val="28"/>
              <w:lang w:eastAsia="ru-RU"/>
            </w:rPr>
          </w:pPr>
          <w:hyperlink w:anchor="_Toc159365954" w:history="1">
            <w:r w:rsidRPr="009E746D">
              <w:rPr>
                <w:rStyle w:val="ab"/>
                <w:rFonts w:ascii="Times New Roman" w:hAnsi="Times New Roman" w:cs="Times New Roman"/>
                <w:b/>
                <w:bCs/>
                <w:noProof/>
                <w:sz w:val="28"/>
                <w:szCs w:val="28"/>
                <w:shd w:val="clear" w:color="auto" w:fill="FFFFFF"/>
              </w:rPr>
              <w:t>2.2. Результаты исследований</w:t>
            </w:r>
            <w:r w:rsidRPr="009E746D">
              <w:rPr>
                <w:rFonts w:ascii="Times New Roman" w:hAnsi="Times New Roman" w:cs="Times New Roman"/>
                <w:b/>
                <w:noProof/>
                <w:webHidden/>
                <w:sz w:val="28"/>
                <w:szCs w:val="28"/>
              </w:rPr>
              <w:tab/>
            </w:r>
            <w:r w:rsidRPr="009E746D">
              <w:rPr>
                <w:rFonts w:ascii="Times New Roman" w:hAnsi="Times New Roman" w:cs="Times New Roman"/>
                <w:b/>
                <w:noProof/>
                <w:webHidden/>
                <w:sz w:val="28"/>
                <w:szCs w:val="28"/>
              </w:rPr>
              <w:fldChar w:fldCharType="begin"/>
            </w:r>
            <w:r w:rsidRPr="009E746D">
              <w:rPr>
                <w:rFonts w:ascii="Times New Roman" w:hAnsi="Times New Roman" w:cs="Times New Roman"/>
                <w:b/>
                <w:noProof/>
                <w:webHidden/>
                <w:sz w:val="28"/>
                <w:szCs w:val="28"/>
              </w:rPr>
              <w:instrText xml:space="preserve"> PAGEREF _Toc159365954 \h </w:instrText>
            </w:r>
            <w:r w:rsidRPr="009E746D">
              <w:rPr>
                <w:rFonts w:ascii="Times New Roman" w:hAnsi="Times New Roman" w:cs="Times New Roman"/>
                <w:b/>
                <w:noProof/>
                <w:webHidden/>
                <w:sz w:val="28"/>
                <w:szCs w:val="28"/>
              </w:rPr>
            </w:r>
            <w:r w:rsidRPr="009E746D">
              <w:rPr>
                <w:rFonts w:ascii="Times New Roman" w:hAnsi="Times New Roman" w:cs="Times New Roman"/>
                <w:b/>
                <w:noProof/>
                <w:webHidden/>
                <w:sz w:val="28"/>
                <w:szCs w:val="28"/>
              </w:rPr>
              <w:fldChar w:fldCharType="separate"/>
            </w:r>
            <w:r w:rsidRPr="009E746D">
              <w:rPr>
                <w:rFonts w:ascii="Times New Roman" w:hAnsi="Times New Roman" w:cs="Times New Roman"/>
                <w:b/>
                <w:noProof/>
                <w:webHidden/>
                <w:sz w:val="28"/>
                <w:szCs w:val="28"/>
              </w:rPr>
              <w:t>8</w:t>
            </w:r>
            <w:r w:rsidRPr="009E746D">
              <w:rPr>
                <w:rFonts w:ascii="Times New Roman" w:hAnsi="Times New Roman" w:cs="Times New Roman"/>
                <w:b/>
                <w:noProof/>
                <w:webHidden/>
                <w:sz w:val="28"/>
                <w:szCs w:val="28"/>
              </w:rPr>
              <w:fldChar w:fldCharType="end"/>
            </w:r>
          </w:hyperlink>
        </w:p>
        <w:p w14:paraId="1D8281A3" w14:textId="77777777" w:rsidR="009E746D" w:rsidRPr="009E746D" w:rsidRDefault="009E746D">
          <w:pPr>
            <w:pStyle w:val="11"/>
            <w:tabs>
              <w:tab w:val="right" w:leader="dot" w:pos="9062"/>
            </w:tabs>
            <w:rPr>
              <w:rFonts w:ascii="Times New Roman" w:eastAsiaTheme="minorEastAsia" w:hAnsi="Times New Roman" w:cs="Times New Roman"/>
              <w:b/>
              <w:noProof/>
              <w:sz w:val="28"/>
              <w:szCs w:val="28"/>
              <w:lang w:eastAsia="ru-RU"/>
            </w:rPr>
          </w:pPr>
          <w:hyperlink w:anchor="_Toc159365955" w:history="1">
            <w:r w:rsidRPr="009E746D">
              <w:rPr>
                <w:rStyle w:val="ab"/>
                <w:rFonts w:ascii="Times New Roman" w:hAnsi="Times New Roman" w:cs="Times New Roman"/>
                <w:b/>
                <w:bCs/>
                <w:noProof/>
                <w:sz w:val="28"/>
                <w:szCs w:val="28"/>
              </w:rPr>
              <w:t>Заключение</w:t>
            </w:r>
            <w:r w:rsidRPr="009E746D">
              <w:rPr>
                <w:rFonts w:ascii="Times New Roman" w:hAnsi="Times New Roman" w:cs="Times New Roman"/>
                <w:b/>
                <w:noProof/>
                <w:webHidden/>
                <w:sz w:val="28"/>
                <w:szCs w:val="28"/>
              </w:rPr>
              <w:tab/>
            </w:r>
            <w:r w:rsidRPr="009E746D">
              <w:rPr>
                <w:rFonts w:ascii="Times New Roman" w:hAnsi="Times New Roman" w:cs="Times New Roman"/>
                <w:b/>
                <w:noProof/>
                <w:webHidden/>
                <w:sz w:val="28"/>
                <w:szCs w:val="28"/>
              </w:rPr>
              <w:fldChar w:fldCharType="begin"/>
            </w:r>
            <w:r w:rsidRPr="009E746D">
              <w:rPr>
                <w:rFonts w:ascii="Times New Roman" w:hAnsi="Times New Roman" w:cs="Times New Roman"/>
                <w:b/>
                <w:noProof/>
                <w:webHidden/>
                <w:sz w:val="28"/>
                <w:szCs w:val="28"/>
              </w:rPr>
              <w:instrText xml:space="preserve"> PAGEREF _Toc159365955 \h </w:instrText>
            </w:r>
            <w:r w:rsidRPr="009E746D">
              <w:rPr>
                <w:rFonts w:ascii="Times New Roman" w:hAnsi="Times New Roman" w:cs="Times New Roman"/>
                <w:b/>
                <w:noProof/>
                <w:webHidden/>
                <w:sz w:val="28"/>
                <w:szCs w:val="28"/>
              </w:rPr>
            </w:r>
            <w:r w:rsidRPr="009E746D">
              <w:rPr>
                <w:rFonts w:ascii="Times New Roman" w:hAnsi="Times New Roman" w:cs="Times New Roman"/>
                <w:b/>
                <w:noProof/>
                <w:webHidden/>
                <w:sz w:val="28"/>
                <w:szCs w:val="28"/>
              </w:rPr>
              <w:fldChar w:fldCharType="separate"/>
            </w:r>
            <w:r w:rsidRPr="009E746D">
              <w:rPr>
                <w:rFonts w:ascii="Times New Roman" w:hAnsi="Times New Roman" w:cs="Times New Roman"/>
                <w:b/>
                <w:noProof/>
                <w:webHidden/>
                <w:sz w:val="28"/>
                <w:szCs w:val="28"/>
              </w:rPr>
              <w:t>13</w:t>
            </w:r>
            <w:r w:rsidRPr="009E746D">
              <w:rPr>
                <w:rFonts w:ascii="Times New Roman" w:hAnsi="Times New Roman" w:cs="Times New Roman"/>
                <w:b/>
                <w:noProof/>
                <w:webHidden/>
                <w:sz w:val="28"/>
                <w:szCs w:val="28"/>
              </w:rPr>
              <w:fldChar w:fldCharType="end"/>
            </w:r>
          </w:hyperlink>
        </w:p>
        <w:p w14:paraId="32B40FE6" w14:textId="77777777" w:rsidR="009E746D" w:rsidRPr="009E746D" w:rsidRDefault="009E746D">
          <w:pPr>
            <w:pStyle w:val="11"/>
            <w:tabs>
              <w:tab w:val="right" w:leader="dot" w:pos="9062"/>
            </w:tabs>
            <w:rPr>
              <w:rFonts w:ascii="Times New Roman" w:eastAsiaTheme="minorEastAsia" w:hAnsi="Times New Roman" w:cs="Times New Roman"/>
              <w:b/>
              <w:noProof/>
              <w:sz w:val="28"/>
              <w:szCs w:val="28"/>
              <w:lang w:eastAsia="ru-RU"/>
            </w:rPr>
          </w:pPr>
          <w:hyperlink w:anchor="_Toc159365956" w:history="1">
            <w:r w:rsidRPr="009E746D">
              <w:rPr>
                <w:rStyle w:val="ab"/>
                <w:rFonts w:ascii="Times New Roman" w:hAnsi="Times New Roman" w:cs="Times New Roman"/>
                <w:b/>
                <w:bCs/>
                <w:noProof/>
                <w:sz w:val="28"/>
                <w:szCs w:val="28"/>
              </w:rPr>
              <w:t>Список используемой литературы</w:t>
            </w:r>
            <w:r w:rsidRPr="009E746D">
              <w:rPr>
                <w:rFonts w:ascii="Times New Roman" w:hAnsi="Times New Roman" w:cs="Times New Roman"/>
                <w:b/>
                <w:noProof/>
                <w:webHidden/>
                <w:sz w:val="28"/>
                <w:szCs w:val="28"/>
              </w:rPr>
              <w:tab/>
            </w:r>
            <w:r w:rsidRPr="009E746D">
              <w:rPr>
                <w:rFonts w:ascii="Times New Roman" w:hAnsi="Times New Roman" w:cs="Times New Roman"/>
                <w:b/>
                <w:noProof/>
                <w:webHidden/>
                <w:sz w:val="28"/>
                <w:szCs w:val="28"/>
              </w:rPr>
              <w:fldChar w:fldCharType="begin"/>
            </w:r>
            <w:r w:rsidRPr="009E746D">
              <w:rPr>
                <w:rFonts w:ascii="Times New Roman" w:hAnsi="Times New Roman" w:cs="Times New Roman"/>
                <w:b/>
                <w:noProof/>
                <w:webHidden/>
                <w:sz w:val="28"/>
                <w:szCs w:val="28"/>
              </w:rPr>
              <w:instrText xml:space="preserve"> PAGEREF _Toc159365956 \h </w:instrText>
            </w:r>
            <w:r w:rsidRPr="009E746D">
              <w:rPr>
                <w:rFonts w:ascii="Times New Roman" w:hAnsi="Times New Roman" w:cs="Times New Roman"/>
                <w:b/>
                <w:noProof/>
                <w:webHidden/>
                <w:sz w:val="28"/>
                <w:szCs w:val="28"/>
              </w:rPr>
            </w:r>
            <w:r w:rsidRPr="009E746D">
              <w:rPr>
                <w:rFonts w:ascii="Times New Roman" w:hAnsi="Times New Roman" w:cs="Times New Roman"/>
                <w:b/>
                <w:noProof/>
                <w:webHidden/>
                <w:sz w:val="28"/>
                <w:szCs w:val="28"/>
              </w:rPr>
              <w:fldChar w:fldCharType="separate"/>
            </w:r>
            <w:r w:rsidRPr="009E746D">
              <w:rPr>
                <w:rFonts w:ascii="Times New Roman" w:hAnsi="Times New Roman" w:cs="Times New Roman"/>
                <w:b/>
                <w:noProof/>
                <w:webHidden/>
                <w:sz w:val="28"/>
                <w:szCs w:val="28"/>
              </w:rPr>
              <w:t>14</w:t>
            </w:r>
            <w:r w:rsidRPr="009E746D">
              <w:rPr>
                <w:rFonts w:ascii="Times New Roman" w:hAnsi="Times New Roman" w:cs="Times New Roman"/>
                <w:b/>
                <w:noProof/>
                <w:webHidden/>
                <w:sz w:val="28"/>
                <w:szCs w:val="28"/>
              </w:rPr>
              <w:fldChar w:fldCharType="end"/>
            </w:r>
          </w:hyperlink>
        </w:p>
        <w:p w14:paraId="40D2C18C" w14:textId="77777777" w:rsidR="009E746D" w:rsidRPr="009E746D" w:rsidRDefault="009E746D">
          <w:pPr>
            <w:pStyle w:val="11"/>
            <w:tabs>
              <w:tab w:val="right" w:leader="dot" w:pos="9062"/>
            </w:tabs>
            <w:rPr>
              <w:rFonts w:ascii="Times New Roman" w:eastAsiaTheme="minorEastAsia" w:hAnsi="Times New Roman" w:cs="Times New Roman"/>
              <w:b/>
              <w:noProof/>
              <w:sz w:val="28"/>
              <w:szCs w:val="28"/>
              <w:lang w:eastAsia="ru-RU"/>
            </w:rPr>
          </w:pPr>
          <w:hyperlink w:anchor="_Toc159365957" w:history="1">
            <w:r w:rsidRPr="009E746D">
              <w:rPr>
                <w:rStyle w:val="ab"/>
                <w:rFonts w:ascii="Times New Roman" w:hAnsi="Times New Roman" w:cs="Times New Roman"/>
                <w:b/>
                <w:bCs/>
                <w:noProof/>
                <w:sz w:val="28"/>
                <w:szCs w:val="28"/>
              </w:rPr>
              <w:t>Приложения</w:t>
            </w:r>
            <w:r w:rsidRPr="009E746D">
              <w:rPr>
                <w:rFonts w:ascii="Times New Roman" w:hAnsi="Times New Roman" w:cs="Times New Roman"/>
                <w:b/>
                <w:noProof/>
                <w:webHidden/>
                <w:sz w:val="28"/>
                <w:szCs w:val="28"/>
              </w:rPr>
              <w:tab/>
            </w:r>
            <w:r w:rsidRPr="009E746D">
              <w:rPr>
                <w:rFonts w:ascii="Times New Roman" w:hAnsi="Times New Roman" w:cs="Times New Roman"/>
                <w:b/>
                <w:noProof/>
                <w:webHidden/>
                <w:sz w:val="28"/>
                <w:szCs w:val="28"/>
              </w:rPr>
              <w:fldChar w:fldCharType="begin"/>
            </w:r>
            <w:r w:rsidRPr="009E746D">
              <w:rPr>
                <w:rFonts w:ascii="Times New Roman" w:hAnsi="Times New Roman" w:cs="Times New Roman"/>
                <w:b/>
                <w:noProof/>
                <w:webHidden/>
                <w:sz w:val="28"/>
                <w:szCs w:val="28"/>
              </w:rPr>
              <w:instrText xml:space="preserve"> PAGEREF _Toc159365957 \h </w:instrText>
            </w:r>
            <w:r w:rsidRPr="009E746D">
              <w:rPr>
                <w:rFonts w:ascii="Times New Roman" w:hAnsi="Times New Roman" w:cs="Times New Roman"/>
                <w:b/>
                <w:noProof/>
                <w:webHidden/>
                <w:sz w:val="28"/>
                <w:szCs w:val="28"/>
              </w:rPr>
            </w:r>
            <w:r w:rsidRPr="009E746D">
              <w:rPr>
                <w:rFonts w:ascii="Times New Roman" w:hAnsi="Times New Roman" w:cs="Times New Roman"/>
                <w:b/>
                <w:noProof/>
                <w:webHidden/>
                <w:sz w:val="28"/>
                <w:szCs w:val="28"/>
              </w:rPr>
              <w:fldChar w:fldCharType="separate"/>
            </w:r>
            <w:r w:rsidRPr="009E746D">
              <w:rPr>
                <w:rFonts w:ascii="Times New Roman" w:hAnsi="Times New Roman" w:cs="Times New Roman"/>
                <w:b/>
                <w:noProof/>
                <w:webHidden/>
                <w:sz w:val="28"/>
                <w:szCs w:val="28"/>
              </w:rPr>
              <w:t>15</w:t>
            </w:r>
            <w:r w:rsidRPr="009E746D">
              <w:rPr>
                <w:rFonts w:ascii="Times New Roman" w:hAnsi="Times New Roman" w:cs="Times New Roman"/>
                <w:b/>
                <w:noProof/>
                <w:webHidden/>
                <w:sz w:val="28"/>
                <w:szCs w:val="28"/>
              </w:rPr>
              <w:fldChar w:fldCharType="end"/>
            </w:r>
          </w:hyperlink>
        </w:p>
        <w:p w14:paraId="22FB526E" w14:textId="7DF02A44" w:rsidR="003F3BB5" w:rsidRPr="009E746D" w:rsidRDefault="003F3BB5">
          <w:pPr>
            <w:rPr>
              <w:rFonts w:ascii="Times New Roman" w:hAnsi="Times New Roman" w:cs="Times New Roman"/>
              <w:b/>
              <w:sz w:val="28"/>
              <w:szCs w:val="28"/>
            </w:rPr>
          </w:pPr>
          <w:r w:rsidRPr="009E746D">
            <w:rPr>
              <w:rFonts w:ascii="Times New Roman" w:hAnsi="Times New Roman" w:cs="Times New Roman"/>
              <w:b/>
              <w:bCs/>
              <w:sz w:val="28"/>
              <w:szCs w:val="28"/>
            </w:rPr>
            <w:fldChar w:fldCharType="end"/>
          </w:r>
        </w:p>
      </w:sdtContent>
    </w:sdt>
    <w:p w14:paraId="53F4EF68" w14:textId="77777777" w:rsidR="00B828F7" w:rsidRPr="003F3BB5" w:rsidRDefault="00B828F7" w:rsidP="003F3BB5">
      <w:pPr>
        <w:spacing w:after="0" w:line="240" w:lineRule="auto"/>
        <w:rPr>
          <w:rFonts w:ascii="Times New Roman" w:hAnsi="Times New Roman" w:cs="Times New Roman"/>
          <w:sz w:val="28"/>
          <w:szCs w:val="28"/>
        </w:rPr>
      </w:pPr>
    </w:p>
    <w:p w14:paraId="76915952" w14:textId="77777777" w:rsidR="00B828F7" w:rsidRPr="003F3BB5" w:rsidRDefault="00B828F7" w:rsidP="003F3BB5">
      <w:pPr>
        <w:spacing w:after="0" w:line="240" w:lineRule="auto"/>
        <w:rPr>
          <w:rFonts w:ascii="Times New Roman" w:hAnsi="Times New Roman" w:cs="Times New Roman"/>
          <w:sz w:val="28"/>
          <w:szCs w:val="28"/>
        </w:rPr>
      </w:pPr>
    </w:p>
    <w:p w14:paraId="411C9840" w14:textId="77777777" w:rsidR="007C2656" w:rsidRPr="003F3BB5" w:rsidRDefault="007C2656" w:rsidP="003F3BB5">
      <w:pPr>
        <w:spacing w:after="0" w:line="240" w:lineRule="auto"/>
        <w:rPr>
          <w:rFonts w:ascii="Times New Roman" w:hAnsi="Times New Roman" w:cs="Times New Roman"/>
          <w:sz w:val="28"/>
          <w:szCs w:val="28"/>
        </w:rPr>
      </w:pPr>
    </w:p>
    <w:p w14:paraId="010993AA" w14:textId="77777777" w:rsidR="00AB51DA" w:rsidRPr="003F3BB5" w:rsidRDefault="00AB51DA" w:rsidP="003F3BB5">
      <w:pPr>
        <w:spacing w:after="0" w:line="240" w:lineRule="auto"/>
        <w:rPr>
          <w:rFonts w:ascii="Times New Roman" w:hAnsi="Times New Roman" w:cs="Times New Roman"/>
          <w:sz w:val="28"/>
          <w:szCs w:val="28"/>
        </w:rPr>
      </w:pPr>
    </w:p>
    <w:p w14:paraId="67728E03" w14:textId="77777777" w:rsidR="00B828F7" w:rsidRPr="003F3BB5" w:rsidRDefault="00B828F7" w:rsidP="003F3BB5">
      <w:pPr>
        <w:spacing w:after="0" w:line="240" w:lineRule="auto"/>
        <w:rPr>
          <w:rFonts w:ascii="Times New Roman" w:hAnsi="Times New Roman" w:cs="Times New Roman"/>
          <w:sz w:val="28"/>
          <w:szCs w:val="28"/>
        </w:rPr>
      </w:pPr>
    </w:p>
    <w:p w14:paraId="30BEFE35" w14:textId="77777777" w:rsidR="00B828F7" w:rsidRPr="003F3BB5" w:rsidRDefault="00B828F7" w:rsidP="003F3BB5">
      <w:pPr>
        <w:spacing w:after="0" w:line="240" w:lineRule="auto"/>
        <w:rPr>
          <w:rFonts w:ascii="Times New Roman" w:hAnsi="Times New Roman" w:cs="Times New Roman"/>
          <w:sz w:val="28"/>
          <w:szCs w:val="28"/>
        </w:rPr>
      </w:pPr>
    </w:p>
    <w:p w14:paraId="2A2AF286" w14:textId="77777777" w:rsidR="00B828F7" w:rsidRPr="003F3BB5" w:rsidRDefault="00B828F7" w:rsidP="003F3BB5">
      <w:pPr>
        <w:spacing w:after="0" w:line="240" w:lineRule="auto"/>
        <w:rPr>
          <w:rFonts w:ascii="Times New Roman" w:hAnsi="Times New Roman" w:cs="Times New Roman"/>
          <w:sz w:val="28"/>
          <w:szCs w:val="28"/>
        </w:rPr>
      </w:pPr>
    </w:p>
    <w:p w14:paraId="4CA6CC28" w14:textId="77777777" w:rsidR="008E7D2E" w:rsidRPr="003F3BB5" w:rsidRDefault="008E7D2E" w:rsidP="003F3BB5">
      <w:pPr>
        <w:spacing w:after="0" w:line="240" w:lineRule="auto"/>
        <w:rPr>
          <w:rFonts w:ascii="Times New Roman" w:hAnsi="Times New Roman" w:cs="Times New Roman"/>
          <w:sz w:val="28"/>
          <w:szCs w:val="28"/>
        </w:rPr>
      </w:pPr>
    </w:p>
    <w:p w14:paraId="35F2ED54" w14:textId="77777777" w:rsidR="008E7D2E" w:rsidRPr="003F3BB5" w:rsidRDefault="008E7D2E" w:rsidP="003F3BB5">
      <w:pPr>
        <w:spacing w:after="0" w:line="240" w:lineRule="auto"/>
        <w:rPr>
          <w:rFonts w:ascii="Times New Roman" w:hAnsi="Times New Roman" w:cs="Times New Roman"/>
          <w:sz w:val="28"/>
          <w:szCs w:val="28"/>
        </w:rPr>
      </w:pPr>
    </w:p>
    <w:p w14:paraId="43877E57" w14:textId="77777777" w:rsidR="008E7D2E" w:rsidRPr="003F3BB5" w:rsidRDefault="008E7D2E" w:rsidP="003F3BB5">
      <w:pPr>
        <w:spacing w:after="0" w:line="240" w:lineRule="auto"/>
        <w:rPr>
          <w:rFonts w:ascii="Times New Roman" w:hAnsi="Times New Roman" w:cs="Times New Roman"/>
          <w:sz w:val="28"/>
          <w:szCs w:val="28"/>
        </w:rPr>
      </w:pPr>
    </w:p>
    <w:p w14:paraId="4006ACBE" w14:textId="77777777" w:rsidR="008E7D2E" w:rsidRPr="003F3BB5" w:rsidRDefault="008E7D2E" w:rsidP="003F3BB5">
      <w:pPr>
        <w:spacing w:after="0" w:line="240" w:lineRule="auto"/>
        <w:rPr>
          <w:rFonts w:ascii="Times New Roman" w:hAnsi="Times New Roman" w:cs="Times New Roman"/>
          <w:sz w:val="28"/>
          <w:szCs w:val="28"/>
        </w:rPr>
      </w:pPr>
    </w:p>
    <w:p w14:paraId="5B1DC665" w14:textId="77777777" w:rsidR="007C2656" w:rsidRPr="003F3BB5" w:rsidRDefault="007C2656" w:rsidP="003F3BB5">
      <w:pPr>
        <w:spacing w:after="0" w:line="240" w:lineRule="auto"/>
        <w:rPr>
          <w:rFonts w:ascii="Times New Roman" w:hAnsi="Times New Roman" w:cs="Times New Roman"/>
          <w:sz w:val="28"/>
          <w:szCs w:val="28"/>
        </w:rPr>
      </w:pPr>
    </w:p>
    <w:p w14:paraId="2050F493" w14:textId="77777777" w:rsidR="007C2656" w:rsidRPr="003F3BB5" w:rsidRDefault="007C2656" w:rsidP="003F3BB5">
      <w:pPr>
        <w:spacing w:after="0" w:line="240" w:lineRule="auto"/>
        <w:rPr>
          <w:rFonts w:ascii="Times New Roman" w:hAnsi="Times New Roman" w:cs="Times New Roman"/>
          <w:sz w:val="28"/>
          <w:szCs w:val="28"/>
        </w:rPr>
      </w:pPr>
    </w:p>
    <w:p w14:paraId="3439B6D9" w14:textId="77777777" w:rsidR="003F3BB5" w:rsidRDefault="003F3BB5" w:rsidP="003F3BB5">
      <w:pPr>
        <w:spacing w:after="0"/>
        <w:rPr>
          <w:rFonts w:ascii="Times New Roman" w:hAnsi="Times New Roman" w:cs="Times New Roman"/>
          <w:b/>
          <w:sz w:val="28"/>
          <w:szCs w:val="28"/>
        </w:rPr>
      </w:pPr>
      <w:r>
        <w:rPr>
          <w:rFonts w:ascii="Times New Roman" w:hAnsi="Times New Roman" w:cs="Times New Roman"/>
          <w:b/>
          <w:sz w:val="28"/>
          <w:szCs w:val="28"/>
        </w:rPr>
        <w:br w:type="page"/>
      </w:r>
    </w:p>
    <w:p w14:paraId="5CC363BF" w14:textId="50CBC462" w:rsidR="00B828F7" w:rsidRPr="003F3BB5" w:rsidRDefault="00B828F7" w:rsidP="003F3BB5">
      <w:pPr>
        <w:pStyle w:val="1"/>
        <w:spacing w:before="0" w:line="240" w:lineRule="auto"/>
        <w:jc w:val="center"/>
        <w:rPr>
          <w:rFonts w:ascii="Times New Roman" w:hAnsi="Times New Roman" w:cs="Times New Roman"/>
          <w:b/>
          <w:bCs/>
          <w:color w:val="auto"/>
          <w:sz w:val="28"/>
          <w:szCs w:val="28"/>
        </w:rPr>
      </w:pPr>
      <w:bookmarkStart w:id="0" w:name="_Toc159365948"/>
      <w:r w:rsidRPr="003F3BB5">
        <w:rPr>
          <w:rFonts w:ascii="Times New Roman" w:hAnsi="Times New Roman" w:cs="Times New Roman"/>
          <w:b/>
          <w:bCs/>
          <w:color w:val="auto"/>
          <w:sz w:val="28"/>
          <w:szCs w:val="28"/>
        </w:rPr>
        <w:lastRenderedPageBreak/>
        <w:t>Введение</w:t>
      </w:r>
      <w:bookmarkEnd w:id="0"/>
    </w:p>
    <w:p w14:paraId="0AF6BB40" w14:textId="77777777" w:rsidR="003F3BB5" w:rsidRPr="003F3BB5" w:rsidRDefault="003F3BB5" w:rsidP="003F3BB5">
      <w:pPr>
        <w:spacing w:after="0" w:line="240" w:lineRule="auto"/>
        <w:jc w:val="center"/>
        <w:rPr>
          <w:rFonts w:ascii="Times New Roman" w:hAnsi="Times New Roman" w:cs="Times New Roman"/>
          <w:b/>
          <w:sz w:val="28"/>
          <w:szCs w:val="28"/>
        </w:rPr>
      </w:pPr>
    </w:p>
    <w:p w14:paraId="4ED68701" w14:textId="02FCCBC0" w:rsidR="00872109" w:rsidRPr="003F3BB5" w:rsidRDefault="00B828F7" w:rsidP="008519C9">
      <w:pPr>
        <w:spacing w:after="0" w:line="240" w:lineRule="auto"/>
        <w:ind w:firstLine="708"/>
        <w:jc w:val="both"/>
        <w:rPr>
          <w:rFonts w:ascii="Times New Roman" w:hAnsi="Times New Roman" w:cs="Times New Roman"/>
          <w:sz w:val="28"/>
          <w:szCs w:val="28"/>
          <w:shd w:val="clear" w:color="auto" w:fill="FFFFFF"/>
        </w:rPr>
      </w:pPr>
      <w:r w:rsidRPr="003F3BB5">
        <w:rPr>
          <w:rFonts w:ascii="Times New Roman" w:hAnsi="Times New Roman" w:cs="Times New Roman"/>
          <w:sz w:val="28"/>
          <w:szCs w:val="28"/>
        </w:rPr>
        <w:t>Рудничный бор –</w:t>
      </w:r>
      <w:r w:rsidR="00E0276E">
        <w:rPr>
          <w:rFonts w:ascii="Times New Roman" w:hAnsi="Times New Roman" w:cs="Times New Roman"/>
          <w:sz w:val="28"/>
          <w:szCs w:val="28"/>
        </w:rPr>
        <w:t xml:space="preserve"> </w:t>
      </w:r>
      <w:r w:rsidR="00E0276E">
        <w:rPr>
          <w:rFonts w:ascii="Times New Roman" w:hAnsi="Times New Roman" w:cs="Times New Roman"/>
          <w:sz w:val="28"/>
          <w:szCs w:val="28"/>
          <w:shd w:val="clear" w:color="auto" w:fill="FFFFFF"/>
        </w:rPr>
        <w:t xml:space="preserve">лес естественного происхождения, </w:t>
      </w:r>
      <w:r w:rsidR="00872109" w:rsidRPr="003F3BB5">
        <w:rPr>
          <w:rFonts w:ascii="Times New Roman" w:hAnsi="Times New Roman" w:cs="Times New Roman"/>
          <w:sz w:val="28"/>
          <w:szCs w:val="28"/>
          <w:shd w:val="clear" w:color="auto" w:fill="FFFFFF"/>
        </w:rPr>
        <w:t>расположенный в черте города. Территория представляет собой часть природного ландшафта, сохраненную архитекторами при планировании застройки города. Участок соснового леса, составляющий основу комплекса, расположен на высоком берегу р. Томь, тогда как центральная часть города лежит в котловине</w:t>
      </w:r>
      <w:r w:rsidR="00CE0F9A" w:rsidRPr="00CE0F9A">
        <w:rPr>
          <w:rFonts w:ascii="Times New Roman" w:hAnsi="Times New Roman" w:cs="Times New Roman"/>
          <w:sz w:val="28"/>
          <w:szCs w:val="28"/>
          <w:shd w:val="clear" w:color="auto" w:fill="FFFFFF"/>
        </w:rPr>
        <w:t xml:space="preserve"> </w:t>
      </w:r>
      <w:r w:rsidR="00CE0F9A">
        <w:rPr>
          <w:rFonts w:ascii="Times New Roman" w:hAnsi="Times New Roman" w:cs="Times New Roman"/>
          <w:sz w:val="28"/>
          <w:szCs w:val="28"/>
          <w:shd w:val="clear" w:color="auto" w:fill="FFFFFF"/>
        </w:rPr>
        <w:t>на левом берегу</w:t>
      </w:r>
      <w:r w:rsidR="00872109" w:rsidRPr="003F3BB5">
        <w:rPr>
          <w:rFonts w:ascii="Times New Roman" w:hAnsi="Times New Roman" w:cs="Times New Roman"/>
          <w:sz w:val="28"/>
          <w:szCs w:val="28"/>
          <w:shd w:val="clear" w:color="auto" w:fill="FFFFFF"/>
        </w:rPr>
        <w:t>. В 2015 г. сосновый бор получил статус особо охраняемой при</w:t>
      </w:r>
      <w:r w:rsidR="009E746D">
        <w:rPr>
          <w:rFonts w:ascii="Times New Roman" w:hAnsi="Times New Roman" w:cs="Times New Roman"/>
          <w:sz w:val="28"/>
          <w:szCs w:val="28"/>
          <w:shd w:val="clear" w:color="auto" w:fill="FFFFFF"/>
        </w:rPr>
        <w:t>родной территории. [2,3</w:t>
      </w:r>
      <w:r w:rsidR="00872109" w:rsidRPr="003F3BB5">
        <w:rPr>
          <w:rFonts w:ascii="Times New Roman" w:hAnsi="Times New Roman" w:cs="Times New Roman"/>
          <w:sz w:val="28"/>
          <w:szCs w:val="28"/>
          <w:shd w:val="clear" w:color="auto" w:fill="FFFFFF"/>
        </w:rPr>
        <w:t>]</w:t>
      </w:r>
    </w:p>
    <w:p w14:paraId="17060B6E" w14:textId="0E8870FE" w:rsidR="00402A2C" w:rsidRPr="003F3BB5" w:rsidRDefault="00E0276E" w:rsidP="008519C9">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Лесной массив </w:t>
      </w:r>
      <w:r w:rsidR="00CE0F9A">
        <w:rPr>
          <w:rFonts w:ascii="Times New Roman" w:hAnsi="Times New Roman" w:cs="Times New Roman"/>
          <w:color w:val="000000"/>
          <w:sz w:val="28"/>
          <w:szCs w:val="28"/>
          <w:shd w:val="clear" w:color="auto" w:fill="FFFFFF"/>
        </w:rPr>
        <w:t xml:space="preserve">придаёт </w:t>
      </w:r>
      <w:r w:rsidR="00EA646C" w:rsidRPr="003F3BB5">
        <w:rPr>
          <w:rFonts w:ascii="Times New Roman" w:hAnsi="Times New Roman" w:cs="Times New Roman"/>
          <w:color w:val="000000"/>
          <w:sz w:val="28"/>
          <w:szCs w:val="28"/>
          <w:shd w:val="clear" w:color="auto" w:fill="FFFFFF"/>
        </w:rPr>
        <w:t xml:space="preserve">уникальность городскому ландшафту столицы Кузбасса. </w:t>
      </w:r>
      <w:r w:rsidR="005B6093" w:rsidRPr="003F3BB5">
        <w:rPr>
          <w:rFonts w:ascii="Times New Roman" w:hAnsi="Times New Roman" w:cs="Times New Roman"/>
          <w:color w:val="000000"/>
          <w:sz w:val="28"/>
          <w:szCs w:val="28"/>
          <w:shd w:val="clear" w:color="auto" w:fill="FFFFFF"/>
        </w:rPr>
        <w:t>М</w:t>
      </w:r>
      <w:r w:rsidR="0059795C" w:rsidRPr="003F3BB5">
        <w:rPr>
          <w:rFonts w:ascii="Times New Roman" w:hAnsi="Times New Roman" w:cs="Times New Roman"/>
          <w:color w:val="000000"/>
          <w:sz w:val="28"/>
          <w:szCs w:val="28"/>
          <w:shd w:val="clear" w:color="auto" w:fill="FFFFFF"/>
        </w:rPr>
        <w:t xml:space="preserve">естные жители полюбили кататься на лыжах, гулять и заниматься спортом, дыша свежим лесным воздухом. </w:t>
      </w:r>
      <w:r w:rsidR="001D626C" w:rsidRPr="003F3BB5">
        <w:rPr>
          <w:rFonts w:ascii="Times New Roman" w:hAnsi="Times New Roman" w:cs="Times New Roman"/>
          <w:color w:val="000000"/>
          <w:sz w:val="28"/>
          <w:szCs w:val="28"/>
          <w:shd w:val="clear" w:color="auto" w:fill="FFFFFF"/>
        </w:rPr>
        <w:t>Белки, бурундуки и пернатые не оставляют равнодушными детей и взрослых, с удовольствием позируют перед экранами смартфонов и лакомятся угощениями.</w:t>
      </w:r>
      <w:r w:rsidR="005B6093" w:rsidRPr="003F3BB5">
        <w:rPr>
          <w:rFonts w:ascii="Times New Roman" w:hAnsi="Times New Roman" w:cs="Times New Roman"/>
          <w:color w:val="000000"/>
          <w:sz w:val="28"/>
          <w:szCs w:val="28"/>
          <w:shd w:val="clear" w:color="auto" w:fill="FFFFFF"/>
        </w:rPr>
        <w:t xml:space="preserve"> Сама природа подарила кемеровчанам лес, в котором проводятся экологические мероприятия райо</w:t>
      </w:r>
      <w:r w:rsidR="00BE5485" w:rsidRPr="003F3BB5">
        <w:rPr>
          <w:rFonts w:ascii="Times New Roman" w:hAnsi="Times New Roman" w:cs="Times New Roman"/>
          <w:color w:val="000000"/>
          <w:sz w:val="28"/>
          <w:szCs w:val="28"/>
          <w:shd w:val="clear" w:color="auto" w:fill="FFFFFF"/>
        </w:rPr>
        <w:t>н</w:t>
      </w:r>
      <w:r w:rsidR="005B6093" w:rsidRPr="003F3BB5">
        <w:rPr>
          <w:rFonts w:ascii="Times New Roman" w:hAnsi="Times New Roman" w:cs="Times New Roman"/>
          <w:color w:val="000000"/>
          <w:sz w:val="28"/>
          <w:szCs w:val="28"/>
          <w:shd w:val="clear" w:color="auto" w:fill="FFFFFF"/>
        </w:rPr>
        <w:t>ного, городского и областного уровней.</w:t>
      </w:r>
      <w:r w:rsidR="001D626C" w:rsidRPr="003F3BB5">
        <w:rPr>
          <w:rFonts w:ascii="Times New Roman" w:hAnsi="Times New Roman" w:cs="Times New Roman"/>
          <w:color w:val="000000"/>
          <w:sz w:val="28"/>
          <w:szCs w:val="28"/>
          <w:shd w:val="clear" w:color="auto" w:fill="FFFFFF"/>
        </w:rPr>
        <w:t xml:space="preserve"> </w:t>
      </w:r>
      <w:r w:rsidR="00BE5485" w:rsidRPr="003F3BB5">
        <w:rPr>
          <w:rFonts w:ascii="Times New Roman" w:hAnsi="Times New Roman" w:cs="Times New Roman"/>
          <w:color w:val="000000"/>
          <w:sz w:val="28"/>
          <w:szCs w:val="28"/>
          <w:shd w:val="clear" w:color="auto" w:fill="FFFFFF"/>
        </w:rPr>
        <w:t xml:space="preserve"> </w:t>
      </w:r>
      <w:r w:rsidR="00CE0F9A">
        <w:rPr>
          <w:rFonts w:ascii="Times New Roman" w:hAnsi="Times New Roman" w:cs="Times New Roman"/>
          <w:color w:val="000000"/>
          <w:sz w:val="28"/>
          <w:szCs w:val="28"/>
          <w:shd w:val="clear" w:color="auto" w:fill="FFFFFF"/>
        </w:rPr>
        <w:t xml:space="preserve"> </w:t>
      </w:r>
    </w:p>
    <w:p w14:paraId="5DF13B2C" w14:textId="6F228822" w:rsidR="00B828F7" w:rsidRPr="003F3BB5" w:rsidRDefault="00DF6309" w:rsidP="008519C9">
      <w:pPr>
        <w:spacing w:after="0" w:line="240" w:lineRule="auto"/>
        <w:ind w:firstLine="708"/>
        <w:jc w:val="both"/>
        <w:rPr>
          <w:rFonts w:ascii="Times New Roman" w:hAnsi="Times New Roman" w:cs="Times New Roman"/>
          <w:color w:val="000000"/>
          <w:sz w:val="28"/>
          <w:szCs w:val="28"/>
          <w:shd w:val="clear" w:color="auto" w:fill="FFFFFF"/>
        </w:rPr>
      </w:pPr>
      <w:r w:rsidRPr="003F3BB5">
        <w:rPr>
          <w:rFonts w:ascii="Times New Roman" w:hAnsi="Times New Roman" w:cs="Times New Roman"/>
          <w:color w:val="000000"/>
          <w:sz w:val="28"/>
          <w:szCs w:val="28"/>
          <w:shd w:val="clear" w:color="auto" w:fill="FFFFFF"/>
        </w:rPr>
        <w:t xml:space="preserve">Последнее </w:t>
      </w:r>
      <w:r w:rsidR="00BE5485" w:rsidRPr="003F3BB5">
        <w:rPr>
          <w:rFonts w:ascii="Times New Roman" w:hAnsi="Times New Roman" w:cs="Times New Roman"/>
          <w:sz w:val="28"/>
          <w:szCs w:val="28"/>
        </w:rPr>
        <w:t>комплексное экологическо</w:t>
      </w:r>
      <w:r w:rsidRPr="003F3BB5">
        <w:rPr>
          <w:rFonts w:ascii="Times New Roman" w:hAnsi="Times New Roman" w:cs="Times New Roman"/>
          <w:sz w:val="28"/>
          <w:szCs w:val="28"/>
        </w:rPr>
        <w:t xml:space="preserve">е обследование </w:t>
      </w:r>
      <w:r w:rsidRPr="003F3BB5">
        <w:rPr>
          <w:rFonts w:ascii="Times New Roman" w:hAnsi="Times New Roman" w:cs="Times New Roman"/>
          <w:color w:val="000000"/>
          <w:sz w:val="28"/>
          <w:szCs w:val="28"/>
          <w:shd w:val="clear" w:color="auto" w:fill="FFFFFF"/>
        </w:rPr>
        <w:t>территории природного комплекса «Рудничный бор»</w:t>
      </w:r>
      <w:r w:rsidR="00BE5485" w:rsidRPr="003F3BB5">
        <w:rPr>
          <w:rFonts w:ascii="Times New Roman" w:hAnsi="Times New Roman" w:cs="Times New Roman"/>
          <w:sz w:val="28"/>
          <w:szCs w:val="28"/>
        </w:rPr>
        <w:t xml:space="preserve"> было проведено</w:t>
      </w:r>
      <w:r w:rsidRPr="003F3BB5">
        <w:rPr>
          <w:rFonts w:ascii="Times New Roman" w:hAnsi="Times New Roman" w:cs="Times New Roman"/>
          <w:sz w:val="28"/>
          <w:szCs w:val="28"/>
        </w:rPr>
        <w:t xml:space="preserve"> кузбасским ботаническим садом в 2013 году. </w:t>
      </w:r>
      <w:r w:rsidRPr="003F3BB5">
        <w:rPr>
          <w:rFonts w:ascii="Times New Roman" w:hAnsi="Times New Roman" w:cs="Times New Roman"/>
          <w:color w:val="000000"/>
          <w:sz w:val="28"/>
          <w:szCs w:val="28"/>
          <w:shd w:val="clear" w:color="auto" w:fill="FFFFFF"/>
        </w:rPr>
        <w:t xml:space="preserve">Территория подвергается постоянной антропогенной нагрузке, что может привести к постепенной деградации растительных сообществ. </w:t>
      </w:r>
      <w:r w:rsidR="009E746D">
        <w:rPr>
          <w:rFonts w:ascii="Times New Roman" w:hAnsi="Times New Roman" w:cs="Times New Roman"/>
          <w:sz w:val="28"/>
          <w:szCs w:val="28"/>
        </w:rPr>
        <w:t>[2</w:t>
      </w:r>
      <w:r w:rsidRPr="003F3BB5">
        <w:rPr>
          <w:rFonts w:ascii="Times New Roman" w:hAnsi="Times New Roman" w:cs="Times New Roman"/>
          <w:sz w:val="28"/>
          <w:szCs w:val="28"/>
        </w:rPr>
        <w:t>]</w:t>
      </w:r>
    </w:p>
    <w:p w14:paraId="0A77FA61" w14:textId="77777777" w:rsidR="005B6093" w:rsidRPr="003F3BB5" w:rsidRDefault="005B6093" w:rsidP="008519C9">
      <w:pPr>
        <w:spacing w:after="0" w:line="240" w:lineRule="auto"/>
        <w:ind w:firstLine="708"/>
        <w:jc w:val="both"/>
        <w:rPr>
          <w:rFonts w:ascii="Times New Roman" w:hAnsi="Times New Roman" w:cs="Times New Roman"/>
          <w:color w:val="000000"/>
          <w:sz w:val="28"/>
          <w:szCs w:val="28"/>
          <w:shd w:val="clear" w:color="auto" w:fill="FFFFFF"/>
        </w:rPr>
      </w:pPr>
      <w:r w:rsidRPr="003F3BB5">
        <w:rPr>
          <w:rFonts w:ascii="Times New Roman" w:hAnsi="Times New Roman" w:cs="Times New Roman"/>
          <w:b/>
          <w:color w:val="000000"/>
          <w:sz w:val="28"/>
          <w:szCs w:val="28"/>
          <w:shd w:val="clear" w:color="auto" w:fill="FFFFFF"/>
        </w:rPr>
        <w:t>Цель:</w:t>
      </w:r>
      <w:r w:rsidR="00A73EBA" w:rsidRPr="003F3BB5">
        <w:rPr>
          <w:rFonts w:ascii="Times New Roman" w:hAnsi="Times New Roman" w:cs="Times New Roman"/>
          <w:color w:val="000000"/>
          <w:sz w:val="28"/>
          <w:szCs w:val="28"/>
          <w:shd w:val="clear" w:color="auto" w:fill="FFFFFF"/>
        </w:rPr>
        <w:t xml:space="preserve"> изучение состояния лесных насаждений и тра</w:t>
      </w:r>
      <w:r w:rsidR="00E732EF" w:rsidRPr="003F3BB5">
        <w:rPr>
          <w:rFonts w:ascii="Times New Roman" w:hAnsi="Times New Roman" w:cs="Times New Roman"/>
          <w:color w:val="000000"/>
          <w:sz w:val="28"/>
          <w:szCs w:val="28"/>
          <w:shd w:val="clear" w:color="auto" w:fill="FFFFFF"/>
        </w:rPr>
        <w:t>вянистого яруса на территории природного комплекса «Рудничный бор».</w:t>
      </w:r>
    </w:p>
    <w:p w14:paraId="37CD043A" w14:textId="2D354E96" w:rsidR="00A86AC2" w:rsidRPr="003F3BB5" w:rsidRDefault="00A86AC2" w:rsidP="008519C9">
      <w:pPr>
        <w:spacing w:after="0" w:line="240" w:lineRule="auto"/>
        <w:ind w:firstLine="708"/>
        <w:jc w:val="both"/>
        <w:rPr>
          <w:rFonts w:ascii="Times New Roman" w:hAnsi="Times New Roman" w:cs="Times New Roman"/>
          <w:color w:val="000000"/>
          <w:sz w:val="28"/>
          <w:szCs w:val="28"/>
          <w:shd w:val="clear" w:color="auto" w:fill="FFFFFF"/>
        </w:rPr>
      </w:pPr>
      <w:r w:rsidRPr="003F3BB5">
        <w:rPr>
          <w:rFonts w:ascii="Times New Roman" w:hAnsi="Times New Roman" w:cs="Times New Roman"/>
          <w:b/>
          <w:color w:val="000000"/>
          <w:sz w:val="28"/>
          <w:szCs w:val="28"/>
          <w:shd w:val="clear" w:color="auto" w:fill="FFFFFF"/>
        </w:rPr>
        <w:t>Гипотеза:</w:t>
      </w:r>
      <w:r w:rsidRPr="003F3BB5">
        <w:rPr>
          <w:rFonts w:ascii="Times New Roman" w:hAnsi="Times New Roman" w:cs="Times New Roman"/>
          <w:color w:val="000000"/>
          <w:sz w:val="28"/>
          <w:szCs w:val="28"/>
          <w:shd w:val="clear" w:color="auto" w:fill="FFFFFF"/>
        </w:rPr>
        <w:t xml:space="preserve"> лесные насаждения и травянистый ярус находятся в удовлетворительном состоянии.</w:t>
      </w:r>
    </w:p>
    <w:p w14:paraId="4F27E642" w14:textId="77777777" w:rsidR="005B6093" w:rsidRPr="003F3BB5" w:rsidRDefault="005B6093" w:rsidP="008519C9">
      <w:pPr>
        <w:spacing w:after="0" w:line="240" w:lineRule="auto"/>
        <w:ind w:firstLine="708"/>
        <w:jc w:val="both"/>
        <w:rPr>
          <w:rFonts w:ascii="Times New Roman" w:hAnsi="Times New Roman" w:cs="Times New Roman"/>
          <w:b/>
          <w:color w:val="000000"/>
          <w:sz w:val="28"/>
          <w:szCs w:val="28"/>
          <w:shd w:val="clear" w:color="auto" w:fill="FFFFFF"/>
        </w:rPr>
      </w:pPr>
      <w:r w:rsidRPr="003F3BB5">
        <w:rPr>
          <w:rFonts w:ascii="Times New Roman" w:hAnsi="Times New Roman" w:cs="Times New Roman"/>
          <w:b/>
          <w:color w:val="000000"/>
          <w:sz w:val="28"/>
          <w:szCs w:val="28"/>
          <w:shd w:val="clear" w:color="auto" w:fill="FFFFFF"/>
        </w:rPr>
        <w:t>Задачи:</w:t>
      </w:r>
    </w:p>
    <w:p w14:paraId="48B94CDD" w14:textId="52DA1C63" w:rsidR="005B6093" w:rsidRPr="003F3BB5" w:rsidRDefault="005B6093" w:rsidP="008519C9">
      <w:pPr>
        <w:pStyle w:val="a3"/>
        <w:numPr>
          <w:ilvl w:val="0"/>
          <w:numId w:val="1"/>
        </w:numPr>
        <w:spacing w:after="0" w:line="240" w:lineRule="auto"/>
        <w:jc w:val="both"/>
        <w:rPr>
          <w:rFonts w:ascii="Times New Roman" w:hAnsi="Times New Roman" w:cs="Times New Roman"/>
          <w:color w:val="000000"/>
          <w:sz w:val="28"/>
          <w:szCs w:val="28"/>
          <w:shd w:val="clear" w:color="auto" w:fill="FFFFFF"/>
        </w:rPr>
      </w:pPr>
      <w:r w:rsidRPr="003F3BB5">
        <w:rPr>
          <w:rFonts w:ascii="Times New Roman" w:hAnsi="Times New Roman" w:cs="Times New Roman"/>
          <w:color w:val="000000"/>
          <w:sz w:val="28"/>
          <w:szCs w:val="28"/>
          <w:shd w:val="clear" w:color="auto" w:fill="FFFFFF"/>
        </w:rPr>
        <w:t xml:space="preserve">Описать </w:t>
      </w:r>
      <w:r w:rsidR="00E0276E">
        <w:rPr>
          <w:rFonts w:ascii="Times New Roman" w:hAnsi="Times New Roman" w:cs="Times New Roman"/>
          <w:color w:val="000000"/>
          <w:sz w:val="28"/>
          <w:szCs w:val="28"/>
          <w:shd w:val="clear" w:color="auto" w:fill="FFFFFF"/>
        </w:rPr>
        <w:t xml:space="preserve">фитоценоз </w:t>
      </w:r>
      <w:r w:rsidR="00A73EBA" w:rsidRPr="003F3BB5">
        <w:rPr>
          <w:rFonts w:ascii="Times New Roman" w:hAnsi="Times New Roman" w:cs="Times New Roman"/>
          <w:color w:val="000000"/>
          <w:sz w:val="28"/>
          <w:szCs w:val="28"/>
          <w:shd w:val="clear" w:color="auto" w:fill="FFFFFF"/>
        </w:rPr>
        <w:t>на заложенных площадках;</w:t>
      </w:r>
    </w:p>
    <w:p w14:paraId="07C6A0CA" w14:textId="77777777" w:rsidR="00BE5485" w:rsidRPr="003F3BB5" w:rsidRDefault="00BE5485" w:rsidP="008519C9">
      <w:pPr>
        <w:pStyle w:val="a3"/>
        <w:numPr>
          <w:ilvl w:val="0"/>
          <w:numId w:val="1"/>
        </w:numPr>
        <w:spacing w:after="0" w:line="240" w:lineRule="auto"/>
        <w:jc w:val="both"/>
        <w:rPr>
          <w:rFonts w:ascii="Times New Roman" w:hAnsi="Times New Roman" w:cs="Times New Roman"/>
          <w:color w:val="000000"/>
          <w:sz w:val="28"/>
          <w:szCs w:val="28"/>
          <w:shd w:val="clear" w:color="auto" w:fill="FFFFFF"/>
        </w:rPr>
      </w:pPr>
      <w:r w:rsidRPr="003F3BB5">
        <w:rPr>
          <w:rFonts w:ascii="Times New Roman" w:hAnsi="Times New Roman" w:cs="Times New Roman"/>
          <w:color w:val="000000"/>
          <w:sz w:val="28"/>
          <w:szCs w:val="28"/>
          <w:shd w:val="clear" w:color="auto" w:fill="FFFFFF"/>
        </w:rPr>
        <w:t>Провести таксационное обследование лесных насаждений;</w:t>
      </w:r>
    </w:p>
    <w:p w14:paraId="6A132B70" w14:textId="77777777" w:rsidR="005B6093" w:rsidRPr="003F3BB5" w:rsidRDefault="00A73EBA" w:rsidP="008519C9">
      <w:pPr>
        <w:pStyle w:val="a3"/>
        <w:numPr>
          <w:ilvl w:val="0"/>
          <w:numId w:val="1"/>
        </w:numPr>
        <w:spacing w:after="0" w:line="240" w:lineRule="auto"/>
        <w:jc w:val="both"/>
        <w:rPr>
          <w:rFonts w:ascii="Times New Roman" w:hAnsi="Times New Roman" w:cs="Times New Roman"/>
          <w:color w:val="000000"/>
          <w:sz w:val="28"/>
          <w:szCs w:val="28"/>
          <w:shd w:val="clear" w:color="auto" w:fill="FFFFFF"/>
        </w:rPr>
      </w:pPr>
      <w:r w:rsidRPr="003F3BB5">
        <w:rPr>
          <w:rFonts w:ascii="Times New Roman" w:hAnsi="Times New Roman" w:cs="Times New Roman"/>
          <w:color w:val="000000"/>
          <w:sz w:val="28"/>
          <w:szCs w:val="28"/>
          <w:shd w:val="clear" w:color="auto" w:fill="FFFFFF"/>
        </w:rPr>
        <w:t>Определить санитарное и лесопатологичес</w:t>
      </w:r>
      <w:r w:rsidR="00BE5485" w:rsidRPr="003F3BB5">
        <w:rPr>
          <w:rFonts w:ascii="Times New Roman" w:hAnsi="Times New Roman" w:cs="Times New Roman"/>
          <w:color w:val="000000"/>
          <w:sz w:val="28"/>
          <w:szCs w:val="28"/>
          <w:shd w:val="clear" w:color="auto" w:fill="FFFFFF"/>
        </w:rPr>
        <w:t>кое состояние лесных насаждений.</w:t>
      </w:r>
    </w:p>
    <w:p w14:paraId="7C766184" w14:textId="77777777" w:rsidR="00BE5485" w:rsidRPr="003F3BB5" w:rsidRDefault="00BE5485" w:rsidP="003F3BB5">
      <w:pPr>
        <w:spacing w:after="0" w:line="240" w:lineRule="auto"/>
        <w:rPr>
          <w:rFonts w:ascii="Times New Roman" w:hAnsi="Times New Roman" w:cs="Times New Roman"/>
          <w:color w:val="000000"/>
          <w:sz w:val="28"/>
          <w:szCs w:val="28"/>
          <w:shd w:val="clear" w:color="auto" w:fill="FFFFFF"/>
        </w:rPr>
      </w:pPr>
    </w:p>
    <w:p w14:paraId="533A4A42" w14:textId="77777777" w:rsidR="00BE5485" w:rsidRPr="003F3BB5" w:rsidRDefault="00BE5485" w:rsidP="003F3BB5">
      <w:pPr>
        <w:spacing w:after="0" w:line="240" w:lineRule="auto"/>
        <w:rPr>
          <w:rFonts w:ascii="Times New Roman" w:hAnsi="Times New Roman" w:cs="Times New Roman"/>
          <w:color w:val="000000"/>
          <w:sz w:val="28"/>
          <w:szCs w:val="28"/>
          <w:shd w:val="clear" w:color="auto" w:fill="FFFFFF"/>
        </w:rPr>
      </w:pPr>
    </w:p>
    <w:p w14:paraId="7E3FA1AF" w14:textId="77777777" w:rsidR="00BE5485" w:rsidRPr="003F3BB5" w:rsidRDefault="00BE5485" w:rsidP="003F3BB5">
      <w:pPr>
        <w:spacing w:after="0" w:line="240" w:lineRule="auto"/>
        <w:rPr>
          <w:rFonts w:ascii="Times New Roman" w:hAnsi="Times New Roman" w:cs="Times New Roman"/>
          <w:color w:val="000000"/>
          <w:sz w:val="28"/>
          <w:szCs w:val="28"/>
          <w:shd w:val="clear" w:color="auto" w:fill="FFFFFF"/>
        </w:rPr>
      </w:pPr>
    </w:p>
    <w:p w14:paraId="6A2AC35D" w14:textId="77777777" w:rsidR="00AB51DA" w:rsidRPr="003F3BB5" w:rsidRDefault="00AB51DA" w:rsidP="003F3BB5">
      <w:pPr>
        <w:spacing w:after="0" w:line="240" w:lineRule="auto"/>
        <w:rPr>
          <w:rFonts w:ascii="Times New Roman" w:hAnsi="Times New Roman" w:cs="Times New Roman"/>
          <w:color w:val="000000"/>
          <w:sz w:val="28"/>
          <w:szCs w:val="28"/>
          <w:shd w:val="clear" w:color="auto" w:fill="FFFFFF"/>
        </w:rPr>
      </w:pPr>
    </w:p>
    <w:p w14:paraId="0595AC51" w14:textId="77777777" w:rsidR="007C2656" w:rsidRPr="003F3BB5" w:rsidRDefault="007C2656" w:rsidP="003F3BB5">
      <w:pPr>
        <w:spacing w:after="0" w:line="240" w:lineRule="auto"/>
        <w:rPr>
          <w:rFonts w:ascii="Times New Roman" w:hAnsi="Times New Roman" w:cs="Times New Roman"/>
          <w:sz w:val="28"/>
          <w:szCs w:val="28"/>
        </w:rPr>
      </w:pPr>
    </w:p>
    <w:p w14:paraId="1A1676AA" w14:textId="77777777" w:rsidR="003F3BB5" w:rsidRDefault="003F3BB5">
      <w:pPr>
        <w:rPr>
          <w:rFonts w:ascii="Times New Roman" w:hAnsi="Times New Roman" w:cs="Times New Roman"/>
          <w:b/>
          <w:sz w:val="28"/>
          <w:szCs w:val="28"/>
        </w:rPr>
      </w:pPr>
      <w:r>
        <w:rPr>
          <w:rFonts w:ascii="Times New Roman" w:hAnsi="Times New Roman" w:cs="Times New Roman"/>
          <w:b/>
          <w:sz w:val="28"/>
          <w:szCs w:val="28"/>
        </w:rPr>
        <w:br w:type="page"/>
      </w:r>
    </w:p>
    <w:p w14:paraId="5A00579F" w14:textId="4C0C9755" w:rsidR="00B50C54" w:rsidRPr="00B63202" w:rsidRDefault="00402A2C" w:rsidP="00B63202">
      <w:pPr>
        <w:pStyle w:val="1"/>
        <w:spacing w:before="0" w:line="240" w:lineRule="auto"/>
        <w:jc w:val="center"/>
        <w:rPr>
          <w:rFonts w:ascii="Times New Roman" w:hAnsi="Times New Roman" w:cs="Times New Roman"/>
          <w:b/>
          <w:bCs/>
          <w:color w:val="auto"/>
          <w:sz w:val="28"/>
          <w:szCs w:val="28"/>
        </w:rPr>
      </w:pPr>
      <w:bookmarkStart w:id="1" w:name="_Toc159365949"/>
      <w:r w:rsidRPr="00B63202">
        <w:rPr>
          <w:rFonts w:ascii="Times New Roman" w:hAnsi="Times New Roman" w:cs="Times New Roman"/>
          <w:b/>
          <w:bCs/>
          <w:color w:val="auto"/>
          <w:sz w:val="28"/>
          <w:szCs w:val="28"/>
        </w:rPr>
        <w:lastRenderedPageBreak/>
        <w:t xml:space="preserve">Глава 1. Литературный </w:t>
      </w:r>
      <w:r w:rsidR="00B50C54" w:rsidRPr="00B63202">
        <w:rPr>
          <w:rFonts w:ascii="Times New Roman" w:hAnsi="Times New Roman" w:cs="Times New Roman"/>
          <w:b/>
          <w:bCs/>
          <w:color w:val="auto"/>
          <w:sz w:val="28"/>
          <w:szCs w:val="28"/>
        </w:rPr>
        <w:t>обзор</w:t>
      </w:r>
      <w:bookmarkEnd w:id="1"/>
    </w:p>
    <w:p w14:paraId="5A2E5171" w14:textId="0954C586" w:rsidR="00AB51DA" w:rsidRDefault="008B64D0" w:rsidP="008519C9">
      <w:pPr>
        <w:pStyle w:val="2"/>
        <w:numPr>
          <w:ilvl w:val="1"/>
          <w:numId w:val="12"/>
        </w:numPr>
        <w:spacing w:before="0" w:line="240" w:lineRule="auto"/>
        <w:jc w:val="center"/>
        <w:rPr>
          <w:rFonts w:ascii="Times New Roman" w:hAnsi="Times New Roman" w:cs="Times New Roman"/>
          <w:b/>
          <w:bCs/>
          <w:color w:val="auto"/>
          <w:sz w:val="28"/>
          <w:szCs w:val="28"/>
        </w:rPr>
      </w:pPr>
      <w:bookmarkStart w:id="2" w:name="_Toc159365950"/>
      <w:r w:rsidRPr="00B63202">
        <w:rPr>
          <w:rFonts w:ascii="Times New Roman" w:hAnsi="Times New Roman" w:cs="Times New Roman"/>
          <w:b/>
          <w:bCs/>
          <w:color w:val="auto"/>
          <w:sz w:val="28"/>
          <w:szCs w:val="28"/>
        </w:rPr>
        <w:t>Физико-географическая характеристика</w:t>
      </w:r>
      <w:bookmarkEnd w:id="2"/>
    </w:p>
    <w:p w14:paraId="18582A20" w14:textId="77777777" w:rsidR="008519C9" w:rsidRPr="008519C9" w:rsidRDefault="008519C9" w:rsidP="00F11254">
      <w:pPr>
        <w:jc w:val="both"/>
      </w:pPr>
    </w:p>
    <w:p w14:paraId="3DF73E5B" w14:textId="55A4ED82" w:rsidR="00AB51DA" w:rsidRPr="003F3BB5" w:rsidRDefault="00AB51DA" w:rsidP="00F11254">
      <w:pPr>
        <w:spacing w:after="0" w:line="240" w:lineRule="auto"/>
        <w:ind w:firstLine="708"/>
        <w:jc w:val="both"/>
        <w:rPr>
          <w:rFonts w:ascii="Times New Roman" w:hAnsi="Times New Roman" w:cs="Times New Roman"/>
          <w:sz w:val="28"/>
          <w:szCs w:val="28"/>
        </w:rPr>
      </w:pPr>
      <w:r w:rsidRPr="003F3BB5">
        <w:rPr>
          <w:rFonts w:ascii="Times New Roman" w:hAnsi="Times New Roman" w:cs="Times New Roman"/>
          <w:sz w:val="28"/>
          <w:szCs w:val="28"/>
        </w:rPr>
        <w:t>Рельеф Кемеровской области отличается большим разнообразием. Выделяется 5 орографических районов. Территория города Кемерово лежит в северо-восточной части Кузнецкой котловины, которая представляет собой межгорную тектоническую впадину, образовавшуюся на месте краевого прогиба. В окрестностях Кемерово для котловины характерным является холмисто-увалистый рельеф. Долина реки Томи в границах котловины четко террасирована. Особенно хорошо развиты верхние площадки надпойменных террас в районе города Кемерово, где ширина их достигает 10-15 км.</w:t>
      </w:r>
    </w:p>
    <w:p w14:paraId="51200EE3" w14:textId="77777777" w:rsidR="00AB51DA" w:rsidRPr="003F3BB5" w:rsidRDefault="00AB51DA" w:rsidP="00F11254">
      <w:pPr>
        <w:spacing w:after="0" w:line="240" w:lineRule="auto"/>
        <w:ind w:firstLine="708"/>
        <w:jc w:val="both"/>
        <w:rPr>
          <w:rFonts w:ascii="Times New Roman" w:hAnsi="Times New Roman" w:cs="Times New Roman"/>
          <w:sz w:val="28"/>
          <w:szCs w:val="28"/>
        </w:rPr>
      </w:pPr>
      <w:r w:rsidRPr="003F3BB5">
        <w:rPr>
          <w:rFonts w:ascii="Times New Roman" w:hAnsi="Times New Roman" w:cs="Times New Roman"/>
          <w:sz w:val="28"/>
          <w:szCs w:val="28"/>
        </w:rPr>
        <w:t>Правобережная часть города лежит в области отложения суглинистых и глинистых бескарбонатных делювиальных и реже пролювиально-делювиальных наносов пояса нижней тайги, согласно схеме распределения рыхлых отложений, выполняющих роль материнских пород, в почвообразовании на территории Кемеровской области. Преобладающим типом почв в правобережной части являются серые лесные почвы. Согласно данным лесоустройства почва на рассматриваемом участке дерново-среднеподзолитая, легкосуглинистая, свежая, задернение среднее, среднемощная, местами отмечена серая лесная почва, среднесуглинстая, свежая, задернение сильное, среднемощная, выход горных пород 2%.</w:t>
      </w:r>
    </w:p>
    <w:p w14:paraId="55E7EE89" w14:textId="77777777" w:rsidR="00AB51DA" w:rsidRPr="003F3BB5" w:rsidRDefault="00AB51DA" w:rsidP="00F11254">
      <w:pPr>
        <w:spacing w:after="0" w:line="240" w:lineRule="auto"/>
        <w:ind w:firstLine="708"/>
        <w:jc w:val="both"/>
        <w:rPr>
          <w:rFonts w:ascii="Times New Roman" w:hAnsi="Times New Roman" w:cs="Times New Roman"/>
          <w:sz w:val="28"/>
          <w:szCs w:val="28"/>
        </w:rPr>
      </w:pPr>
      <w:r w:rsidRPr="003F3BB5">
        <w:rPr>
          <w:rFonts w:ascii="Times New Roman" w:hAnsi="Times New Roman" w:cs="Times New Roman"/>
          <w:sz w:val="28"/>
          <w:szCs w:val="28"/>
        </w:rPr>
        <w:t xml:space="preserve">Территория, на которой расположен «Рудничный бор» относится к бассейну реки Томи, правого притока р. Обь. Река характеризуется хорошей разработанностью своих долин, большой глубиной вреза. В ней выделяется пойма и надпойменные террасы. </w:t>
      </w:r>
    </w:p>
    <w:p w14:paraId="3DB6CFF7" w14:textId="24C36A25" w:rsidR="00AB51DA" w:rsidRPr="009E746D" w:rsidRDefault="00AB51DA" w:rsidP="00F11254">
      <w:pPr>
        <w:spacing w:after="0" w:line="240" w:lineRule="auto"/>
        <w:ind w:firstLine="708"/>
        <w:jc w:val="both"/>
        <w:rPr>
          <w:rFonts w:ascii="Times New Roman" w:hAnsi="Times New Roman" w:cs="Times New Roman"/>
          <w:sz w:val="28"/>
          <w:szCs w:val="28"/>
          <w:lang w:val="en-US"/>
        </w:rPr>
      </w:pPr>
      <w:r w:rsidRPr="003F3BB5">
        <w:rPr>
          <w:rFonts w:ascii="Times New Roman" w:hAnsi="Times New Roman" w:cs="Times New Roman"/>
          <w:sz w:val="28"/>
          <w:szCs w:val="28"/>
        </w:rPr>
        <w:t>Город Кемерово и Рудничный бор, в том числе относится к Инско-Томскому лесостепному району (Куминова, 1949). Район занимает северную часть Кузнецкой котловины. Определяющим ландшафтом является березовая лесостепь. Однако Рудничный бор представляет собой интразональное образование, то есть уникальное для данной местности, и в силу этого фактора, нуждающееся в особой охране.</w:t>
      </w:r>
      <w:r w:rsidR="009E746D" w:rsidRPr="009E746D">
        <w:rPr>
          <w:rFonts w:ascii="Times New Roman" w:hAnsi="Times New Roman" w:cs="Times New Roman"/>
          <w:sz w:val="28"/>
          <w:szCs w:val="28"/>
        </w:rPr>
        <w:t xml:space="preserve"> </w:t>
      </w:r>
      <w:r w:rsidR="009E746D">
        <w:rPr>
          <w:rFonts w:ascii="Times New Roman" w:hAnsi="Times New Roman" w:cs="Times New Roman"/>
          <w:sz w:val="28"/>
          <w:szCs w:val="28"/>
          <w:lang w:val="en-US"/>
        </w:rPr>
        <w:t>[2]</w:t>
      </w:r>
    </w:p>
    <w:p w14:paraId="40E7D183" w14:textId="54238EDF" w:rsidR="00AB51DA" w:rsidRPr="00475D0B" w:rsidRDefault="00AB51DA" w:rsidP="00475D0B">
      <w:pPr>
        <w:spacing w:after="0" w:line="240" w:lineRule="auto"/>
        <w:ind w:firstLine="708"/>
        <w:jc w:val="both"/>
        <w:rPr>
          <w:rFonts w:ascii="Times New Roman" w:hAnsi="Times New Roman" w:cs="Times New Roman"/>
          <w:sz w:val="28"/>
          <w:szCs w:val="28"/>
          <w:shd w:val="clear" w:color="auto" w:fill="FFFFFF"/>
        </w:rPr>
      </w:pPr>
      <w:r w:rsidRPr="003F3BB5">
        <w:rPr>
          <w:rFonts w:ascii="Times New Roman" w:hAnsi="Times New Roman" w:cs="Times New Roman"/>
          <w:sz w:val="28"/>
          <w:szCs w:val="28"/>
        </w:rPr>
        <w:t xml:space="preserve">Климат города Кемерово, как и других городов юго-востока Западной Сибири, резко континентальный, с продолжительной холодной зимой и коротким теплыми влажным летом, непродолжительными переходными периодами (весна, осень) и резкими колебаниями температур между сезонами и в течение суток. </w:t>
      </w:r>
      <w:r w:rsidRPr="003F3BB5">
        <w:rPr>
          <w:rFonts w:ascii="Times New Roman" w:hAnsi="Times New Roman" w:cs="Times New Roman"/>
          <w:bCs/>
          <w:sz w:val="28"/>
          <w:szCs w:val="28"/>
          <w:shd w:val="clear" w:color="auto" w:fill="FFFFFF"/>
        </w:rPr>
        <w:t>Средняя</w:t>
      </w:r>
      <w:r w:rsidRPr="003F3BB5">
        <w:rPr>
          <w:rFonts w:ascii="Times New Roman" w:hAnsi="Times New Roman" w:cs="Times New Roman"/>
          <w:sz w:val="28"/>
          <w:szCs w:val="28"/>
          <w:shd w:val="clear" w:color="auto" w:fill="FFFFFF"/>
        </w:rPr>
        <w:t> </w:t>
      </w:r>
      <w:r w:rsidRPr="003F3BB5">
        <w:rPr>
          <w:rFonts w:ascii="Times New Roman" w:hAnsi="Times New Roman" w:cs="Times New Roman"/>
          <w:bCs/>
          <w:sz w:val="28"/>
          <w:szCs w:val="28"/>
          <w:shd w:val="clear" w:color="auto" w:fill="FFFFFF"/>
        </w:rPr>
        <w:t>температура января</w:t>
      </w:r>
      <w:r w:rsidRPr="003F3BB5">
        <w:rPr>
          <w:rFonts w:ascii="Times New Roman" w:hAnsi="Times New Roman" w:cs="Times New Roman"/>
          <w:sz w:val="28"/>
          <w:szCs w:val="28"/>
          <w:shd w:val="clear" w:color="auto" w:fill="FFFFFF"/>
        </w:rPr>
        <w:t> -16.1°C, июля до 20.1°C. Среднегодовое атмосферное давление в </w:t>
      </w:r>
      <w:r w:rsidRPr="003F3BB5">
        <w:rPr>
          <w:rFonts w:ascii="Times New Roman" w:hAnsi="Times New Roman" w:cs="Times New Roman"/>
          <w:bCs/>
          <w:sz w:val="28"/>
          <w:szCs w:val="28"/>
          <w:shd w:val="clear" w:color="auto" w:fill="FFFFFF"/>
        </w:rPr>
        <w:t>Кемерово</w:t>
      </w:r>
      <w:r w:rsidRPr="003F3BB5">
        <w:rPr>
          <w:rFonts w:ascii="Times New Roman" w:hAnsi="Times New Roman" w:cs="Times New Roman"/>
          <w:sz w:val="28"/>
          <w:szCs w:val="28"/>
          <w:shd w:val="clear" w:color="auto" w:fill="FFFFFF"/>
        </w:rPr>
        <w:t> составляет 751 мм.рт.ст., а вла</w:t>
      </w:r>
      <w:r w:rsidR="009E746D">
        <w:rPr>
          <w:rFonts w:ascii="Times New Roman" w:hAnsi="Times New Roman" w:cs="Times New Roman"/>
          <w:sz w:val="28"/>
          <w:szCs w:val="28"/>
          <w:shd w:val="clear" w:color="auto" w:fill="FFFFFF"/>
        </w:rPr>
        <w:t>жность воздуха 73%. [10</w:t>
      </w:r>
      <w:r w:rsidRPr="003F3BB5">
        <w:rPr>
          <w:rFonts w:ascii="Times New Roman" w:hAnsi="Times New Roman" w:cs="Times New Roman"/>
          <w:sz w:val="28"/>
          <w:szCs w:val="28"/>
          <w:shd w:val="clear" w:color="auto" w:fill="FFFFFF"/>
        </w:rPr>
        <w:t>]</w:t>
      </w:r>
    </w:p>
    <w:p w14:paraId="185D5CF8" w14:textId="77777777" w:rsidR="00AB51DA" w:rsidRPr="003F3BB5" w:rsidRDefault="00AB51DA" w:rsidP="00F11254">
      <w:pPr>
        <w:spacing w:after="0" w:line="240" w:lineRule="auto"/>
        <w:ind w:firstLine="708"/>
        <w:jc w:val="both"/>
        <w:rPr>
          <w:rFonts w:ascii="Times New Roman" w:hAnsi="Times New Roman" w:cs="Times New Roman"/>
          <w:sz w:val="28"/>
          <w:szCs w:val="28"/>
        </w:rPr>
      </w:pPr>
      <w:r w:rsidRPr="003F3BB5">
        <w:rPr>
          <w:rFonts w:ascii="Times New Roman" w:hAnsi="Times New Roman" w:cs="Times New Roman"/>
          <w:sz w:val="28"/>
          <w:szCs w:val="28"/>
        </w:rPr>
        <w:t xml:space="preserve"> Орографическая неоднородность города и его окрестностей сказывается на микроклиматических различиях отдельных его частей. Долина Томи с притоками, асимметрия ее берегов (правый – высокий, левый – низкий и пологий) искажают ветровые потоки в приземном слое на территории всего </w:t>
      </w:r>
      <w:r w:rsidRPr="003F3BB5">
        <w:rPr>
          <w:rFonts w:ascii="Times New Roman" w:hAnsi="Times New Roman" w:cs="Times New Roman"/>
          <w:sz w:val="28"/>
          <w:szCs w:val="28"/>
        </w:rPr>
        <w:lastRenderedPageBreak/>
        <w:t>города. В результате на территории г. Кемерово преобладают южные и юго-западные ветры (25%), реже ветры северные и восточные (менее 10%).</w:t>
      </w:r>
    </w:p>
    <w:p w14:paraId="50C4496B" w14:textId="1F5B439D" w:rsidR="00AB51DA" w:rsidRPr="003F3BB5" w:rsidRDefault="00AB51DA" w:rsidP="00F11254">
      <w:pPr>
        <w:spacing w:after="0" w:line="240" w:lineRule="auto"/>
        <w:ind w:firstLine="708"/>
        <w:jc w:val="both"/>
        <w:rPr>
          <w:rFonts w:ascii="Times New Roman" w:hAnsi="Times New Roman" w:cs="Times New Roman"/>
          <w:sz w:val="28"/>
          <w:szCs w:val="28"/>
        </w:rPr>
      </w:pPr>
      <w:r w:rsidRPr="003F3BB5">
        <w:rPr>
          <w:rFonts w:ascii="Times New Roman" w:hAnsi="Times New Roman" w:cs="Times New Roman"/>
          <w:sz w:val="28"/>
          <w:szCs w:val="28"/>
        </w:rPr>
        <w:t xml:space="preserve">Важным фактором, оказывающим непосредственное влияние на уровень загрязнения атмосферы, является ветровой режим, и прежде всего скорость ветра. По признаку повторяемости ветров с низкими скоростями (0-1 м/с) Кемерово относится к городу с высоким и очень высоким потенциалом загрязнения. Не менее важен температурный режим, его вертикальное распределение над городом. Высокая повторяемость в Кемерово инверсий во все сезоны года, способствует повышению уровню загрязнения воздуха, созданию так называемых застойных ситуаций. </w:t>
      </w:r>
    </w:p>
    <w:p w14:paraId="154177F9" w14:textId="177EF553" w:rsidR="00AB51DA" w:rsidRPr="003F3BB5" w:rsidRDefault="00AB51DA" w:rsidP="00F11254">
      <w:pPr>
        <w:spacing w:after="0" w:line="240" w:lineRule="auto"/>
        <w:ind w:firstLine="708"/>
        <w:jc w:val="both"/>
        <w:rPr>
          <w:rFonts w:ascii="Times New Roman" w:hAnsi="Times New Roman" w:cs="Times New Roman"/>
          <w:sz w:val="28"/>
          <w:szCs w:val="28"/>
        </w:rPr>
      </w:pPr>
      <w:r w:rsidRPr="003F3BB5">
        <w:rPr>
          <w:rFonts w:ascii="Times New Roman" w:hAnsi="Times New Roman" w:cs="Times New Roman"/>
          <w:sz w:val="28"/>
          <w:szCs w:val="28"/>
        </w:rPr>
        <w:t>В целом климат района вполне благоприятен для успешного произрастания сосны, лиственницы, березы, осины, тополя, ивы, а также для культуры многих интродуцентов. Однако, климат района имеет ряд неблагоприятных факторов, отрицательно влияющих на рост и развитие древесной растительности. Поздние весенние и ранние осенние заморозки отрицательно влияют на рост и развитие всходов древесных пород, на сеянцы и лесные культуры. Низкие температуры воздуха в зимний период приводят в отдельные годы к обмерзанию молодых неодревесневших побегов, вымораживанию корнев</w:t>
      </w:r>
      <w:r w:rsidR="009E746D">
        <w:rPr>
          <w:rFonts w:ascii="Times New Roman" w:hAnsi="Times New Roman" w:cs="Times New Roman"/>
          <w:sz w:val="28"/>
          <w:szCs w:val="28"/>
        </w:rPr>
        <w:t>ой системы. [</w:t>
      </w:r>
      <w:r w:rsidR="009E746D">
        <w:rPr>
          <w:rFonts w:ascii="Times New Roman" w:hAnsi="Times New Roman" w:cs="Times New Roman"/>
          <w:sz w:val="28"/>
          <w:szCs w:val="28"/>
          <w:lang w:val="en-US"/>
        </w:rPr>
        <w:t>2</w:t>
      </w:r>
      <w:r w:rsidRPr="003F3BB5">
        <w:rPr>
          <w:rFonts w:ascii="Times New Roman" w:hAnsi="Times New Roman" w:cs="Times New Roman"/>
          <w:sz w:val="28"/>
          <w:szCs w:val="28"/>
        </w:rPr>
        <w:t>]</w:t>
      </w:r>
    </w:p>
    <w:p w14:paraId="0BA446BB" w14:textId="77777777" w:rsidR="00AB51DA" w:rsidRPr="003F3BB5" w:rsidRDefault="00AB51DA" w:rsidP="00F11254">
      <w:pPr>
        <w:spacing w:after="0" w:line="240" w:lineRule="auto"/>
        <w:ind w:firstLine="708"/>
        <w:jc w:val="both"/>
        <w:rPr>
          <w:rFonts w:ascii="Times New Roman" w:hAnsi="Times New Roman" w:cs="Times New Roman"/>
          <w:sz w:val="28"/>
          <w:szCs w:val="28"/>
        </w:rPr>
      </w:pPr>
    </w:p>
    <w:p w14:paraId="2A6E136B" w14:textId="66903140" w:rsidR="00F11254" w:rsidRPr="00F11254" w:rsidRDefault="00BE5485" w:rsidP="00F11254">
      <w:pPr>
        <w:pStyle w:val="2"/>
        <w:numPr>
          <w:ilvl w:val="1"/>
          <w:numId w:val="12"/>
        </w:numPr>
        <w:jc w:val="center"/>
        <w:rPr>
          <w:rFonts w:ascii="Times New Roman" w:hAnsi="Times New Roman" w:cs="Times New Roman"/>
          <w:b/>
          <w:bCs/>
          <w:color w:val="auto"/>
          <w:sz w:val="28"/>
          <w:szCs w:val="28"/>
        </w:rPr>
      </w:pPr>
      <w:bookmarkStart w:id="3" w:name="_Toc159365951"/>
      <w:r w:rsidRPr="00E0276E">
        <w:rPr>
          <w:rFonts w:ascii="Times New Roman" w:hAnsi="Times New Roman" w:cs="Times New Roman"/>
          <w:b/>
          <w:bCs/>
          <w:color w:val="auto"/>
          <w:sz w:val="28"/>
          <w:szCs w:val="28"/>
        </w:rPr>
        <w:t>Типологическая характеристика сосновых лесов</w:t>
      </w:r>
      <w:bookmarkEnd w:id="3"/>
    </w:p>
    <w:p w14:paraId="096200E7" w14:textId="0F196F17" w:rsidR="00746685" w:rsidRPr="003F3BB5" w:rsidRDefault="00E84119" w:rsidP="00F11254">
      <w:pPr>
        <w:pStyle w:val="p625"/>
        <w:spacing w:before="0" w:beforeAutospacing="0" w:after="0" w:afterAutospacing="0"/>
        <w:jc w:val="both"/>
        <w:rPr>
          <w:color w:val="000000"/>
          <w:sz w:val="28"/>
          <w:szCs w:val="28"/>
        </w:rPr>
      </w:pPr>
      <w:r w:rsidRPr="003F3BB5">
        <w:rPr>
          <w:color w:val="000000"/>
          <w:sz w:val="28"/>
          <w:szCs w:val="28"/>
        </w:rPr>
        <w:tab/>
      </w:r>
      <w:r w:rsidR="00746685" w:rsidRPr="003F3BB5">
        <w:rPr>
          <w:color w:val="000000"/>
          <w:sz w:val="28"/>
          <w:szCs w:val="28"/>
        </w:rPr>
        <w:t>Лесорастительные условия сильно различаются в зависимости от степени увлажнения их и глубины стояния грунтовых вод. Оптимальные условия роста сосняков создаются на свежих песчаных почвах при глубине стояния грунтовых вод 2-4 м. По степени увлажнения все типы условий местопроизрастания и соответств</w:t>
      </w:r>
      <w:r w:rsidR="00FE4FB2">
        <w:rPr>
          <w:color w:val="000000"/>
          <w:sz w:val="28"/>
          <w:szCs w:val="28"/>
        </w:rPr>
        <w:t>ующие им группы гигротопов.</w:t>
      </w:r>
    </w:p>
    <w:p w14:paraId="0FC95272" w14:textId="77777777" w:rsidR="00746685" w:rsidRPr="003F3BB5" w:rsidRDefault="00746685" w:rsidP="00F11254">
      <w:pPr>
        <w:pStyle w:val="p625"/>
        <w:spacing w:before="0" w:beforeAutospacing="0" w:after="0" w:afterAutospacing="0"/>
        <w:jc w:val="both"/>
        <w:rPr>
          <w:color w:val="000000"/>
          <w:sz w:val="28"/>
          <w:szCs w:val="28"/>
        </w:rPr>
      </w:pPr>
      <w:r w:rsidRPr="003F3BB5">
        <w:rPr>
          <w:color w:val="000000"/>
          <w:sz w:val="28"/>
          <w:szCs w:val="28"/>
        </w:rPr>
        <w:tab/>
        <w:t xml:space="preserve">Сухие боры приурочены к песчаным всхолмлениям. К сухим борам относятся сосняки лишайниковые и лишайниково-мшистые. </w:t>
      </w:r>
    </w:p>
    <w:p w14:paraId="380CD07B" w14:textId="5EA6D0A7" w:rsidR="00F11254" w:rsidRPr="003F3BB5" w:rsidRDefault="00746685" w:rsidP="00F11254">
      <w:pPr>
        <w:spacing w:after="0" w:line="240" w:lineRule="auto"/>
        <w:ind w:firstLine="708"/>
        <w:jc w:val="both"/>
        <w:rPr>
          <w:rFonts w:ascii="Times New Roman" w:hAnsi="Times New Roman" w:cs="Times New Roman"/>
          <w:color w:val="000000"/>
          <w:sz w:val="28"/>
          <w:szCs w:val="28"/>
        </w:rPr>
      </w:pPr>
      <w:r w:rsidRPr="003F3BB5">
        <w:rPr>
          <w:rStyle w:val="ft7"/>
          <w:rFonts w:ascii="Times New Roman" w:hAnsi="Times New Roman" w:cs="Times New Roman"/>
          <w:bCs/>
          <w:iCs/>
          <w:color w:val="000000"/>
          <w:sz w:val="28"/>
          <w:szCs w:val="28"/>
        </w:rPr>
        <w:t>Сосняк лишайниковый </w:t>
      </w:r>
      <w:r w:rsidRPr="003F3BB5">
        <w:rPr>
          <w:rFonts w:ascii="Times New Roman" w:hAnsi="Times New Roman" w:cs="Times New Roman"/>
          <w:color w:val="000000"/>
          <w:sz w:val="28"/>
          <w:szCs w:val="28"/>
        </w:rPr>
        <w:t>занимает вершины высоких песчаных дюн. Почвы слабоподзолистые песчаные, сухие, на древнеаллювиальных песках. Грунтовые воды лежат глубоко и недоступны для корневых систем древесных пород.</w:t>
      </w:r>
    </w:p>
    <w:p w14:paraId="39BB3A28" w14:textId="0DA2D50B" w:rsidR="00CE0F9A" w:rsidRDefault="00746685" w:rsidP="00CE0F9A">
      <w:pPr>
        <w:spacing w:after="0" w:line="240" w:lineRule="auto"/>
        <w:ind w:firstLine="708"/>
        <w:jc w:val="both"/>
        <w:rPr>
          <w:rFonts w:ascii="Times New Roman" w:hAnsi="Times New Roman" w:cs="Times New Roman"/>
          <w:color w:val="000000"/>
          <w:sz w:val="28"/>
          <w:szCs w:val="28"/>
        </w:rPr>
      </w:pPr>
      <w:r w:rsidRPr="003F3BB5">
        <w:rPr>
          <w:rStyle w:val="ft7"/>
          <w:rFonts w:ascii="Times New Roman" w:hAnsi="Times New Roman" w:cs="Times New Roman"/>
          <w:bCs/>
          <w:iCs/>
          <w:color w:val="000000"/>
          <w:sz w:val="28"/>
          <w:szCs w:val="28"/>
        </w:rPr>
        <w:t>Сосняк лишайннково-мшистый</w:t>
      </w:r>
      <w:r w:rsidRPr="003F3BB5">
        <w:rPr>
          <w:rFonts w:ascii="Times New Roman" w:hAnsi="Times New Roman" w:cs="Times New Roman"/>
          <w:color w:val="000000"/>
          <w:sz w:val="28"/>
          <w:szCs w:val="28"/>
        </w:rPr>
        <w:t xml:space="preserve"> распространен при мелкобугристом рельефе, почвы скрыто- и слабодерново-подзолистые, крупнопесчаные, сухие. Древостой из сосны, редко с примесью березы. Подлесок редкий, из ракитника; куртинами подрост сосны, редко угнетенная ель. Живой напочвенный покров с преобладани</w:t>
      </w:r>
      <w:r w:rsidR="00CE0F9A">
        <w:rPr>
          <w:rFonts w:ascii="Times New Roman" w:hAnsi="Times New Roman" w:cs="Times New Roman"/>
          <w:color w:val="000000"/>
          <w:sz w:val="28"/>
          <w:szCs w:val="28"/>
        </w:rPr>
        <w:t>ем лишайников и ветвистых мхов.</w:t>
      </w:r>
    </w:p>
    <w:p w14:paraId="6D1E1D69" w14:textId="77777777" w:rsidR="00746685" w:rsidRPr="003F3BB5" w:rsidRDefault="00746685" w:rsidP="00F11254">
      <w:pPr>
        <w:spacing w:after="0" w:line="240" w:lineRule="auto"/>
        <w:ind w:firstLine="708"/>
        <w:jc w:val="both"/>
        <w:rPr>
          <w:rFonts w:ascii="Times New Roman" w:hAnsi="Times New Roman" w:cs="Times New Roman"/>
          <w:color w:val="000000"/>
          <w:sz w:val="28"/>
          <w:szCs w:val="28"/>
        </w:rPr>
      </w:pPr>
      <w:r w:rsidRPr="003F3BB5">
        <w:rPr>
          <w:rFonts w:ascii="Times New Roman" w:hAnsi="Times New Roman" w:cs="Times New Roman"/>
          <w:color w:val="000000"/>
          <w:sz w:val="28"/>
          <w:szCs w:val="28"/>
        </w:rPr>
        <w:t xml:space="preserve">Свежие боры занимают ровные или слабо волнистые поверхности. Почвы свежие песчаные, слабо- и среднеподзолистые, развитые на древнеаллювиальных песках. Грунтовые воды лежат на глубине 3-4 м. В этих условиях коренными (исходными) типами леса являются сосняк мшистый и его вариант сосняк брусничный. </w:t>
      </w:r>
    </w:p>
    <w:p w14:paraId="375B2C52" w14:textId="77777777" w:rsidR="00746685" w:rsidRPr="003F3BB5" w:rsidRDefault="00746685" w:rsidP="00F11254">
      <w:pPr>
        <w:pStyle w:val="p27"/>
        <w:spacing w:before="0" w:beforeAutospacing="0" w:after="0" w:afterAutospacing="0"/>
        <w:ind w:firstLine="285"/>
        <w:jc w:val="both"/>
        <w:rPr>
          <w:color w:val="000000"/>
          <w:sz w:val="28"/>
          <w:szCs w:val="28"/>
        </w:rPr>
      </w:pPr>
      <w:r w:rsidRPr="003F3BB5">
        <w:rPr>
          <w:rStyle w:val="ft7"/>
          <w:bCs/>
          <w:iCs/>
          <w:color w:val="000000"/>
          <w:sz w:val="28"/>
          <w:szCs w:val="28"/>
        </w:rPr>
        <w:lastRenderedPageBreak/>
        <w:t>Сосняк брусничный </w:t>
      </w:r>
      <w:r w:rsidRPr="003F3BB5">
        <w:rPr>
          <w:color w:val="000000"/>
          <w:sz w:val="28"/>
          <w:szCs w:val="28"/>
        </w:rPr>
        <w:t>приурочен к более сухим почвам, широко распространен в местах ясно выраженного волнистого рельефа. Древостой из чистой сосны или с примесью березы, единично осины. Подрост редкий, из сосны, ели, березы. Подлесок развит слабо, с участием можжевельника, ракитника, дрока, единично рябины. Живой напочвенный покров редкий, с преобладанием брусники. Среди мохового покрова нередки подушки лишайников.</w:t>
      </w:r>
    </w:p>
    <w:p w14:paraId="493C6D24" w14:textId="3E910C0B" w:rsidR="00746685" w:rsidRDefault="00746685" w:rsidP="00F11254">
      <w:pPr>
        <w:pStyle w:val="p118"/>
        <w:spacing w:before="0" w:beforeAutospacing="0" w:after="0" w:afterAutospacing="0"/>
        <w:ind w:firstLine="285"/>
        <w:jc w:val="both"/>
        <w:rPr>
          <w:color w:val="000000"/>
          <w:sz w:val="28"/>
          <w:szCs w:val="28"/>
        </w:rPr>
      </w:pPr>
      <w:r w:rsidRPr="003F3BB5">
        <w:rPr>
          <w:rStyle w:val="ft7"/>
          <w:bCs/>
          <w:iCs/>
          <w:color w:val="000000"/>
          <w:sz w:val="28"/>
          <w:szCs w:val="28"/>
        </w:rPr>
        <w:t>Сосняк мшистый </w:t>
      </w:r>
      <w:r w:rsidRPr="003F3BB5">
        <w:rPr>
          <w:color w:val="000000"/>
          <w:sz w:val="28"/>
          <w:szCs w:val="28"/>
        </w:rPr>
        <w:t>занимает слабо всхолмленные места песчаной равнины с лучшими условиями увлажнения, чем в сосняке брусничном. Древостой из чистой сосны или с примесью березы, единично осины со вторым ярусом из ели. В подросте чаще встраивается ель, реже сосна. Примесь ели в древостое ухудшает возобновление сосны. Подлесок более редкий, чем в сосняке брусничном, единично встречаются можжевельник, рябина, крушина ломкая, бересклет бородавчатый. Травяной покров очень редкий, но зато сплошной напочвенный покров образуют мхи.</w:t>
      </w:r>
    </w:p>
    <w:p w14:paraId="5DC77263" w14:textId="38CEA56C" w:rsidR="00FE4FB2" w:rsidRPr="00FE4FB2" w:rsidRDefault="00FE4FB2" w:rsidP="00F11254">
      <w:pPr>
        <w:pStyle w:val="p118"/>
        <w:spacing w:before="0" w:beforeAutospacing="0" w:after="0" w:afterAutospacing="0"/>
        <w:ind w:firstLine="285"/>
        <w:jc w:val="both"/>
        <w:rPr>
          <w:color w:val="000000"/>
          <w:sz w:val="28"/>
          <w:szCs w:val="28"/>
        </w:rPr>
      </w:pPr>
      <w:r w:rsidRPr="00FE4FB2">
        <w:rPr>
          <w:color w:val="000000"/>
          <w:sz w:val="28"/>
          <w:szCs w:val="28"/>
        </w:rPr>
        <w:t xml:space="preserve">Сосняк кисличный характеризуется </w:t>
      </w:r>
      <w:r w:rsidRPr="00FE4FB2">
        <w:rPr>
          <w:sz w:val="28"/>
          <w:szCs w:val="28"/>
        </w:rPr>
        <w:t>слабоподзолистыми (дерново-подзолистыми) супесчаными почвами</w:t>
      </w:r>
      <w:r w:rsidRPr="001C6F01">
        <w:rPr>
          <w:sz w:val="28"/>
          <w:szCs w:val="28"/>
        </w:rPr>
        <w:t xml:space="preserve"> с гумусовым горизонтом</w:t>
      </w:r>
      <w:r w:rsidRPr="00FE4FB2">
        <w:rPr>
          <w:sz w:val="28"/>
          <w:szCs w:val="28"/>
        </w:rPr>
        <w:t xml:space="preserve">. </w:t>
      </w:r>
      <w:r>
        <w:rPr>
          <w:sz w:val="28"/>
          <w:szCs w:val="28"/>
        </w:rPr>
        <w:t xml:space="preserve">В древостое отмечается берёза, иногда ель. </w:t>
      </w:r>
      <w:r w:rsidRPr="00FE4FB2">
        <w:rPr>
          <w:sz w:val="28"/>
          <w:szCs w:val="28"/>
        </w:rPr>
        <w:t xml:space="preserve">Среди растений встречается </w:t>
      </w:r>
      <w:r>
        <w:rPr>
          <w:sz w:val="28"/>
          <w:szCs w:val="28"/>
        </w:rPr>
        <w:t>кислица</w:t>
      </w:r>
      <w:r w:rsidRPr="001C6F01">
        <w:rPr>
          <w:sz w:val="28"/>
          <w:szCs w:val="28"/>
        </w:rPr>
        <w:t>, майн</w:t>
      </w:r>
      <w:r w:rsidRPr="00FE4FB2">
        <w:rPr>
          <w:sz w:val="28"/>
          <w:szCs w:val="28"/>
        </w:rPr>
        <w:t>ик, костяника, грушанка, герань.</w:t>
      </w:r>
    </w:p>
    <w:p w14:paraId="2E33E482" w14:textId="77777777" w:rsidR="00746685" w:rsidRPr="003F3BB5" w:rsidRDefault="00746685" w:rsidP="00F11254">
      <w:pPr>
        <w:pStyle w:val="p42"/>
        <w:spacing w:before="0" w:beforeAutospacing="0" w:after="0" w:afterAutospacing="0"/>
        <w:ind w:firstLine="300"/>
        <w:jc w:val="both"/>
        <w:rPr>
          <w:color w:val="000000"/>
          <w:sz w:val="28"/>
          <w:szCs w:val="28"/>
        </w:rPr>
      </w:pPr>
      <w:r w:rsidRPr="00FE4FB2">
        <w:rPr>
          <w:rStyle w:val="ft7"/>
          <w:bCs/>
          <w:iCs/>
          <w:color w:val="000000"/>
          <w:sz w:val="28"/>
          <w:szCs w:val="28"/>
        </w:rPr>
        <w:t>Сосняк черничный</w:t>
      </w:r>
      <w:r w:rsidRPr="003F3BB5">
        <w:rPr>
          <w:rStyle w:val="ft7"/>
          <w:bCs/>
          <w:iCs/>
          <w:color w:val="000000"/>
          <w:sz w:val="28"/>
          <w:szCs w:val="28"/>
        </w:rPr>
        <w:t xml:space="preserve"> относится к влажным борам, </w:t>
      </w:r>
      <w:r w:rsidRPr="003F3BB5">
        <w:rPr>
          <w:color w:val="000000"/>
          <w:sz w:val="28"/>
          <w:szCs w:val="28"/>
        </w:rPr>
        <w:t>занимает слегка пониженные места при равнинном или слабо волнистом рельефе. Почвы сильно-подзолистые, влажные. Грунтовые воды на глубине 1,5-2,0 м. В древостое к сосне часто примешиваются берѐза, ель, реже осина. В подросте редко встречается сосна, более обычна ель. Подлесок из крушины ломкой, рябины, можжевельника. Травянистый покров представлен вейником, черникой, молинией, грушанкой.</w:t>
      </w:r>
    </w:p>
    <w:p w14:paraId="17D20E52" w14:textId="77777777" w:rsidR="00746685" w:rsidRPr="003F3BB5" w:rsidRDefault="00746685" w:rsidP="00F11254">
      <w:pPr>
        <w:pStyle w:val="p42"/>
        <w:spacing w:before="0" w:beforeAutospacing="0" w:after="0" w:afterAutospacing="0"/>
        <w:ind w:firstLine="300"/>
        <w:jc w:val="both"/>
        <w:rPr>
          <w:color w:val="000000"/>
          <w:sz w:val="28"/>
          <w:szCs w:val="28"/>
        </w:rPr>
      </w:pPr>
      <w:r w:rsidRPr="003F3BB5">
        <w:rPr>
          <w:color w:val="000000"/>
          <w:sz w:val="28"/>
          <w:szCs w:val="28"/>
        </w:rPr>
        <w:t>По наличию в них характерного представителя из мхов, кукушкина льна, выделяют только один тип сырого бора – </w:t>
      </w:r>
      <w:r w:rsidRPr="003F3BB5">
        <w:rPr>
          <w:rStyle w:val="ft7"/>
          <w:bCs/>
          <w:iCs/>
          <w:color w:val="000000"/>
          <w:sz w:val="28"/>
          <w:szCs w:val="28"/>
        </w:rPr>
        <w:t>сосняк долгомошный</w:t>
      </w:r>
      <w:r w:rsidRPr="003F3BB5">
        <w:rPr>
          <w:rStyle w:val="ft8"/>
          <w:bCs/>
          <w:color w:val="000000"/>
          <w:sz w:val="28"/>
          <w:szCs w:val="28"/>
        </w:rPr>
        <w:t>. </w:t>
      </w:r>
      <w:r w:rsidRPr="003F3BB5">
        <w:rPr>
          <w:color w:val="000000"/>
          <w:sz w:val="28"/>
          <w:szCs w:val="28"/>
        </w:rPr>
        <w:t>Почвы сильноподзолистые, торфянистоглеевые, сырые. Древостой сосны обычно имеет в примеси ель, реже берёзу. Подлесок редкий, из крушины ломкой, ивы серой. Травяной покров редкий, с участием молинии, марьянника лугового, плауна булавовидного, голубики; моховой покров сильно развит из кукушкина льна.</w:t>
      </w:r>
    </w:p>
    <w:p w14:paraId="707C1104" w14:textId="77777777" w:rsidR="00746685" w:rsidRPr="003F3BB5" w:rsidRDefault="00746685" w:rsidP="00F11254">
      <w:pPr>
        <w:pStyle w:val="p646"/>
        <w:spacing w:before="0" w:beforeAutospacing="0" w:after="0" w:afterAutospacing="0"/>
        <w:jc w:val="both"/>
        <w:rPr>
          <w:bCs/>
          <w:iCs/>
          <w:color w:val="000000"/>
          <w:sz w:val="28"/>
          <w:szCs w:val="28"/>
        </w:rPr>
      </w:pPr>
      <w:r w:rsidRPr="003F3BB5">
        <w:rPr>
          <w:bCs/>
          <w:iCs/>
          <w:color w:val="000000"/>
          <w:sz w:val="28"/>
          <w:szCs w:val="28"/>
        </w:rPr>
        <w:t xml:space="preserve">Заболоченные боры </w:t>
      </w:r>
      <w:r w:rsidRPr="003F3BB5">
        <w:rPr>
          <w:color w:val="000000"/>
          <w:sz w:val="28"/>
          <w:szCs w:val="28"/>
        </w:rPr>
        <w:t xml:space="preserve">формируются в замкнутых понижениях на песчаных низменностях. </w:t>
      </w:r>
    </w:p>
    <w:p w14:paraId="23428229" w14:textId="36F3FDFE" w:rsidR="00333FD2" w:rsidRPr="003F3BB5" w:rsidRDefault="00746685" w:rsidP="00F11254">
      <w:pPr>
        <w:pStyle w:val="p629"/>
        <w:spacing w:before="0" w:beforeAutospacing="0" w:after="0" w:afterAutospacing="0"/>
        <w:ind w:firstLine="285"/>
        <w:jc w:val="both"/>
        <w:rPr>
          <w:color w:val="000000"/>
          <w:sz w:val="28"/>
          <w:szCs w:val="28"/>
        </w:rPr>
      </w:pPr>
      <w:r w:rsidRPr="003F3BB5">
        <w:rPr>
          <w:rStyle w:val="ft7"/>
          <w:bCs/>
          <w:iCs/>
          <w:color w:val="000000"/>
          <w:sz w:val="28"/>
          <w:szCs w:val="28"/>
        </w:rPr>
        <w:t>Сосняк сфагновый </w:t>
      </w:r>
      <w:r w:rsidRPr="003F3BB5">
        <w:rPr>
          <w:color w:val="000000"/>
          <w:sz w:val="28"/>
          <w:szCs w:val="28"/>
        </w:rPr>
        <w:t>занимает замкнутые понижения с застойным избыточным увлажнением. Почвы торфяно-глеевые и торфяники. Грунтовые воды на глубине 0,5 м или выступают на дневную поверхность. Древостой из низкорослой сосны, иногда с примесью березы. В подлеске характерны мелкие кустарники и полукустарники: багульник, голубика, ива лапландская; из трав обычны пушица, осока топяная. При небольшой мощности торфяного слоя в подлеске густо разрастается багульник с участием кассандры, голубики. Древостой несколько лучшего роста. Этот тип иногда выделяют как </w:t>
      </w:r>
      <w:r w:rsidRPr="003F3BB5">
        <w:rPr>
          <w:rStyle w:val="ft6"/>
          <w:iCs/>
          <w:color w:val="000000"/>
          <w:sz w:val="28"/>
          <w:szCs w:val="28"/>
        </w:rPr>
        <w:t>сосняк багульниковый</w:t>
      </w:r>
      <w:r w:rsidRPr="003F3BB5">
        <w:rPr>
          <w:color w:val="000000"/>
          <w:sz w:val="28"/>
          <w:szCs w:val="28"/>
        </w:rPr>
        <w:t>.</w:t>
      </w:r>
      <w:r w:rsidR="009E746D">
        <w:rPr>
          <w:color w:val="000000"/>
          <w:sz w:val="28"/>
          <w:szCs w:val="28"/>
          <w:lang w:val="en-US"/>
        </w:rPr>
        <w:t xml:space="preserve"> [</w:t>
      </w:r>
      <w:r w:rsidR="009E746D">
        <w:rPr>
          <w:color w:val="000000"/>
          <w:sz w:val="28"/>
          <w:szCs w:val="28"/>
        </w:rPr>
        <w:t>1</w:t>
      </w:r>
      <w:r w:rsidR="00E906B6">
        <w:rPr>
          <w:color w:val="000000"/>
          <w:sz w:val="30"/>
          <w:szCs w:val="28"/>
          <w:lang w:val="en-US"/>
        </w:rPr>
        <w:t>]</w:t>
      </w:r>
      <w:r w:rsidR="00333FD2" w:rsidRPr="003F3BB5">
        <w:rPr>
          <w:color w:val="000000"/>
          <w:sz w:val="28"/>
          <w:szCs w:val="28"/>
        </w:rPr>
        <w:br w:type="page"/>
      </w:r>
    </w:p>
    <w:p w14:paraId="2300EB30" w14:textId="77777777" w:rsidR="00B50C54" w:rsidRPr="00E0276E" w:rsidRDefault="00B50C54" w:rsidP="00F11254">
      <w:pPr>
        <w:pStyle w:val="1"/>
        <w:jc w:val="center"/>
        <w:rPr>
          <w:rFonts w:ascii="Times New Roman" w:hAnsi="Times New Roman" w:cs="Times New Roman"/>
          <w:b/>
          <w:bCs/>
          <w:color w:val="auto"/>
          <w:sz w:val="28"/>
          <w:szCs w:val="28"/>
        </w:rPr>
      </w:pPr>
      <w:bookmarkStart w:id="4" w:name="_Toc159365952"/>
      <w:r w:rsidRPr="00E0276E">
        <w:rPr>
          <w:rFonts w:ascii="Times New Roman" w:hAnsi="Times New Roman" w:cs="Times New Roman"/>
          <w:b/>
          <w:bCs/>
          <w:color w:val="auto"/>
          <w:sz w:val="28"/>
          <w:szCs w:val="28"/>
        </w:rPr>
        <w:lastRenderedPageBreak/>
        <w:t>Глава 2. Практическая часть</w:t>
      </w:r>
      <w:bookmarkEnd w:id="4"/>
    </w:p>
    <w:p w14:paraId="754B5C7D" w14:textId="77777777" w:rsidR="00B50C54" w:rsidRDefault="00B50C54" w:rsidP="00F11254">
      <w:pPr>
        <w:pStyle w:val="2"/>
        <w:jc w:val="center"/>
        <w:rPr>
          <w:rFonts w:ascii="Times New Roman" w:hAnsi="Times New Roman" w:cs="Times New Roman"/>
          <w:b/>
          <w:bCs/>
          <w:color w:val="auto"/>
          <w:sz w:val="28"/>
          <w:szCs w:val="28"/>
        </w:rPr>
      </w:pPr>
      <w:bookmarkStart w:id="5" w:name="_Toc159365953"/>
      <w:r w:rsidRPr="00E0276E">
        <w:rPr>
          <w:rFonts w:ascii="Times New Roman" w:hAnsi="Times New Roman" w:cs="Times New Roman"/>
          <w:b/>
          <w:bCs/>
          <w:color w:val="auto"/>
          <w:sz w:val="28"/>
          <w:szCs w:val="28"/>
        </w:rPr>
        <w:t>2.1. Материалы и методы исследования</w:t>
      </w:r>
      <w:bookmarkEnd w:id="5"/>
    </w:p>
    <w:p w14:paraId="76EB260E" w14:textId="77777777" w:rsidR="00000457" w:rsidRPr="00000457" w:rsidRDefault="00000457" w:rsidP="00000457"/>
    <w:p w14:paraId="5D3C1574" w14:textId="77777777" w:rsidR="008D1A27" w:rsidRDefault="00B50C54" w:rsidP="00F11254">
      <w:pPr>
        <w:spacing w:after="0" w:line="240" w:lineRule="auto"/>
        <w:ind w:firstLine="540"/>
        <w:jc w:val="both"/>
        <w:rPr>
          <w:rFonts w:ascii="Times New Roman" w:hAnsi="Times New Roman" w:cs="Times New Roman"/>
          <w:sz w:val="28"/>
          <w:szCs w:val="28"/>
        </w:rPr>
      </w:pPr>
      <w:r w:rsidRPr="003F3BB5">
        <w:rPr>
          <w:rFonts w:ascii="Times New Roman" w:hAnsi="Times New Roman" w:cs="Times New Roman"/>
          <w:sz w:val="28"/>
          <w:szCs w:val="28"/>
        </w:rPr>
        <w:t xml:space="preserve">Исследования проводились на территории </w:t>
      </w:r>
      <w:r w:rsidRPr="003F3BB5">
        <w:rPr>
          <w:rFonts w:ascii="Times New Roman" w:hAnsi="Times New Roman" w:cs="Times New Roman"/>
          <w:color w:val="000000"/>
          <w:sz w:val="28"/>
          <w:szCs w:val="28"/>
          <w:shd w:val="clear" w:color="auto" w:fill="FFFFFF"/>
        </w:rPr>
        <w:t>природного комплекса «Рудничный бор»</w:t>
      </w:r>
      <w:r w:rsidRPr="003F3BB5">
        <w:rPr>
          <w:rFonts w:ascii="Times New Roman" w:hAnsi="Times New Roman" w:cs="Times New Roman"/>
          <w:sz w:val="28"/>
          <w:szCs w:val="28"/>
        </w:rPr>
        <w:t xml:space="preserve"> в летний период 2023 года. </w:t>
      </w:r>
      <w:r w:rsidR="008D1A27">
        <w:rPr>
          <w:rFonts w:ascii="Times New Roman" w:hAnsi="Times New Roman" w:cs="Times New Roman"/>
          <w:sz w:val="28"/>
          <w:szCs w:val="28"/>
        </w:rPr>
        <w:t xml:space="preserve">(Приложение 1) </w:t>
      </w:r>
    </w:p>
    <w:p w14:paraId="67280F42" w14:textId="650FF747" w:rsidR="00F443F0" w:rsidRPr="003F3BB5" w:rsidRDefault="00222CFD" w:rsidP="00F1125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9A1704" w:rsidRPr="003F3BB5">
        <w:rPr>
          <w:rFonts w:ascii="Times New Roman" w:hAnsi="Times New Roman" w:cs="Times New Roman"/>
          <w:sz w:val="28"/>
          <w:szCs w:val="28"/>
        </w:rPr>
        <w:t xml:space="preserve">ыполнено </w:t>
      </w:r>
      <w:r w:rsidR="00F443F0" w:rsidRPr="003F3BB5">
        <w:rPr>
          <w:rFonts w:ascii="Times New Roman" w:hAnsi="Times New Roman" w:cs="Times New Roman"/>
          <w:sz w:val="28"/>
          <w:szCs w:val="28"/>
        </w:rPr>
        <w:t>геоботаническое описание травянистого яруса, санитарное, лесопатологиче</w:t>
      </w:r>
      <w:r w:rsidR="00995F87" w:rsidRPr="003F3BB5">
        <w:rPr>
          <w:rFonts w:ascii="Times New Roman" w:hAnsi="Times New Roman" w:cs="Times New Roman"/>
          <w:sz w:val="28"/>
          <w:szCs w:val="28"/>
        </w:rPr>
        <w:t>ское и таксационное обследование</w:t>
      </w:r>
      <w:r w:rsidR="00F443F0" w:rsidRPr="003F3BB5">
        <w:rPr>
          <w:rFonts w:ascii="Times New Roman" w:hAnsi="Times New Roman" w:cs="Times New Roman"/>
          <w:sz w:val="28"/>
          <w:szCs w:val="28"/>
        </w:rPr>
        <w:t xml:space="preserve"> лесных насаждений.</w:t>
      </w:r>
    </w:p>
    <w:p w14:paraId="60799F61" w14:textId="43C8B03D" w:rsidR="00475D0B" w:rsidRDefault="00F443F0" w:rsidP="00F11254">
      <w:pPr>
        <w:spacing w:after="0" w:line="240" w:lineRule="auto"/>
        <w:ind w:firstLine="540"/>
        <w:jc w:val="both"/>
        <w:rPr>
          <w:rFonts w:ascii="Times New Roman" w:hAnsi="Times New Roman" w:cs="Times New Roman"/>
          <w:sz w:val="28"/>
          <w:szCs w:val="28"/>
        </w:rPr>
      </w:pPr>
      <w:r w:rsidRPr="003F3BB5">
        <w:rPr>
          <w:rFonts w:ascii="Times New Roman" w:hAnsi="Times New Roman" w:cs="Times New Roman"/>
          <w:sz w:val="28"/>
          <w:szCs w:val="28"/>
        </w:rPr>
        <w:t>Для оценки состояния растительных сообществ Рудничного бора</w:t>
      </w:r>
      <w:r w:rsidR="00807D4F" w:rsidRPr="003F3BB5">
        <w:rPr>
          <w:rFonts w:ascii="Times New Roman" w:hAnsi="Times New Roman" w:cs="Times New Roman"/>
          <w:sz w:val="28"/>
          <w:szCs w:val="28"/>
        </w:rPr>
        <w:t>, использовалась методика стандартного геоботанического описания</w:t>
      </w:r>
      <w:r w:rsidR="00912978">
        <w:rPr>
          <w:rFonts w:ascii="Times New Roman" w:hAnsi="Times New Roman" w:cs="Times New Roman"/>
          <w:sz w:val="28"/>
          <w:szCs w:val="28"/>
        </w:rPr>
        <w:t>. [</w:t>
      </w:r>
      <w:r w:rsidR="00FE4FB2">
        <w:rPr>
          <w:rFonts w:ascii="Times New Roman" w:hAnsi="Times New Roman" w:cs="Times New Roman"/>
          <w:sz w:val="28"/>
          <w:szCs w:val="28"/>
        </w:rPr>
        <w:t>2,12</w:t>
      </w:r>
      <w:r w:rsidR="00912978" w:rsidRPr="003F3BB5">
        <w:rPr>
          <w:rFonts w:ascii="Times New Roman" w:hAnsi="Times New Roman" w:cs="Times New Roman"/>
          <w:sz w:val="28"/>
          <w:szCs w:val="28"/>
        </w:rPr>
        <w:t>]</w:t>
      </w:r>
      <w:r w:rsidR="00807D4F" w:rsidRPr="003F3BB5">
        <w:rPr>
          <w:rFonts w:ascii="Times New Roman" w:hAnsi="Times New Roman" w:cs="Times New Roman"/>
          <w:sz w:val="28"/>
          <w:szCs w:val="28"/>
        </w:rPr>
        <w:t xml:space="preserve"> З</w:t>
      </w:r>
      <w:r w:rsidRPr="003F3BB5">
        <w:rPr>
          <w:rFonts w:ascii="Times New Roman" w:hAnsi="Times New Roman" w:cs="Times New Roman"/>
          <w:sz w:val="28"/>
          <w:szCs w:val="28"/>
        </w:rPr>
        <w:t xml:space="preserve">аложены </w:t>
      </w:r>
      <w:r w:rsidR="007C5DE2">
        <w:rPr>
          <w:rFonts w:ascii="Times New Roman" w:hAnsi="Times New Roman" w:cs="Times New Roman"/>
          <w:sz w:val="28"/>
          <w:szCs w:val="28"/>
        </w:rPr>
        <w:t xml:space="preserve">6 </w:t>
      </w:r>
      <w:r w:rsidRPr="003F3BB5">
        <w:rPr>
          <w:rFonts w:ascii="Times New Roman" w:hAnsi="Times New Roman" w:cs="Times New Roman"/>
          <w:sz w:val="28"/>
          <w:szCs w:val="28"/>
        </w:rPr>
        <w:t>пробны</w:t>
      </w:r>
      <w:r w:rsidR="007C5DE2">
        <w:rPr>
          <w:rFonts w:ascii="Times New Roman" w:hAnsi="Times New Roman" w:cs="Times New Roman"/>
          <w:sz w:val="28"/>
          <w:szCs w:val="28"/>
        </w:rPr>
        <w:t>х</w:t>
      </w:r>
      <w:r w:rsidRPr="003F3BB5">
        <w:rPr>
          <w:rFonts w:ascii="Times New Roman" w:hAnsi="Times New Roman" w:cs="Times New Roman"/>
          <w:sz w:val="28"/>
          <w:szCs w:val="28"/>
        </w:rPr>
        <w:t xml:space="preserve"> площад</w:t>
      </w:r>
      <w:r w:rsidR="007C5DE2">
        <w:rPr>
          <w:rFonts w:ascii="Times New Roman" w:hAnsi="Times New Roman" w:cs="Times New Roman"/>
          <w:sz w:val="28"/>
          <w:szCs w:val="28"/>
        </w:rPr>
        <w:t>ей</w:t>
      </w:r>
      <w:r w:rsidR="00222CFD">
        <w:rPr>
          <w:rFonts w:ascii="Times New Roman" w:hAnsi="Times New Roman" w:cs="Times New Roman"/>
          <w:sz w:val="28"/>
          <w:szCs w:val="28"/>
        </w:rPr>
        <w:t xml:space="preserve"> в типичных</w:t>
      </w:r>
      <w:r w:rsidRPr="003F3BB5">
        <w:rPr>
          <w:rFonts w:ascii="Times New Roman" w:hAnsi="Times New Roman" w:cs="Times New Roman"/>
          <w:sz w:val="28"/>
          <w:szCs w:val="28"/>
        </w:rPr>
        <w:t xml:space="preserve"> места</w:t>
      </w:r>
      <w:r w:rsidR="00222CFD">
        <w:rPr>
          <w:rFonts w:ascii="Times New Roman" w:hAnsi="Times New Roman" w:cs="Times New Roman"/>
          <w:sz w:val="28"/>
          <w:szCs w:val="28"/>
        </w:rPr>
        <w:t>х, используемых</w:t>
      </w:r>
      <w:r w:rsidRPr="003F3BB5">
        <w:rPr>
          <w:rFonts w:ascii="Times New Roman" w:hAnsi="Times New Roman" w:cs="Times New Roman"/>
          <w:sz w:val="28"/>
          <w:szCs w:val="28"/>
        </w:rPr>
        <w:t xml:space="preserve"> для рекреации вдоль просек и троп</w:t>
      </w:r>
      <w:r w:rsidR="00114588" w:rsidRPr="003F3BB5">
        <w:rPr>
          <w:rFonts w:ascii="Times New Roman" w:hAnsi="Times New Roman" w:cs="Times New Roman"/>
          <w:sz w:val="28"/>
          <w:szCs w:val="28"/>
        </w:rPr>
        <w:t xml:space="preserve">. </w:t>
      </w:r>
      <w:r w:rsidRPr="003F3BB5">
        <w:rPr>
          <w:rFonts w:ascii="Times New Roman" w:hAnsi="Times New Roman" w:cs="Times New Roman"/>
          <w:sz w:val="28"/>
          <w:szCs w:val="28"/>
        </w:rPr>
        <w:t>Размер</w:t>
      </w:r>
      <w:r w:rsidR="00807D4F" w:rsidRPr="003F3BB5">
        <w:rPr>
          <w:rFonts w:ascii="Times New Roman" w:hAnsi="Times New Roman" w:cs="Times New Roman"/>
          <w:sz w:val="28"/>
          <w:szCs w:val="28"/>
        </w:rPr>
        <w:t xml:space="preserve"> </w:t>
      </w:r>
      <w:r w:rsidRPr="003F3BB5">
        <w:rPr>
          <w:rFonts w:ascii="Times New Roman" w:hAnsi="Times New Roman" w:cs="Times New Roman"/>
          <w:sz w:val="28"/>
          <w:szCs w:val="28"/>
        </w:rPr>
        <w:t>пробной</w:t>
      </w:r>
      <w:r w:rsidR="00807D4F" w:rsidRPr="003F3BB5">
        <w:rPr>
          <w:rFonts w:ascii="Times New Roman" w:hAnsi="Times New Roman" w:cs="Times New Roman"/>
          <w:sz w:val="28"/>
          <w:szCs w:val="28"/>
        </w:rPr>
        <w:t xml:space="preserve"> </w:t>
      </w:r>
      <w:r w:rsidRPr="003F3BB5">
        <w:rPr>
          <w:rFonts w:ascii="Times New Roman" w:hAnsi="Times New Roman" w:cs="Times New Roman"/>
          <w:sz w:val="28"/>
          <w:szCs w:val="28"/>
        </w:rPr>
        <w:t>площади – 20 х 20 м, что рекомендуется</w:t>
      </w:r>
      <w:r w:rsidR="00807D4F" w:rsidRPr="003F3BB5">
        <w:rPr>
          <w:rFonts w:ascii="Times New Roman" w:hAnsi="Times New Roman" w:cs="Times New Roman"/>
          <w:sz w:val="28"/>
          <w:szCs w:val="28"/>
        </w:rPr>
        <w:t xml:space="preserve"> для описания лесных сообществ и площадки 10 х 10 м для описания травянистых сообществ</w:t>
      </w:r>
      <w:r w:rsidRPr="003F3BB5">
        <w:rPr>
          <w:rFonts w:ascii="Times New Roman" w:hAnsi="Times New Roman" w:cs="Times New Roman"/>
          <w:sz w:val="28"/>
          <w:szCs w:val="28"/>
        </w:rPr>
        <w:t>.</w:t>
      </w:r>
      <w:r w:rsidR="00807D4F" w:rsidRPr="003F3BB5">
        <w:rPr>
          <w:rFonts w:ascii="Times New Roman" w:hAnsi="Times New Roman" w:cs="Times New Roman"/>
          <w:sz w:val="28"/>
          <w:szCs w:val="28"/>
        </w:rPr>
        <w:t xml:space="preserve"> </w:t>
      </w:r>
      <w:r w:rsidR="00807D4F" w:rsidRPr="003F3BB5">
        <w:rPr>
          <w:rFonts w:ascii="Times New Roman" w:hAnsi="Times New Roman" w:cs="Times New Roman"/>
          <w:color w:val="000000"/>
          <w:sz w:val="28"/>
          <w:szCs w:val="28"/>
        </w:rPr>
        <w:t>Растения определялись с помощью</w:t>
      </w:r>
      <w:r w:rsidR="00807D4F" w:rsidRPr="003F3BB5">
        <w:rPr>
          <w:rFonts w:ascii="Times New Roman" w:hAnsi="Times New Roman" w:cs="Times New Roman"/>
          <w:sz w:val="28"/>
          <w:szCs w:val="28"/>
        </w:rPr>
        <w:t xml:space="preserve"> Определителя растений К</w:t>
      </w:r>
      <w:r w:rsidR="00912978">
        <w:rPr>
          <w:rFonts w:ascii="Times New Roman" w:hAnsi="Times New Roman" w:cs="Times New Roman"/>
          <w:sz w:val="28"/>
          <w:szCs w:val="28"/>
        </w:rPr>
        <w:t>емеровской области [</w:t>
      </w:r>
      <w:r w:rsidR="00E906B6" w:rsidRPr="00CE0F9A">
        <w:rPr>
          <w:rFonts w:ascii="Times New Roman" w:hAnsi="Times New Roman" w:cs="Times New Roman"/>
          <w:sz w:val="28"/>
          <w:szCs w:val="28"/>
        </w:rPr>
        <w:t>7,</w:t>
      </w:r>
      <w:r w:rsidR="00CE0F9A" w:rsidRPr="00CE0F9A">
        <w:rPr>
          <w:rFonts w:ascii="Times New Roman" w:hAnsi="Times New Roman" w:cs="Times New Roman"/>
          <w:sz w:val="28"/>
          <w:szCs w:val="28"/>
        </w:rPr>
        <w:t>6</w:t>
      </w:r>
      <w:r w:rsidR="00807D4F" w:rsidRPr="003F3BB5">
        <w:rPr>
          <w:rFonts w:ascii="Times New Roman" w:hAnsi="Times New Roman" w:cs="Times New Roman"/>
          <w:sz w:val="28"/>
          <w:szCs w:val="28"/>
        </w:rPr>
        <w:t xml:space="preserve">]. </w:t>
      </w:r>
      <w:r w:rsidR="008D1A27">
        <w:rPr>
          <w:rFonts w:ascii="Times New Roman" w:hAnsi="Times New Roman" w:cs="Times New Roman"/>
          <w:sz w:val="28"/>
          <w:szCs w:val="28"/>
        </w:rPr>
        <w:t>(Приложение 3)</w:t>
      </w:r>
    </w:p>
    <w:p w14:paraId="06DE4DE4" w14:textId="0F04E68E" w:rsidR="00807D4F" w:rsidRPr="003F3BB5" w:rsidRDefault="00807D4F" w:rsidP="00F11254">
      <w:pPr>
        <w:spacing w:after="0" w:line="240" w:lineRule="auto"/>
        <w:ind w:firstLine="540"/>
        <w:jc w:val="both"/>
        <w:rPr>
          <w:rFonts w:ascii="Times New Roman" w:hAnsi="Times New Roman" w:cs="Times New Roman"/>
          <w:sz w:val="28"/>
          <w:szCs w:val="28"/>
          <w:shd w:val="clear" w:color="auto" w:fill="FFFFFF"/>
        </w:rPr>
      </w:pPr>
      <w:r w:rsidRPr="003F3BB5">
        <w:rPr>
          <w:rFonts w:ascii="Times New Roman" w:hAnsi="Times New Roman" w:cs="Times New Roman"/>
          <w:sz w:val="28"/>
          <w:szCs w:val="28"/>
        </w:rPr>
        <w:t>Указывалось обилие вида по шкале Друде, где</w:t>
      </w:r>
      <w:r w:rsidRPr="003F3BB5">
        <w:rPr>
          <w:rFonts w:ascii="Times New Roman" w:hAnsi="Times New Roman" w:cs="Times New Roman"/>
          <w:sz w:val="28"/>
          <w:szCs w:val="28"/>
          <w:shd w:val="clear" w:color="auto" w:fill="FFFFFF"/>
        </w:rPr>
        <w:t xml:space="preserve">: soc (socialis) </w:t>
      </w:r>
      <w:r w:rsidRPr="003F3BB5">
        <w:rPr>
          <w:rFonts w:ascii="Times New Roman" w:hAnsi="Times New Roman" w:cs="Times New Roman"/>
          <w:sz w:val="28"/>
          <w:szCs w:val="28"/>
        </w:rPr>
        <w:t>–</w:t>
      </w:r>
      <w:r w:rsidRPr="003F3BB5">
        <w:rPr>
          <w:rFonts w:ascii="Times New Roman" w:hAnsi="Times New Roman" w:cs="Times New Roman"/>
          <w:sz w:val="28"/>
          <w:szCs w:val="28"/>
          <w:shd w:val="clear" w:color="auto" w:fill="FFFFFF"/>
        </w:rPr>
        <w:t xml:space="preserve"> растения смыкаются надземной частью, сплошь; сор3 (от – copiosa</w:t>
      </w:r>
      <w:r w:rsidRPr="003F3BB5">
        <w:rPr>
          <w:rFonts w:ascii="Times New Roman" w:hAnsi="Times New Roman" w:cs="Times New Roman"/>
          <w:sz w:val="28"/>
          <w:szCs w:val="28"/>
        </w:rPr>
        <w:t>–</w:t>
      </w:r>
      <w:r w:rsidRPr="003F3BB5">
        <w:rPr>
          <w:rFonts w:ascii="Times New Roman" w:hAnsi="Times New Roman" w:cs="Times New Roman"/>
          <w:sz w:val="28"/>
          <w:szCs w:val="28"/>
          <w:shd w:val="clear" w:color="auto" w:fill="FFFFFF"/>
        </w:rPr>
        <w:t xml:space="preserve"> обильно) </w:t>
      </w:r>
      <w:r w:rsidRPr="003F3BB5">
        <w:rPr>
          <w:rFonts w:ascii="Times New Roman" w:hAnsi="Times New Roman" w:cs="Times New Roman"/>
          <w:sz w:val="28"/>
          <w:szCs w:val="28"/>
        </w:rPr>
        <w:t>–</w:t>
      </w:r>
      <w:r w:rsidRPr="003F3BB5">
        <w:rPr>
          <w:rFonts w:ascii="Times New Roman" w:hAnsi="Times New Roman" w:cs="Times New Roman"/>
          <w:sz w:val="28"/>
          <w:szCs w:val="28"/>
          <w:shd w:val="clear" w:color="auto" w:fill="FFFFFF"/>
        </w:rPr>
        <w:t xml:space="preserve"> очень обильно; сор2 </w:t>
      </w:r>
      <w:r w:rsidRPr="003F3BB5">
        <w:rPr>
          <w:rFonts w:ascii="Times New Roman" w:hAnsi="Times New Roman" w:cs="Times New Roman"/>
          <w:sz w:val="28"/>
          <w:szCs w:val="28"/>
        </w:rPr>
        <w:t>–</w:t>
      </w:r>
      <w:r w:rsidRPr="003F3BB5">
        <w:rPr>
          <w:rFonts w:ascii="Times New Roman" w:hAnsi="Times New Roman" w:cs="Times New Roman"/>
          <w:sz w:val="28"/>
          <w:szCs w:val="28"/>
          <w:shd w:val="clear" w:color="auto" w:fill="FFFFFF"/>
        </w:rPr>
        <w:t xml:space="preserve"> обильно; сор1 </w:t>
      </w:r>
      <w:r w:rsidRPr="003F3BB5">
        <w:rPr>
          <w:rFonts w:ascii="Times New Roman" w:hAnsi="Times New Roman" w:cs="Times New Roman"/>
          <w:sz w:val="28"/>
          <w:szCs w:val="28"/>
        </w:rPr>
        <w:t>–</w:t>
      </w:r>
      <w:r w:rsidRPr="003F3BB5">
        <w:rPr>
          <w:rFonts w:ascii="Times New Roman" w:hAnsi="Times New Roman" w:cs="Times New Roman"/>
          <w:sz w:val="28"/>
          <w:szCs w:val="28"/>
          <w:shd w:val="clear" w:color="auto" w:fill="FFFFFF"/>
        </w:rPr>
        <w:t xml:space="preserve"> весьма обильно; sp (sparsae) </w:t>
      </w:r>
      <w:r w:rsidRPr="003F3BB5">
        <w:rPr>
          <w:rFonts w:ascii="Times New Roman" w:hAnsi="Times New Roman" w:cs="Times New Roman"/>
          <w:sz w:val="28"/>
          <w:szCs w:val="28"/>
        </w:rPr>
        <w:t>–</w:t>
      </w:r>
      <w:r w:rsidRPr="003F3BB5">
        <w:rPr>
          <w:rFonts w:ascii="Times New Roman" w:hAnsi="Times New Roman" w:cs="Times New Roman"/>
          <w:sz w:val="28"/>
          <w:szCs w:val="28"/>
          <w:shd w:val="clear" w:color="auto" w:fill="FFFFFF"/>
        </w:rPr>
        <w:t xml:space="preserve"> рассеянно; sol (solitaries) </w:t>
      </w:r>
      <w:r w:rsidRPr="003F3BB5">
        <w:rPr>
          <w:rFonts w:ascii="Times New Roman" w:hAnsi="Times New Roman" w:cs="Times New Roman"/>
          <w:sz w:val="28"/>
          <w:szCs w:val="28"/>
        </w:rPr>
        <w:t>–</w:t>
      </w:r>
      <w:r w:rsidRPr="003F3BB5">
        <w:rPr>
          <w:rFonts w:ascii="Times New Roman" w:hAnsi="Times New Roman" w:cs="Times New Roman"/>
          <w:sz w:val="28"/>
          <w:szCs w:val="28"/>
          <w:shd w:val="clear" w:color="auto" w:fill="FFFFFF"/>
        </w:rPr>
        <w:t xml:space="preserve"> редко, мало; un (unicum) </w:t>
      </w:r>
      <w:r w:rsidRPr="003F3BB5">
        <w:rPr>
          <w:rFonts w:ascii="Times New Roman" w:hAnsi="Times New Roman" w:cs="Times New Roman"/>
          <w:sz w:val="28"/>
          <w:szCs w:val="28"/>
        </w:rPr>
        <w:t>–</w:t>
      </w:r>
      <w:r w:rsidRPr="003F3BB5">
        <w:rPr>
          <w:rFonts w:ascii="Times New Roman" w:hAnsi="Times New Roman" w:cs="Times New Roman"/>
          <w:sz w:val="28"/>
          <w:szCs w:val="28"/>
          <w:shd w:val="clear" w:color="auto" w:fill="FFFFFF"/>
        </w:rPr>
        <w:t xml:space="preserve"> встречается единично.</w:t>
      </w:r>
      <w:r w:rsidR="009A1704" w:rsidRPr="003F3BB5">
        <w:rPr>
          <w:rFonts w:ascii="Times New Roman" w:hAnsi="Times New Roman" w:cs="Times New Roman"/>
          <w:sz w:val="28"/>
          <w:szCs w:val="28"/>
          <w:shd w:val="clear" w:color="auto" w:fill="FFFFFF"/>
        </w:rPr>
        <w:t xml:space="preserve"> [</w:t>
      </w:r>
      <w:r w:rsidR="00CE0F9A">
        <w:rPr>
          <w:rFonts w:ascii="Times New Roman" w:hAnsi="Times New Roman" w:cs="Times New Roman"/>
          <w:sz w:val="28"/>
          <w:szCs w:val="28"/>
          <w:shd w:val="clear" w:color="auto" w:fill="FFFFFF"/>
          <w:lang w:val="en-US"/>
        </w:rPr>
        <w:t>4,</w:t>
      </w:r>
      <w:r w:rsidR="00E906B6">
        <w:rPr>
          <w:rFonts w:ascii="Times New Roman" w:hAnsi="Times New Roman" w:cs="Times New Roman"/>
          <w:sz w:val="28"/>
          <w:szCs w:val="28"/>
          <w:shd w:val="clear" w:color="auto" w:fill="FFFFFF"/>
          <w:lang w:val="en-US"/>
        </w:rPr>
        <w:t>5</w:t>
      </w:r>
      <w:r w:rsidR="009A1704" w:rsidRPr="003F3BB5">
        <w:rPr>
          <w:rFonts w:ascii="Times New Roman" w:hAnsi="Times New Roman" w:cs="Times New Roman"/>
          <w:sz w:val="28"/>
          <w:szCs w:val="28"/>
          <w:shd w:val="clear" w:color="auto" w:fill="FFFFFF"/>
        </w:rPr>
        <w:t>]</w:t>
      </w:r>
    </w:p>
    <w:p w14:paraId="195EE16C" w14:textId="77777777" w:rsidR="00560C99" w:rsidRPr="003F3BB5" w:rsidRDefault="006F180C" w:rsidP="00222CFD">
      <w:pPr>
        <w:spacing w:after="0" w:line="240" w:lineRule="auto"/>
        <w:ind w:firstLine="540"/>
        <w:jc w:val="both"/>
        <w:rPr>
          <w:rFonts w:ascii="Times New Roman" w:hAnsi="Times New Roman" w:cs="Times New Roman"/>
          <w:sz w:val="28"/>
          <w:szCs w:val="28"/>
        </w:rPr>
      </w:pPr>
      <w:r w:rsidRPr="003F3BB5">
        <w:rPr>
          <w:rFonts w:ascii="Times New Roman" w:hAnsi="Times New Roman" w:cs="Times New Roman"/>
          <w:sz w:val="28"/>
          <w:szCs w:val="28"/>
        </w:rPr>
        <w:t>Стадии деградации растительного покрова выделялась по следующим критериям:</w:t>
      </w:r>
    </w:p>
    <w:p w14:paraId="67FAAB8C" w14:textId="49881A63" w:rsidR="00560C99" w:rsidRPr="003F3BB5" w:rsidRDefault="006F180C" w:rsidP="00F11254">
      <w:pPr>
        <w:spacing w:after="0" w:line="240" w:lineRule="auto"/>
        <w:ind w:firstLine="540"/>
        <w:jc w:val="both"/>
        <w:rPr>
          <w:rFonts w:ascii="Times New Roman" w:hAnsi="Times New Roman" w:cs="Times New Roman"/>
          <w:sz w:val="28"/>
          <w:szCs w:val="28"/>
        </w:rPr>
      </w:pPr>
      <w:r w:rsidRPr="003F3BB5">
        <w:rPr>
          <w:rFonts w:ascii="Times New Roman" w:hAnsi="Times New Roman" w:cs="Times New Roman"/>
          <w:sz w:val="28"/>
          <w:szCs w:val="28"/>
        </w:rPr>
        <w:t xml:space="preserve">I – </w:t>
      </w:r>
      <w:bookmarkStart w:id="6" w:name="_Hlk159251361"/>
      <w:r w:rsidRPr="003F3BB5">
        <w:rPr>
          <w:rFonts w:ascii="Times New Roman" w:hAnsi="Times New Roman" w:cs="Times New Roman"/>
          <w:sz w:val="28"/>
          <w:szCs w:val="28"/>
        </w:rPr>
        <w:t>поверхность практически не изменена (видовой состав напочвенного покрова характерен для неизмененных рекреацией участков, его обилие может быть снижено на 10-20%; подстилка не уплотнена, могут быть едва заметные тропинки</w:t>
      </w:r>
      <w:bookmarkEnd w:id="6"/>
      <w:r w:rsidRPr="003F3BB5">
        <w:rPr>
          <w:rFonts w:ascii="Times New Roman" w:hAnsi="Times New Roman" w:cs="Times New Roman"/>
          <w:sz w:val="28"/>
          <w:szCs w:val="28"/>
        </w:rPr>
        <w:t xml:space="preserve">); </w:t>
      </w:r>
    </w:p>
    <w:p w14:paraId="1694065C" w14:textId="77777777" w:rsidR="00560C99" w:rsidRPr="003F3BB5" w:rsidRDefault="006F180C" w:rsidP="00F11254">
      <w:pPr>
        <w:spacing w:after="0" w:line="240" w:lineRule="auto"/>
        <w:ind w:firstLine="540"/>
        <w:jc w:val="both"/>
        <w:rPr>
          <w:rFonts w:ascii="Times New Roman" w:hAnsi="Times New Roman" w:cs="Times New Roman"/>
          <w:sz w:val="28"/>
          <w:szCs w:val="28"/>
        </w:rPr>
      </w:pPr>
      <w:r w:rsidRPr="003F3BB5">
        <w:rPr>
          <w:rFonts w:ascii="Times New Roman" w:hAnsi="Times New Roman" w:cs="Times New Roman"/>
          <w:sz w:val="28"/>
          <w:szCs w:val="28"/>
        </w:rPr>
        <w:t>II – слабо измененная поверхность (видовой состав напочвенного покрова характерен для неизмененных рекреацией участков, его обилие снижено на 10-20%; подстилка уплотнена и частично нарушена, ее мощность снижена на 10-30%, тропинки на участке едва заметны);</w:t>
      </w:r>
    </w:p>
    <w:p w14:paraId="47C4AB7F" w14:textId="05692A59" w:rsidR="00560C99" w:rsidRPr="003F3BB5" w:rsidRDefault="006F180C" w:rsidP="00F11254">
      <w:pPr>
        <w:spacing w:after="0" w:line="240" w:lineRule="auto"/>
        <w:ind w:firstLine="540"/>
        <w:jc w:val="both"/>
        <w:rPr>
          <w:rFonts w:ascii="Times New Roman" w:hAnsi="Times New Roman" w:cs="Times New Roman"/>
          <w:sz w:val="28"/>
          <w:szCs w:val="28"/>
        </w:rPr>
      </w:pPr>
      <w:r w:rsidRPr="003F3BB5">
        <w:rPr>
          <w:rFonts w:ascii="Times New Roman" w:hAnsi="Times New Roman" w:cs="Times New Roman"/>
          <w:sz w:val="28"/>
          <w:szCs w:val="28"/>
        </w:rPr>
        <w:t xml:space="preserve">III – средне измененная поверхность (в составе растительных сообществ присутствуют сорные виды растений; лесная подстилка сильно уплотнена, ее мощность снижена на 40% и более, имеются слабо выраженные тропы и выбитые участки); </w:t>
      </w:r>
    </w:p>
    <w:p w14:paraId="5EF40A31" w14:textId="17CD931F" w:rsidR="00560C99" w:rsidRPr="003F3BB5" w:rsidRDefault="006F180C" w:rsidP="00F11254">
      <w:pPr>
        <w:spacing w:after="0" w:line="240" w:lineRule="auto"/>
        <w:ind w:firstLine="540"/>
        <w:jc w:val="both"/>
        <w:rPr>
          <w:rFonts w:ascii="Times New Roman" w:hAnsi="Times New Roman" w:cs="Times New Roman"/>
          <w:sz w:val="28"/>
          <w:szCs w:val="28"/>
        </w:rPr>
      </w:pPr>
      <w:r w:rsidRPr="003F3BB5">
        <w:rPr>
          <w:rFonts w:ascii="Times New Roman" w:hAnsi="Times New Roman" w:cs="Times New Roman"/>
          <w:sz w:val="28"/>
          <w:szCs w:val="28"/>
        </w:rPr>
        <w:t>IV – сильно измененная поверхность (структура сообщества нарушена,</w:t>
      </w:r>
      <w:r w:rsidR="00560C99" w:rsidRPr="003F3BB5">
        <w:rPr>
          <w:rFonts w:ascii="Times New Roman" w:hAnsi="Times New Roman" w:cs="Times New Roman"/>
          <w:sz w:val="28"/>
          <w:szCs w:val="28"/>
        </w:rPr>
        <w:t xml:space="preserve"> </w:t>
      </w:r>
      <w:r w:rsidRPr="003F3BB5">
        <w:rPr>
          <w:rFonts w:ascii="Times New Roman" w:hAnsi="Times New Roman" w:cs="Times New Roman"/>
          <w:sz w:val="28"/>
          <w:szCs w:val="28"/>
        </w:rPr>
        <w:t>подстилка фрагментарная, тропы и участки с полностью вытоптанным напочвенным покровом и подстилкой занимают более 40% площади);</w:t>
      </w:r>
    </w:p>
    <w:p w14:paraId="1D41F8A5" w14:textId="06EC996D" w:rsidR="00222CFD" w:rsidRPr="00FE4FB2" w:rsidRDefault="006F180C" w:rsidP="00222CFD">
      <w:pPr>
        <w:spacing w:after="0" w:line="240" w:lineRule="auto"/>
        <w:ind w:firstLine="540"/>
        <w:jc w:val="both"/>
        <w:rPr>
          <w:rFonts w:ascii="Times New Roman" w:hAnsi="Times New Roman" w:cs="Times New Roman"/>
          <w:sz w:val="28"/>
          <w:szCs w:val="28"/>
        </w:rPr>
      </w:pPr>
      <w:r w:rsidRPr="003F3BB5">
        <w:rPr>
          <w:rFonts w:ascii="Times New Roman" w:hAnsi="Times New Roman" w:cs="Times New Roman"/>
          <w:sz w:val="28"/>
          <w:szCs w:val="28"/>
        </w:rPr>
        <w:t xml:space="preserve">V – деградированная поверхность (структура сообщества нарушена, травянистый покров отсутствует или </w:t>
      </w:r>
      <w:r w:rsidRPr="00FE4FB2">
        <w:rPr>
          <w:rFonts w:ascii="Times New Roman" w:hAnsi="Times New Roman" w:cs="Times New Roman"/>
          <w:sz w:val="28"/>
          <w:szCs w:val="28"/>
        </w:rPr>
        <w:t>представлен отдельными растениями, подстилка полностью разрушена, тропы и участки с полностью вытоптанным напочвенным покровом и подстилкой занимают более 60% площади, на участке заметны следы постоянных костровищ и мусорные свалки).</w:t>
      </w:r>
      <w:r w:rsidR="00912978" w:rsidRPr="00FE4FB2">
        <w:rPr>
          <w:rFonts w:ascii="Times New Roman" w:hAnsi="Times New Roman" w:cs="Times New Roman"/>
          <w:sz w:val="28"/>
          <w:szCs w:val="28"/>
        </w:rPr>
        <w:t xml:space="preserve"> </w:t>
      </w:r>
    </w:p>
    <w:p w14:paraId="4879D924" w14:textId="77777777" w:rsidR="00510E23" w:rsidRPr="00FE4FB2" w:rsidRDefault="009A1704" w:rsidP="00510E23">
      <w:pPr>
        <w:spacing w:after="0" w:line="240" w:lineRule="auto"/>
        <w:ind w:firstLine="540"/>
        <w:jc w:val="both"/>
        <w:rPr>
          <w:rFonts w:ascii="Times New Roman" w:hAnsi="Times New Roman" w:cs="Times New Roman"/>
          <w:sz w:val="28"/>
          <w:szCs w:val="28"/>
          <w:shd w:val="clear" w:color="auto" w:fill="FFFFFF"/>
        </w:rPr>
      </w:pPr>
      <w:r w:rsidRPr="00FE4FB2">
        <w:rPr>
          <w:rFonts w:ascii="Times New Roman" w:hAnsi="Times New Roman" w:cs="Times New Roman"/>
          <w:sz w:val="28"/>
          <w:szCs w:val="28"/>
          <w:shd w:val="clear" w:color="auto" w:fill="FFFFFF"/>
        </w:rPr>
        <w:t>При исследовании лесных насаждений отмечались следующие таксационные показатели: древесная порода, высота (м), диаметр ствола (см),</w:t>
      </w:r>
      <w:r w:rsidR="00222CFD" w:rsidRPr="00FE4FB2">
        <w:rPr>
          <w:rFonts w:ascii="Times New Roman" w:hAnsi="Times New Roman" w:cs="Times New Roman"/>
          <w:sz w:val="28"/>
          <w:szCs w:val="28"/>
          <w:shd w:val="clear" w:color="auto" w:fill="FFFFFF"/>
        </w:rPr>
        <w:t xml:space="preserve"> </w:t>
      </w:r>
      <w:r w:rsidRPr="00FE4FB2">
        <w:rPr>
          <w:rFonts w:ascii="Times New Roman" w:hAnsi="Times New Roman" w:cs="Times New Roman"/>
          <w:sz w:val="28"/>
          <w:szCs w:val="28"/>
          <w:shd w:val="clear" w:color="auto" w:fill="FFFFFF"/>
        </w:rPr>
        <w:t>возраст (лет).</w:t>
      </w:r>
      <w:r w:rsidR="00510E23" w:rsidRPr="00FE4FB2">
        <w:rPr>
          <w:rFonts w:ascii="Times New Roman" w:hAnsi="Times New Roman" w:cs="Times New Roman"/>
          <w:sz w:val="28"/>
          <w:szCs w:val="28"/>
          <w:shd w:val="clear" w:color="auto" w:fill="FFFFFF"/>
        </w:rPr>
        <w:t xml:space="preserve"> </w:t>
      </w:r>
    </w:p>
    <w:p w14:paraId="5FAD6BB2" w14:textId="42312404" w:rsidR="00912978" w:rsidRPr="00FE4FB2" w:rsidRDefault="009A1704" w:rsidP="00510E23">
      <w:pPr>
        <w:spacing w:after="0" w:line="240" w:lineRule="auto"/>
        <w:ind w:firstLine="540"/>
        <w:jc w:val="both"/>
        <w:rPr>
          <w:rFonts w:ascii="Times New Roman" w:hAnsi="Times New Roman" w:cs="Times New Roman"/>
          <w:sz w:val="28"/>
          <w:szCs w:val="28"/>
        </w:rPr>
      </w:pPr>
      <w:r w:rsidRPr="00FE4FB2">
        <w:rPr>
          <w:rFonts w:ascii="Times New Roman" w:hAnsi="Times New Roman" w:cs="Times New Roman"/>
          <w:sz w:val="28"/>
          <w:szCs w:val="28"/>
          <w:shd w:val="clear" w:color="auto" w:fill="FFFFFF"/>
        </w:rPr>
        <w:lastRenderedPageBreak/>
        <w:t xml:space="preserve">Используемое оборудование: высотомер, мерная </w:t>
      </w:r>
      <w:r w:rsidR="00AB54B2" w:rsidRPr="00FE4FB2">
        <w:rPr>
          <w:rFonts w:ascii="Times New Roman" w:hAnsi="Times New Roman" w:cs="Times New Roman"/>
          <w:sz w:val="28"/>
          <w:szCs w:val="28"/>
          <w:shd w:val="clear" w:color="auto" w:fill="FFFFFF"/>
        </w:rPr>
        <w:t>вилка, рулетка 20 м.</w:t>
      </w:r>
      <w:r w:rsidR="00AB54B2" w:rsidRPr="00FE4FB2">
        <w:rPr>
          <w:rFonts w:ascii="Times New Roman" w:hAnsi="Times New Roman" w:cs="Times New Roman"/>
          <w:sz w:val="28"/>
          <w:szCs w:val="28"/>
        </w:rPr>
        <w:t xml:space="preserve"> Возраст насаждения обычно характеризуется классами.</w:t>
      </w:r>
      <w:r w:rsidR="00C247E7" w:rsidRPr="00FE4FB2">
        <w:rPr>
          <w:rFonts w:ascii="Times New Roman" w:hAnsi="Times New Roman" w:cs="Times New Roman"/>
          <w:sz w:val="28"/>
          <w:szCs w:val="28"/>
          <w:shd w:val="clear" w:color="auto" w:fill="FFFFFF"/>
        </w:rPr>
        <w:t xml:space="preserve"> </w:t>
      </w:r>
      <w:r w:rsidR="00AB54B2" w:rsidRPr="00FE4FB2">
        <w:rPr>
          <w:rFonts w:ascii="Times New Roman" w:hAnsi="Times New Roman" w:cs="Times New Roman"/>
          <w:color w:val="000000"/>
          <w:sz w:val="28"/>
          <w:szCs w:val="28"/>
        </w:rPr>
        <w:t>Распределение насаждений по группам показано в таблице №1.</w:t>
      </w:r>
      <w:r w:rsidR="00912978" w:rsidRPr="00FE4FB2">
        <w:rPr>
          <w:rFonts w:ascii="Times New Roman" w:hAnsi="Times New Roman" w:cs="Times New Roman"/>
          <w:color w:val="000000"/>
          <w:sz w:val="28"/>
          <w:szCs w:val="28"/>
        </w:rPr>
        <w:t xml:space="preserve"> </w:t>
      </w:r>
      <w:r w:rsidR="00E906B6" w:rsidRPr="00FE4FB2">
        <w:rPr>
          <w:rFonts w:ascii="Times New Roman" w:hAnsi="Times New Roman" w:cs="Times New Roman"/>
          <w:color w:val="000000"/>
          <w:sz w:val="28"/>
          <w:szCs w:val="28"/>
          <w:lang w:val="en-US"/>
        </w:rPr>
        <w:t>[</w:t>
      </w:r>
      <w:r w:rsidR="00CE0F9A" w:rsidRPr="00FE4FB2">
        <w:rPr>
          <w:rFonts w:ascii="Times New Roman" w:hAnsi="Times New Roman" w:cs="Times New Roman"/>
          <w:color w:val="000000"/>
          <w:sz w:val="28"/>
          <w:szCs w:val="28"/>
        </w:rPr>
        <w:t>13</w:t>
      </w:r>
      <w:r w:rsidR="00E906B6" w:rsidRPr="00FE4FB2">
        <w:rPr>
          <w:rFonts w:ascii="Times New Roman" w:hAnsi="Times New Roman" w:cs="Times New Roman"/>
          <w:color w:val="000000"/>
          <w:sz w:val="28"/>
          <w:szCs w:val="28"/>
          <w:lang w:val="en-US"/>
        </w:rPr>
        <w:t>]</w:t>
      </w:r>
    </w:p>
    <w:p w14:paraId="7698DDCF" w14:textId="1B096668" w:rsidR="00912978" w:rsidRPr="00FE4FB2" w:rsidRDefault="00912978" w:rsidP="00912978">
      <w:pPr>
        <w:spacing w:after="0" w:line="240" w:lineRule="auto"/>
        <w:ind w:firstLine="540"/>
        <w:jc w:val="both"/>
        <w:rPr>
          <w:rFonts w:ascii="Times New Roman" w:hAnsi="Times New Roman" w:cs="Times New Roman"/>
          <w:sz w:val="28"/>
          <w:szCs w:val="28"/>
        </w:rPr>
      </w:pPr>
      <w:r w:rsidRPr="00FE4FB2">
        <w:rPr>
          <w:rFonts w:ascii="Times New Roman" w:eastAsia="Times New Roman" w:hAnsi="Times New Roman" w:cs="Times New Roman"/>
          <w:color w:val="000000"/>
          <w:sz w:val="28"/>
          <w:szCs w:val="28"/>
          <w:lang w:eastAsia="ru-RU"/>
        </w:rPr>
        <w:t>Таблица №1. Распределение насаждений по группам возраста</w:t>
      </w:r>
      <w:r w:rsidRPr="00FE4FB2">
        <w:rPr>
          <w:rFonts w:ascii="Times New Roman" w:hAnsi="Times New Roman" w:cs="Times New Roman"/>
          <w:color w:val="000000"/>
          <w:sz w:val="28"/>
          <w:szCs w:val="28"/>
        </w:rPr>
        <w:t>.</w:t>
      </w:r>
    </w:p>
    <w:tbl>
      <w:tblPr>
        <w:tblW w:w="10746" w:type="dxa"/>
        <w:tblInd w:w="-1001"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46"/>
        <w:gridCol w:w="710"/>
        <w:gridCol w:w="966"/>
        <w:gridCol w:w="2315"/>
        <w:gridCol w:w="859"/>
        <w:gridCol w:w="1088"/>
        <w:gridCol w:w="1606"/>
        <w:gridCol w:w="992"/>
        <w:gridCol w:w="964"/>
      </w:tblGrid>
      <w:tr w:rsidR="00912978" w:rsidRPr="00AB54B2" w14:paraId="4ECA63C7" w14:textId="77777777" w:rsidTr="00B14F27">
        <w:tc>
          <w:tcPr>
            <w:tcW w:w="1246" w:type="dxa"/>
            <w:tcBorders>
              <w:top w:val="single" w:sz="6" w:space="0" w:color="000000"/>
              <w:left w:val="single" w:sz="6" w:space="0" w:color="000000"/>
              <w:bottom w:val="single" w:sz="6" w:space="0" w:color="000000"/>
              <w:right w:val="single" w:sz="6" w:space="0" w:color="000000"/>
            </w:tcBorders>
            <w:vAlign w:val="center"/>
            <w:hideMark/>
          </w:tcPr>
          <w:p w14:paraId="61824DA7"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Группа</w:t>
            </w:r>
          </w:p>
          <w:p w14:paraId="5EE9D875" w14:textId="5C1172E7" w:rsidR="00912978" w:rsidRPr="00AB54B2" w:rsidRDefault="00471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В</w:t>
            </w:r>
            <w:r w:rsidR="00912978" w:rsidRPr="00AB54B2">
              <w:rPr>
                <w:rFonts w:ascii="Times New Roman" w:eastAsia="Times New Roman" w:hAnsi="Times New Roman" w:cs="Times New Roman"/>
                <w:bCs/>
                <w:color w:val="000000"/>
                <w:sz w:val="26"/>
                <w:szCs w:val="26"/>
                <w:lang w:eastAsia="ru-RU"/>
              </w:rPr>
              <w:t>озраста</w:t>
            </w:r>
          </w:p>
        </w:tc>
        <w:tc>
          <w:tcPr>
            <w:tcW w:w="1676" w:type="dxa"/>
            <w:gridSpan w:val="2"/>
            <w:tcBorders>
              <w:top w:val="single" w:sz="6" w:space="0" w:color="000000"/>
              <w:left w:val="single" w:sz="6" w:space="0" w:color="000000"/>
              <w:bottom w:val="single" w:sz="6" w:space="0" w:color="000000"/>
              <w:right w:val="single" w:sz="6" w:space="0" w:color="000000"/>
            </w:tcBorders>
            <w:vAlign w:val="center"/>
            <w:hideMark/>
          </w:tcPr>
          <w:p w14:paraId="4C21E3B5"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Молодняки</w:t>
            </w:r>
          </w:p>
        </w:tc>
        <w:tc>
          <w:tcPr>
            <w:tcW w:w="2315" w:type="dxa"/>
            <w:tcBorders>
              <w:top w:val="single" w:sz="6" w:space="0" w:color="000000"/>
              <w:left w:val="single" w:sz="6" w:space="0" w:color="000000"/>
              <w:bottom w:val="single" w:sz="6" w:space="0" w:color="000000"/>
              <w:right w:val="single" w:sz="6" w:space="0" w:color="000000"/>
            </w:tcBorders>
            <w:vAlign w:val="center"/>
            <w:hideMark/>
          </w:tcPr>
          <w:p w14:paraId="4B298379"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Средневозрастные</w:t>
            </w:r>
          </w:p>
        </w:tc>
        <w:tc>
          <w:tcPr>
            <w:tcW w:w="1947" w:type="dxa"/>
            <w:gridSpan w:val="2"/>
            <w:tcBorders>
              <w:top w:val="single" w:sz="6" w:space="0" w:color="000000"/>
              <w:left w:val="single" w:sz="6" w:space="0" w:color="000000"/>
              <w:bottom w:val="single" w:sz="6" w:space="0" w:color="000000"/>
              <w:right w:val="single" w:sz="6" w:space="0" w:color="000000"/>
            </w:tcBorders>
            <w:vAlign w:val="center"/>
            <w:hideMark/>
          </w:tcPr>
          <w:p w14:paraId="12A5A84E" w14:textId="77777777" w:rsidR="00912978" w:rsidRPr="00AB54B2" w:rsidRDefault="00912978" w:rsidP="00B14F27">
            <w:pPr>
              <w:spacing w:after="0" w:line="240" w:lineRule="auto"/>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П</w:t>
            </w:r>
            <w:r w:rsidRPr="000763F2">
              <w:rPr>
                <w:rFonts w:ascii="Times New Roman" w:eastAsia="Times New Roman" w:hAnsi="Times New Roman" w:cs="Times New Roman"/>
                <w:bCs/>
                <w:color w:val="000000"/>
                <w:sz w:val="26"/>
                <w:szCs w:val="26"/>
                <w:lang w:eastAsia="ru-RU"/>
              </w:rPr>
              <w:t>риспе</w:t>
            </w:r>
            <w:r w:rsidRPr="00AB54B2">
              <w:rPr>
                <w:rFonts w:ascii="Times New Roman" w:eastAsia="Times New Roman" w:hAnsi="Times New Roman" w:cs="Times New Roman"/>
                <w:bCs/>
                <w:color w:val="000000"/>
                <w:sz w:val="26"/>
                <w:szCs w:val="26"/>
                <w:lang w:eastAsia="ru-RU"/>
              </w:rPr>
              <w:t>вающие</w:t>
            </w:r>
          </w:p>
        </w:tc>
        <w:tc>
          <w:tcPr>
            <w:tcW w:w="1606" w:type="dxa"/>
            <w:tcBorders>
              <w:top w:val="single" w:sz="6" w:space="0" w:color="000000"/>
              <w:left w:val="single" w:sz="6" w:space="0" w:color="000000"/>
              <w:bottom w:val="single" w:sz="6" w:space="0" w:color="000000"/>
              <w:right w:val="single" w:sz="6" w:space="0" w:color="000000"/>
            </w:tcBorders>
            <w:vAlign w:val="center"/>
            <w:hideMark/>
          </w:tcPr>
          <w:p w14:paraId="783668A9"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Спелые</w:t>
            </w:r>
          </w:p>
        </w:tc>
        <w:tc>
          <w:tcPr>
            <w:tcW w:w="1956" w:type="dxa"/>
            <w:gridSpan w:val="2"/>
            <w:tcBorders>
              <w:top w:val="single" w:sz="6" w:space="0" w:color="000000"/>
              <w:left w:val="single" w:sz="6" w:space="0" w:color="000000"/>
              <w:bottom w:val="single" w:sz="6" w:space="0" w:color="000000"/>
              <w:right w:val="single" w:sz="6" w:space="0" w:color="000000"/>
            </w:tcBorders>
            <w:vAlign w:val="center"/>
            <w:hideMark/>
          </w:tcPr>
          <w:p w14:paraId="5A5A21AA" w14:textId="77777777" w:rsidR="00912978" w:rsidRPr="00AB54B2" w:rsidRDefault="00912978" w:rsidP="00B14F27">
            <w:pPr>
              <w:spacing w:after="0" w:line="240" w:lineRule="auto"/>
              <w:rPr>
                <w:rFonts w:ascii="Times New Roman" w:eastAsia="Times New Roman" w:hAnsi="Times New Roman" w:cs="Times New Roman"/>
                <w:color w:val="000000"/>
                <w:sz w:val="26"/>
                <w:szCs w:val="26"/>
                <w:lang w:eastAsia="ru-RU"/>
              </w:rPr>
            </w:pPr>
            <w:r w:rsidRPr="000763F2">
              <w:rPr>
                <w:rFonts w:ascii="Times New Roman" w:eastAsia="Times New Roman" w:hAnsi="Times New Roman" w:cs="Times New Roman"/>
                <w:bCs/>
                <w:color w:val="000000"/>
                <w:sz w:val="26"/>
                <w:szCs w:val="26"/>
                <w:lang w:eastAsia="ru-RU"/>
              </w:rPr>
              <w:t>Перес</w:t>
            </w:r>
            <w:r w:rsidRPr="00AB54B2">
              <w:rPr>
                <w:rFonts w:ascii="Times New Roman" w:eastAsia="Times New Roman" w:hAnsi="Times New Roman" w:cs="Times New Roman"/>
                <w:bCs/>
                <w:color w:val="000000"/>
                <w:sz w:val="26"/>
                <w:szCs w:val="26"/>
                <w:lang w:eastAsia="ru-RU"/>
              </w:rPr>
              <w:t>тойные</w:t>
            </w:r>
          </w:p>
        </w:tc>
      </w:tr>
      <w:tr w:rsidR="00912978" w:rsidRPr="00AB54B2" w14:paraId="1F9D95B0" w14:textId="77777777" w:rsidTr="00B14F27">
        <w:tc>
          <w:tcPr>
            <w:tcW w:w="1246" w:type="dxa"/>
            <w:tcBorders>
              <w:top w:val="single" w:sz="6" w:space="0" w:color="000000"/>
              <w:left w:val="single" w:sz="6" w:space="0" w:color="000000"/>
              <w:bottom w:val="single" w:sz="6" w:space="0" w:color="000000"/>
              <w:right w:val="single" w:sz="6" w:space="0" w:color="000000"/>
            </w:tcBorders>
            <w:vAlign w:val="center"/>
            <w:hideMark/>
          </w:tcPr>
          <w:p w14:paraId="4562AE25"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Классы</w:t>
            </w:r>
          </w:p>
          <w:p w14:paraId="75BFAE02" w14:textId="44B16A50" w:rsidR="00912978" w:rsidRPr="00AB54B2" w:rsidRDefault="00471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В</w:t>
            </w:r>
            <w:r w:rsidR="00912978" w:rsidRPr="00AB54B2">
              <w:rPr>
                <w:rFonts w:ascii="Times New Roman" w:eastAsia="Times New Roman" w:hAnsi="Times New Roman" w:cs="Times New Roman"/>
                <w:bCs/>
                <w:color w:val="000000"/>
                <w:sz w:val="26"/>
                <w:szCs w:val="26"/>
                <w:lang w:eastAsia="ru-RU"/>
              </w:rPr>
              <w:t>озраста</w:t>
            </w:r>
          </w:p>
        </w:tc>
        <w:tc>
          <w:tcPr>
            <w:tcW w:w="710" w:type="dxa"/>
            <w:tcBorders>
              <w:top w:val="single" w:sz="6" w:space="0" w:color="000000"/>
              <w:left w:val="single" w:sz="6" w:space="0" w:color="000000"/>
              <w:bottom w:val="single" w:sz="6" w:space="0" w:color="000000"/>
              <w:right w:val="single" w:sz="6" w:space="0" w:color="000000"/>
            </w:tcBorders>
            <w:vAlign w:val="center"/>
            <w:hideMark/>
          </w:tcPr>
          <w:p w14:paraId="55838A7F"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I</w:t>
            </w:r>
          </w:p>
        </w:tc>
        <w:tc>
          <w:tcPr>
            <w:tcW w:w="966" w:type="dxa"/>
            <w:tcBorders>
              <w:top w:val="single" w:sz="6" w:space="0" w:color="000000"/>
              <w:left w:val="single" w:sz="6" w:space="0" w:color="000000"/>
              <w:bottom w:val="single" w:sz="6" w:space="0" w:color="000000"/>
              <w:right w:val="single" w:sz="6" w:space="0" w:color="000000"/>
            </w:tcBorders>
            <w:vAlign w:val="center"/>
            <w:hideMark/>
          </w:tcPr>
          <w:p w14:paraId="32650912"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II</w:t>
            </w:r>
          </w:p>
        </w:tc>
        <w:tc>
          <w:tcPr>
            <w:tcW w:w="2315" w:type="dxa"/>
            <w:tcBorders>
              <w:top w:val="single" w:sz="6" w:space="0" w:color="000000"/>
              <w:left w:val="single" w:sz="6" w:space="0" w:color="000000"/>
              <w:bottom w:val="single" w:sz="6" w:space="0" w:color="000000"/>
              <w:right w:val="single" w:sz="6" w:space="0" w:color="000000"/>
            </w:tcBorders>
            <w:vAlign w:val="center"/>
            <w:hideMark/>
          </w:tcPr>
          <w:p w14:paraId="6919D6B2"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III</w:t>
            </w:r>
          </w:p>
        </w:tc>
        <w:tc>
          <w:tcPr>
            <w:tcW w:w="859" w:type="dxa"/>
            <w:tcBorders>
              <w:top w:val="single" w:sz="6" w:space="0" w:color="000000"/>
              <w:left w:val="single" w:sz="6" w:space="0" w:color="000000"/>
              <w:bottom w:val="single" w:sz="6" w:space="0" w:color="000000"/>
              <w:right w:val="single" w:sz="6" w:space="0" w:color="000000"/>
            </w:tcBorders>
            <w:vAlign w:val="center"/>
            <w:hideMark/>
          </w:tcPr>
          <w:p w14:paraId="1F4E5EBB"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IV</w:t>
            </w:r>
          </w:p>
        </w:tc>
        <w:tc>
          <w:tcPr>
            <w:tcW w:w="1088" w:type="dxa"/>
            <w:tcBorders>
              <w:top w:val="single" w:sz="6" w:space="0" w:color="000000"/>
              <w:left w:val="single" w:sz="6" w:space="0" w:color="000000"/>
              <w:bottom w:val="single" w:sz="6" w:space="0" w:color="000000"/>
              <w:right w:val="single" w:sz="6" w:space="0" w:color="000000"/>
            </w:tcBorders>
            <w:vAlign w:val="center"/>
            <w:hideMark/>
          </w:tcPr>
          <w:p w14:paraId="1C94ED46"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V</w:t>
            </w:r>
          </w:p>
        </w:tc>
        <w:tc>
          <w:tcPr>
            <w:tcW w:w="1606" w:type="dxa"/>
            <w:tcBorders>
              <w:top w:val="single" w:sz="6" w:space="0" w:color="000000"/>
              <w:left w:val="single" w:sz="6" w:space="0" w:color="000000"/>
              <w:bottom w:val="single" w:sz="6" w:space="0" w:color="000000"/>
              <w:right w:val="single" w:sz="6" w:space="0" w:color="000000"/>
            </w:tcBorders>
            <w:vAlign w:val="center"/>
            <w:hideMark/>
          </w:tcPr>
          <w:p w14:paraId="185F58E5"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VI</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CE20117"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VII</w:t>
            </w:r>
          </w:p>
        </w:tc>
        <w:tc>
          <w:tcPr>
            <w:tcW w:w="964" w:type="dxa"/>
            <w:tcBorders>
              <w:top w:val="single" w:sz="6" w:space="0" w:color="000000"/>
              <w:left w:val="single" w:sz="6" w:space="0" w:color="000000"/>
              <w:bottom w:val="single" w:sz="6" w:space="0" w:color="000000"/>
              <w:right w:val="single" w:sz="6" w:space="0" w:color="000000"/>
            </w:tcBorders>
            <w:vAlign w:val="center"/>
            <w:hideMark/>
          </w:tcPr>
          <w:p w14:paraId="2550962A"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VIII</w:t>
            </w:r>
          </w:p>
        </w:tc>
      </w:tr>
      <w:tr w:rsidR="00912978" w:rsidRPr="00AB54B2" w14:paraId="02D6C776" w14:textId="77777777" w:rsidTr="00B14F27">
        <w:tc>
          <w:tcPr>
            <w:tcW w:w="1246" w:type="dxa"/>
            <w:tcBorders>
              <w:top w:val="single" w:sz="6" w:space="0" w:color="000000"/>
              <w:left w:val="single" w:sz="6" w:space="0" w:color="000000"/>
              <w:bottom w:val="single" w:sz="6" w:space="0" w:color="000000"/>
              <w:right w:val="single" w:sz="6" w:space="0" w:color="000000"/>
            </w:tcBorders>
            <w:vAlign w:val="center"/>
            <w:hideMark/>
          </w:tcPr>
          <w:p w14:paraId="7B843EE6"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Возраст,</w:t>
            </w:r>
          </w:p>
          <w:p w14:paraId="1B6E0614" w14:textId="26110A5D" w:rsidR="00912978" w:rsidRPr="00AB54B2" w:rsidRDefault="00471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Л</w:t>
            </w:r>
            <w:r w:rsidR="00912978" w:rsidRPr="00AB54B2">
              <w:rPr>
                <w:rFonts w:ascii="Times New Roman" w:eastAsia="Times New Roman" w:hAnsi="Times New Roman" w:cs="Times New Roman"/>
                <w:bCs/>
                <w:color w:val="000000"/>
                <w:sz w:val="26"/>
                <w:szCs w:val="26"/>
                <w:lang w:eastAsia="ru-RU"/>
              </w:rPr>
              <w:t>ет</w:t>
            </w:r>
          </w:p>
        </w:tc>
        <w:tc>
          <w:tcPr>
            <w:tcW w:w="710" w:type="dxa"/>
            <w:tcBorders>
              <w:top w:val="single" w:sz="6" w:space="0" w:color="000000"/>
              <w:left w:val="single" w:sz="6" w:space="0" w:color="000000"/>
              <w:bottom w:val="single" w:sz="6" w:space="0" w:color="000000"/>
              <w:right w:val="single" w:sz="6" w:space="0" w:color="000000"/>
            </w:tcBorders>
            <w:vAlign w:val="center"/>
            <w:hideMark/>
          </w:tcPr>
          <w:p w14:paraId="66EBDEF1"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1-20</w:t>
            </w:r>
          </w:p>
        </w:tc>
        <w:tc>
          <w:tcPr>
            <w:tcW w:w="966" w:type="dxa"/>
            <w:tcBorders>
              <w:top w:val="single" w:sz="6" w:space="0" w:color="000000"/>
              <w:left w:val="single" w:sz="6" w:space="0" w:color="000000"/>
              <w:bottom w:val="single" w:sz="6" w:space="0" w:color="000000"/>
              <w:right w:val="single" w:sz="6" w:space="0" w:color="000000"/>
            </w:tcBorders>
            <w:vAlign w:val="center"/>
            <w:hideMark/>
          </w:tcPr>
          <w:p w14:paraId="01D4ADCE"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21-40</w:t>
            </w:r>
          </w:p>
        </w:tc>
        <w:tc>
          <w:tcPr>
            <w:tcW w:w="2315" w:type="dxa"/>
            <w:tcBorders>
              <w:top w:val="single" w:sz="6" w:space="0" w:color="000000"/>
              <w:left w:val="single" w:sz="6" w:space="0" w:color="000000"/>
              <w:bottom w:val="single" w:sz="6" w:space="0" w:color="000000"/>
              <w:right w:val="single" w:sz="6" w:space="0" w:color="000000"/>
            </w:tcBorders>
            <w:vAlign w:val="center"/>
            <w:hideMark/>
          </w:tcPr>
          <w:p w14:paraId="571C5AAD"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41-60</w:t>
            </w:r>
          </w:p>
        </w:tc>
        <w:tc>
          <w:tcPr>
            <w:tcW w:w="859" w:type="dxa"/>
            <w:tcBorders>
              <w:top w:val="single" w:sz="6" w:space="0" w:color="000000"/>
              <w:left w:val="single" w:sz="6" w:space="0" w:color="000000"/>
              <w:bottom w:val="single" w:sz="6" w:space="0" w:color="000000"/>
              <w:right w:val="single" w:sz="6" w:space="0" w:color="000000"/>
            </w:tcBorders>
            <w:vAlign w:val="center"/>
            <w:hideMark/>
          </w:tcPr>
          <w:p w14:paraId="75CF8A72"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61-80</w:t>
            </w:r>
          </w:p>
        </w:tc>
        <w:tc>
          <w:tcPr>
            <w:tcW w:w="1088" w:type="dxa"/>
            <w:tcBorders>
              <w:top w:val="single" w:sz="6" w:space="0" w:color="000000"/>
              <w:left w:val="single" w:sz="6" w:space="0" w:color="000000"/>
              <w:bottom w:val="single" w:sz="6" w:space="0" w:color="000000"/>
              <w:right w:val="single" w:sz="6" w:space="0" w:color="000000"/>
            </w:tcBorders>
            <w:vAlign w:val="center"/>
            <w:hideMark/>
          </w:tcPr>
          <w:p w14:paraId="35FF21F7"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81-100</w:t>
            </w:r>
          </w:p>
        </w:tc>
        <w:tc>
          <w:tcPr>
            <w:tcW w:w="1606" w:type="dxa"/>
            <w:tcBorders>
              <w:top w:val="single" w:sz="6" w:space="0" w:color="000000"/>
              <w:left w:val="single" w:sz="6" w:space="0" w:color="000000"/>
              <w:bottom w:val="single" w:sz="6" w:space="0" w:color="000000"/>
              <w:right w:val="single" w:sz="6" w:space="0" w:color="000000"/>
            </w:tcBorders>
            <w:vAlign w:val="center"/>
            <w:hideMark/>
          </w:tcPr>
          <w:p w14:paraId="17C6BF99"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101-120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EB11345"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sidRPr="00AB54B2">
              <w:rPr>
                <w:rFonts w:ascii="Times New Roman" w:eastAsia="Times New Roman" w:hAnsi="Times New Roman" w:cs="Times New Roman"/>
                <w:bCs/>
                <w:color w:val="000000"/>
                <w:sz w:val="26"/>
                <w:szCs w:val="26"/>
                <w:lang w:eastAsia="ru-RU"/>
              </w:rPr>
              <w:t>121-140</w:t>
            </w:r>
          </w:p>
        </w:tc>
        <w:tc>
          <w:tcPr>
            <w:tcW w:w="964" w:type="dxa"/>
            <w:tcBorders>
              <w:top w:val="single" w:sz="6" w:space="0" w:color="000000"/>
              <w:left w:val="single" w:sz="6" w:space="0" w:color="000000"/>
              <w:bottom w:val="single" w:sz="6" w:space="0" w:color="000000"/>
              <w:right w:val="single" w:sz="6" w:space="0" w:color="000000"/>
            </w:tcBorders>
            <w:vAlign w:val="center"/>
            <w:hideMark/>
          </w:tcPr>
          <w:p w14:paraId="2A3D0ADF" w14:textId="77777777" w:rsidR="00912978" w:rsidRPr="00AB54B2" w:rsidRDefault="00912978" w:rsidP="00B14F27">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color w:val="000000"/>
                <w:sz w:val="26"/>
                <w:szCs w:val="26"/>
                <w:lang w:eastAsia="ru-RU"/>
              </w:rPr>
              <w:t>141-</w:t>
            </w:r>
            <w:r w:rsidRPr="00AB54B2">
              <w:rPr>
                <w:rFonts w:ascii="Times New Roman" w:eastAsia="Times New Roman" w:hAnsi="Times New Roman" w:cs="Times New Roman"/>
                <w:bCs/>
                <w:color w:val="000000"/>
                <w:sz w:val="26"/>
                <w:szCs w:val="26"/>
                <w:lang w:eastAsia="ru-RU"/>
              </w:rPr>
              <w:t>160</w:t>
            </w:r>
          </w:p>
        </w:tc>
      </w:tr>
    </w:tbl>
    <w:p w14:paraId="207CC3B7" w14:textId="020B3D28" w:rsidR="00560C99" w:rsidRPr="00CE0F9A" w:rsidRDefault="00AB00D4" w:rsidP="00912978">
      <w:pPr>
        <w:pStyle w:val="a4"/>
        <w:spacing w:before="0" w:beforeAutospacing="0" w:after="0" w:afterAutospacing="0"/>
        <w:ind w:firstLine="540"/>
        <w:jc w:val="both"/>
        <w:textAlignment w:val="top"/>
        <w:rPr>
          <w:color w:val="000000"/>
          <w:sz w:val="28"/>
          <w:szCs w:val="28"/>
        </w:rPr>
      </w:pPr>
      <w:r w:rsidRPr="00AB54B2">
        <w:rPr>
          <w:sz w:val="28"/>
          <w:szCs w:val="28"/>
          <w:shd w:val="clear" w:color="auto" w:fill="FFFFFF"/>
        </w:rPr>
        <w:t>При проведении</w:t>
      </w:r>
      <w:r w:rsidR="009A1704" w:rsidRPr="00AB54B2">
        <w:rPr>
          <w:sz w:val="28"/>
          <w:szCs w:val="28"/>
          <w:shd w:val="clear" w:color="auto" w:fill="FFFFFF"/>
        </w:rPr>
        <w:t xml:space="preserve"> лесопатологического обследования</w:t>
      </w:r>
      <w:r w:rsidRPr="00AB54B2">
        <w:rPr>
          <w:sz w:val="28"/>
          <w:szCs w:val="28"/>
          <w:shd w:val="clear" w:color="auto" w:fill="FFFFFF"/>
        </w:rPr>
        <w:t xml:space="preserve"> визуальным (рекогносцировочным) способом, </w:t>
      </w:r>
      <w:r w:rsidR="009A1704" w:rsidRPr="00AB54B2">
        <w:rPr>
          <w:sz w:val="28"/>
          <w:szCs w:val="28"/>
          <w:shd w:val="clear" w:color="auto" w:fill="FFFFFF"/>
        </w:rPr>
        <w:t>отмечались в</w:t>
      </w:r>
      <w:r w:rsidR="009A1704" w:rsidRPr="00AB54B2">
        <w:rPr>
          <w:sz w:val="28"/>
          <w:szCs w:val="28"/>
        </w:rPr>
        <w:t>нешние</w:t>
      </w:r>
      <w:r w:rsidR="009A1704" w:rsidRPr="00AB00D4">
        <w:rPr>
          <w:sz w:val="28"/>
          <w:szCs w:val="28"/>
        </w:rPr>
        <w:t xml:space="preserve"> признаки повреждения/поражения и ослабления дерева</w:t>
      </w:r>
      <w:r w:rsidR="00114588" w:rsidRPr="00AB00D4">
        <w:rPr>
          <w:sz w:val="28"/>
          <w:szCs w:val="28"/>
        </w:rPr>
        <w:t xml:space="preserve"> и их причины,</w:t>
      </w:r>
      <w:r>
        <w:rPr>
          <w:sz w:val="28"/>
          <w:szCs w:val="28"/>
        </w:rPr>
        <w:t xml:space="preserve"> указывались</w:t>
      </w:r>
      <w:r w:rsidR="009A1704" w:rsidRPr="00AB00D4">
        <w:rPr>
          <w:sz w:val="28"/>
          <w:szCs w:val="28"/>
        </w:rPr>
        <w:t xml:space="preserve"> </w:t>
      </w:r>
      <w:r w:rsidR="009A1704" w:rsidRPr="003F3BB5">
        <w:rPr>
          <w:sz w:val="28"/>
          <w:szCs w:val="28"/>
        </w:rPr>
        <w:t>рекомендуемые санитарно-оздоровительные мероприятия</w:t>
      </w:r>
      <w:r w:rsidR="00114588" w:rsidRPr="003F3BB5">
        <w:rPr>
          <w:sz w:val="28"/>
          <w:szCs w:val="28"/>
        </w:rPr>
        <w:t xml:space="preserve">. </w:t>
      </w:r>
      <w:r w:rsidR="00114588" w:rsidRPr="003F3BB5">
        <w:rPr>
          <w:color w:val="000000"/>
          <w:sz w:val="28"/>
          <w:szCs w:val="28"/>
        </w:rPr>
        <w:t xml:space="preserve">Жизненное состояние деревьев в полевых условиях оценивалось согласно разработанной методике визуально по процентному соотношению здоровых и усыхающих ветвей, по наличию или отсутствию болезней, а также повреждений от грызущих насекомых на листьях. Для общей оценки жизненного состояния каждого вида использовали 5 балльную шкалу, где: </w:t>
      </w:r>
      <w:r w:rsidR="00CE0F9A" w:rsidRPr="00CE0F9A">
        <w:rPr>
          <w:color w:val="000000"/>
          <w:sz w:val="28"/>
          <w:szCs w:val="28"/>
        </w:rPr>
        <w:t>[8</w:t>
      </w:r>
      <w:r w:rsidR="00CE0F9A">
        <w:rPr>
          <w:color w:val="000000"/>
          <w:sz w:val="28"/>
          <w:szCs w:val="28"/>
        </w:rPr>
        <w:t>,9]</w:t>
      </w:r>
    </w:p>
    <w:p w14:paraId="6D6D196C" w14:textId="77777777" w:rsidR="00560C99" w:rsidRPr="003F3BB5" w:rsidRDefault="00114588" w:rsidP="00F11254">
      <w:pPr>
        <w:pStyle w:val="a4"/>
        <w:spacing w:before="0" w:beforeAutospacing="0" w:after="0" w:afterAutospacing="0"/>
        <w:ind w:firstLine="540"/>
        <w:jc w:val="both"/>
        <w:textAlignment w:val="top"/>
        <w:rPr>
          <w:color w:val="000000"/>
          <w:sz w:val="28"/>
          <w:szCs w:val="28"/>
        </w:rPr>
      </w:pPr>
      <w:r w:rsidRPr="003F3BB5">
        <w:rPr>
          <w:color w:val="000000"/>
          <w:sz w:val="28"/>
          <w:szCs w:val="28"/>
        </w:rPr>
        <w:t xml:space="preserve">1 балл - здоровое растение, не имеет внешних признаков повреждения кроны и стволов, повреждение листьев и хвои не более 10%; </w:t>
      </w:r>
    </w:p>
    <w:p w14:paraId="0D752B30" w14:textId="77777777" w:rsidR="00560C99" w:rsidRPr="003F3BB5" w:rsidRDefault="00114588" w:rsidP="00F11254">
      <w:pPr>
        <w:pStyle w:val="a4"/>
        <w:spacing w:before="0" w:beforeAutospacing="0" w:after="0" w:afterAutospacing="0"/>
        <w:ind w:firstLine="540"/>
        <w:jc w:val="both"/>
        <w:textAlignment w:val="top"/>
        <w:rPr>
          <w:color w:val="000000"/>
          <w:sz w:val="28"/>
          <w:szCs w:val="28"/>
        </w:rPr>
      </w:pPr>
      <w:r w:rsidRPr="003F3BB5">
        <w:rPr>
          <w:color w:val="000000"/>
          <w:sz w:val="28"/>
          <w:szCs w:val="28"/>
        </w:rPr>
        <w:t xml:space="preserve">2 балла - поврежденное (ослабленное) растение, наличие 30% усыхающих ветвей, либо суммарное ослабление жизненности на 30%; </w:t>
      </w:r>
    </w:p>
    <w:p w14:paraId="63069A17" w14:textId="692523B3" w:rsidR="00560C99" w:rsidRPr="003F3BB5" w:rsidRDefault="00114588" w:rsidP="00F11254">
      <w:pPr>
        <w:pStyle w:val="a4"/>
        <w:spacing w:before="0" w:beforeAutospacing="0" w:after="0" w:afterAutospacing="0"/>
        <w:ind w:firstLine="540"/>
        <w:jc w:val="both"/>
        <w:textAlignment w:val="top"/>
        <w:rPr>
          <w:color w:val="000000"/>
          <w:sz w:val="28"/>
          <w:szCs w:val="28"/>
        </w:rPr>
      </w:pPr>
      <w:r w:rsidRPr="003F3BB5">
        <w:rPr>
          <w:color w:val="000000"/>
          <w:sz w:val="28"/>
          <w:szCs w:val="28"/>
        </w:rPr>
        <w:t xml:space="preserve">3 балла - сильно поврежденное (сильно ослабленное) растение, для которого характерны </w:t>
      </w:r>
      <w:r w:rsidR="00222CFD">
        <w:rPr>
          <w:color w:val="000000"/>
          <w:sz w:val="28"/>
          <w:szCs w:val="28"/>
        </w:rPr>
        <w:t>те же признаки поражения, но</w:t>
      </w:r>
      <w:r w:rsidRPr="003F3BB5">
        <w:rPr>
          <w:color w:val="000000"/>
          <w:sz w:val="28"/>
          <w:szCs w:val="28"/>
        </w:rPr>
        <w:t xml:space="preserve"> эффект составляет 60%; </w:t>
      </w:r>
    </w:p>
    <w:p w14:paraId="0F525367" w14:textId="77777777" w:rsidR="00114588" w:rsidRPr="003F3BB5" w:rsidRDefault="00114588" w:rsidP="00F11254">
      <w:pPr>
        <w:pStyle w:val="a4"/>
        <w:spacing w:before="0" w:beforeAutospacing="0" w:after="0" w:afterAutospacing="0"/>
        <w:ind w:firstLine="540"/>
        <w:jc w:val="both"/>
        <w:textAlignment w:val="top"/>
        <w:rPr>
          <w:color w:val="000000"/>
          <w:sz w:val="28"/>
          <w:szCs w:val="28"/>
        </w:rPr>
      </w:pPr>
      <w:r w:rsidRPr="003F3BB5">
        <w:rPr>
          <w:color w:val="000000"/>
          <w:sz w:val="28"/>
          <w:szCs w:val="28"/>
        </w:rPr>
        <w:t>4 балла - отмирающее растение, густота кроны менее 15-20%, хвоя и листья хлоротичны, свыше 70% ветвей кроны усыхающие или сухие, поражение вредителями и болезнями; 5 баллов - сухостой (отмершее в год исследования с сохранением листвы или ранее, постепенно утрачивающее ветви и кору).</w:t>
      </w:r>
    </w:p>
    <w:p w14:paraId="6456513C" w14:textId="4414FFEF" w:rsidR="00560C99" w:rsidRPr="003F3BB5" w:rsidRDefault="00114588" w:rsidP="00F11254">
      <w:pPr>
        <w:pStyle w:val="a4"/>
        <w:spacing w:before="0" w:beforeAutospacing="0" w:after="0" w:afterAutospacing="0"/>
        <w:jc w:val="both"/>
        <w:textAlignment w:val="top"/>
        <w:rPr>
          <w:color w:val="000000"/>
          <w:sz w:val="28"/>
          <w:szCs w:val="28"/>
        </w:rPr>
      </w:pPr>
      <w:r w:rsidRPr="003F3BB5">
        <w:rPr>
          <w:color w:val="000000"/>
          <w:sz w:val="28"/>
          <w:szCs w:val="28"/>
        </w:rPr>
        <w:t xml:space="preserve"> </w:t>
      </w:r>
      <w:r w:rsidR="00560C99" w:rsidRPr="003F3BB5">
        <w:rPr>
          <w:color w:val="000000"/>
          <w:sz w:val="28"/>
          <w:szCs w:val="28"/>
        </w:rPr>
        <w:tab/>
      </w:r>
      <w:r w:rsidR="00912978">
        <w:rPr>
          <w:color w:val="000000"/>
          <w:sz w:val="28"/>
          <w:szCs w:val="28"/>
        </w:rPr>
        <w:t>Жизненное состояние</w:t>
      </w:r>
      <w:r w:rsidRPr="003F3BB5">
        <w:rPr>
          <w:color w:val="000000"/>
          <w:sz w:val="28"/>
          <w:szCs w:val="28"/>
        </w:rPr>
        <w:t xml:space="preserve"> насаждений в целом определяли по формуле В. А. Алексеева: Ln = (100ni + 70n + 40n + 10n + 5ns)/ N, где Ln - жизненное состояние, ni - число здоровых деревьев, П2 - ослабленных, пз - сильно ослабленных, П4 - отмирающих, ns - сухостой, N - общее число деревьев на пробной площадке. </w:t>
      </w:r>
    </w:p>
    <w:p w14:paraId="5E775B30" w14:textId="77777777" w:rsidR="00560C99" w:rsidRPr="003F3BB5" w:rsidRDefault="00560C99" w:rsidP="00F11254">
      <w:pPr>
        <w:pStyle w:val="a4"/>
        <w:spacing w:before="0" w:beforeAutospacing="0" w:after="0" w:afterAutospacing="0"/>
        <w:ind w:firstLine="708"/>
        <w:jc w:val="both"/>
        <w:textAlignment w:val="top"/>
        <w:rPr>
          <w:color w:val="000000"/>
          <w:sz w:val="28"/>
          <w:szCs w:val="28"/>
        </w:rPr>
      </w:pPr>
      <w:r w:rsidRPr="003F3BB5">
        <w:rPr>
          <w:color w:val="000000"/>
          <w:sz w:val="28"/>
          <w:szCs w:val="28"/>
        </w:rPr>
        <w:t>В соответствии с полученными данными значения Ln обследованные популяции древесных видов были поделены на 4 категории состояния (КС):</w:t>
      </w:r>
    </w:p>
    <w:p w14:paraId="23F22BF6" w14:textId="24A6B55D" w:rsidR="00560C99" w:rsidRPr="00CE0F9A" w:rsidRDefault="00560C99" w:rsidP="00F11254">
      <w:pPr>
        <w:pStyle w:val="a4"/>
        <w:spacing w:before="0" w:beforeAutospacing="0" w:after="0" w:afterAutospacing="0"/>
        <w:jc w:val="both"/>
        <w:textAlignment w:val="top"/>
        <w:rPr>
          <w:color w:val="000000"/>
          <w:sz w:val="28"/>
          <w:szCs w:val="28"/>
        </w:rPr>
      </w:pPr>
      <w:r w:rsidRPr="003F3BB5">
        <w:rPr>
          <w:color w:val="000000"/>
          <w:sz w:val="28"/>
          <w:szCs w:val="28"/>
        </w:rPr>
        <w:t>КС I - насаждения здоровые, у которых Ln = 80100%.</w:t>
      </w:r>
      <w:r w:rsidR="00CE0F9A" w:rsidRPr="00CE0F9A">
        <w:rPr>
          <w:color w:val="000000"/>
          <w:sz w:val="28"/>
          <w:szCs w:val="28"/>
        </w:rPr>
        <w:t>[1,2]</w:t>
      </w:r>
    </w:p>
    <w:p w14:paraId="1C8D48F2" w14:textId="53012C71" w:rsidR="00560C99" w:rsidRPr="003F3BB5" w:rsidRDefault="00560C99" w:rsidP="00F11254">
      <w:pPr>
        <w:pStyle w:val="a4"/>
        <w:spacing w:before="0" w:beforeAutospacing="0" w:after="0" w:afterAutospacing="0"/>
        <w:jc w:val="both"/>
        <w:textAlignment w:val="top"/>
        <w:rPr>
          <w:color w:val="000000"/>
          <w:sz w:val="28"/>
          <w:szCs w:val="28"/>
        </w:rPr>
      </w:pPr>
      <w:r w:rsidRPr="003F3BB5">
        <w:rPr>
          <w:color w:val="000000"/>
          <w:sz w:val="28"/>
          <w:szCs w:val="28"/>
        </w:rPr>
        <w:t>КС II - насаждения со слабым</w:t>
      </w:r>
      <w:r w:rsidR="00912978">
        <w:rPr>
          <w:color w:val="000000"/>
          <w:sz w:val="28"/>
          <w:szCs w:val="28"/>
        </w:rPr>
        <w:t>и повреждениями</w:t>
      </w:r>
      <w:r w:rsidRPr="003F3BB5">
        <w:rPr>
          <w:color w:val="000000"/>
          <w:sz w:val="28"/>
          <w:szCs w:val="28"/>
        </w:rPr>
        <w:t>, у которых Ln = 50-79%.</w:t>
      </w:r>
    </w:p>
    <w:p w14:paraId="733437D0" w14:textId="77777777" w:rsidR="00560C99" w:rsidRPr="003F3BB5" w:rsidRDefault="00560C99" w:rsidP="00F11254">
      <w:pPr>
        <w:pStyle w:val="a4"/>
        <w:spacing w:before="0" w:beforeAutospacing="0" w:after="0" w:afterAutospacing="0"/>
        <w:jc w:val="both"/>
        <w:textAlignment w:val="top"/>
        <w:rPr>
          <w:color w:val="000000"/>
          <w:sz w:val="28"/>
          <w:szCs w:val="28"/>
        </w:rPr>
      </w:pPr>
      <w:r w:rsidRPr="003F3BB5">
        <w:rPr>
          <w:color w:val="000000"/>
          <w:sz w:val="28"/>
          <w:szCs w:val="28"/>
        </w:rPr>
        <w:t>КС III - насаждения со значительным повреждением, у которых Ln = 20-49%.</w:t>
      </w:r>
    </w:p>
    <w:p w14:paraId="7EE7A70D" w14:textId="197DDB21" w:rsidR="007A68A5" w:rsidRPr="00912978" w:rsidRDefault="00560C99" w:rsidP="00912978">
      <w:pPr>
        <w:pStyle w:val="a4"/>
        <w:spacing w:before="0" w:beforeAutospacing="0" w:after="0" w:afterAutospacing="0"/>
        <w:jc w:val="both"/>
        <w:textAlignment w:val="top"/>
        <w:rPr>
          <w:color w:val="000000"/>
          <w:sz w:val="28"/>
          <w:szCs w:val="28"/>
        </w:rPr>
      </w:pPr>
      <w:r w:rsidRPr="003F3BB5">
        <w:rPr>
          <w:color w:val="000000"/>
          <w:sz w:val="28"/>
          <w:szCs w:val="28"/>
        </w:rPr>
        <w:t>КС IV - насаждения усыхающие, у которых Ln = менее 20%.</w:t>
      </w:r>
    </w:p>
    <w:p w14:paraId="2F85AE4C" w14:textId="7B91D16B" w:rsidR="00475D0B" w:rsidRDefault="00995F87" w:rsidP="00475D0B">
      <w:pPr>
        <w:pStyle w:val="2"/>
        <w:spacing w:before="0" w:line="240" w:lineRule="auto"/>
        <w:jc w:val="center"/>
        <w:rPr>
          <w:rFonts w:ascii="Times New Roman" w:hAnsi="Times New Roman" w:cs="Times New Roman"/>
          <w:b/>
          <w:bCs/>
          <w:color w:val="auto"/>
          <w:sz w:val="28"/>
          <w:szCs w:val="28"/>
          <w:shd w:val="clear" w:color="auto" w:fill="FFFFFF"/>
        </w:rPr>
      </w:pPr>
      <w:bookmarkStart w:id="7" w:name="_Toc159365954"/>
      <w:r w:rsidRPr="003F3BB5">
        <w:rPr>
          <w:rFonts w:ascii="Times New Roman" w:hAnsi="Times New Roman" w:cs="Times New Roman"/>
          <w:b/>
          <w:bCs/>
          <w:color w:val="auto"/>
          <w:sz w:val="28"/>
          <w:szCs w:val="28"/>
          <w:shd w:val="clear" w:color="auto" w:fill="FFFFFF"/>
        </w:rPr>
        <w:lastRenderedPageBreak/>
        <w:t>2.2. Результаты исследований</w:t>
      </w:r>
      <w:bookmarkEnd w:id="7"/>
    </w:p>
    <w:p w14:paraId="2F90236B" w14:textId="77777777" w:rsidR="00475D0B" w:rsidRPr="00475D0B" w:rsidRDefault="00475D0B" w:rsidP="00475D0B"/>
    <w:p w14:paraId="1E1A7C31" w14:textId="40EEB775" w:rsidR="005C533B" w:rsidRDefault="00995F87" w:rsidP="00510E23">
      <w:pPr>
        <w:spacing w:after="0" w:line="240" w:lineRule="auto"/>
        <w:ind w:firstLine="540"/>
        <w:jc w:val="both"/>
        <w:rPr>
          <w:rFonts w:ascii="Times New Roman" w:hAnsi="Times New Roman" w:cs="Times New Roman"/>
          <w:sz w:val="28"/>
          <w:szCs w:val="28"/>
        </w:rPr>
      </w:pPr>
      <w:r w:rsidRPr="003F3BB5">
        <w:rPr>
          <w:rFonts w:ascii="Times New Roman" w:hAnsi="Times New Roman" w:cs="Times New Roman"/>
          <w:sz w:val="28"/>
          <w:szCs w:val="28"/>
          <w:shd w:val="clear" w:color="auto" w:fill="FFFFFF"/>
        </w:rPr>
        <w:tab/>
      </w:r>
      <w:r w:rsidR="00560C99" w:rsidRPr="003F3BB5">
        <w:rPr>
          <w:rFonts w:ascii="Times New Roman" w:hAnsi="Times New Roman" w:cs="Times New Roman"/>
          <w:sz w:val="28"/>
          <w:szCs w:val="28"/>
          <w:shd w:val="clear" w:color="auto" w:fill="FFFFFF"/>
        </w:rPr>
        <w:t xml:space="preserve"> </w:t>
      </w:r>
      <w:r w:rsidR="00475D0B">
        <w:rPr>
          <w:rFonts w:ascii="Times New Roman" w:hAnsi="Times New Roman" w:cs="Times New Roman"/>
          <w:sz w:val="28"/>
          <w:szCs w:val="28"/>
          <w:shd w:val="clear" w:color="auto" w:fill="FFFFFF"/>
        </w:rPr>
        <w:t xml:space="preserve">По результатам </w:t>
      </w:r>
      <w:r w:rsidR="00475D0B" w:rsidRPr="003F3BB5">
        <w:rPr>
          <w:rFonts w:ascii="Times New Roman" w:hAnsi="Times New Roman" w:cs="Times New Roman"/>
          <w:sz w:val="28"/>
          <w:szCs w:val="28"/>
        </w:rPr>
        <w:t xml:space="preserve">геоботанического описания </w:t>
      </w:r>
      <w:r w:rsidR="00475D0B">
        <w:rPr>
          <w:rFonts w:ascii="Times New Roman" w:hAnsi="Times New Roman" w:cs="Times New Roman"/>
          <w:sz w:val="28"/>
          <w:szCs w:val="28"/>
        </w:rPr>
        <w:t>фитоценозов приводятся данные по 3 площадкам</w:t>
      </w:r>
      <w:r w:rsidR="00471978">
        <w:rPr>
          <w:rFonts w:ascii="Times New Roman" w:hAnsi="Times New Roman" w:cs="Times New Roman"/>
          <w:sz w:val="28"/>
          <w:szCs w:val="28"/>
        </w:rPr>
        <w:t xml:space="preserve"> из 6</w:t>
      </w:r>
      <w:r w:rsidR="00475D0B">
        <w:rPr>
          <w:rFonts w:ascii="Times New Roman" w:hAnsi="Times New Roman" w:cs="Times New Roman"/>
          <w:sz w:val="28"/>
          <w:szCs w:val="28"/>
        </w:rPr>
        <w:t xml:space="preserve">, заложенным в </w:t>
      </w:r>
      <w:r w:rsidR="00475D0B" w:rsidRPr="003F3BB5">
        <w:rPr>
          <w:rFonts w:ascii="Times New Roman" w:hAnsi="Times New Roman" w:cs="Times New Roman"/>
          <w:sz w:val="28"/>
          <w:szCs w:val="28"/>
        </w:rPr>
        <w:t>типичны</w:t>
      </w:r>
      <w:r w:rsidR="00475D0B">
        <w:rPr>
          <w:rFonts w:ascii="Times New Roman" w:hAnsi="Times New Roman" w:cs="Times New Roman"/>
          <w:sz w:val="28"/>
          <w:szCs w:val="28"/>
        </w:rPr>
        <w:t>х</w:t>
      </w:r>
      <w:r w:rsidR="00475D0B" w:rsidRPr="003F3BB5">
        <w:rPr>
          <w:rFonts w:ascii="Times New Roman" w:hAnsi="Times New Roman" w:cs="Times New Roman"/>
          <w:sz w:val="28"/>
          <w:szCs w:val="28"/>
        </w:rPr>
        <w:t xml:space="preserve"> места</w:t>
      </w:r>
      <w:r w:rsidR="00475D0B">
        <w:rPr>
          <w:rFonts w:ascii="Times New Roman" w:hAnsi="Times New Roman" w:cs="Times New Roman"/>
          <w:sz w:val="28"/>
          <w:szCs w:val="28"/>
        </w:rPr>
        <w:t>х</w:t>
      </w:r>
      <w:r w:rsidR="00475D0B" w:rsidRPr="003F3BB5">
        <w:rPr>
          <w:rFonts w:ascii="Times New Roman" w:hAnsi="Times New Roman" w:cs="Times New Roman"/>
          <w:sz w:val="28"/>
          <w:szCs w:val="28"/>
        </w:rPr>
        <w:t>, используемы</w:t>
      </w:r>
      <w:r w:rsidR="00475D0B">
        <w:rPr>
          <w:rFonts w:ascii="Times New Roman" w:hAnsi="Times New Roman" w:cs="Times New Roman"/>
          <w:sz w:val="28"/>
          <w:szCs w:val="28"/>
        </w:rPr>
        <w:t>х</w:t>
      </w:r>
      <w:r w:rsidR="00475D0B" w:rsidRPr="003F3BB5">
        <w:rPr>
          <w:rFonts w:ascii="Times New Roman" w:hAnsi="Times New Roman" w:cs="Times New Roman"/>
          <w:sz w:val="28"/>
          <w:szCs w:val="28"/>
        </w:rPr>
        <w:t xml:space="preserve"> для рекреации вдоль просек и троп</w:t>
      </w:r>
      <w:r w:rsidR="00475D0B">
        <w:rPr>
          <w:rFonts w:ascii="Times New Roman" w:hAnsi="Times New Roman" w:cs="Times New Roman"/>
          <w:sz w:val="28"/>
          <w:szCs w:val="28"/>
        </w:rPr>
        <w:t xml:space="preserve">.  Общее географическое положение всех пробных площадок: </w:t>
      </w:r>
      <w:r w:rsidR="00475D0B" w:rsidRPr="0031778A">
        <w:rPr>
          <w:rFonts w:ascii="Times New Roman" w:hAnsi="Times New Roman" w:cs="Times New Roman"/>
          <w:sz w:val="28"/>
          <w:szCs w:val="28"/>
        </w:rPr>
        <w:t>Кемеровская область – Кузбасс, город Кемерово, правый берег реки Томи</w:t>
      </w:r>
      <w:r w:rsidR="00475D0B">
        <w:rPr>
          <w:rFonts w:ascii="Times New Roman" w:hAnsi="Times New Roman" w:cs="Times New Roman"/>
          <w:sz w:val="28"/>
          <w:szCs w:val="28"/>
        </w:rPr>
        <w:t xml:space="preserve">, природный комплекс «Рудничный бор». </w:t>
      </w:r>
    </w:p>
    <w:p w14:paraId="5A1D6079" w14:textId="11555829" w:rsidR="00475D0B" w:rsidRDefault="00510E23" w:rsidP="00475D0B">
      <w:pPr>
        <w:spacing w:after="0" w:line="240" w:lineRule="auto"/>
        <w:ind w:right="-142" w:firstLine="540"/>
        <w:jc w:val="center"/>
        <w:rPr>
          <w:rFonts w:ascii="Times New Roman" w:hAnsi="Times New Roman" w:cs="Times New Roman"/>
          <w:sz w:val="28"/>
          <w:szCs w:val="28"/>
        </w:rPr>
      </w:pPr>
      <w:r>
        <w:rPr>
          <w:rFonts w:ascii="Times New Roman" w:hAnsi="Times New Roman" w:cs="Times New Roman"/>
          <w:b/>
          <w:bCs/>
          <w:sz w:val="28"/>
          <w:szCs w:val="28"/>
        </w:rPr>
        <w:t>Таблица №2</w:t>
      </w:r>
      <w:r w:rsidR="00475D0B" w:rsidRPr="00547390">
        <w:rPr>
          <w:rFonts w:ascii="Times New Roman" w:hAnsi="Times New Roman" w:cs="Times New Roman"/>
          <w:b/>
          <w:bCs/>
          <w:sz w:val="28"/>
          <w:szCs w:val="28"/>
        </w:rPr>
        <w:t>.</w:t>
      </w:r>
      <w:r w:rsidR="00475D0B">
        <w:rPr>
          <w:rFonts w:ascii="Times New Roman" w:hAnsi="Times New Roman" w:cs="Times New Roman"/>
          <w:sz w:val="28"/>
          <w:szCs w:val="28"/>
        </w:rPr>
        <w:t xml:space="preserve"> Характеристика площадок</w:t>
      </w:r>
    </w:p>
    <w:tbl>
      <w:tblPr>
        <w:tblStyle w:val="a5"/>
        <w:tblW w:w="10915" w:type="dxa"/>
        <w:tblInd w:w="-1139" w:type="dxa"/>
        <w:tblLook w:val="04A0" w:firstRow="1" w:lastRow="0" w:firstColumn="1" w:lastColumn="0" w:noHBand="0" w:noVBand="1"/>
      </w:tblPr>
      <w:tblGrid>
        <w:gridCol w:w="1843"/>
        <w:gridCol w:w="2977"/>
        <w:gridCol w:w="2835"/>
        <w:gridCol w:w="3260"/>
      </w:tblGrid>
      <w:tr w:rsidR="00475D0B" w14:paraId="12D68BF3" w14:textId="77777777" w:rsidTr="00B14F27">
        <w:trPr>
          <w:trHeight w:val="441"/>
        </w:trPr>
        <w:tc>
          <w:tcPr>
            <w:tcW w:w="1843" w:type="dxa"/>
          </w:tcPr>
          <w:p w14:paraId="340AEBFB" w14:textId="77777777" w:rsidR="00475D0B" w:rsidRDefault="00475D0B" w:rsidP="00B14F27">
            <w:pPr>
              <w:jc w:val="both"/>
              <w:rPr>
                <w:rFonts w:ascii="Times New Roman" w:hAnsi="Times New Roman" w:cs="Times New Roman"/>
                <w:sz w:val="28"/>
                <w:szCs w:val="28"/>
              </w:rPr>
            </w:pPr>
            <w:r>
              <w:rPr>
                <w:rFonts w:ascii="Times New Roman" w:hAnsi="Times New Roman" w:cs="Times New Roman"/>
                <w:sz w:val="28"/>
                <w:szCs w:val="28"/>
              </w:rPr>
              <w:t xml:space="preserve">№ площадки </w:t>
            </w:r>
          </w:p>
        </w:tc>
        <w:tc>
          <w:tcPr>
            <w:tcW w:w="2977" w:type="dxa"/>
          </w:tcPr>
          <w:p w14:paraId="220BD6D9" w14:textId="76C76088" w:rsidR="00475D0B" w:rsidRDefault="00475D0B" w:rsidP="00B14F27">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Pr>
          <w:p w14:paraId="3B3E146E" w14:textId="59CF3DF0" w:rsidR="00475D0B" w:rsidRDefault="00475D0B" w:rsidP="00B14F27">
            <w:pPr>
              <w:jc w:val="center"/>
              <w:rPr>
                <w:rFonts w:ascii="Times New Roman" w:hAnsi="Times New Roman" w:cs="Times New Roman"/>
                <w:sz w:val="28"/>
                <w:szCs w:val="28"/>
              </w:rPr>
            </w:pPr>
            <w:r>
              <w:rPr>
                <w:rFonts w:ascii="Times New Roman" w:hAnsi="Times New Roman" w:cs="Times New Roman"/>
                <w:sz w:val="28"/>
                <w:szCs w:val="28"/>
              </w:rPr>
              <w:t>2</w:t>
            </w:r>
          </w:p>
        </w:tc>
        <w:tc>
          <w:tcPr>
            <w:tcW w:w="3260" w:type="dxa"/>
          </w:tcPr>
          <w:p w14:paraId="57A29262" w14:textId="7E87F5D4" w:rsidR="00475D0B" w:rsidRDefault="00475D0B" w:rsidP="00B14F27">
            <w:pPr>
              <w:jc w:val="center"/>
              <w:rPr>
                <w:rFonts w:ascii="Times New Roman" w:hAnsi="Times New Roman" w:cs="Times New Roman"/>
                <w:sz w:val="28"/>
                <w:szCs w:val="28"/>
              </w:rPr>
            </w:pPr>
            <w:r>
              <w:rPr>
                <w:rFonts w:ascii="Times New Roman" w:hAnsi="Times New Roman" w:cs="Times New Roman"/>
                <w:sz w:val="28"/>
                <w:szCs w:val="28"/>
              </w:rPr>
              <w:t>3</w:t>
            </w:r>
          </w:p>
        </w:tc>
      </w:tr>
      <w:tr w:rsidR="00475D0B" w14:paraId="009C57A3" w14:textId="77777777" w:rsidTr="00B14F27">
        <w:trPr>
          <w:trHeight w:val="867"/>
        </w:trPr>
        <w:tc>
          <w:tcPr>
            <w:tcW w:w="1843" w:type="dxa"/>
          </w:tcPr>
          <w:p w14:paraId="4BC3B4A8" w14:textId="77777777" w:rsidR="00475D0B" w:rsidRDefault="00475D0B" w:rsidP="00B14F27">
            <w:pPr>
              <w:jc w:val="center"/>
              <w:rPr>
                <w:rFonts w:ascii="Times New Roman" w:hAnsi="Times New Roman" w:cs="Times New Roman"/>
                <w:sz w:val="28"/>
                <w:szCs w:val="28"/>
              </w:rPr>
            </w:pPr>
            <w:r w:rsidRPr="0031778A">
              <w:rPr>
                <w:rFonts w:ascii="Times New Roman" w:hAnsi="Times New Roman" w:cs="Times New Roman"/>
                <w:sz w:val="28"/>
                <w:szCs w:val="28"/>
              </w:rPr>
              <w:t>Местное</w:t>
            </w:r>
          </w:p>
          <w:p w14:paraId="2DF66088" w14:textId="7FB9C1E8" w:rsidR="00475D0B" w:rsidRDefault="00000457" w:rsidP="00B14F27">
            <w:pPr>
              <w:jc w:val="center"/>
              <w:rPr>
                <w:rFonts w:ascii="Times New Roman" w:hAnsi="Times New Roman" w:cs="Times New Roman"/>
                <w:sz w:val="28"/>
                <w:szCs w:val="28"/>
              </w:rPr>
            </w:pPr>
            <w:r w:rsidRPr="0031778A">
              <w:rPr>
                <w:rFonts w:ascii="Times New Roman" w:hAnsi="Times New Roman" w:cs="Times New Roman"/>
                <w:sz w:val="28"/>
                <w:szCs w:val="28"/>
              </w:rPr>
              <w:t>П</w:t>
            </w:r>
            <w:r w:rsidR="00475D0B" w:rsidRPr="0031778A">
              <w:rPr>
                <w:rFonts w:ascii="Times New Roman" w:hAnsi="Times New Roman" w:cs="Times New Roman"/>
                <w:sz w:val="28"/>
                <w:szCs w:val="28"/>
              </w:rPr>
              <w:t>оложение</w:t>
            </w:r>
          </w:p>
        </w:tc>
        <w:tc>
          <w:tcPr>
            <w:tcW w:w="2977" w:type="dxa"/>
          </w:tcPr>
          <w:p w14:paraId="5FE21087" w14:textId="77777777" w:rsidR="00475D0B" w:rsidRDefault="00475D0B" w:rsidP="00B14F27">
            <w:pPr>
              <w:jc w:val="both"/>
              <w:rPr>
                <w:rFonts w:ascii="Times New Roman" w:hAnsi="Times New Roman" w:cs="Times New Roman"/>
                <w:sz w:val="28"/>
                <w:szCs w:val="28"/>
              </w:rPr>
            </w:pPr>
            <w:r w:rsidRPr="0031778A">
              <w:rPr>
                <w:rFonts w:ascii="Times New Roman" w:hAnsi="Times New Roman" w:cs="Times New Roman"/>
                <w:sz w:val="28"/>
                <w:szCs w:val="28"/>
              </w:rPr>
              <w:t xml:space="preserve">0, 6км по тропе на </w:t>
            </w:r>
          </w:p>
          <w:p w14:paraId="7EA1040C" w14:textId="77777777" w:rsidR="00475D0B" w:rsidRDefault="00475D0B" w:rsidP="00B14F27">
            <w:pPr>
              <w:jc w:val="both"/>
              <w:rPr>
                <w:rFonts w:ascii="Times New Roman" w:hAnsi="Times New Roman" w:cs="Times New Roman"/>
                <w:sz w:val="28"/>
                <w:szCs w:val="28"/>
              </w:rPr>
            </w:pPr>
            <w:r w:rsidRPr="0031778A">
              <w:rPr>
                <w:rFonts w:ascii="Times New Roman" w:hAnsi="Times New Roman" w:cs="Times New Roman"/>
                <w:sz w:val="28"/>
                <w:szCs w:val="28"/>
              </w:rPr>
              <w:t xml:space="preserve">юго-запад от памятника «Знамя Победы», </w:t>
            </w:r>
          </w:p>
          <w:p w14:paraId="02254DFA" w14:textId="77777777" w:rsidR="00475D0B" w:rsidRDefault="00475D0B" w:rsidP="00B14F27">
            <w:pPr>
              <w:jc w:val="both"/>
              <w:rPr>
                <w:rFonts w:ascii="Times New Roman" w:hAnsi="Times New Roman" w:cs="Times New Roman"/>
                <w:sz w:val="28"/>
                <w:szCs w:val="28"/>
              </w:rPr>
            </w:pPr>
            <w:r w:rsidRPr="0031778A">
              <w:rPr>
                <w:rFonts w:ascii="Times New Roman" w:hAnsi="Times New Roman" w:cs="Times New Roman"/>
                <w:sz w:val="28"/>
                <w:szCs w:val="28"/>
              </w:rPr>
              <w:t xml:space="preserve">далее 10м на юг, </w:t>
            </w:r>
          </w:p>
          <w:p w14:paraId="6C2D2EFC" w14:textId="77777777" w:rsidR="00475D0B" w:rsidRDefault="00475D0B" w:rsidP="00B14F27">
            <w:pPr>
              <w:jc w:val="both"/>
              <w:rPr>
                <w:rFonts w:ascii="Times New Roman" w:hAnsi="Times New Roman" w:cs="Times New Roman"/>
                <w:sz w:val="28"/>
                <w:szCs w:val="28"/>
              </w:rPr>
            </w:pPr>
            <w:r w:rsidRPr="0031778A">
              <w:rPr>
                <w:rFonts w:ascii="Times New Roman" w:hAnsi="Times New Roman" w:cs="Times New Roman"/>
                <w:sz w:val="28"/>
                <w:szCs w:val="28"/>
              </w:rPr>
              <w:t>свернув с тропы</w:t>
            </w:r>
          </w:p>
        </w:tc>
        <w:tc>
          <w:tcPr>
            <w:tcW w:w="2835" w:type="dxa"/>
          </w:tcPr>
          <w:p w14:paraId="1C70581C" w14:textId="77777777" w:rsidR="00475D0B" w:rsidRDefault="00475D0B" w:rsidP="00B14F27">
            <w:pPr>
              <w:jc w:val="both"/>
              <w:rPr>
                <w:rFonts w:ascii="Times New Roman" w:hAnsi="Times New Roman" w:cs="Times New Roman"/>
                <w:sz w:val="28"/>
                <w:szCs w:val="28"/>
              </w:rPr>
            </w:pPr>
            <w:r w:rsidRPr="00547390">
              <w:rPr>
                <w:rFonts w:ascii="Times New Roman" w:hAnsi="Times New Roman" w:cs="Times New Roman"/>
                <w:sz w:val="28"/>
                <w:szCs w:val="28"/>
              </w:rPr>
              <w:t>0,2 км на север от символического знака «Кузбасс»,</w:t>
            </w:r>
          </w:p>
          <w:p w14:paraId="1CF0FD92" w14:textId="77777777" w:rsidR="00475D0B" w:rsidRDefault="00475D0B" w:rsidP="00B14F27">
            <w:pPr>
              <w:jc w:val="both"/>
              <w:rPr>
                <w:rFonts w:ascii="Times New Roman" w:hAnsi="Times New Roman" w:cs="Times New Roman"/>
                <w:sz w:val="28"/>
                <w:szCs w:val="28"/>
              </w:rPr>
            </w:pPr>
            <w:r w:rsidRPr="00547390">
              <w:rPr>
                <w:rFonts w:ascii="Times New Roman" w:hAnsi="Times New Roman" w:cs="Times New Roman"/>
                <w:sz w:val="28"/>
                <w:szCs w:val="28"/>
              </w:rPr>
              <w:t>далее 10 м на восток, свернув с тропы</w:t>
            </w:r>
          </w:p>
        </w:tc>
        <w:tc>
          <w:tcPr>
            <w:tcW w:w="3260" w:type="dxa"/>
          </w:tcPr>
          <w:p w14:paraId="643C83E2" w14:textId="77777777" w:rsidR="00475D0B" w:rsidRDefault="00475D0B" w:rsidP="00B14F27">
            <w:pPr>
              <w:jc w:val="both"/>
              <w:rPr>
                <w:rFonts w:ascii="Times New Roman" w:hAnsi="Times New Roman" w:cs="Times New Roman"/>
                <w:sz w:val="28"/>
                <w:szCs w:val="28"/>
              </w:rPr>
            </w:pPr>
            <w:r w:rsidRPr="00547390">
              <w:rPr>
                <w:rFonts w:ascii="Times New Roman" w:hAnsi="Times New Roman" w:cs="Times New Roman"/>
                <w:sz w:val="28"/>
                <w:szCs w:val="28"/>
              </w:rPr>
              <w:t>0,2 км на северо-восток от религиозного объекта «Поклонный крест», склон около тропы, ведущей к символическому знаку «Кузбасс»</w:t>
            </w:r>
          </w:p>
        </w:tc>
      </w:tr>
      <w:tr w:rsidR="00475D0B" w14:paraId="7E65658B" w14:textId="77777777" w:rsidTr="00B14F27">
        <w:trPr>
          <w:trHeight w:val="441"/>
        </w:trPr>
        <w:tc>
          <w:tcPr>
            <w:tcW w:w="1843" w:type="dxa"/>
          </w:tcPr>
          <w:p w14:paraId="08DAB639" w14:textId="77777777" w:rsidR="00475D0B" w:rsidRDefault="00475D0B" w:rsidP="00B14F27">
            <w:pPr>
              <w:jc w:val="center"/>
              <w:rPr>
                <w:rFonts w:ascii="Times New Roman" w:hAnsi="Times New Roman" w:cs="Times New Roman"/>
                <w:sz w:val="28"/>
                <w:szCs w:val="28"/>
              </w:rPr>
            </w:pPr>
            <w:r w:rsidRPr="0031778A">
              <w:rPr>
                <w:rFonts w:ascii="Times New Roman" w:hAnsi="Times New Roman" w:cs="Times New Roman"/>
                <w:sz w:val="28"/>
                <w:szCs w:val="28"/>
              </w:rPr>
              <w:t>Окружение</w:t>
            </w:r>
          </w:p>
        </w:tc>
        <w:tc>
          <w:tcPr>
            <w:tcW w:w="2977" w:type="dxa"/>
          </w:tcPr>
          <w:p w14:paraId="498D706A" w14:textId="77777777" w:rsidR="00475D0B" w:rsidRDefault="00475D0B" w:rsidP="00B14F27">
            <w:pPr>
              <w:jc w:val="both"/>
              <w:rPr>
                <w:rFonts w:ascii="Times New Roman" w:hAnsi="Times New Roman" w:cs="Times New Roman"/>
                <w:sz w:val="28"/>
                <w:szCs w:val="28"/>
              </w:rPr>
            </w:pPr>
            <w:r w:rsidRPr="00E873BA">
              <w:rPr>
                <w:rFonts w:ascii="Times New Roman" w:hAnsi="Times New Roman"/>
                <w:sz w:val="28"/>
                <w:szCs w:val="28"/>
              </w:rPr>
              <w:t>сосняк</w:t>
            </w:r>
            <w:r>
              <w:rPr>
                <w:rFonts w:ascii="Times New Roman" w:hAnsi="Times New Roman"/>
                <w:sz w:val="28"/>
                <w:szCs w:val="28"/>
              </w:rPr>
              <w:t xml:space="preserve"> </w:t>
            </w:r>
            <w:r w:rsidRPr="00E873BA">
              <w:rPr>
                <w:rFonts w:ascii="Times New Roman" w:hAnsi="Times New Roman"/>
                <w:sz w:val="28"/>
                <w:szCs w:val="28"/>
              </w:rPr>
              <w:t>кисличный</w:t>
            </w:r>
          </w:p>
        </w:tc>
        <w:tc>
          <w:tcPr>
            <w:tcW w:w="2835" w:type="dxa"/>
          </w:tcPr>
          <w:p w14:paraId="521E7154" w14:textId="77777777" w:rsidR="00475D0B" w:rsidRDefault="00475D0B" w:rsidP="00B14F27">
            <w:pPr>
              <w:jc w:val="both"/>
              <w:rPr>
                <w:rFonts w:ascii="Times New Roman" w:hAnsi="Times New Roman" w:cs="Times New Roman"/>
                <w:sz w:val="28"/>
                <w:szCs w:val="28"/>
              </w:rPr>
            </w:pPr>
            <w:r w:rsidRPr="00547390">
              <w:rPr>
                <w:rFonts w:ascii="Times New Roman" w:hAnsi="Times New Roman" w:cs="Times New Roman"/>
                <w:sz w:val="28"/>
                <w:szCs w:val="28"/>
              </w:rPr>
              <w:t>сосняк кисличный</w:t>
            </w:r>
          </w:p>
        </w:tc>
        <w:tc>
          <w:tcPr>
            <w:tcW w:w="3260" w:type="dxa"/>
          </w:tcPr>
          <w:p w14:paraId="74EE8B5D" w14:textId="77777777" w:rsidR="00475D0B" w:rsidRPr="00547390" w:rsidRDefault="00475D0B" w:rsidP="00B14F27">
            <w:pPr>
              <w:widowControl w:val="0"/>
              <w:spacing w:line="360" w:lineRule="auto"/>
              <w:jc w:val="both"/>
              <w:rPr>
                <w:rFonts w:ascii="Times New Roman" w:hAnsi="Times New Roman"/>
                <w:sz w:val="28"/>
                <w:szCs w:val="28"/>
              </w:rPr>
            </w:pPr>
            <w:r w:rsidRPr="001B4B45">
              <w:rPr>
                <w:rFonts w:ascii="Times New Roman" w:hAnsi="Times New Roman"/>
                <w:sz w:val="28"/>
                <w:szCs w:val="28"/>
              </w:rPr>
              <w:t>остепн</w:t>
            </w:r>
            <w:r>
              <w:rPr>
                <w:rFonts w:ascii="Times New Roman" w:hAnsi="Times New Roman"/>
                <w:sz w:val="28"/>
                <w:szCs w:val="28"/>
              </w:rPr>
              <w:t>ё</w:t>
            </w:r>
            <w:r w:rsidRPr="001B4B45">
              <w:rPr>
                <w:rFonts w:ascii="Times New Roman" w:hAnsi="Times New Roman"/>
                <w:sz w:val="28"/>
                <w:szCs w:val="28"/>
              </w:rPr>
              <w:t>н</w:t>
            </w:r>
            <w:r>
              <w:rPr>
                <w:rFonts w:ascii="Times New Roman" w:hAnsi="Times New Roman"/>
                <w:sz w:val="28"/>
                <w:szCs w:val="28"/>
              </w:rPr>
              <w:t>н</w:t>
            </w:r>
            <w:r w:rsidRPr="001B4B45">
              <w:rPr>
                <w:rFonts w:ascii="Times New Roman" w:hAnsi="Times New Roman"/>
                <w:sz w:val="28"/>
                <w:szCs w:val="28"/>
              </w:rPr>
              <w:t>ый луг, сосняк кисличный</w:t>
            </w:r>
          </w:p>
        </w:tc>
      </w:tr>
      <w:tr w:rsidR="00475D0B" w14:paraId="6E29F5C4" w14:textId="77777777" w:rsidTr="00B14F27">
        <w:trPr>
          <w:trHeight w:val="425"/>
        </w:trPr>
        <w:tc>
          <w:tcPr>
            <w:tcW w:w="1843" w:type="dxa"/>
          </w:tcPr>
          <w:p w14:paraId="12F581F4" w14:textId="77777777" w:rsidR="00475D0B" w:rsidRDefault="00475D0B" w:rsidP="00B14F27">
            <w:pPr>
              <w:jc w:val="center"/>
              <w:rPr>
                <w:rFonts w:ascii="Times New Roman" w:hAnsi="Times New Roman" w:cs="Times New Roman"/>
                <w:sz w:val="28"/>
                <w:szCs w:val="28"/>
              </w:rPr>
            </w:pPr>
            <w:r w:rsidRPr="0031778A">
              <w:rPr>
                <w:rFonts w:ascii="Times New Roman" w:hAnsi="Times New Roman" w:cs="Times New Roman"/>
                <w:sz w:val="28"/>
                <w:szCs w:val="28"/>
              </w:rPr>
              <w:t>Размер</w:t>
            </w:r>
          </w:p>
          <w:p w14:paraId="6F873C3D" w14:textId="7D65C9AF" w:rsidR="00475D0B" w:rsidRDefault="00000457" w:rsidP="00B14F27">
            <w:pPr>
              <w:jc w:val="center"/>
              <w:rPr>
                <w:rFonts w:ascii="Times New Roman" w:hAnsi="Times New Roman" w:cs="Times New Roman"/>
                <w:sz w:val="28"/>
                <w:szCs w:val="28"/>
              </w:rPr>
            </w:pPr>
            <w:r w:rsidRPr="0031778A">
              <w:rPr>
                <w:rFonts w:ascii="Times New Roman" w:hAnsi="Times New Roman" w:cs="Times New Roman"/>
                <w:sz w:val="28"/>
                <w:szCs w:val="28"/>
              </w:rPr>
              <w:t>П</w:t>
            </w:r>
            <w:r w:rsidR="00475D0B" w:rsidRPr="0031778A">
              <w:rPr>
                <w:rFonts w:ascii="Times New Roman" w:hAnsi="Times New Roman" w:cs="Times New Roman"/>
                <w:sz w:val="28"/>
                <w:szCs w:val="28"/>
              </w:rPr>
              <w:t>лощадки</w:t>
            </w:r>
          </w:p>
        </w:tc>
        <w:tc>
          <w:tcPr>
            <w:tcW w:w="2977" w:type="dxa"/>
          </w:tcPr>
          <w:p w14:paraId="321EDEC1" w14:textId="77777777" w:rsidR="00475D0B" w:rsidRDefault="00475D0B" w:rsidP="00B14F27">
            <w:pPr>
              <w:jc w:val="both"/>
              <w:rPr>
                <w:rFonts w:ascii="Times New Roman" w:hAnsi="Times New Roman" w:cs="Times New Roman"/>
                <w:sz w:val="28"/>
                <w:szCs w:val="28"/>
              </w:rPr>
            </w:pPr>
            <w:r w:rsidRPr="00E873BA">
              <w:rPr>
                <w:rFonts w:ascii="Times New Roman" w:hAnsi="Times New Roman"/>
                <w:sz w:val="28"/>
                <w:szCs w:val="28"/>
              </w:rPr>
              <w:t>400м</w:t>
            </w:r>
            <w:r w:rsidRPr="00E873BA">
              <w:rPr>
                <w:rFonts w:ascii="Times New Roman" w:hAnsi="Times New Roman"/>
                <w:sz w:val="28"/>
                <w:szCs w:val="28"/>
                <w:vertAlign w:val="superscript"/>
              </w:rPr>
              <w:t>2</w:t>
            </w:r>
          </w:p>
        </w:tc>
        <w:tc>
          <w:tcPr>
            <w:tcW w:w="2835" w:type="dxa"/>
          </w:tcPr>
          <w:p w14:paraId="65546FD9" w14:textId="77777777" w:rsidR="00475D0B" w:rsidRPr="00547390" w:rsidRDefault="00475D0B" w:rsidP="00B14F27">
            <w:pPr>
              <w:jc w:val="both"/>
              <w:rPr>
                <w:rFonts w:ascii="Times New Roman" w:hAnsi="Times New Roman" w:cs="Times New Roman"/>
                <w:sz w:val="28"/>
                <w:szCs w:val="28"/>
              </w:rPr>
            </w:pPr>
            <w:r w:rsidRPr="00547390">
              <w:rPr>
                <w:rFonts w:ascii="Times New Roman" w:hAnsi="Times New Roman" w:cs="Times New Roman"/>
                <w:sz w:val="28"/>
                <w:szCs w:val="28"/>
              </w:rPr>
              <w:t>400 м</w:t>
            </w:r>
            <w:r>
              <w:rPr>
                <w:rFonts w:ascii="Times New Roman" w:hAnsi="Times New Roman" w:cs="Times New Roman"/>
                <w:sz w:val="28"/>
                <w:szCs w:val="28"/>
                <w:vertAlign w:val="superscript"/>
              </w:rPr>
              <w:t>2</w:t>
            </w:r>
          </w:p>
        </w:tc>
        <w:tc>
          <w:tcPr>
            <w:tcW w:w="3260" w:type="dxa"/>
          </w:tcPr>
          <w:p w14:paraId="7353BA96" w14:textId="77777777" w:rsidR="00475D0B" w:rsidRPr="00547390" w:rsidRDefault="00475D0B" w:rsidP="00B14F27">
            <w:pPr>
              <w:jc w:val="both"/>
              <w:rPr>
                <w:rFonts w:ascii="Times New Roman" w:hAnsi="Times New Roman" w:cs="Times New Roman"/>
                <w:sz w:val="28"/>
                <w:szCs w:val="28"/>
              </w:rPr>
            </w:pPr>
            <w:r>
              <w:rPr>
                <w:rFonts w:ascii="Times New Roman" w:hAnsi="Times New Roman" w:cs="Times New Roman"/>
                <w:sz w:val="28"/>
                <w:szCs w:val="28"/>
              </w:rPr>
              <w:t>100м</w:t>
            </w:r>
            <w:r>
              <w:rPr>
                <w:rFonts w:ascii="Times New Roman" w:hAnsi="Times New Roman" w:cs="Times New Roman"/>
                <w:sz w:val="28"/>
                <w:szCs w:val="28"/>
                <w:vertAlign w:val="superscript"/>
              </w:rPr>
              <w:t>2</w:t>
            </w:r>
          </w:p>
        </w:tc>
      </w:tr>
      <w:tr w:rsidR="00475D0B" w14:paraId="0E49B300" w14:textId="77777777" w:rsidTr="00B14F27">
        <w:trPr>
          <w:trHeight w:val="441"/>
        </w:trPr>
        <w:tc>
          <w:tcPr>
            <w:tcW w:w="1843" w:type="dxa"/>
          </w:tcPr>
          <w:p w14:paraId="5AC641FC" w14:textId="77777777" w:rsidR="00475D0B" w:rsidRDefault="00475D0B" w:rsidP="00B14F27">
            <w:pPr>
              <w:jc w:val="center"/>
              <w:rPr>
                <w:rFonts w:ascii="Times New Roman" w:hAnsi="Times New Roman" w:cs="Times New Roman"/>
                <w:sz w:val="28"/>
                <w:szCs w:val="28"/>
              </w:rPr>
            </w:pPr>
            <w:r w:rsidRPr="0031778A">
              <w:rPr>
                <w:rFonts w:ascii="Times New Roman" w:hAnsi="Times New Roman" w:cs="Times New Roman"/>
                <w:sz w:val="28"/>
                <w:szCs w:val="28"/>
              </w:rPr>
              <w:t>Название сообщества</w:t>
            </w:r>
          </w:p>
        </w:tc>
        <w:tc>
          <w:tcPr>
            <w:tcW w:w="2977" w:type="dxa"/>
          </w:tcPr>
          <w:p w14:paraId="02DE3C0A" w14:textId="77777777" w:rsidR="00475D0B" w:rsidRDefault="00475D0B" w:rsidP="00B14F27">
            <w:pPr>
              <w:jc w:val="both"/>
              <w:rPr>
                <w:rFonts w:ascii="Times New Roman" w:hAnsi="Times New Roman" w:cs="Times New Roman"/>
                <w:sz w:val="28"/>
                <w:szCs w:val="28"/>
              </w:rPr>
            </w:pPr>
            <w:r w:rsidRPr="0031778A">
              <w:rPr>
                <w:rFonts w:ascii="Times New Roman" w:hAnsi="Times New Roman" w:cs="Times New Roman"/>
                <w:sz w:val="28"/>
                <w:szCs w:val="28"/>
              </w:rPr>
              <w:t>лес березово-елово-сосновый с примесью лиственницы разнотравный.</w:t>
            </w:r>
          </w:p>
        </w:tc>
        <w:tc>
          <w:tcPr>
            <w:tcW w:w="2835" w:type="dxa"/>
          </w:tcPr>
          <w:p w14:paraId="22B1F6CB" w14:textId="77777777" w:rsidR="00475D0B" w:rsidRDefault="00475D0B" w:rsidP="00B14F27">
            <w:pPr>
              <w:jc w:val="both"/>
              <w:rPr>
                <w:rFonts w:ascii="Times New Roman" w:hAnsi="Times New Roman" w:cs="Times New Roman"/>
                <w:sz w:val="28"/>
                <w:szCs w:val="28"/>
              </w:rPr>
            </w:pPr>
            <w:r w:rsidRPr="00547390">
              <w:rPr>
                <w:rFonts w:ascii="Times New Roman" w:hAnsi="Times New Roman" w:cs="Times New Roman"/>
                <w:sz w:val="28"/>
                <w:szCs w:val="28"/>
              </w:rPr>
              <w:t xml:space="preserve">лес сосновый с примесью </w:t>
            </w:r>
            <w:r>
              <w:rPr>
                <w:rFonts w:ascii="Times New Roman" w:hAnsi="Times New Roman" w:cs="Times New Roman"/>
                <w:sz w:val="28"/>
                <w:szCs w:val="28"/>
              </w:rPr>
              <w:t>л</w:t>
            </w:r>
            <w:r w:rsidRPr="00547390">
              <w:rPr>
                <w:rFonts w:ascii="Times New Roman" w:hAnsi="Times New Roman" w:cs="Times New Roman"/>
                <w:sz w:val="28"/>
                <w:szCs w:val="28"/>
              </w:rPr>
              <w:t>иственницы, ели, березы разнотравный</w:t>
            </w:r>
            <w:r>
              <w:rPr>
                <w:rFonts w:ascii="Times New Roman" w:hAnsi="Times New Roman" w:cs="Times New Roman"/>
                <w:sz w:val="28"/>
                <w:szCs w:val="28"/>
              </w:rPr>
              <w:t xml:space="preserve"> </w:t>
            </w:r>
            <w:r w:rsidRPr="00547390">
              <w:rPr>
                <w:rFonts w:ascii="Times New Roman" w:hAnsi="Times New Roman" w:cs="Times New Roman"/>
                <w:sz w:val="28"/>
                <w:szCs w:val="28"/>
              </w:rPr>
              <w:t>закустаренный.</w:t>
            </w:r>
          </w:p>
        </w:tc>
        <w:tc>
          <w:tcPr>
            <w:tcW w:w="3260" w:type="dxa"/>
          </w:tcPr>
          <w:p w14:paraId="20559534" w14:textId="77777777" w:rsidR="00475D0B" w:rsidRDefault="00475D0B" w:rsidP="00B14F27">
            <w:pPr>
              <w:jc w:val="both"/>
              <w:rPr>
                <w:rFonts w:ascii="Times New Roman" w:hAnsi="Times New Roman" w:cs="Times New Roman"/>
                <w:sz w:val="28"/>
                <w:szCs w:val="28"/>
              </w:rPr>
            </w:pPr>
            <w:r w:rsidRPr="00547390">
              <w:rPr>
                <w:rFonts w:ascii="Times New Roman" w:hAnsi="Times New Roman" w:cs="Times New Roman"/>
                <w:sz w:val="28"/>
                <w:szCs w:val="28"/>
              </w:rPr>
              <w:t>разнотравно-злаковый закустаренный луг</w:t>
            </w:r>
          </w:p>
        </w:tc>
      </w:tr>
    </w:tbl>
    <w:p w14:paraId="017D7309" w14:textId="0CFF0DD2" w:rsidR="00475D0B" w:rsidRPr="00F11254" w:rsidRDefault="00475D0B" w:rsidP="007A68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площадке №1 д</w:t>
      </w:r>
      <w:r w:rsidRPr="005C40DF">
        <w:rPr>
          <w:rFonts w:ascii="Times New Roman" w:hAnsi="Times New Roman" w:cs="Times New Roman"/>
          <w:sz w:val="28"/>
          <w:szCs w:val="28"/>
        </w:rPr>
        <w:t>оминантом растительного сообщества выступает сосна обыкновенная (</w:t>
      </w:r>
      <w:r w:rsidRPr="00F11254">
        <w:rPr>
          <w:rFonts w:ascii="Times New Roman" w:hAnsi="Times New Roman" w:cs="Times New Roman"/>
          <w:i/>
          <w:iCs/>
          <w:sz w:val="28"/>
          <w:szCs w:val="28"/>
        </w:rPr>
        <w:t>Pinus sylvestris</w:t>
      </w:r>
      <w:r w:rsidRPr="005C40DF">
        <w:rPr>
          <w:rFonts w:ascii="Times New Roman" w:hAnsi="Times New Roman" w:cs="Times New Roman"/>
          <w:sz w:val="28"/>
          <w:szCs w:val="28"/>
        </w:rPr>
        <w:t xml:space="preserve"> L.). В составе древесного яруса также присутствуют береза повислая (</w:t>
      </w:r>
      <w:r w:rsidRPr="00F11254">
        <w:rPr>
          <w:rFonts w:ascii="Times New Roman" w:hAnsi="Times New Roman" w:cs="Times New Roman"/>
          <w:i/>
          <w:iCs/>
          <w:sz w:val="28"/>
          <w:szCs w:val="28"/>
        </w:rPr>
        <w:t>Betula pendula</w:t>
      </w:r>
      <w:r w:rsidRPr="005C40DF">
        <w:rPr>
          <w:rFonts w:ascii="Times New Roman" w:hAnsi="Times New Roman" w:cs="Times New Roman"/>
          <w:sz w:val="28"/>
          <w:szCs w:val="28"/>
        </w:rPr>
        <w:t xml:space="preserve"> Roth), ель сибирская (</w:t>
      </w:r>
      <w:r w:rsidRPr="00F11254">
        <w:rPr>
          <w:rFonts w:ascii="Times New Roman" w:hAnsi="Times New Roman" w:cs="Times New Roman"/>
          <w:i/>
          <w:iCs/>
          <w:sz w:val="28"/>
          <w:szCs w:val="28"/>
        </w:rPr>
        <w:t>Picea obovata</w:t>
      </w:r>
      <w:r w:rsidRPr="005C40DF">
        <w:rPr>
          <w:rFonts w:ascii="Times New Roman" w:hAnsi="Times New Roman" w:cs="Times New Roman"/>
          <w:sz w:val="28"/>
          <w:szCs w:val="28"/>
        </w:rPr>
        <w:t xml:space="preserve"> Ledeb.), лиственница сибирская (</w:t>
      </w:r>
      <w:r w:rsidRPr="00F11254">
        <w:rPr>
          <w:rFonts w:ascii="Times New Roman" w:hAnsi="Times New Roman" w:cs="Times New Roman"/>
          <w:i/>
          <w:iCs/>
          <w:sz w:val="28"/>
          <w:szCs w:val="28"/>
        </w:rPr>
        <w:t>Larix sibirica</w:t>
      </w:r>
      <w:r w:rsidRPr="005C40DF">
        <w:rPr>
          <w:rFonts w:ascii="Times New Roman" w:hAnsi="Times New Roman" w:cs="Times New Roman"/>
          <w:sz w:val="28"/>
          <w:szCs w:val="28"/>
        </w:rPr>
        <w:t xml:space="preserve"> Ledeb.). Подлесок хорошо ра</w:t>
      </w:r>
      <w:r>
        <w:rPr>
          <w:rFonts w:ascii="Times New Roman" w:hAnsi="Times New Roman" w:cs="Times New Roman"/>
          <w:sz w:val="28"/>
          <w:szCs w:val="28"/>
        </w:rPr>
        <w:t>з</w:t>
      </w:r>
      <w:r w:rsidRPr="005C40DF">
        <w:rPr>
          <w:rFonts w:ascii="Times New Roman" w:hAnsi="Times New Roman" w:cs="Times New Roman"/>
          <w:sz w:val="28"/>
          <w:szCs w:val="28"/>
        </w:rPr>
        <w:t>вит. Доминантом выступает малина обыкновенная (</w:t>
      </w:r>
      <w:r w:rsidRPr="00F11254">
        <w:rPr>
          <w:rFonts w:ascii="Times New Roman" w:hAnsi="Times New Roman" w:cs="Times New Roman"/>
          <w:i/>
          <w:iCs/>
          <w:sz w:val="28"/>
          <w:szCs w:val="28"/>
        </w:rPr>
        <w:t>Rubus idaeus</w:t>
      </w:r>
      <w:r w:rsidRPr="005C40DF">
        <w:rPr>
          <w:rFonts w:ascii="Times New Roman" w:hAnsi="Times New Roman" w:cs="Times New Roman"/>
          <w:sz w:val="28"/>
          <w:szCs w:val="28"/>
        </w:rPr>
        <w:t xml:space="preserve"> L.), она формирует заросли. </w:t>
      </w:r>
      <w:r w:rsidR="007A68A5" w:rsidRPr="005C40DF">
        <w:rPr>
          <w:rFonts w:ascii="Times New Roman" w:hAnsi="Times New Roman" w:cs="Times New Roman"/>
          <w:sz w:val="28"/>
          <w:szCs w:val="28"/>
        </w:rPr>
        <w:t>М</w:t>
      </w:r>
      <w:r w:rsidRPr="005C40DF">
        <w:rPr>
          <w:rFonts w:ascii="Times New Roman" w:hAnsi="Times New Roman" w:cs="Times New Roman"/>
          <w:sz w:val="28"/>
          <w:szCs w:val="28"/>
        </w:rPr>
        <w:t>ожно встретить и другие кустарники. Проективное покрытие травянистого яруса составляет 60 %. Его основу составляет разнотравье</w:t>
      </w:r>
      <w:r>
        <w:rPr>
          <w:rFonts w:ascii="Times New Roman" w:hAnsi="Times New Roman" w:cs="Times New Roman"/>
          <w:sz w:val="28"/>
          <w:szCs w:val="28"/>
        </w:rPr>
        <w:t>.</w:t>
      </w:r>
      <w:r w:rsidR="005C533B">
        <w:rPr>
          <w:rFonts w:ascii="Times New Roman" w:hAnsi="Times New Roman" w:cs="Times New Roman"/>
          <w:sz w:val="28"/>
          <w:szCs w:val="28"/>
        </w:rPr>
        <w:t xml:space="preserve"> </w:t>
      </w:r>
    </w:p>
    <w:p w14:paraId="44B2DD90" w14:textId="77777777" w:rsidR="00475D0B" w:rsidRDefault="00475D0B" w:rsidP="00475D0B">
      <w:pPr>
        <w:spacing w:after="0" w:line="240" w:lineRule="auto"/>
        <w:jc w:val="both"/>
        <w:rPr>
          <w:rFonts w:ascii="Times New Roman" w:hAnsi="Times New Roman"/>
          <w:color w:val="000000"/>
          <w:sz w:val="28"/>
          <w:szCs w:val="28"/>
        </w:rPr>
      </w:pPr>
      <w:r>
        <w:rPr>
          <w:rFonts w:ascii="Times New Roman" w:hAnsi="Times New Roman"/>
          <w:sz w:val="28"/>
          <w:szCs w:val="28"/>
        </w:rPr>
        <w:t xml:space="preserve">          </w:t>
      </w:r>
      <w:r w:rsidRPr="00B3383C">
        <w:rPr>
          <w:rFonts w:ascii="Times New Roman" w:hAnsi="Times New Roman"/>
          <w:sz w:val="28"/>
          <w:szCs w:val="28"/>
        </w:rPr>
        <w:t xml:space="preserve">Основу древостоя </w:t>
      </w:r>
      <w:r>
        <w:rPr>
          <w:rFonts w:ascii="Times New Roman" w:hAnsi="Times New Roman"/>
          <w:sz w:val="28"/>
          <w:szCs w:val="28"/>
        </w:rPr>
        <w:t xml:space="preserve">на площадке №2 </w:t>
      </w:r>
      <w:r w:rsidRPr="00B3383C">
        <w:rPr>
          <w:rFonts w:ascii="Times New Roman" w:hAnsi="Times New Roman"/>
          <w:sz w:val="28"/>
          <w:szCs w:val="28"/>
        </w:rPr>
        <w:t>составляет сосна обыкновенная (</w:t>
      </w:r>
      <w:r w:rsidRPr="00B3383C">
        <w:rPr>
          <w:rFonts w:ascii="Times New Roman" w:hAnsi="Times New Roman"/>
          <w:i/>
          <w:iCs/>
          <w:sz w:val="28"/>
          <w:szCs w:val="28"/>
        </w:rPr>
        <w:t>Pinus</w:t>
      </w:r>
      <w:r>
        <w:rPr>
          <w:rFonts w:ascii="Times New Roman" w:hAnsi="Times New Roman"/>
          <w:i/>
          <w:iCs/>
          <w:sz w:val="28"/>
          <w:szCs w:val="28"/>
        </w:rPr>
        <w:t xml:space="preserve"> </w:t>
      </w:r>
      <w:r w:rsidRPr="00B3383C">
        <w:rPr>
          <w:rFonts w:ascii="Times New Roman" w:hAnsi="Times New Roman"/>
          <w:i/>
          <w:iCs/>
          <w:sz w:val="28"/>
          <w:szCs w:val="28"/>
        </w:rPr>
        <w:t>sylvestris</w:t>
      </w:r>
      <w:r>
        <w:rPr>
          <w:rFonts w:ascii="Times New Roman" w:hAnsi="Times New Roman"/>
          <w:sz w:val="28"/>
          <w:szCs w:val="28"/>
        </w:rPr>
        <w:t xml:space="preserve"> L.), в </w:t>
      </w:r>
      <w:r w:rsidRPr="00B3383C">
        <w:rPr>
          <w:rFonts w:ascii="Times New Roman" w:hAnsi="Times New Roman"/>
          <w:sz w:val="28"/>
          <w:szCs w:val="28"/>
        </w:rPr>
        <w:t>качестве содоминантов выступают лиственница сибирская (</w:t>
      </w:r>
      <w:r w:rsidRPr="00B3383C">
        <w:rPr>
          <w:rFonts w:ascii="Times New Roman" w:hAnsi="Times New Roman"/>
          <w:i/>
          <w:iCs/>
          <w:sz w:val="28"/>
          <w:szCs w:val="28"/>
        </w:rPr>
        <w:t>Larix</w:t>
      </w:r>
      <w:r>
        <w:rPr>
          <w:rFonts w:ascii="Times New Roman" w:hAnsi="Times New Roman"/>
          <w:i/>
          <w:iCs/>
          <w:sz w:val="28"/>
          <w:szCs w:val="28"/>
        </w:rPr>
        <w:t xml:space="preserve"> </w:t>
      </w:r>
      <w:r w:rsidRPr="00B3383C">
        <w:rPr>
          <w:rFonts w:ascii="Times New Roman" w:hAnsi="Times New Roman"/>
          <w:i/>
          <w:iCs/>
          <w:sz w:val="28"/>
          <w:szCs w:val="28"/>
        </w:rPr>
        <w:t>sibirica</w:t>
      </w:r>
      <w:r>
        <w:rPr>
          <w:rFonts w:ascii="Times New Roman" w:hAnsi="Times New Roman"/>
          <w:i/>
          <w:iCs/>
          <w:sz w:val="28"/>
          <w:szCs w:val="28"/>
        </w:rPr>
        <w:t xml:space="preserve"> </w:t>
      </w:r>
      <w:r w:rsidRPr="00B3383C">
        <w:rPr>
          <w:rFonts w:ascii="Times New Roman" w:hAnsi="Times New Roman"/>
          <w:sz w:val="28"/>
          <w:szCs w:val="28"/>
        </w:rPr>
        <w:t>Ledeb.), ель сибирская (</w:t>
      </w:r>
      <w:r w:rsidRPr="00B3383C">
        <w:rPr>
          <w:rFonts w:ascii="Times New Roman" w:hAnsi="Times New Roman"/>
          <w:i/>
          <w:iCs/>
          <w:sz w:val="28"/>
          <w:szCs w:val="28"/>
        </w:rPr>
        <w:t>Piceao</w:t>
      </w:r>
      <w:r>
        <w:rPr>
          <w:rFonts w:ascii="Times New Roman" w:hAnsi="Times New Roman"/>
          <w:i/>
          <w:iCs/>
          <w:sz w:val="28"/>
          <w:szCs w:val="28"/>
        </w:rPr>
        <w:t xml:space="preserve"> </w:t>
      </w:r>
      <w:r w:rsidRPr="00B3383C">
        <w:rPr>
          <w:rFonts w:ascii="Times New Roman" w:hAnsi="Times New Roman"/>
          <w:i/>
          <w:iCs/>
          <w:sz w:val="28"/>
          <w:szCs w:val="28"/>
        </w:rPr>
        <w:t>bovata</w:t>
      </w:r>
      <w:r>
        <w:rPr>
          <w:rFonts w:ascii="Times New Roman" w:hAnsi="Times New Roman"/>
          <w:i/>
          <w:iCs/>
          <w:sz w:val="28"/>
          <w:szCs w:val="28"/>
        </w:rPr>
        <w:t xml:space="preserve"> </w:t>
      </w:r>
      <w:r w:rsidRPr="00B3383C">
        <w:rPr>
          <w:rFonts w:ascii="Times New Roman" w:hAnsi="Times New Roman"/>
          <w:sz w:val="28"/>
          <w:szCs w:val="28"/>
        </w:rPr>
        <w:t>Ledeb.), береза пушистая (</w:t>
      </w:r>
      <w:r w:rsidRPr="00B3383C">
        <w:rPr>
          <w:rStyle w:val="taxon-name"/>
          <w:rFonts w:ascii="Times New Roman" w:hAnsi="Times New Roman"/>
          <w:i/>
          <w:iCs/>
          <w:sz w:val="28"/>
          <w:szCs w:val="28"/>
          <w:lang w:val="en-US"/>
        </w:rPr>
        <w:t>Betula</w:t>
      </w:r>
      <w:r>
        <w:rPr>
          <w:rStyle w:val="taxon-name"/>
          <w:rFonts w:ascii="Times New Roman" w:hAnsi="Times New Roman"/>
          <w:i/>
          <w:iCs/>
          <w:sz w:val="28"/>
          <w:szCs w:val="28"/>
        </w:rPr>
        <w:t xml:space="preserve"> </w:t>
      </w:r>
      <w:r w:rsidRPr="00B3383C">
        <w:rPr>
          <w:rStyle w:val="taxon-name"/>
          <w:rFonts w:ascii="Times New Roman" w:hAnsi="Times New Roman"/>
          <w:i/>
          <w:iCs/>
          <w:sz w:val="28"/>
          <w:szCs w:val="28"/>
          <w:lang w:val="en-US"/>
        </w:rPr>
        <w:t>pubescens</w:t>
      </w:r>
      <w:r>
        <w:rPr>
          <w:rStyle w:val="taxon-name"/>
          <w:rFonts w:ascii="Times New Roman" w:hAnsi="Times New Roman"/>
          <w:i/>
          <w:iCs/>
          <w:sz w:val="28"/>
          <w:szCs w:val="28"/>
        </w:rPr>
        <w:t xml:space="preserve"> </w:t>
      </w:r>
      <w:r w:rsidRPr="00B3383C">
        <w:rPr>
          <w:rStyle w:val="taxon-author"/>
          <w:rFonts w:ascii="Times New Roman" w:hAnsi="Times New Roman"/>
          <w:sz w:val="28"/>
          <w:szCs w:val="28"/>
          <w:lang w:val="en-US"/>
        </w:rPr>
        <w:t>Ehrh</w:t>
      </w:r>
      <w:r w:rsidRPr="00B3383C">
        <w:rPr>
          <w:rStyle w:val="taxon-author"/>
          <w:rFonts w:ascii="Times New Roman" w:hAnsi="Times New Roman"/>
          <w:sz w:val="28"/>
          <w:szCs w:val="28"/>
        </w:rPr>
        <w:t>.</w:t>
      </w:r>
      <w:r w:rsidRPr="00B3383C">
        <w:rPr>
          <w:rFonts w:ascii="Times New Roman" w:hAnsi="Times New Roman"/>
          <w:sz w:val="28"/>
          <w:szCs w:val="28"/>
        </w:rPr>
        <w:t>). Во втором ярусе господствует инвазионный вид клен</w:t>
      </w:r>
      <w:r>
        <w:rPr>
          <w:rFonts w:ascii="Times New Roman" w:hAnsi="Times New Roman"/>
          <w:sz w:val="28"/>
          <w:szCs w:val="28"/>
        </w:rPr>
        <w:t xml:space="preserve"> </w:t>
      </w:r>
      <w:r w:rsidRPr="00B3383C">
        <w:rPr>
          <w:rFonts w:ascii="Times New Roman" w:hAnsi="Times New Roman"/>
          <w:sz w:val="28"/>
          <w:szCs w:val="28"/>
        </w:rPr>
        <w:t>американский</w:t>
      </w:r>
      <w:r>
        <w:rPr>
          <w:rFonts w:ascii="Times New Roman" w:hAnsi="Times New Roman"/>
          <w:sz w:val="28"/>
          <w:szCs w:val="28"/>
        </w:rPr>
        <w:t xml:space="preserve"> </w:t>
      </w:r>
      <w:r w:rsidRPr="00B3383C">
        <w:rPr>
          <w:rFonts w:ascii="Times New Roman" w:hAnsi="Times New Roman"/>
          <w:sz w:val="28"/>
          <w:szCs w:val="28"/>
        </w:rPr>
        <w:t>(</w:t>
      </w:r>
      <w:r w:rsidRPr="00B3383C">
        <w:rPr>
          <w:rStyle w:val="taxon-name"/>
          <w:rFonts w:ascii="Times New Roman" w:hAnsi="Times New Roman"/>
          <w:i/>
          <w:iCs/>
          <w:sz w:val="28"/>
          <w:szCs w:val="28"/>
        </w:rPr>
        <w:t>Acer</w:t>
      </w:r>
      <w:r>
        <w:rPr>
          <w:rStyle w:val="taxon-name"/>
          <w:rFonts w:ascii="Times New Roman" w:hAnsi="Times New Roman"/>
          <w:i/>
          <w:iCs/>
          <w:sz w:val="28"/>
          <w:szCs w:val="28"/>
        </w:rPr>
        <w:t xml:space="preserve"> </w:t>
      </w:r>
      <w:r w:rsidRPr="00B3383C">
        <w:rPr>
          <w:rStyle w:val="taxon-name"/>
          <w:rFonts w:ascii="Times New Roman" w:hAnsi="Times New Roman"/>
          <w:i/>
          <w:iCs/>
          <w:sz w:val="28"/>
          <w:szCs w:val="28"/>
        </w:rPr>
        <w:t>negundo</w:t>
      </w:r>
      <w:r>
        <w:rPr>
          <w:rStyle w:val="taxon-name"/>
          <w:rFonts w:ascii="Times New Roman" w:hAnsi="Times New Roman"/>
          <w:i/>
          <w:iCs/>
          <w:sz w:val="28"/>
          <w:szCs w:val="28"/>
        </w:rPr>
        <w:t xml:space="preserve"> </w:t>
      </w:r>
      <w:r w:rsidRPr="00B3383C">
        <w:rPr>
          <w:rStyle w:val="taxon-author"/>
          <w:rFonts w:ascii="Times New Roman" w:hAnsi="Times New Roman"/>
          <w:sz w:val="28"/>
          <w:szCs w:val="28"/>
        </w:rPr>
        <w:t>L.).</w:t>
      </w:r>
      <w:r>
        <w:rPr>
          <w:rFonts w:ascii="Times New Roman" w:hAnsi="Times New Roman"/>
          <w:sz w:val="28"/>
          <w:szCs w:val="28"/>
        </w:rPr>
        <w:t xml:space="preserve"> </w:t>
      </w:r>
      <w:r>
        <w:rPr>
          <w:rFonts w:ascii="Times New Roman" w:hAnsi="Times New Roman"/>
          <w:color w:val="000000"/>
          <w:sz w:val="28"/>
          <w:szCs w:val="28"/>
        </w:rPr>
        <w:t xml:space="preserve">Подлесок в этой части леса развит слабо. Отмечены единичные крупные кустарники: </w:t>
      </w:r>
      <w:r>
        <w:rPr>
          <w:rFonts w:ascii="Times New Roman" w:hAnsi="Times New Roman"/>
          <w:sz w:val="28"/>
          <w:szCs w:val="28"/>
        </w:rPr>
        <w:t>ч</w:t>
      </w:r>
      <w:r w:rsidRPr="00B3383C">
        <w:rPr>
          <w:rFonts w:ascii="Times New Roman" w:hAnsi="Times New Roman"/>
          <w:sz w:val="28"/>
          <w:szCs w:val="28"/>
        </w:rPr>
        <w:t>еремуха обыкновенная (</w:t>
      </w:r>
      <w:r w:rsidRPr="00485C12">
        <w:rPr>
          <w:rFonts w:ascii="Times New Roman" w:hAnsi="Times New Roman"/>
          <w:i/>
          <w:iCs/>
          <w:sz w:val="28"/>
          <w:szCs w:val="28"/>
        </w:rPr>
        <w:t>Padus</w:t>
      </w:r>
      <w:r>
        <w:rPr>
          <w:rFonts w:ascii="Times New Roman" w:hAnsi="Times New Roman"/>
          <w:i/>
          <w:iCs/>
          <w:sz w:val="28"/>
          <w:szCs w:val="28"/>
        </w:rPr>
        <w:t xml:space="preserve"> </w:t>
      </w:r>
      <w:r w:rsidRPr="00485C12">
        <w:rPr>
          <w:rFonts w:ascii="Times New Roman" w:hAnsi="Times New Roman"/>
          <w:i/>
          <w:iCs/>
          <w:sz w:val="28"/>
          <w:szCs w:val="28"/>
        </w:rPr>
        <w:t>avium</w:t>
      </w:r>
      <w:r>
        <w:rPr>
          <w:rFonts w:ascii="Times New Roman" w:hAnsi="Times New Roman"/>
          <w:i/>
          <w:iCs/>
          <w:sz w:val="28"/>
          <w:szCs w:val="28"/>
        </w:rPr>
        <w:t xml:space="preserve"> </w:t>
      </w:r>
      <w:r w:rsidRPr="00B3383C">
        <w:rPr>
          <w:rFonts w:ascii="Times New Roman" w:hAnsi="Times New Roman"/>
          <w:sz w:val="28"/>
          <w:szCs w:val="28"/>
        </w:rPr>
        <w:t>Mill.)</w:t>
      </w:r>
      <w:r>
        <w:rPr>
          <w:rFonts w:ascii="Times New Roman" w:hAnsi="Times New Roman"/>
          <w:sz w:val="28"/>
          <w:szCs w:val="28"/>
        </w:rPr>
        <w:t>, к</w:t>
      </w:r>
      <w:r w:rsidRPr="00B3383C">
        <w:rPr>
          <w:rFonts w:ascii="Times New Roman" w:hAnsi="Times New Roman"/>
          <w:sz w:val="28"/>
          <w:szCs w:val="28"/>
        </w:rPr>
        <w:t>рушина</w:t>
      </w:r>
      <w:r>
        <w:rPr>
          <w:rFonts w:ascii="Times New Roman" w:hAnsi="Times New Roman"/>
          <w:sz w:val="28"/>
          <w:szCs w:val="28"/>
        </w:rPr>
        <w:t xml:space="preserve"> </w:t>
      </w:r>
      <w:r w:rsidRPr="00B3383C">
        <w:rPr>
          <w:rFonts w:ascii="Times New Roman" w:hAnsi="Times New Roman"/>
          <w:sz w:val="28"/>
          <w:szCs w:val="28"/>
        </w:rPr>
        <w:t>ломкая</w:t>
      </w:r>
      <w:r w:rsidRPr="00A93804">
        <w:rPr>
          <w:rFonts w:ascii="Times New Roman" w:hAnsi="Times New Roman"/>
          <w:sz w:val="28"/>
          <w:szCs w:val="28"/>
        </w:rPr>
        <w:t xml:space="preserve"> (</w:t>
      </w:r>
      <w:r w:rsidRPr="00A93804">
        <w:rPr>
          <w:rFonts w:ascii="Times New Roman" w:hAnsi="Times New Roman"/>
          <w:i/>
          <w:iCs/>
          <w:sz w:val="28"/>
          <w:szCs w:val="28"/>
          <w:lang w:val="en-US"/>
        </w:rPr>
        <w:t>Frangula</w:t>
      </w:r>
      <w:r>
        <w:rPr>
          <w:rFonts w:ascii="Times New Roman" w:hAnsi="Times New Roman"/>
          <w:i/>
          <w:iCs/>
          <w:sz w:val="28"/>
          <w:szCs w:val="28"/>
        </w:rPr>
        <w:t xml:space="preserve"> </w:t>
      </w:r>
      <w:r w:rsidRPr="00A93804">
        <w:rPr>
          <w:rFonts w:ascii="Times New Roman" w:hAnsi="Times New Roman"/>
          <w:i/>
          <w:iCs/>
          <w:sz w:val="28"/>
          <w:szCs w:val="28"/>
          <w:lang w:val="en-US"/>
        </w:rPr>
        <w:t>alnus</w:t>
      </w:r>
      <w:r>
        <w:rPr>
          <w:rFonts w:ascii="Times New Roman" w:hAnsi="Times New Roman"/>
          <w:i/>
          <w:iCs/>
          <w:sz w:val="28"/>
          <w:szCs w:val="28"/>
        </w:rPr>
        <w:t xml:space="preserve"> </w:t>
      </w:r>
      <w:r w:rsidRPr="00A93804">
        <w:rPr>
          <w:rFonts w:ascii="Times New Roman" w:hAnsi="Times New Roman"/>
          <w:sz w:val="28"/>
          <w:szCs w:val="28"/>
          <w:lang w:val="en-US"/>
        </w:rPr>
        <w:t>Mill</w:t>
      </w:r>
      <w:r w:rsidRPr="00A93804">
        <w:rPr>
          <w:rFonts w:ascii="Times New Roman" w:hAnsi="Times New Roman"/>
          <w:sz w:val="28"/>
          <w:szCs w:val="28"/>
        </w:rPr>
        <w:t>.)</w:t>
      </w:r>
      <w:r>
        <w:rPr>
          <w:rFonts w:ascii="Times New Roman" w:hAnsi="Times New Roman"/>
          <w:sz w:val="28"/>
          <w:szCs w:val="28"/>
        </w:rPr>
        <w:t>, и</w:t>
      </w:r>
      <w:r w:rsidRPr="00B3383C">
        <w:rPr>
          <w:rFonts w:ascii="Times New Roman" w:hAnsi="Times New Roman"/>
          <w:sz w:val="28"/>
          <w:szCs w:val="28"/>
        </w:rPr>
        <w:t>ва козья (</w:t>
      </w:r>
      <w:r w:rsidRPr="00485C12">
        <w:rPr>
          <w:rFonts w:ascii="Times New Roman" w:hAnsi="Times New Roman"/>
          <w:i/>
          <w:iCs/>
          <w:sz w:val="28"/>
          <w:szCs w:val="28"/>
        </w:rPr>
        <w:t>Salix</w:t>
      </w:r>
      <w:r>
        <w:rPr>
          <w:rFonts w:ascii="Times New Roman" w:hAnsi="Times New Roman"/>
          <w:i/>
          <w:iCs/>
          <w:sz w:val="28"/>
          <w:szCs w:val="28"/>
        </w:rPr>
        <w:t xml:space="preserve"> </w:t>
      </w:r>
      <w:r w:rsidRPr="00485C12">
        <w:rPr>
          <w:rFonts w:ascii="Times New Roman" w:hAnsi="Times New Roman"/>
          <w:i/>
          <w:iCs/>
          <w:sz w:val="28"/>
          <w:szCs w:val="28"/>
        </w:rPr>
        <w:t>caprea</w:t>
      </w:r>
      <w:r w:rsidRPr="00B3383C">
        <w:rPr>
          <w:rFonts w:ascii="Times New Roman" w:hAnsi="Times New Roman"/>
          <w:sz w:val="28"/>
          <w:szCs w:val="28"/>
        </w:rPr>
        <w:t xml:space="preserve"> L.)</w:t>
      </w:r>
      <w:r>
        <w:rPr>
          <w:rFonts w:ascii="Times New Roman" w:hAnsi="Times New Roman"/>
          <w:sz w:val="28"/>
          <w:szCs w:val="28"/>
        </w:rPr>
        <w:t xml:space="preserve">. </w:t>
      </w:r>
      <w:r>
        <w:rPr>
          <w:rFonts w:ascii="Times New Roman" w:hAnsi="Times New Roman"/>
          <w:color w:val="000000"/>
          <w:sz w:val="28"/>
          <w:szCs w:val="28"/>
        </w:rPr>
        <w:t xml:space="preserve">Проективное покрытие травянистого яруса составляет около 70 %. В его составе разнотравье. </w:t>
      </w:r>
    </w:p>
    <w:p w14:paraId="5507D916" w14:textId="7479DB04" w:rsidR="00293218" w:rsidRDefault="00475D0B" w:rsidP="0037474C">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 xml:space="preserve">На площадке №3 </w:t>
      </w:r>
      <w:r w:rsidRPr="001B4B45">
        <w:rPr>
          <w:rFonts w:ascii="Times New Roman" w:hAnsi="Times New Roman"/>
          <w:sz w:val="28"/>
          <w:szCs w:val="28"/>
        </w:rPr>
        <w:t xml:space="preserve">произрастают единичные экземпляры </w:t>
      </w:r>
      <w:r>
        <w:rPr>
          <w:rFonts w:ascii="Times New Roman" w:hAnsi="Times New Roman"/>
          <w:sz w:val="28"/>
          <w:szCs w:val="28"/>
        </w:rPr>
        <w:t>с</w:t>
      </w:r>
      <w:r w:rsidRPr="00FA03C2">
        <w:rPr>
          <w:rFonts w:ascii="Times New Roman" w:hAnsi="Times New Roman"/>
          <w:sz w:val="28"/>
          <w:szCs w:val="28"/>
        </w:rPr>
        <w:t>осн</w:t>
      </w:r>
      <w:r>
        <w:rPr>
          <w:rFonts w:ascii="Times New Roman" w:hAnsi="Times New Roman"/>
          <w:sz w:val="28"/>
          <w:szCs w:val="28"/>
        </w:rPr>
        <w:t>ы</w:t>
      </w:r>
      <w:r w:rsidRPr="00FA03C2">
        <w:rPr>
          <w:rFonts w:ascii="Times New Roman" w:hAnsi="Times New Roman"/>
          <w:sz w:val="28"/>
          <w:szCs w:val="28"/>
        </w:rPr>
        <w:t xml:space="preserve"> обыкновенн</w:t>
      </w:r>
      <w:r>
        <w:rPr>
          <w:rFonts w:ascii="Times New Roman" w:hAnsi="Times New Roman"/>
          <w:sz w:val="28"/>
          <w:szCs w:val="28"/>
        </w:rPr>
        <w:t>ой</w:t>
      </w:r>
      <w:r w:rsidRPr="00FA03C2">
        <w:rPr>
          <w:rFonts w:ascii="Times New Roman" w:hAnsi="Times New Roman"/>
          <w:sz w:val="28"/>
          <w:szCs w:val="28"/>
        </w:rPr>
        <w:t xml:space="preserve"> (</w:t>
      </w:r>
      <w:r w:rsidRPr="00FA03C2">
        <w:rPr>
          <w:rFonts w:ascii="Times New Roman" w:hAnsi="Times New Roman"/>
          <w:i/>
          <w:iCs/>
          <w:sz w:val="28"/>
          <w:szCs w:val="28"/>
        </w:rPr>
        <w:t>Pinus</w:t>
      </w:r>
      <w:r>
        <w:rPr>
          <w:rFonts w:ascii="Times New Roman" w:hAnsi="Times New Roman"/>
          <w:i/>
          <w:iCs/>
          <w:sz w:val="28"/>
          <w:szCs w:val="28"/>
        </w:rPr>
        <w:t xml:space="preserve"> </w:t>
      </w:r>
      <w:r w:rsidRPr="00FA03C2">
        <w:rPr>
          <w:rFonts w:ascii="Times New Roman" w:hAnsi="Times New Roman"/>
          <w:i/>
          <w:iCs/>
          <w:sz w:val="28"/>
          <w:szCs w:val="28"/>
        </w:rPr>
        <w:t>sylvestris</w:t>
      </w:r>
      <w:r w:rsidRPr="00FA03C2">
        <w:rPr>
          <w:rFonts w:ascii="Times New Roman" w:hAnsi="Times New Roman"/>
          <w:sz w:val="28"/>
          <w:szCs w:val="28"/>
        </w:rPr>
        <w:t xml:space="preserve"> L.)</w:t>
      </w:r>
      <w:r>
        <w:rPr>
          <w:rFonts w:ascii="Times New Roman" w:hAnsi="Times New Roman"/>
          <w:sz w:val="28"/>
          <w:szCs w:val="28"/>
        </w:rPr>
        <w:t xml:space="preserve"> и липы </w:t>
      </w:r>
      <w:r w:rsidRPr="00FA03C2">
        <w:rPr>
          <w:rFonts w:ascii="Times New Roman" w:hAnsi="Times New Roman"/>
          <w:sz w:val="28"/>
          <w:szCs w:val="28"/>
        </w:rPr>
        <w:t>сибирск</w:t>
      </w:r>
      <w:r>
        <w:rPr>
          <w:rFonts w:ascii="Times New Roman" w:hAnsi="Times New Roman"/>
          <w:sz w:val="28"/>
          <w:szCs w:val="28"/>
        </w:rPr>
        <w:t>ой</w:t>
      </w:r>
      <w:r w:rsidRPr="00FA5706">
        <w:rPr>
          <w:rFonts w:ascii="Times New Roman" w:hAnsi="Times New Roman"/>
          <w:sz w:val="28"/>
          <w:szCs w:val="28"/>
        </w:rPr>
        <w:t xml:space="preserve"> (</w:t>
      </w:r>
      <w:r w:rsidRPr="00FA03C2">
        <w:rPr>
          <w:rFonts w:ascii="Times New Roman" w:hAnsi="Times New Roman"/>
          <w:i/>
          <w:iCs/>
          <w:sz w:val="28"/>
          <w:szCs w:val="28"/>
          <w:lang w:val="en-US"/>
        </w:rPr>
        <w:t>Tilia</w:t>
      </w:r>
      <w:r w:rsidRPr="00FA5706">
        <w:rPr>
          <w:rFonts w:ascii="Times New Roman" w:hAnsi="Times New Roman"/>
          <w:i/>
          <w:iCs/>
          <w:sz w:val="28"/>
          <w:szCs w:val="28"/>
        </w:rPr>
        <w:t xml:space="preserve"> </w:t>
      </w:r>
      <w:r w:rsidRPr="00FA03C2">
        <w:rPr>
          <w:rFonts w:ascii="Times New Roman" w:hAnsi="Times New Roman"/>
          <w:i/>
          <w:iCs/>
          <w:sz w:val="28"/>
          <w:szCs w:val="28"/>
          <w:lang w:val="en-US"/>
        </w:rPr>
        <w:t>sibirica</w:t>
      </w:r>
      <w:r w:rsidRPr="00FA5706">
        <w:rPr>
          <w:rFonts w:ascii="Times New Roman" w:hAnsi="Times New Roman"/>
          <w:sz w:val="28"/>
          <w:szCs w:val="28"/>
        </w:rPr>
        <w:t xml:space="preserve"> </w:t>
      </w:r>
      <w:r w:rsidRPr="00FA03C2">
        <w:rPr>
          <w:rFonts w:ascii="Times New Roman" w:hAnsi="Times New Roman"/>
          <w:sz w:val="28"/>
          <w:szCs w:val="28"/>
          <w:lang w:val="en-US"/>
        </w:rPr>
        <w:t>Bayer</w:t>
      </w:r>
      <w:r w:rsidRPr="00FA5706">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0000"/>
          <w:sz w:val="28"/>
          <w:szCs w:val="28"/>
        </w:rPr>
        <w:t xml:space="preserve">Отмечены единичные крупные кустарники: </w:t>
      </w:r>
      <w:r>
        <w:rPr>
          <w:rFonts w:ascii="Times New Roman" w:hAnsi="Times New Roman"/>
          <w:sz w:val="28"/>
          <w:szCs w:val="28"/>
        </w:rPr>
        <w:t>с</w:t>
      </w:r>
      <w:r w:rsidRPr="00FA03C2">
        <w:rPr>
          <w:rFonts w:ascii="Times New Roman" w:hAnsi="Times New Roman"/>
          <w:sz w:val="28"/>
          <w:szCs w:val="28"/>
        </w:rPr>
        <w:t>пирея зверобоелистная (</w:t>
      </w:r>
      <w:r w:rsidRPr="00FA03C2">
        <w:rPr>
          <w:rFonts w:ascii="Times New Roman" w:hAnsi="Times New Roman"/>
          <w:i/>
          <w:iCs/>
          <w:sz w:val="28"/>
          <w:szCs w:val="28"/>
        </w:rPr>
        <w:t>Spiraea</w:t>
      </w:r>
      <w:r>
        <w:rPr>
          <w:rFonts w:ascii="Times New Roman" w:hAnsi="Times New Roman"/>
          <w:i/>
          <w:iCs/>
          <w:sz w:val="28"/>
          <w:szCs w:val="28"/>
        </w:rPr>
        <w:t xml:space="preserve"> </w:t>
      </w:r>
      <w:r w:rsidRPr="00FA03C2">
        <w:rPr>
          <w:rFonts w:ascii="Times New Roman" w:hAnsi="Times New Roman"/>
          <w:i/>
          <w:iCs/>
          <w:sz w:val="28"/>
          <w:szCs w:val="28"/>
        </w:rPr>
        <w:t>hypericifolia</w:t>
      </w:r>
      <w:r w:rsidRPr="00FA03C2">
        <w:rPr>
          <w:rFonts w:ascii="Times New Roman" w:hAnsi="Times New Roman"/>
          <w:sz w:val="28"/>
          <w:szCs w:val="28"/>
        </w:rPr>
        <w:t xml:space="preserve"> L.)</w:t>
      </w:r>
      <w:r>
        <w:rPr>
          <w:rFonts w:ascii="Times New Roman" w:hAnsi="Times New Roman"/>
          <w:sz w:val="28"/>
          <w:szCs w:val="28"/>
        </w:rPr>
        <w:t xml:space="preserve"> и к</w:t>
      </w:r>
      <w:r w:rsidRPr="00FA03C2">
        <w:rPr>
          <w:rFonts w:ascii="Times New Roman" w:hAnsi="Times New Roman"/>
          <w:sz w:val="28"/>
          <w:szCs w:val="28"/>
        </w:rPr>
        <w:t>арагана кустарниковая (</w:t>
      </w:r>
      <w:r w:rsidRPr="00FA03C2">
        <w:rPr>
          <w:rFonts w:ascii="Times New Roman" w:hAnsi="Times New Roman"/>
          <w:i/>
          <w:iCs/>
          <w:sz w:val="28"/>
          <w:szCs w:val="28"/>
        </w:rPr>
        <w:t>Caragana</w:t>
      </w:r>
      <w:r>
        <w:rPr>
          <w:rFonts w:ascii="Times New Roman" w:hAnsi="Times New Roman"/>
          <w:i/>
          <w:iCs/>
          <w:sz w:val="28"/>
          <w:szCs w:val="28"/>
        </w:rPr>
        <w:t xml:space="preserve"> </w:t>
      </w:r>
      <w:r w:rsidRPr="00FA03C2">
        <w:rPr>
          <w:rFonts w:ascii="Times New Roman" w:hAnsi="Times New Roman"/>
          <w:i/>
          <w:iCs/>
          <w:sz w:val="28"/>
          <w:szCs w:val="28"/>
        </w:rPr>
        <w:t>frutex</w:t>
      </w:r>
      <w:r w:rsidRPr="00FA03C2">
        <w:rPr>
          <w:rFonts w:ascii="Times New Roman" w:hAnsi="Times New Roman"/>
          <w:sz w:val="28"/>
          <w:szCs w:val="28"/>
        </w:rPr>
        <w:t xml:space="preserve"> (L.) K. Koch)</w:t>
      </w:r>
      <w:r>
        <w:rPr>
          <w:rFonts w:ascii="Times New Roman" w:hAnsi="Times New Roman"/>
          <w:sz w:val="28"/>
          <w:szCs w:val="28"/>
        </w:rPr>
        <w:t>. В травянистом ярусе рассеянно встреча</w:t>
      </w:r>
      <w:r w:rsidR="007A68A5">
        <w:rPr>
          <w:rFonts w:ascii="Times New Roman" w:hAnsi="Times New Roman"/>
          <w:sz w:val="28"/>
          <w:szCs w:val="28"/>
        </w:rPr>
        <w:t xml:space="preserve">ется </w:t>
      </w:r>
      <w:r w:rsidR="005C533B">
        <w:rPr>
          <w:rFonts w:ascii="Times New Roman" w:hAnsi="Times New Roman"/>
          <w:sz w:val="28"/>
          <w:szCs w:val="28"/>
        </w:rPr>
        <w:t>м</w:t>
      </w:r>
      <w:r w:rsidR="007A68A5" w:rsidRPr="00FA03C2">
        <w:rPr>
          <w:rFonts w:ascii="Times New Roman" w:hAnsi="Times New Roman"/>
          <w:sz w:val="28"/>
          <w:szCs w:val="28"/>
        </w:rPr>
        <w:t>ятлик луговой (</w:t>
      </w:r>
      <w:r w:rsidR="007A68A5" w:rsidRPr="00FA03C2">
        <w:rPr>
          <w:rFonts w:ascii="Times New Roman" w:hAnsi="Times New Roman"/>
          <w:i/>
          <w:iCs/>
          <w:sz w:val="28"/>
          <w:szCs w:val="28"/>
        </w:rPr>
        <w:t>Poa</w:t>
      </w:r>
      <w:r w:rsidR="007A68A5">
        <w:rPr>
          <w:rFonts w:ascii="Times New Roman" w:hAnsi="Times New Roman"/>
          <w:i/>
          <w:iCs/>
          <w:sz w:val="28"/>
          <w:szCs w:val="28"/>
        </w:rPr>
        <w:t xml:space="preserve"> </w:t>
      </w:r>
      <w:r w:rsidR="007A68A5" w:rsidRPr="00FA03C2">
        <w:rPr>
          <w:rFonts w:ascii="Times New Roman" w:hAnsi="Times New Roman"/>
          <w:i/>
          <w:iCs/>
          <w:sz w:val="28"/>
          <w:szCs w:val="28"/>
        </w:rPr>
        <w:t>pratensis</w:t>
      </w:r>
      <w:r w:rsidR="007A68A5" w:rsidRPr="00FA03C2">
        <w:rPr>
          <w:rFonts w:ascii="Times New Roman" w:hAnsi="Times New Roman"/>
          <w:sz w:val="28"/>
          <w:szCs w:val="28"/>
        </w:rPr>
        <w:t xml:space="preserve"> L.)</w:t>
      </w:r>
      <w:r w:rsidR="007A68A5">
        <w:rPr>
          <w:rFonts w:ascii="Times New Roman" w:hAnsi="Times New Roman"/>
          <w:sz w:val="28"/>
          <w:szCs w:val="28"/>
        </w:rPr>
        <w:t xml:space="preserve">, </w:t>
      </w:r>
      <w:r w:rsidR="005C533B">
        <w:rPr>
          <w:rFonts w:ascii="Times New Roman" w:hAnsi="Times New Roman"/>
          <w:sz w:val="28"/>
          <w:szCs w:val="28"/>
        </w:rPr>
        <w:t>о</w:t>
      </w:r>
      <w:r w:rsidR="007A68A5" w:rsidRPr="00FA03C2">
        <w:rPr>
          <w:rFonts w:ascii="Times New Roman" w:hAnsi="Times New Roman"/>
          <w:sz w:val="28"/>
          <w:szCs w:val="28"/>
        </w:rPr>
        <w:t>всяница ложноовечья (</w:t>
      </w:r>
      <w:r w:rsidR="007A68A5" w:rsidRPr="00FA03C2">
        <w:rPr>
          <w:rFonts w:ascii="Times New Roman" w:hAnsi="Times New Roman"/>
          <w:i/>
          <w:iCs/>
          <w:sz w:val="28"/>
          <w:szCs w:val="28"/>
        </w:rPr>
        <w:t>Festuca</w:t>
      </w:r>
      <w:r w:rsidR="007A68A5">
        <w:rPr>
          <w:rFonts w:ascii="Times New Roman" w:hAnsi="Times New Roman"/>
          <w:i/>
          <w:iCs/>
          <w:sz w:val="28"/>
          <w:szCs w:val="28"/>
        </w:rPr>
        <w:t xml:space="preserve"> </w:t>
      </w:r>
      <w:r w:rsidR="007A68A5" w:rsidRPr="00FA03C2">
        <w:rPr>
          <w:rFonts w:ascii="Times New Roman" w:hAnsi="Times New Roman"/>
          <w:i/>
          <w:iCs/>
          <w:sz w:val="28"/>
          <w:szCs w:val="28"/>
        </w:rPr>
        <w:t>pseudovina</w:t>
      </w:r>
      <w:r w:rsidR="007A68A5">
        <w:rPr>
          <w:rFonts w:ascii="Times New Roman" w:hAnsi="Times New Roman"/>
          <w:i/>
          <w:iCs/>
          <w:sz w:val="28"/>
          <w:szCs w:val="28"/>
        </w:rPr>
        <w:t xml:space="preserve"> </w:t>
      </w:r>
      <w:r w:rsidR="007A68A5" w:rsidRPr="00FA03C2">
        <w:rPr>
          <w:rFonts w:ascii="Times New Roman" w:hAnsi="Times New Roman"/>
          <w:sz w:val="28"/>
          <w:szCs w:val="28"/>
        </w:rPr>
        <w:t>Hack. exWiesb.)</w:t>
      </w:r>
      <w:r w:rsidR="007A68A5">
        <w:rPr>
          <w:rFonts w:ascii="Times New Roman" w:hAnsi="Times New Roman"/>
          <w:sz w:val="28"/>
          <w:szCs w:val="28"/>
        </w:rPr>
        <w:t xml:space="preserve">, </w:t>
      </w:r>
      <w:r w:rsidR="005C533B">
        <w:rPr>
          <w:rFonts w:ascii="Times New Roman" w:hAnsi="Times New Roman"/>
          <w:sz w:val="28"/>
          <w:szCs w:val="28"/>
        </w:rPr>
        <w:t>в</w:t>
      </w:r>
      <w:r w:rsidR="007A68A5" w:rsidRPr="00FA03C2">
        <w:rPr>
          <w:rFonts w:ascii="Times New Roman" w:hAnsi="Times New Roman"/>
          <w:sz w:val="28"/>
          <w:szCs w:val="28"/>
        </w:rPr>
        <w:t>ейник</w:t>
      </w:r>
      <w:r w:rsidR="007A68A5" w:rsidRPr="00C800D6">
        <w:rPr>
          <w:rFonts w:ascii="Times New Roman" w:hAnsi="Times New Roman"/>
          <w:sz w:val="28"/>
          <w:szCs w:val="28"/>
        </w:rPr>
        <w:t xml:space="preserve"> </w:t>
      </w:r>
      <w:r w:rsidR="007A68A5" w:rsidRPr="00FA03C2">
        <w:rPr>
          <w:rFonts w:ascii="Times New Roman" w:hAnsi="Times New Roman"/>
          <w:sz w:val="28"/>
          <w:szCs w:val="28"/>
        </w:rPr>
        <w:t>наземный</w:t>
      </w:r>
      <w:r w:rsidR="007A68A5" w:rsidRPr="00C800D6">
        <w:rPr>
          <w:rFonts w:ascii="Times New Roman" w:hAnsi="Times New Roman"/>
          <w:sz w:val="28"/>
          <w:szCs w:val="28"/>
        </w:rPr>
        <w:t xml:space="preserve"> (</w:t>
      </w:r>
      <w:r w:rsidR="007A68A5" w:rsidRPr="00FA03C2">
        <w:rPr>
          <w:rFonts w:ascii="Times New Roman" w:hAnsi="Times New Roman"/>
          <w:i/>
          <w:iCs/>
          <w:sz w:val="28"/>
          <w:szCs w:val="28"/>
          <w:lang w:val="en-US"/>
        </w:rPr>
        <w:t>Calamagrostis</w:t>
      </w:r>
      <w:r w:rsidR="007A68A5">
        <w:rPr>
          <w:rFonts w:ascii="Times New Roman" w:hAnsi="Times New Roman"/>
          <w:i/>
          <w:iCs/>
          <w:sz w:val="28"/>
          <w:szCs w:val="28"/>
        </w:rPr>
        <w:t xml:space="preserve"> </w:t>
      </w:r>
      <w:r w:rsidR="007A68A5" w:rsidRPr="00FA03C2">
        <w:rPr>
          <w:rFonts w:ascii="Times New Roman" w:hAnsi="Times New Roman"/>
          <w:i/>
          <w:iCs/>
          <w:sz w:val="28"/>
          <w:szCs w:val="28"/>
          <w:lang w:val="en-US"/>
        </w:rPr>
        <w:t>epigeios</w:t>
      </w:r>
      <w:r w:rsidR="007A68A5" w:rsidRPr="00C800D6">
        <w:rPr>
          <w:rFonts w:ascii="Times New Roman" w:hAnsi="Times New Roman"/>
          <w:sz w:val="28"/>
          <w:szCs w:val="28"/>
        </w:rPr>
        <w:t xml:space="preserve"> (</w:t>
      </w:r>
      <w:r w:rsidR="007A68A5" w:rsidRPr="00FA03C2">
        <w:rPr>
          <w:rFonts w:ascii="Times New Roman" w:hAnsi="Times New Roman"/>
          <w:sz w:val="28"/>
          <w:szCs w:val="28"/>
          <w:lang w:val="en-US"/>
        </w:rPr>
        <w:t>L</w:t>
      </w:r>
      <w:r w:rsidR="007A68A5" w:rsidRPr="00C800D6">
        <w:rPr>
          <w:rFonts w:ascii="Times New Roman" w:hAnsi="Times New Roman"/>
          <w:sz w:val="28"/>
          <w:szCs w:val="28"/>
        </w:rPr>
        <w:t xml:space="preserve">.) </w:t>
      </w:r>
      <w:r w:rsidR="007A68A5" w:rsidRPr="00FA03C2">
        <w:rPr>
          <w:rFonts w:ascii="Times New Roman" w:hAnsi="Times New Roman"/>
          <w:sz w:val="28"/>
          <w:szCs w:val="28"/>
          <w:lang w:val="en-US"/>
        </w:rPr>
        <w:t>Roth</w:t>
      </w:r>
      <w:r w:rsidR="007A68A5" w:rsidRPr="005C533B">
        <w:rPr>
          <w:rFonts w:ascii="Times New Roman" w:hAnsi="Times New Roman"/>
          <w:sz w:val="28"/>
          <w:szCs w:val="28"/>
        </w:rPr>
        <w:t xml:space="preserve">) и </w:t>
      </w:r>
      <w:r w:rsidR="005C533B">
        <w:rPr>
          <w:rFonts w:ascii="Times New Roman" w:hAnsi="Times New Roman"/>
          <w:sz w:val="28"/>
          <w:szCs w:val="28"/>
        </w:rPr>
        <w:t>к</w:t>
      </w:r>
      <w:r w:rsidR="005C533B" w:rsidRPr="00FA03C2">
        <w:rPr>
          <w:rFonts w:ascii="Times New Roman" w:hAnsi="Times New Roman"/>
          <w:sz w:val="28"/>
          <w:szCs w:val="28"/>
        </w:rPr>
        <w:t>ошачья лапка двудомная (</w:t>
      </w:r>
      <w:r w:rsidR="005C533B" w:rsidRPr="00FA03C2">
        <w:rPr>
          <w:rFonts w:ascii="Times New Roman" w:hAnsi="Times New Roman"/>
          <w:i/>
          <w:iCs/>
          <w:sz w:val="28"/>
          <w:szCs w:val="28"/>
        </w:rPr>
        <w:t>Antennaria</w:t>
      </w:r>
      <w:r w:rsidR="005C533B">
        <w:rPr>
          <w:rFonts w:ascii="Times New Roman" w:hAnsi="Times New Roman"/>
          <w:i/>
          <w:iCs/>
          <w:sz w:val="28"/>
          <w:szCs w:val="28"/>
        </w:rPr>
        <w:t xml:space="preserve"> </w:t>
      </w:r>
      <w:r w:rsidR="005C533B" w:rsidRPr="00FA03C2">
        <w:rPr>
          <w:rFonts w:ascii="Times New Roman" w:hAnsi="Times New Roman"/>
          <w:i/>
          <w:iCs/>
          <w:sz w:val="28"/>
          <w:szCs w:val="28"/>
        </w:rPr>
        <w:t>dioica</w:t>
      </w:r>
      <w:r w:rsidR="005C533B" w:rsidRPr="00FA03C2">
        <w:rPr>
          <w:rFonts w:ascii="Times New Roman" w:hAnsi="Times New Roman"/>
          <w:sz w:val="28"/>
          <w:szCs w:val="28"/>
        </w:rPr>
        <w:t xml:space="preserve"> (L.)</w:t>
      </w:r>
      <w:r w:rsidR="005C533B">
        <w:rPr>
          <w:rFonts w:ascii="Times New Roman" w:hAnsi="Times New Roman"/>
          <w:sz w:val="28"/>
          <w:szCs w:val="28"/>
        </w:rPr>
        <w:t xml:space="preserve"> </w:t>
      </w:r>
      <w:r w:rsidR="005C533B" w:rsidRPr="00FA03C2">
        <w:rPr>
          <w:rFonts w:ascii="Times New Roman" w:hAnsi="Times New Roman"/>
          <w:sz w:val="28"/>
          <w:szCs w:val="28"/>
        </w:rPr>
        <w:t>Gaertn.)</w:t>
      </w:r>
      <w:r w:rsidR="005C533B">
        <w:rPr>
          <w:rFonts w:ascii="Times New Roman" w:hAnsi="Times New Roman"/>
          <w:sz w:val="28"/>
          <w:szCs w:val="28"/>
        </w:rPr>
        <w:t xml:space="preserve">. </w:t>
      </w:r>
      <w:r w:rsidR="005C533B">
        <w:rPr>
          <w:rFonts w:ascii="Times New Roman" w:hAnsi="Times New Roman"/>
          <w:color w:val="000000"/>
          <w:sz w:val="28"/>
          <w:szCs w:val="28"/>
        </w:rPr>
        <w:t>Проективное покрытие травянистого яруса составляет около 90%.</w:t>
      </w:r>
    </w:p>
    <w:p w14:paraId="1087FA70" w14:textId="3DD6F86E" w:rsidR="00510E23" w:rsidRDefault="00475D0B" w:rsidP="00510E2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представленных площадках </w:t>
      </w:r>
      <w:r w:rsidRPr="003F3BB5">
        <w:rPr>
          <w:rFonts w:ascii="Times New Roman" w:hAnsi="Times New Roman" w:cs="Times New Roman"/>
          <w:sz w:val="28"/>
          <w:szCs w:val="28"/>
        </w:rPr>
        <w:t>выявлено 46 видов растений, относящихся к 27 семействам.</w:t>
      </w:r>
      <w:r w:rsidR="00510E23">
        <w:rPr>
          <w:rFonts w:ascii="Times New Roman" w:hAnsi="Times New Roman" w:cs="Times New Roman"/>
          <w:sz w:val="28"/>
          <w:szCs w:val="28"/>
        </w:rPr>
        <w:t xml:space="preserve"> </w:t>
      </w:r>
    </w:p>
    <w:p w14:paraId="0F4A6D1C" w14:textId="4B9F55F5" w:rsidR="00475D0B" w:rsidRPr="004617B3" w:rsidRDefault="00475D0B" w:rsidP="00510E23">
      <w:pPr>
        <w:spacing w:after="0" w:line="240" w:lineRule="auto"/>
        <w:ind w:firstLine="540"/>
        <w:jc w:val="both"/>
        <w:rPr>
          <w:rFonts w:ascii="Times New Roman" w:hAnsi="Times New Roman" w:cs="Times New Roman"/>
          <w:b/>
          <w:sz w:val="28"/>
          <w:szCs w:val="28"/>
        </w:rPr>
      </w:pPr>
      <w:r w:rsidRPr="004617B3">
        <w:rPr>
          <w:rFonts w:ascii="Times New Roman" w:hAnsi="Times New Roman" w:cs="Times New Roman"/>
          <w:b/>
          <w:sz w:val="28"/>
          <w:szCs w:val="28"/>
        </w:rPr>
        <w:t>Топ 10 семейств:</w:t>
      </w:r>
    </w:p>
    <w:p w14:paraId="3548853E" w14:textId="77777777" w:rsidR="00475D0B" w:rsidRPr="00692A12" w:rsidRDefault="00475D0B" w:rsidP="00510E23">
      <w:pPr>
        <w:pStyle w:val="a3"/>
        <w:numPr>
          <w:ilvl w:val="0"/>
          <w:numId w:val="13"/>
        </w:numPr>
        <w:spacing w:after="0" w:line="276" w:lineRule="auto"/>
        <w:jc w:val="both"/>
        <w:rPr>
          <w:rFonts w:ascii="Times New Roman" w:hAnsi="Times New Roman" w:cs="Times New Roman"/>
          <w:sz w:val="28"/>
          <w:szCs w:val="28"/>
        </w:rPr>
      </w:pPr>
      <w:r w:rsidRPr="00FA03C2">
        <w:rPr>
          <w:rFonts w:ascii="Times New Roman" w:hAnsi="Times New Roman"/>
          <w:sz w:val="28"/>
          <w:szCs w:val="28"/>
        </w:rPr>
        <w:t>Розоцветные</w:t>
      </w:r>
      <w:r>
        <w:rPr>
          <w:rFonts w:ascii="Times New Roman" w:hAnsi="Times New Roman"/>
          <w:sz w:val="28"/>
          <w:szCs w:val="28"/>
        </w:rPr>
        <w:t xml:space="preserve"> </w:t>
      </w:r>
      <w:r w:rsidRPr="00FA03C2">
        <w:rPr>
          <w:rFonts w:ascii="Times New Roman" w:hAnsi="Times New Roman"/>
          <w:sz w:val="28"/>
          <w:szCs w:val="28"/>
        </w:rPr>
        <w:t>(</w:t>
      </w:r>
      <w:r w:rsidRPr="00D47093">
        <w:rPr>
          <w:rFonts w:ascii="Times New Roman" w:hAnsi="Times New Roman"/>
          <w:i/>
          <w:sz w:val="28"/>
          <w:szCs w:val="28"/>
        </w:rPr>
        <w:t>Rosaceae</w:t>
      </w:r>
      <w:r w:rsidRPr="00FA03C2">
        <w:rPr>
          <w:rFonts w:ascii="Times New Roman" w:hAnsi="Times New Roman"/>
          <w:sz w:val="28"/>
          <w:szCs w:val="28"/>
        </w:rPr>
        <w:t>)</w:t>
      </w:r>
    </w:p>
    <w:p w14:paraId="3A2C6C99" w14:textId="77777777" w:rsidR="00475D0B" w:rsidRPr="00692A12" w:rsidRDefault="00475D0B" w:rsidP="00510E23">
      <w:pPr>
        <w:pStyle w:val="a3"/>
        <w:numPr>
          <w:ilvl w:val="0"/>
          <w:numId w:val="13"/>
        </w:numPr>
        <w:spacing w:after="0" w:line="276" w:lineRule="auto"/>
        <w:jc w:val="both"/>
        <w:rPr>
          <w:rFonts w:ascii="Times New Roman" w:hAnsi="Times New Roman" w:cs="Times New Roman"/>
          <w:sz w:val="28"/>
          <w:szCs w:val="28"/>
        </w:rPr>
      </w:pPr>
      <w:r w:rsidRPr="00FA03C2">
        <w:rPr>
          <w:rFonts w:ascii="Times New Roman" w:hAnsi="Times New Roman"/>
          <w:sz w:val="28"/>
          <w:szCs w:val="28"/>
        </w:rPr>
        <w:t>Сложноцветные</w:t>
      </w:r>
      <w:r w:rsidRPr="001153AA">
        <w:rPr>
          <w:rFonts w:ascii="Times New Roman" w:hAnsi="Times New Roman"/>
          <w:sz w:val="28"/>
          <w:szCs w:val="28"/>
        </w:rPr>
        <w:t xml:space="preserve"> </w:t>
      </w:r>
      <w:r w:rsidRPr="00FA03C2">
        <w:rPr>
          <w:rFonts w:ascii="Times New Roman" w:hAnsi="Times New Roman"/>
          <w:sz w:val="28"/>
          <w:szCs w:val="28"/>
        </w:rPr>
        <w:t>(</w:t>
      </w:r>
      <w:r w:rsidRPr="00933166">
        <w:rPr>
          <w:rFonts w:ascii="Times New Roman" w:hAnsi="Times New Roman"/>
          <w:i/>
          <w:sz w:val="28"/>
          <w:szCs w:val="28"/>
        </w:rPr>
        <w:t>Asteraceae</w:t>
      </w:r>
      <w:r w:rsidRPr="00FA03C2">
        <w:rPr>
          <w:rFonts w:ascii="Times New Roman" w:hAnsi="Times New Roman"/>
          <w:sz w:val="28"/>
          <w:szCs w:val="28"/>
        </w:rPr>
        <w:t>)</w:t>
      </w:r>
    </w:p>
    <w:p w14:paraId="554EF196" w14:textId="77777777" w:rsidR="00475D0B" w:rsidRDefault="00475D0B" w:rsidP="00510E23">
      <w:pPr>
        <w:pStyle w:val="a3"/>
        <w:numPr>
          <w:ilvl w:val="0"/>
          <w:numId w:val="13"/>
        </w:numPr>
        <w:spacing w:after="0" w:line="276" w:lineRule="auto"/>
        <w:jc w:val="both"/>
        <w:rPr>
          <w:rFonts w:ascii="Times New Roman" w:hAnsi="Times New Roman" w:cs="Times New Roman"/>
          <w:sz w:val="28"/>
          <w:szCs w:val="28"/>
        </w:rPr>
      </w:pPr>
      <w:r w:rsidRPr="00D63583">
        <w:rPr>
          <w:rFonts w:ascii="Times New Roman" w:hAnsi="Times New Roman" w:cs="Times New Roman"/>
          <w:sz w:val="28"/>
          <w:szCs w:val="28"/>
        </w:rPr>
        <w:t>Мятликовые</w:t>
      </w:r>
      <w:r>
        <w:rPr>
          <w:rFonts w:ascii="Times New Roman" w:hAnsi="Times New Roman" w:cs="Times New Roman"/>
          <w:sz w:val="28"/>
          <w:szCs w:val="28"/>
        </w:rPr>
        <w:t xml:space="preserve"> </w:t>
      </w:r>
      <w:r w:rsidRPr="00D63583">
        <w:rPr>
          <w:rFonts w:ascii="Times New Roman" w:hAnsi="Times New Roman" w:cs="Times New Roman"/>
          <w:sz w:val="28"/>
          <w:szCs w:val="28"/>
        </w:rPr>
        <w:t>(</w:t>
      </w:r>
      <w:r w:rsidRPr="00692A12">
        <w:rPr>
          <w:rFonts w:ascii="Times New Roman" w:hAnsi="Times New Roman" w:cs="Times New Roman"/>
          <w:i/>
          <w:iCs/>
          <w:sz w:val="28"/>
          <w:szCs w:val="28"/>
        </w:rPr>
        <w:t>Poaceae</w:t>
      </w:r>
      <w:r w:rsidRPr="00D63583">
        <w:rPr>
          <w:rFonts w:ascii="Times New Roman" w:hAnsi="Times New Roman" w:cs="Times New Roman"/>
          <w:sz w:val="28"/>
          <w:szCs w:val="28"/>
        </w:rPr>
        <w:t>)</w:t>
      </w:r>
    </w:p>
    <w:p w14:paraId="4A8286B1" w14:textId="77777777" w:rsidR="00475D0B" w:rsidRDefault="00475D0B" w:rsidP="00510E23">
      <w:pPr>
        <w:pStyle w:val="a3"/>
        <w:numPr>
          <w:ilvl w:val="0"/>
          <w:numId w:val="13"/>
        </w:numPr>
        <w:spacing w:after="0" w:line="276" w:lineRule="auto"/>
        <w:jc w:val="both"/>
        <w:rPr>
          <w:rFonts w:ascii="Times New Roman" w:hAnsi="Times New Roman" w:cs="Times New Roman"/>
          <w:sz w:val="28"/>
          <w:szCs w:val="28"/>
        </w:rPr>
      </w:pPr>
      <w:r w:rsidRPr="00D63583">
        <w:rPr>
          <w:rFonts w:ascii="Times New Roman" w:hAnsi="Times New Roman" w:cs="Times New Roman"/>
          <w:sz w:val="28"/>
          <w:szCs w:val="28"/>
        </w:rPr>
        <w:t>Бобовые (</w:t>
      </w:r>
      <w:r w:rsidRPr="00692A12">
        <w:rPr>
          <w:rFonts w:ascii="Times New Roman" w:hAnsi="Times New Roman" w:cs="Times New Roman"/>
          <w:i/>
          <w:iCs/>
          <w:sz w:val="28"/>
          <w:szCs w:val="28"/>
        </w:rPr>
        <w:t>Fabaceae</w:t>
      </w:r>
      <w:r w:rsidRPr="00D63583">
        <w:rPr>
          <w:rFonts w:ascii="Times New Roman" w:hAnsi="Times New Roman" w:cs="Times New Roman"/>
          <w:sz w:val="28"/>
          <w:szCs w:val="28"/>
        </w:rPr>
        <w:t>)</w:t>
      </w:r>
    </w:p>
    <w:p w14:paraId="0C761C74" w14:textId="77777777" w:rsidR="00475D0B" w:rsidRDefault="00475D0B" w:rsidP="00510E23">
      <w:pPr>
        <w:pStyle w:val="a3"/>
        <w:numPr>
          <w:ilvl w:val="0"/>
          <w:numId w:val="13"/>
        </w:numPr>
        <w:spacing w:after="0" w:line="276" w:lineRule="auto"/>
        <w:jc w:val="both"/>
        <w:rPr>
          <w:rFonts w:ascii="Times New Roman" w:hAnsi="Times New Roman" w:cs="Times New Roman"/>
          <w:sz w:val="28"/>
          <w:szCs w:val="28"/>
        </w:rPr>
      </w:pPr>
      <w:r w:rsidRPr="00D63583">
        <w:rPr>
          <w:rFonts w:ascii="Times New Roman" w:hAnsi="Times New Roman" w:cs="Times New Roman"/>
          <w:sz w:val="28"/>
          <w:szCs w:val="28"/>
        </w:rPr>
        <w:t>Сосновые (</w:t>
      </w:r>
      <w:r w:rsidRPr="00692A12">
        <w:rPr>
          <w:rFonts w:ascii="Times New Roman" w:hAnsi="Times New Roman" w:cs="Times New Roman"/>
          <w:i/>
          <w:iCs/>
          <w:sz w:val="28"/>
          <w:szCs w:val="28"/>
        </w:rPr>
        <w:t>Pinaceae</w:t>
      </w:r>
      <w:r w:rsidRPr="00D63583">
        <w:rPr>
          <w:rFonts w:ascii="Times New Roman" w:hAnsi="Times New Roman" w:cs="Times New Roman"/>
          <w:sz w:val="28"/>
          <w:szCs w:val="28"/>
        </w:rPr>
        <w:t>)</w:t>
      </w:r>
    </w:p>
    <w:p w14:paraId="2A2E540D" w14:textId="77777777" w:rsidR="00475D0B" w:rsidRDefault="00475D0B" w:rsidP="00510E23">
      <w:pPr>
        <w:pStyle w:val="a3"/>
        <w:numPr>
          <w:ilvl w:val="0"/>
          <w:numId w:val="13"/>
        </w:numPr>
        <w:spacing w:after="0" w:line="276" w:lineRule="auto"/>
        <w:jc w:val="both"/>
        <w:rPr>
          <w:rFonts w:ascii="Times New Roman" w:hAnsi="Times New Roman" w:cs="Times New Roman"/>
          <w:sz w:val="28"/>
          <w:szCs w:val="28"/>
        </w:rPr>
      </w:pPr>
      <w:r w:rsidRPr="00692A12">
        <w:rPr>
          <w:rFonts w:ascii="Times New Roman" w:hAnsi="Times New Roman" w:cs="Times New Roman"/>
          <w:sz w:val="28"/>
          <w:szCs w:val="28"/>
        </w:rPr>
        <w:t>Яснотковые (</w:t>
      </w:r>
      <w:r w:rsidRPr="00692A12">
        <w:rPr>
          <w:rFonts w:ascii="Times New Roman" w:hAnsi="Times New Roman" w:cs="Times New Roman"/>
          <w:i/>
          <w:iCs/>
          <w:sz w:val="28"/>
          <w:szCs w:val="28"/>
        </w:rPr>
        <w:t>Lamiaceae</w:t>
      </w:r>
      <w:r w:rsidRPr="00692A12">
        <w:rPr>
          <w:rFonts w:ascii="Times New Roman" w:hAnsi="Times New Roman" w:cs="Times New Roman"/>
          <w:sz w:val="28"/>
          <w:szCs w:val="28"/>
        </w:rPr>
        <w:t>)</w:t>
      </w:r>
    </w:p>
    <w:p w14:paraId="4E5B3C41" w14:textId="77777777" w:rsidR="00475D0B" w:rsidRPr="00692A12" w:rsidRDefault="00475D0B" w:rsidP="00510E23">
      <w:pPr>
        <w:pStyle w:val="a3"/>
        <w:numPr>
          <w:ilvl w:val="0"/>
          <w:numId w:val="13"/>
        </w:numPr>
        <w:spacing w:after="0" w:line="276" w:lineRule="auto"/>
        <w:jc w:val="both"/>
        <w:rPr>
          <w:rFonts w:ascii="Times New Roman" w:hAnsi="Times New Roman" w:cs="Times New Roman"/>
          <w:sz w:val="28"/>
          <w:szCs w:val="28"/>
        </w:rPr>
      </w:pPr>
      <w:r w:rsidRPr="00FA03C2">
        <w:rPr>
          <w:rFonts w:ascii="Times New Roman" w:hAnsi="Times New Roman"/>
          <w:sz w:val="28"/>
          <w:szCs w:val="28"/>
        </w:rPr>
        <w:t>Березовые (</w:t>
      </w:r>
      <w:r w:rsidRPr="00C95455">
        <w:rPr>
          <w:rFonts w:ascii="Times New Roman" w:hAnsi="Times New Roman"/>
          <w:i/>
          <w:sz w:val="28"/>
          <w:szCs w:val="28"/>
        </w:rPr>
        <w:t>Betulaceae</w:t>
      </w:r>
      <w:r w:rsidRPr="00FA03C2">
        <w:rPr>
          <w:rFonts w:ascii="Times New Roman" w:hAnsi="Times New Roman"/>
          <w:sz w:val="28"/>
          <w:szCs w:val="28"/>
        </w:rPr>
        <w:t>)</w:t>
      </w:r>
    </w:p>
    <w:p w14:paraId="1D237909" w14:textId="77777777" w:rsidR="00475D0B" w:rsidRDefault="00475D0B" w:rsidP="00510E23">
      <w:pPr>
        <w:pStyle w:val="a3"/>
        <w:numPr>
          <w:ilvl w:val="0"/>
          <w:numId w:val="13"/>
        </w:numPr>
        <w:spacing w:after="0" w:line="276" w:lineRule="auto"/>
        <w:jc w:val="both"/>
        <w:rPr>
          <w:rFonts w:ascii="Times New Roman" w:hAnsi="Times New Roman" w:cs="Times New Roman"/>
          <w:sz w:val="28"/>
          <w:szCs w:val="28"/>
        </w:rPr>
      </w:pPr>
      <w:r w:rsidRPr="00692A12">
        <w:rPr>
          <w:rFonts w:ascii="Times New Roman" w:hAnsi="Times New Roman" w:cs="Times New Roman"/>
          <w:sz w:val="28"/>
          <w:szCs w:val="28"/>
        </w:rPr>
        <w:t>Крапивные (</w:t>
      </w:r>
      <w:r w:rsidRPr="00692A12">
        <w:rPr>
          <w:rFonts w:ascii="Times New Roman" w:hAnsi="Times New Roman" w:cs="Times New Roman"/>
          <w:i/>
          <w:iCs/>
          <w:sz w:val="28"/>
          <w:szCs w:val="28"/>
        </w:rPr>
        <w:t>Urticaceae</w:t>
      </w:r>
      <w:r w:rsidRPr="00692A12">
        <w:rPr>
          <w:rFonts w:ascii="Times New Roman" w:hAnsi="Times New Roman" w:cs="Times New Roman"/>
          <w:sz w:val="28"/>
          <w:szCs w:val="28"/>
        </w:rPr>
        <w:t>)</w:t>
      </w:r>
    </w:p>
    <w:p w14:paraId="333FF256" w14:textId="754BB9ED" w:rsidR="00113849" w:rsidRPr="00B62A95" w:rsidRDefault="00475D0B" w:rsidP="00113849">
      <w:pPr>
        <w:pStyle w:val="a3"/>
        <w:numPr>
          <w:ilvl w:val="0"/>
          <w:numId w:val="13"/>
        </w:numPr>
        <w:spacing w:after="0" w:line="276" w:lineRule="auto"/>
        <w:jc w:val="both"/>
        <w:rPr>
          <w:rFonts w:ascii="Times New Roman" w:hAnsi="Times New Roman" w:cs="Times New Roman"/>
          <w:sz w:val="28"/>
          <w:szCs w:val="28"/>
        </w:rPr>
      </w:pPr>
      <w:r w:rsidRPr="00FA03C2">
        <w:rPr>
          <w:rFonts w:ascii="Times New Roman" w:hAnsi="Times New Roman"/>
          <w:sz w:val="28"/>
          <w:szCs w:val="28"/>
        </w:rPr>
        <w:t>Гвоздичные (</w:t>
      </w:r>
      <w:r w:rsidRPr="00C95455">
        <w:rPr>
          <w:rFonts w:ascii="Times New Roman" w:hAnsi="Times New Roman"/>
          <w:i/>
          <w:sz w:val="28"/>
          <w:szCs w:val="28"/>
        </w:rPr>
        <w:t>Caryophyllaceae</w:t>
      </w:r>
      <w:r w:rsidRPr="00FA03C2">
        <w:rPr>
          <w:rFonts w:ascii="Times New Roman" w:hAnsi="Times New Roman"/>
          <w:sz w:val="28"/>
          <w:szCs w:val="28"/>
        </w:rPr>
        <w:t>)</w:t>
      </w:r>
    </w:p>
    <w:p w14:paraId="15A34D99" w14:textId="77777777" w:rsidR="00B62A95" w:rsidRDefault="00B62A95" w:rsidP="00B62A95">
      <w:pPr>
        <w:pStyle w:val="a3"/>
        <w:numPr>
          <w:ilvl w:val="0"/>
          <w:numId w:val="13"/>
        </w:numPr>
        <w:spacing w:after="0" w:line="276" w:lineRule="auto"/>
        <w:jc w:val="both"/>
        <w:rPr>
          <w:rFonts w:ascii="Times New Roman" w:hAnsi="Times New Roman" w:cs="Times New Roman"/>
          <w:sz w:val="28"/>
          <w:szCs w:val="28"/>
        </w:rPr>
      </w:pPr>
      <w:r w:rsidRPr="00692A12">
        <w:rPr>
          <w:rFonts w:ascii="Times New Roman" w:hAnsi="Times New Roman" w:cs="Times New Roman"/>
          <w:sz w:val="28"/>
          <w:szCs w:val="28"/>
        </w:rPr>
        <w:t>Сельдерейные (</w:t>
      </w:r>
      <w:r w:rsidRPr="00692A12">
        <w:rPr>
          <w:rFonts w:ascii="Times New Roman" w:hAnsi="Times New Roman" w:cs="Times New Roman"/>
          <w:i/>
          <w:iCs/>
          <w:sz w:val="28"/>
          <w:szCs w:val="28"/>
        </w:rPr>
        <w:t>Apiaceae</w:t>
      </w:r>
      <w:r w:rsidRPr="00692A12">
        <w:rPr>
          <w:rFonts w:ascii="Times New Roman" w:hAnsi="Times New Roman" w:cs="Times New Roman"/>
          <w:sz w:val="28"/>
          <w:szCs w:val="28"/>
        </w:rPr>
        <w:t>)</w:t>
      </w:r>
    </w:p>
    <w:p w14:paraId="03169D75" w14:textId="77777777" w:rsidR="00B62A95" w:rsidRPr="00B62A95" w:rsidRDefault="00B62A95" w:rsidP="00B62A95">
      <w:pPr>
        <w:spacing w:after="0" w:line="276" w:lineRule="auto"/>
        <w:jc w:val="both"/>
        <w:rPr>
          <w:rFonts w:ascii="Times New Roman" w:hAnsi="Times New Roman" w:cs="Times New Roman"/>
          <w:sz w:val="28"/>
          <w:szCs w:val="28"/>
        </w:rPr>
      </w:pPr>
    </w:p>
    <w:p w14:paraId="37DBA815" w14:textId="323A149D" w:rsidR="00EE4288" w:rsidRDefault="00510E23" w:rsidP="00F11254">
      <w:pPr>
        <w:spacing w:after="0" w:line="240" w:lineRule="auto"/>
        <w:ind w:firstLine="540"/>
        <w:jc w:val="both"/>
        <w:rPr>
          <w:rFonts w:ascii="Times New Roman" w:hAnsi="Times New Roman" w:cs="Times New Roman"/>
          <w:sz w:val="28"/>
          <w:szCs w:val="28"/>
        </w:rPr>
      </w:pPr>
      <w:r w:rsidRPr="004617B3">
        <w:rPr>
          <w:rFonts w:ascii="Times New Roman" w:hAnsi="Times New Roman" w:cs="Times New Roman"/>
          <w:b/>
          <w:sz w:val="28"/>
          <w:szCs w:val="28"/>
        </w:rPr>
        <w:t>Таблица №3.</w:t>
      </w:r>
      <w:r>
        <w:rPr>
          <w:rFonts w:ascii="Times New Roman" w:hAnsi="Times New Roman" w:cs="Times New Roman"/>
          <w:sz w:val="28"/>
          <w:szCs w:val="28"/>
        </w:rPr>
        <w:t xml:space="preserve"> Характери</w:t>
      </w:r>
      <w:r w:rsidR="00A637FC">
        <w:rPr>
          <w:rFonts w:ascii="Times New Roman" w:hAnsi="Times New Roman" w:cs="Times New Roman"/>
          <w:sz w:val="28"/>
          <w:szCs w:val="28"/>
        </w:rPr>
        <w:t>стика</w:t>
      </w:r>
      <w:r w:rsidR="00B62A95">
        <w:rPr>
          <w:rFonts w:ascii="Times New Roman" w:hAnsi="Times New Roman" w:cs="Times New Roman"/>
          <w:sz w:val="28"/>
          <w:szCs w:val="28"/>
        </w:rPr>
        <w:t xml:space="preserve"> видов,</w:t>
      </w:r>
      <w:r w:rsidR="00A637FC">
        <w:rPr>
          <w:rFonts w:ascii="Times New Roman" w:hAnsi="Times New Roman" w:cs="Times New Roman"/>
          <w:sz w:val="28"/>
          <w:szCs w:val="28"/>
        </w:rPr>
        <w:t xml:space="preserve"> отмеченных на площадках.</w:t>
      </w:r>
    </w:p>
    <w:tbl>
      <w:tblPr>
        <w:tblStyle w:val="a5"/>
        <w:tblW w:w="9634" w:type="dxa"/>
        <w:tblInd w:w="-431" w:type="dxa"/>
        <w:tblLook w:val="04A0" w:firstRow="1" w:lastRow="0" w:firstColumn="1" w:lastColumn="0" w:noHBand="0" w:noVBand="1"/>
      </w:tblPr>
      <w:tblGrid>
        <w:gridCol w:w="2151"/>
        <w:gridCol w:w="2189"/>
        <w:gridCol w:w="1762"/>
        <w:gridCol w:w="1837"/>
        <w:gridCol w:w="1695"/>
      </w:tblGrid>
      <w:tr w:rsidR="00BE3F9B" w14:paraId="2553392F" w14:textId="77777777" w:rsidTr="00985B2C">
        <w:trPr>
          <w:trHeight w:val="424"/>
        </w:trPr>
        <w:tc>
          <w:tcPr>
            <w:tcW w:w="2151" w:type="dxa"/>
            <w:vMerge w:val="restart"/>
          </w:tcPr>
          <w:p w14:paraId="71321E7C" w14:textId="10569D3B" w:rsidR="00BE3F9B" w:rsidRPr="00BE3F9B" w:rsidRDefault="00BE3F9B" w:rsidP="00BE3F9B">
            <w:pPr>
              <w:jc w:val="center"/>
              <w:rPr>
                <w:rFonts w:ascii="Times New Roman" w:hAnsi="Times New Roman" w:cs="Times New Roman"/>
                <w:sz w:val="28"/>
                <w:szCs w:val="28"/>
              </w:rPr>
            </w:pPr>
            <w:r w:rsidRPr="00BE3F9B">
              <w:rPr>
                <w:rFonts w:ascii="Times New Roman" w:hAnsi="Times New Roman" w:cs="Times New Roman"/>
                <w:sz w:val="28"/>
                <w:szCs w:val="28"/>
              </w:rPr>
              <w:t>Экологический фактор</w:t>
            </w:r>
          </w:p>
        </w:tc>
        <w:tc>
          <w:tcPr>
            <w:tcW w:w="2189" w:type="dxa"/>
            <w:vMerge w:val="restart"/>
          </w:tcPr>
          <w:p w14:paraId="47A050F5" w14:textId="38C3F2F0" w:rsidR="00BE3F9B" w:rsidRDefault="00BE3F9B" w:rsidP="00BE3F9B">
            <w:pPr>
              <w:jc w:val="center"/>
              <w:rPr>
                <w:rFonts w:ascii="Times New Roman" w:hAnsi="Times New Roman" w:cs="Times New Roman"/>
                <w:sz w:val="28"/>
                <w:szCs w:val="28"/>
              </w:rPr>
            </w:pPr>
            <w:r>
              <w:rPr>
                <w:rFonts w:ascii="Times New Roman" w:hAnsi="Times New Roman" w:cs="Times New Roman"/>
                <w:sz w:val="28"/>
                <w:szCs w:val="28"/>
              </w:rPr>
              <w:t>%</w:t>
            </w:r>
          </w:p>
        </w:tc>
        <w:tc>
          <w:tcPr>
            <w:tcW w:w="5294" w:type="dxa"/>
            <w:gridSpan w:val="3"/>
          </w:tcPr>
          <w:p w14:paraId="54F064AE" w14:textId="3BF39022" w:rsidR="00BE3F9B" w:rsidRDefault="00BE3F9B" w:rsidP="00604704">
            <w:pPr>
              <w:jc w:val="center"/>
              <w:rPr>
                <w:rFonts w:ascii="Times New Roman" w:hAnsi="Times New Roman" w:cs="Times New Roman"/>
                <w:sz w:val="28"/>
                <w:szCs w:val="28"/>
              </w:rPr>
            </w:pPr>
            <w:r>
              <w:rPr>
                <w:rFonts w:ascii="Times New Roman" w:hAnsi="Times New Roman" w:cs="Times New Roman"/>
                <w:sz w:val="28"/>
                <w:szCs w:val="28"/>
              </w:rPr>
              <w:t>№ площадки</w:t>
            </w:r>
          </w:p>
        </w:tc>
      </w:tr>
      <w:tr w:rsidR="00BE3F9B" w14:paraId="61194903" w14:textId="77777777" w:rsidTr="00985B2C">
        <w:trPr>
          <w:trHeight w:val="295"/>
        </w:trPr>
        <w:tc>
          <w:tcPr>
            <w:tcW w:w="2151" w:type="dxa"/>
            <w:vMerge/>
          </w:tcPr>
          <w:p w14:paraId="68769526" w14:textId="77777777" w:rsidR="00BE3F9B" w:rsidRDefault="00BE3F9B" w:rsidP="00604704">
            <w:pPr>
              <w:jc w:val="both"/>
              <w:rPr>
                <w:rFonts w:ascii="Times New Roman" w:hAnsi="Times New Roman" w:cs="Times New Roman"/>
                <w:sz w:val="28"/>
                <w:szCs w:val="28"/>
              </w:rPr>
            </w:pPr>
          </w:p>
        </w:tc>
        <w:tc>
          <w:tcPr>
            <w:tcW w:w="2189" w:type="dxa"/>
            <w:vMerge/>
          </w:tcPr>
          <w:p w14:paraId="04C58EFA" w14:textId="41475437" w:rsidR="00BE3F9B" w:rsidRDefault="00BE3F9B" w:rsidP="00604704">
            <w:pPr>
              <w:jc w:val="both"/>
              <w:rPr>
                <w:rFonts w:ascii="Times New Roman" w:hAnsi="Times New Roman" w:cs="Times New Roman"/>
                <w:sz w:val="28"/>
                <w:szCs w:val="28"/>
              </w:rPr>
            </w:pPr>
          </w:p>
        </w:tc>
        <w:tc>
          <w:tcPr>
            <w:tcW w:w="1762" w:type="dxa"/>
          </w:tcPr>
          <w:p w14:paraId="2A0ACA90" w14:textId="74B1993B" w:rsidR="00BE3F9B" w:rsidRDefault="00BE3F9B" w:rsidP="00604704">
            <w:pPr>
              <w:jc w:val="center"/>
              <w:rPr>
                <w:rFonts w:ascii="Times New Roman" w:hAnsi="Times New Roman" w:cs="Times New Roman"/>
                <w:sz w:val="28"/>
                <w:szCs w:val="28"/>
              </w:rPr>
            </w:pPr>
            <w:r>
              <w:rPr>
                <w:rFonts w:ascii="Times New Roman" w:hAnsi="Times New Roman" w:cs="Times New Roman"/>
                <w:sz w:val="28"/>
                <w:szCs w:val="28"/>
              </w:rPr>
              <w:t>1</w:t>
            </w:r>
          </w:p>
        </w:tc>
        <w:tc>
          <w:tcPr>
            <w:tcW w:w="1837" w:type="dxa"/>
          </w:tcPr>
          <w:p w14:paraId="7B09C38F" w14:textId="5C505F26" w:rsidR="00BE3F9B" w:rsidRDefault="00BE3F9B" w:rsidP="00604704">
            <w:pPr>
              <w:jc w:val="center"/>
              <w:rPr>
                <w:rFonts w:ascii="Times New Roman" w:hAnsi="Times New Roman" w:cs="Times New Roman"/>
                <w:sz w:val="28"/>
                <w:szCs w:val="28"/>
              </w:rPr>
            </w:pPr>
            <w:r>
              <w:rPr>
                <w:rFonts w:ascii="Times New Roman" w:hAnsi="Times New Roman" w:cs="Times New Roman"/>
                <w:sz w:val="28"/>
                <w:szCs w:val="28"/>
              </w:rPr>
              <w:t>2</w:t>
            </w:r>
          </w:p>
        </w:tc>
        <w:tc>
          <w:tcPr>
            <w:tcW w:w="1695" w:type="dxa"/>
          </w:tcPr>
          <w:p w14:paraId="40A04F91" w14:textId="125F123E" w:rsidR="00BE3F9B" w:rsidRDefault="00BE3F9B" w:rsidP="00604704">
            <w:pPr>
              <w:jc w:val="center"/>
              <w:rPr>
                <w:rFonts w:ascii="Times New Roman" w:hAnsi="Times New Roman" w:cs="Times New Roman"/>
                <w:sz w:val="28"/>
                <w:szCs w:val="28"/>
              </w:rPr>
            </w:pPr>
            <w:r>
              <w:rPr>
                <w:rFonts w:ascii="Times New Roman" w:hAnsi="Times New Roman" w:cs="Times New Roman"/>
                <w:sz w:val="28"/>
                <w:szCs w:val="28"/>
              </w:rPr>
              <w:t>3</w:t>
            </w:r>
          </w:p>
        </w:tc>
      </w:tr>
      <w:tr w:rsidR="00113849" w14:paraId="274A48C3" w14:textId="77777777" w:rsidTr="00985B2C">
        <w:trPr>
          <w:trHeight w:val="524"/>
        </w:trPr>
        <w:tc>
          <w:tcPr>
            <w:tcW w:w="2151" w:type="dxa"/>
            <w:vMerge/>
          </w:tcPr>
          <w:p w14:paraId="0FE042A1" w14:textId="77777777" w:rsidR="00113849" w:rsidRDefault="00113849" w:rsidP="00B62A95">
            <w:pPr>
              <w:jc w:val="center"/>
              <w:rPr>
                <w:rFonts w:ascii="Times New Roman" w:hAnsi="Times New Roman" w:cs="Times New Roman"/>
                <w:sz w:val="28"/>
                <w:szCs w:val="28"/>
              </w:rPr>
            </w:pPr>
          </w:p>
        </w:tc>
        <w:tc>
          <w:tcPr>
            <w:tcW w:w="2189" w:type="dxa"/>
          </w:tcPr>
          <w:p w14:paraId="2968DA07" w14:textId="737AEA98" w:rsidR="00113849" w:rsidRPr="00604704" w:rsidRDefault="00113849" w:rsidP="00B62A95">
            <w:pPr>
              <w:jc w:val="center"/>
              <w:rPr>
                <w:rFonts w:ascii="Times New Roman" w:hAnsi="Times New Roman" w:cs="Times New Roman"/>
                <w:sz w:val="28"/>
                <w:szCs w:val="28"/>
              </w:rPr>
            </w:pPr>
            <w:r w:rsidRPr="00604704">
              <w:rPr>
                <w:rFonts w:ascii="Times New Roman" w:hAnsi="Times New Roman" w:cs="Times New Roman"/>
                <w:sz w:val="28"/>
                <w:szCs w:val="28"/>
              </w:rPr>
              <w:t>Сорные виды</w:t>
            </w:r>
          </w:p>
        </w:tc>
        <w:tc>
          <w:tcPr>
            <w:tcW w:w="1762" w:type="dxa"/>
          </w:tcPr>
          <w:p w14:paraId="36811995" w14:textId="44914116" w:rsidR="00113849" w:rsidRDefault="00113849" w:rsidP="00B62A95">
            <w:pPr>
              <w:jc w:val="center"/>
              <w:rPr>
                <w:rFonts w:ascii="Times New Roman" w:hAnsi="Times New Roman" w:cs="Times New Roman"/>
                <w:sz w:val="28"/>
                <w:szCs w:val="28"/>
              </w:rPr>
            </w:pPr>
            <w:r>
              <w:rPr>
                <w:rFonts w:ascii="Times New Roman" w:hAnsi="Times New Roman" w:cs="Times New Roman"/>
                <w:sz w:val="28"/>
                <w:szCs w:val="28"/>
              </w:rPr>
              <w:t>14%</w:t>
            </w:r>
          </w:p>
        </w:tc>
        <w:tc>
          <w:tcPr>
            <w:tcW w:w="1837" w:type="dxa"/>
          </w:tcPr>
          <w:p w14:paraId="11BF3735" w14:textId="5631B0A1" w:rsidR="00113849" w:rsidRDefault="00446E70" w:rsidP="00B62A95">
            <w:pPr>
              <w:jc w:val="center"/>
              <w:rPr>
                <w:rFonts w:ascii="Times New Roman" w:hAnsi="Times New Roman" w:cs="Times New Roman"/>
                <w:sz w:val="28"/>
                <w:szCs w:val="28"/>
              </w:rPr>
            </w:pPr>
            <w:r>
              <w:rPr>
                <w:rFonts w:ascii="Times New Roman" w:hAnsi="Times New Roman" w:cs="Times New Roman"/>
                <w:sz w:val="28"/>
                <w:szCs w:val="28"/>
              </w:rPr>
              <w:t>19%</w:t>
            </w:r>
          </w:p>
        </w:tc>
        <w:tc>
          <w:tcPr>
            <w:tcW w:w="1695" w:type="dxa"/>
          </w:tcPr>
          <w:p w14:paraId="6FB5AA11" w14:textId="20D63A63" w:rsidR="00113849" w:rsidRDefault="00446E70" w:rsidP="00B62A95">
            <w:pPr>
              <w:jc w:val="center"/>
              <w:rPr>
                <w:rFonts w:ascii="Times New Roman" w:hAnsi="Times New Roman" w:cs="Times New Roman"/>
                <w:sz w:val="28"/>
                <w:szCs w:val="28"/>
              </w:rPr>
            </w:pPr>
            <w:r>
              <w:rPr>
                <w:rFonts w:ascii="Times New Roman" w:hAnsi="Times New Roman" w:cs="Times New Roman"/>
                <w:sz w:val="28"/>
                <w:szCs w:val="28"/>
              </w:rPr>
              <w:t>18%</w:t>
            </w:r>
          </w:p>
        </w:tc>
      </w:tr>
      <w:tr w:rsidR="00F07374" w14:paraId="19FD5457" w14:textId="77777777" w:rsidTr="00985B2C">
        <w:trPr>
          <w:trHeight w:val="498"/>
        </w:trPr>
        <w:tc>
          <w:tcPr>
            <w:tcW w:w="2151" w:type="dxa"/>
            <w:vMerge w:val="restart"/>
          </w:tcPr>
          <w:p w14:paraId="440EE53E" w14:textId="77777777" w:rsidR="00985B2C" w:rsidRDefault="00985B2C" w:rsidP="00B62A95">
            <w:pPr>
              <w:jc w:val="center"/>
              <w:rPr>
                <w:rFonts w:ascii="Times New Roman" w:hAnsi="Times New Roman" w:cs="Times New Roman"/>
                <w:sz w:val="28"/>
                <w:szCs w:val="28"/>
              </w:rPr>
            </w:pPr>
          </w:p>
          <w:p w14:paraId="0A7D46AE" w14:textId="77777777" w:rsidR="00985B2C" w:rsidRDefault="00985B2C" w:rsidP="00B62A95">
            <w:pPr>
              <w:jc w:val="center"/>
              <w:rPr>
                <w:rFonts w:ascii="Times New Roman" w:hAnsi="Times New Roman" w:cs="Times New Roman"/>
                <w:sz w:val="28"/>
                <w:szCs w:val="28"/>
              </w:rPr>
            </w:pPr>
          </w:p>
          <w:p w14:paraId="0E07B301" w14:textId="124ADA92" w:rsidR="00F07374" w:rsidRDefault="00BE3F9B" w:rsidP="00B62A95">
            <w:pPr>
              <w:jc w:val="center"/>
              <w:rPr>
                <w:rFonts w:ascii="Times New Roman" w:hAnsi="Times New Roman" w:cs="Times New Roman"/>
                <w:sz w:val="28"/>
                <w:szCs w:val="28"/>
              </w:rPr>
            </w:pPr>
            <w:r>
              <w:rPr>
                <w:rFonts w:ascii="Times New Roman" w:hAnsi="Times New Roman" w:cs="Times New Roman"/>
                <w:sz w:val="28"/>
                <w:szCs w:val="28"/>
              </w:rPr>
              <w:t>Влага</w:t>
            </w:r>
          </w:p>
        </w:tc>
        <w:tc>
          <w:tcPr>
            <w:tcW w:w="2189" w:type="dxa"/>
          </w:tcPr>
          <w:p w14:paraId="2212E20A" w14:textId="17234584" w:rsidR="00F07374" w:rsidRDefault="00F07374" w:rsidP="00B62A95">
            <w:pPr>
              <w:jc w:val="center"/>
              <w:rPr>
                <w:rFonts w:ascii="Times New Roman" w:hAnsi="Times New Roman" w:cs="Times New Roman"/>
                <w:sz w:val="28"/>
                <w:szCs w:val="28"/>
              </w:rPr>
            </w:pPr>
            <w:r>
              <w:rPr>
                <w:rFonts w:ascii="Times New Roman" w:hAnsi="Times New Roman" w:cs="Times New Roman"/>
                <w:sz w:val="28"/>
                <w:szCs w:val="28"/>
              </w:rPr>
              <w:t>Ксерофиты</w:t>
            </w:r>
          </w:p>
        </w:tc>
        <w:tc>
          <w:tcPr>
            <w:tcW w:w="1762" w:type="dxa"/>
          </w:tcPr>
          <w:p w14:paraId="49766D54" w14:textId="0BBC5CFB" w:rsidR="00F07374" w:rsidRDefault="00113849" w:rsidP="00B62A95">
            <w:pPr>
              <w:jc w:val="center"/>
              <w:rPr>
                <w:rFonts w:ascii="Times New Roman" w:hAnsi="Times New Roman" w:cs="Times New Roman"/>
                <w:sz w:val="28"/>
                <w:szCs w:val="28"/>
              </w:rPr>
            </w:pPr>
            <w:r>
              <w:rPr>
                <w:rFonts w:ascii="Times New Roman" w:hAnsi="Times New Roman" w:cs="Times New Roman"/>
                <w:sz w:val="28"/>
                <w:szCs w:val="28"/>
              </w:rPr>
              <w:t>7%</w:t>
            </w:r>
          </w:p>
        </w:tc>
        <w:tc>
          <w:tcPr>
            <w:tcW w:w="1837" w:type="dxa"/>
          </w:tcPr>
          <w:p w14:paraId="5F4D053B" w14:textId="07366ED7" w:rsidR="00F07374" w:rsidRDefault="00446E70" w:rsidP="00B62A95">
            <w:pPr>
              <w:jc w:val="center"/>
              <w:rPr>
                <w:rFonts w:ascii="Times New Roman" w:hAnsi="Times New Roman" w:cs="Times New Roman"/>
                <w:sz w:val="28"/>
                <w:szCs w:val="28"/>
              </w:rPr>
            </w:pPr>
            <w:r>
              <w:rPr>
                <w:rFonts w:ascii="Times New Roman" w:hAnsi="Times New Roman" w:cs="Times New Roman"/>
                <w:sz w:val="28"/>
                <w:szCs w:val="28"/>
              </w:rPr>
              <w:t>6%</w:t>
            </w:r>
          </w:p>
        </w:tc>
        <w:tc>
          <w:tcPr>
            <w:tcW w:w="1695" w:type="dxa"/>
          </w:tcPr>
          <w:p w14:paraId="28CEA0D8" w14:textId="44C449D5" w:rsidR="00F07374" w:rsidRDefault="00446E70" w:rsidP="00B62A95">
            <w:pPr>
              <w:jc w:val="center"/>
              <w:rPr>
                <w:rFonts w:ascii="Times New Roman" w:hAnsi="Times New Roman" w:cs="Times New Roman"/>
                <w:sz w:val="28"/>
                <w:szCs w:val="28"/>
              </w:rPr>
            </w:pPr>
            <w:r>
              <w:rPr>
                <w:rFonts w:ascii="Times New Roman" w:hAnsi="Times New Roman" w:cs="Times New Roman"/>
                <w:sz w:val="28"/>
                <w:szCs w:val="28"/>
              </w:rPr>
              <w:t>32%</w:t>
            </w:r>
          </w:p>
        </w:tc>
      </w:tr>
      <w:tr w:rsidR="00F07374" w14:paraId="1146E01A" w14:textId="77777777" w:rsidTr="00985B2C">
        <w:trPr>
          <w:trHeight w:val="524"/>
        </w:trPr>
        <w:tc>
          <w:tcPr>
            <w:tcW w:w="2151" w:type="dxa"/>
            <w:vMerge/>
          </w:tcPr>
          <w:p w14:paraId="18431E24" w14:textId="77777777" w:rsidR="00F07374" w:rsidRDefault="00F07374" w:rsidP="00B62A95">
            <w:pPr>
              <w:jc w:val="center"/>
              <w:rPr>
                <w:rFonts w:ascii="Times New Roman" w:hAnsi="Times New Roman" w:cs="Times New Roman"/>
                <w:sz w:val="28"/>
                <w:szCs w:val="28"/>
              </w:rPr>
            </w:pPr>
          </w:p>
        </w:tc>
        <w:tc>
          <w:tcPr>
            <w:tcW w:w="2189" w:type="dxa"/>
          </w:tcPr>
          <w:p w14:paraId="2699473A" w14:textId="7846E433" w:rsidR="00F07374" w:rsidRDefault="00F07374" w:rsidP="00B62A95">
            <w:pPr>
              <w:jc w:val="center"/>
              <w:rPr>
                <w:rFonts w:ascii="Times New Roman" w:hAnsi="Times New Roman" w:cs="Times New Roman"/>
                <w:sz w:val="28"/>
                <w:szCs w:val="28"/>
              </w:rPr>
            </w:pPr>
            <w:r>
              <w:rPr>
                <w:rFonts w:ascii="Times New Roman" w:hAnsi="Times New Roman" w:cs="Times New Roman"/>
                <w:sz w:val="28"/>
                <w:szCs w:val="28"/>
              </w:rPr>
              <w:t>Мезофиты</w:t>
            </w:r>
          </w:p>
        </w:tc>
        <w:tc>
          <w:tcPr>
            <w:tcW w:w="1762" w:type="dxa"/>
          </w:tcPr>
          <w:p w14:paraId="614E49B2" w14:textId="4CBB10DB" w:rsidR="00F07374" w:rsidRDefault="00113849" w:rsidP="00B62A95">
            <w:pPr>
              <w:jc w:val="center"/>
              <w:rPr>
                <w:rFonts w:ascii="Times New Roman" w:hAnsi="Times New Roman" w:cs="Times New Roman"/>
                <w:sz w:val="28"/>
                <w:szCs w:val="28"/>
              </w:rPr>
            </w:pPr>
            <w:r>
              <w:rPr>
                <w:rFonts w:ascii="Times New Roman" w:hAnsi="Times New Roman" w:cs="Times New Roman"/>
                <w:sz w:val="28"/>
                <w:szCs w:val="28"/>
              </w:rPr>
              <w:t>67%</w:t>
            </w:r>
          </w:p>
        </w:tc>
        <w:tc>
          <w:tcPr>
            <w:tcW w:w="1837" w:type="dxa"/>
          </w:tcPr>
          <w:p w14:paraId="136E1266" w14:textId="11D870D4" w:rsidR="00F07374" w:rsidRDefault="00446E70" w:rsidP="00B62A95">
            <w:pPr>
              <w:jc w:val="center"/>
              <w:rPr>
                <w:rFonts w:ascii="Times New Roman" w:hAnsi="Times New Roman" w:cs="Times New Roman"/>
                <w:sz w:val="28"/>
                <w:szCs w:val="28"/>
              </w:rPr>
            </w:pPr>
            <w:r>
              <w:rPr>
                <w:rFonts w:ascii="Times New Roman" w:hAnsi="Times New Roman" w:cs="Times New Roman"/>
                <w:sz w:val="28"/>
                <w:szCs w:val="28"/>
              </w:rPr>
              <w:t>65%</w:t>
            </w:r>
          </w:p>
        </w:tc>
        <w:tc>
          <w:tcPr>
            <w:tcW w:w="1695" w:type="dxa"/>
          </w:tcPr>
          <w:p w14:paraId="00C499A4" w14:textId="7BCD5837" w:rsidR="00F07374" w:rsidRDefault="00446E70" w:rsidP="00B62A95">
            <w:pPr>
              <w:jc w:val="center"/>
              <w:rPr>
                <w:rFonts w:ascii="Times New Roman" w:hAnsi="Times New Roman" w:cs="Times New Roman"/>
                <w:sz w:val="28"/>
                <w:szCs w:val="28"/>
              </w:rPr>
            </w:pPr>
            <w:r>
              <w:rPr>
                <w:rFonts w:ascii="Times New Roman" w:hAnsi="Times New Roman" w:cs="Times New Roman"/>
                <w:sz w:val="28"/>
                <w:szCs w:val="28"/>
              </w:rPr>
              <w:t>65%</w:t>
            </w:r>
          </w:p>
        </w:tc>
      </w:tr>
      <w:tr w:rsidR="00F07374" w14:paraId="3C111EBA" w14:textId="77777777" w:rsidTr="00985B2C">
        <w:trPr>
          <w:trHeight w:val="524"/>
        </w:trPr>
        <w:tc>
          <w:tcPr>
            <w:tcW w:w="2151" w:type="dxa"/>
            <w:vMerge/>
          </w:tcPr>
          <w:p w14:paraId="1DF4CA0D" w14:textId="77777777" w:rsidR="00F07374" w:rsidRDefault="00F07374" w:rsidP="00B62A95">
            <w:pPr>
              <w:jc w:val="center"/>
              <w:rPr>
                <w:rFonts w:ascii="Times New Roman" w:hAnsi="Times New Roman" w:cs="Times New Roman"/>
                <w:sz w:val="28"/>
                <w:szCs w:val="28"/>
              </w:rPr>
            </w:pPr>
          </w:p>
        </w:tc>
        <w:tc>
          <w:tcPr>
            <w:tcW w:w="2189" w:type="dxa"/>
          </w:tcPr>
          <w:p w14:paraId="67100FC6" w14:textId="52AD64A6" w:rsidR="00F07374" w:rsidRDefault="00F07374" w:rsidP="00B62A95">
            <w:pPr>
              <w:jc w:val="center"/>
              <w:rPr>
                <w:rFonts w:ascii="Times New Roman" w:hAnsi="Times New Roman" w:cs="Times New Roman"/>
                <w:sz w:val="28"/>
                <w:szCs w:val="28"/>
              </w:rPr>
            </w:pPr>
            <w:r>
              <w:rPr>
                <w:rFonts w:ascii="Times New Roman" w:hAnsi="Times New Roman" w:cs="Times New Roman"/>
                <w:sz w:val="28"/>
                <w:szCs w:val="28"/>
              </w:rPr>
              <w:t>Гигрофиты</w:t>
            </w:r>
          </w:p>
        </w:tc>
        <w:tc>
          <w:tcPr>
            <w:tcW w:w="1762" w:type="dxa"/>
          </w:tcPr>
          <w:p w14:paraId="6E3A0B76" w14:textId="310CA24C" w:rsidR="00F07374" w:rsidRDefault="00113849" w:rsidP="00B62A95">
            <w:pPr>
              <w:jc w:val="center"/>
              <w:rPr>
                <w:rFonts w:ascii="Times New Roman" w:hAnsi="Times New Roman" w:cs="Times New Roman"/>
                <w:sz w:val="28"/>
                <w:szCs w:val="28"/>
              </w:rPr>
            </w:pPr>
            <w:r>
              <w:rPr>
                <w:rFonts w:ascii="Times New Roman" w:hAnsi="Times New Roman" w:cs="Times New Roman"/>
                <w:sz w:val="28"/>
                <w:szCs w:val="28"/>
              </w:rPr>
              <w:t>26%</w:t>
            </w:r>
          </w:p>
        </w:tc>
        <w:tc>
          <w:tcPr>
            <w:tcW w:w="1837" w:type="dxa"/>
          </w:tcPr>
          <w:p w14:paraId="43D69F02" w14:textId="720A97B1" w:rsidR="00F07374" w:rsidRDefault="00446E70" w:rsidP="00B62A95">
            <w:pPr>
              <w:jc w:val="center"/>
              <w:rPr>
                <w:rFonts w:ascii="Times New Roman" w:hAnsi="Times New Roman" w:cs="Times New Roman"/>
                <w:sz w:val="28"/>
                <w:szCs w:val="28"/>
              </w:rPr>
            </w:pPr>
            <w:r>
              <w:rPr>
                <w:rFonts w:ascii="Times New Roman" w:hAnsi="Times New Roman" w:cs="Times New Roman"/>
                <w:sz w:val="28"/>
                <w:szCs w:val="28"/>
              </w:rPr>
              <w:t>29%</w:t>
            </w:r>
          </w:p>
        </w:tc>
        <w:tc>
          <w:tcPr>
            <w:tcW w:w="1695" w:type="dxa"/>
          </w:tcPr>
          <w:p w14:paraId="1B9EF45C" w14:textId="0DAD6C35" w:rsidR="00F07374" w:rsidRDefault="00446E70" w:rsidP="00B62A95">
            <w:pPr>
              <w:jc w:val="center"/>
              <w:rPr>
                <w:rFonts w:ascii="Times New Roman" w:hAnsi="Times New Roman" w:cs="Times New Roman"/>
                <w:sz w:val="28"/>
                <w:szCs w:val="28"/>
              </w:rPr>
            </w:pPr>
            <w:r>
              <w:rPr>
                <w:rFonts w:ascii="Times New Roman" w:hAnsi="Times New Roman" w:cs="Times New Roman"/>
                <w:sz w:val="28"/>
                <w:szCs w:val="28"/>
              </w:rPr>
              <w:t>3%</w:t>
            </w:r>
          </w:p>
        </w:tc>
      </w:tr>
      <w:tr w:rsidR="00BE3F9B" w14:paraId="1C1EBDA6" w14:textId="77777777" w:rsidTr="00985B2C">
        <w:trPr>
          <w:trHeight w:val="524"/>
        </w:trPr>
        <w:tc>
          <w:tcPr>
            <w:tcW w:w="2151" w:type="dxa"/>
            <w:vMerge w:val="restart"/>
          </w:tcPr>
          <w:p w14:paraId="7A12F35B" w14:textId="77777777" w:rsidR="00985B2C" w:rsidRDefault="00985B2C" w:rsidP="00B62A95">
            <w:pPr>
              <w:jc w:val="center"/>
              <w:rPr>
                <w:rFonts w:ascii="Times New Roman" w:hAnsi="Times New Roman" w:cs="Times New Roman"/>
                <w:sz w:val="28"/>
                <w:szCs w:val="28"/>
              </w:rPr>
            </w:pPr>
          </w:p>
          <w:p w14:paraId="128185A1" w14:textId="7B17FC1F" w:rsidR="00BE3F9B" w:rsidRDefault="00BE3F9B" w:rsidP="00B62A95">
            <w:pPr>
              <w:jc w:val="center"/>
              <w:rPr>
                <w:rFonts w:ascii="Times New Roman" w:hAnsi="Times New Roman" w:cs="Times New Roman"/>
                <w:sz w:val="28"/>
                <w:szCs w:val="28"/>
              </w:rPr>
            </w:pPr>
            <w:r>
              <w:rPr>
                <w:rFonts w:ascii="Times New Roman" w:hAnsi="Times New Roman" w:cs="Times New Roman"/>
                <w:sz w:val="28"/>
                <w:szCs w:val="28"/>
              </w:rPr>
              <w:t>Трофность почвы</w:t>
            </w:r>
          </w:p>
        </w:tc>
        <w:tc>
          <w:tcPr>
            <w:tcW w:w="2189" w:type="dxa"/>
          </w:tcPr>
          <w:p w14:paraId="77D48CF9" w14:textId="60FB1257" w:rsidR="00BE3F9B" w:rsidRDefault="00BE3F9B" w:rsidP="00B62A95">
            <w:pPr>
              <w:jc w:val="center"/>
              <w:rPr>
                <w:rFonts w:ascii="Times New Roman" w:hAnsi="Times New Roman" w:cs="Times New Roman"/>
                <w:sz w:val="28"/>
                <w:szCs w:val="28"/>
              </w:rPr>
            </w:pPr>
            <w:r>
              <w:rPr>
                <w:rFonts w:ascii="Times New Roman" w:hAnsi="Times New Roman" w:cs="Times New Roman"/>
                <w:sz w:val="28"/>
                <w:szCs w:val="28"/>
              </w:rPr>
              <w:t>Олиготрофы</w:t>
            </w:r>
          </w:p>
        </w:tc>
        <w:tc>
          <w:tcPr>
            <w:tcW w:w="1762" w:type="dxa"/>
          </w:tcPr>
          <w:p w14:paraId="303130A2" w14:textId="536C9089" w:rsidR="00BE3F9B" w:rsidRDefault="00446E70" w:rsidP="00B62A95">
            <w:pPr>
              <w:jc w:val="center"/>
              <w:rPr>
                <w:rFonts w:ascii="Times New Roman" w:hAnsi="Times New Roman" w:cs="Times New Roman"/>
                <w:sz w:val="28"/>
                <w:szCs w:val="28"/>
              </w:rPr>
            </w:pPr>
            <w:r>
              <w:rPr>
                <w:rFonts w:ascii="Times New Roman" w:hAnsi="Times New Roman" w:cs="Times New Roman"/>
                <w:sz w:val="28"/>
                <w:szCs w:val="28"/>
              </w:rPr>
              <w:t>17%</w:t>
            </w:r>
          </w:p>
        </w:tc>
        <w:tc>
          <w:tcPr>
            <w:tcW w:w="1837" w:type="dxa"/>
          </w:tcPr>
          <w:p w14:paraId="6A237A36" w14:textId="5A708C17" w:rsidR="00BE3F9B" w:rsidRDefault="00446E70" w:rsidP="00B62A95">
            <w:pPr>
              <w:jc w:val="center"/>
              <w:rPr>
                <w:rFonts w:ascii="Times New Roman" w:hAnsi="Times New Roman" w:cs="Times New Roman"/>
                <w:sz w:val="28"/>
                <w:szCs w:val="28"/>
              </w:rPr>
            </w:pPr>
            <w:r>
              <w:rPr>
                <w:rFonts w:ascii="Times New Roman" w:hAnsi="Times New Roman" w:cs="Times New Roman"/>
                <w:sz w:val="28"/>
                <w:szCs w:val="28"/>
              </w:rPr>
              <w:t>15%</w:t>
            </w:r>
          </w:p>
        </w:tc>
        <w:tc>
          <w:tcPr>
            <w:tcW w:w="1695" w:type="dxa"/>
          </w:tcPr>
          <w:p w14:paraId="6E144EC5" w14:textId="11088658" w:rsidR="00BE3F9B" w:rsidRDefault="00446E70" w:rsidP="00B62A95">
            <w:pPr>
              <w:jc w:val="center"/>
              <w:rPr>
                <w:rFonts w:ascii="Times New Roman" w:hAnsi="Times New Roman" w:cs="Times New Roman"/>
                <w:sz w:val="28"/>
                <w:szCs w:val="28"/>
              </w:rPr>
            </w:pPr>
            <w:r>
              <w:rPr>
                <w:rFonts w:ascii="Times New Roman" w:hAnsi="Times New Roman" w:cs="Times New Roman"/>
                <w:sz w:val="28"/>
                <w:szCs w:val="28"/>
              </w:rPr>
              <w:t>16%</w:t>
            </w:r>
          </w:p>
        </w:tc>
      </w:tr>
      <w:tr w:rsidR="00BE3F9B" w14:paraId="24B51AB5" w14:textId="77777777" w:rsidTr="00985B2C">
        <w:trPr>
          <w:trHeight w:val="524"/>
        </w:trPr>
        <w:tc>
          <w:tcPr>
            <w:tcW w:w="2151" w:type="dxa"/>
            <w:vMerge/>
          </w:tcPr>
          <w:p w14:paraId="5419C31F" w14:textId="77777777" w:rsidR="00BE3F9B" w:rsidRDefault="00BE3F9B" w:rsidP="00B62A95">
            <w:pPr>
              <w:jc w:val="center"/>
              <w:rPr>
                <w:rFonts w:ascii="Times New Roman" w:hAnsi="Times New Roman" w:cs="Times New Roman"/>
                <w:sz w:val="28"/>
                <w:szCs w:val="28"/>
              </w:rPr>
            </w:pPr>
          </w:p>
        </w:tc>
        <w:tc>
          <w:tcPr>
            <w:tcW w:w="2189" w:type="dxa"/>
          </w:tcPr>
          <w:p w14:paraId="5EB7903D" w14:textId="1AFB6BE0" w:rsidR="00BE3F9B" w:rsidRDefault="00BE3F9B" w:rsidP="00B62A95">
            <w:pPr>
              <w:jc w:val="center"/>
              <w:rPr>
                <w:rFonts w:ascii="Times New Roman" w:hAnsi="Times New Roman" w:cs="Times New Roman"/>
                <w:sz w:val="28"/>
                <w:szCs w:val="28"/>
              </w:rPr>
            </w:pPr>
            <w:r>
              <w:rPr>
                <w:rFonts w:ascii="Times New Roman" w:hAnsi="Times New Roman" w:cs="Times New Roman"/>
                <w:sz w:val="28"/>
                <w:szCs w:val="28"/>
              </w:rPr>
              <w:t>Мезотрофы</w:t>
            </w:r>
          </w:p>
        </w:tc>
        <w:tc>
          <w:tcPr>
            <w:tcW w:w="1762" w:type="dxa"/>
          </w:tcPr>
          <w:p w14:paraId="43254B74" w14:textId="7AF89A35" w:rsidR="00BE3F9B" w:rsidRDefault="00446E70" w:rsidP="00B62A95">
            <w:pPr>
              <w:jc w:val="center"/>
              <w:rPr>
                <w:rFonts w:ascii="Times New Roman" w:hAnsi="Times New Roman" w:cs="Times New Roman"/>
                <w:sz w:val="28"/>
                <w:szCs w:val="28"/>
              </w:rPr>
            </w:pPr>
            <w:r>
              <w:rPr>
                <w:rFonts w:ascii="Times New Roman" w:hAnsi="Times New Roman" w:cs="Times New Roman"/>
                <w:sz w:val="28"/>
                <w:szCs w:val="28"/>
              </w:rPr>
              <w:t>52%</w:t>
            </w:r>
          </w:p>
        </w:tc>
        <w:tc>
          <w:tcPr>
            <w:tcW w:w="1837" w:type="dxa"/>
          </w:tcPr>
          <w:p w14:paraId="08CC6C13" w14:textId="6AED61B8" w:rsidR="00BE3F9B" w:rsidRDefault="00446E70" w:rsidP="00B62A95">
            <w:pPr>
              <w:jc w:val="center"/>
              <w:rPr>
                <w:rFonts w:ascii="Times New Roman" w:hAnsi="Times New Roman" w:cs="Times New Roman"/>
                <w:sz w:val="28"/>
                <w:szCs w:val="28"/>
              </w:rPr>
            </w:pPr>
            <w:r>
              <w:rPr>
                <w:rFonts w:ascii="Times New Roman" w:hAnsi="Times New Roman" w:cs="Times New Roman"/>
                <w:sz w:val="28"/>
                <w:szCs w:val="28"/>
              </w:rPr>
              <w:t>53%</w:t>
            </w:r>
          </w:p>
        </w:tc>
        <w:tc>
          <w:tcPr>
            <w:tcW w:w="1695" w:type="dxa"/>
          </w:tcPr>
          <w:p w14:paraId="255ABA98" w14:textId="7046AF0A" w:rsidR="00BE3F9B" w:rsidRDefault="00446E70" w:rsidP="00B62A95">
            <w:pPr>
              <w:jc w:val="center"/>
              <w:rPr>
                <w:rFonts w:ascii="Times New Roman" w:hAnsi="Times New Roman" w:cs="Times New Roman"/>
                <w:sz w:val="28"/>
                <w:szCs w:val="28"/>
              </w:rPr>
            </w:pPr>
            <w:r>
              <w:rPr>
                <w:rFonts w:ascii="Times New Roman" w:hAnsi="Times New Roman" w:cs="Times New Roman"/>
                <w:sz w:val="28"/>
                <w:szCs w:val="28"/>
              </w:rPr>
              <w:t>62%</w:t>
            </w:r>
          </w:p>
        </w:tc>
      </w:tr>
      <w:tr w:rsidR="00BE3F9B" w14:paraId="199143E0" w14:textId="77777777" w:rsidTr="00985B2C">
        <w:trPr>
          <w:trHeight w:val="524"/>
        </w:trPr>
        <w:tc>
          <w:tcPr>
            <w:tcW w:w="2151" w:type="dxa"/>
            <w:vMerge/>
          </w:tcPr>
          <w:p w14:paraId="1490A872" w14:textId="77777777" w:rsidR="00BE3F9B" w:rsidRDefault="00BE3F9B" w:rsidP="00B62A95">
            <w:pPr>
              <w:jc w:val="center"/>
              <w:rPr>
                <w:rFonts w:ascii="Times New Roman" w:hAnsi="Times New Roman" w:cs="Times New Roman"/>
                <w:sz w:val="28"/>
                <w:szCs w:val="28"/>
              </w:rPr>
            </w:pPr>
          </w:p>
        </w:tc>
        <w:tc>
          <w:tcPr>
            <w:tcW w:w="2189" w:type="dxa"/>
          </w:tcPr>
          <w:p w14:paraId="5498BF95" w14:textId="36964F72" w:rsidR="00BE3F9B" w:rsidRDefault="00113849" w:rsidP="00B62A95">
            <w:pPr>
              <w:jc w:val="center"/>
              <w:rPr>
                <w:rFonts w:ascii="Times New Roman" w:hAnsi="Times New Roman" w:cs="Times New Roman"/>
                <w:sz w:val="28"/>
                <w:szCs w:val="28"/>
              </w:rPr>
            </w:pPr>
            <w:r>
              <w:rPr>
                <w:rFonts w:ascii="Times New Roman" w:hAnsi="Times New Roman" w:cs="Times New Roman"/>
                <w:sz w:val="28"/>
                <w:szCs w:val="28"/>
              </w:rPr>
              <w:t>Эвтрофы</w:t>
            </w:r>
          </w:p>
        </w:tc>
        <w:tc>
          <w:tcPr>
            <w:tcW w:w="1762" w:type="dxa"/>
          </w:tcPr>
          <w:p w14:paraId="02FAA74D" w14:textId="0896E5F2" w:rsidR="00BE3F9B" w:rsidRDefault="00446E70" w:rsidP="00B62A95">
            <w:pPr>
              <w:jc w:val="center"/>
              <w:rPr>
                <w:rFonts w:ascii="Times New Roman" w:hAnsi="Times New Roman" w:cs="Times New Roman"/>
                <w:sz w:val="28"/>
                <w:szCs w:val="28"/>
              </w:rPr>
            </w:pPr>
            <w:r>
              <w:rPr>
                <w:rFonts w:ascii="Times New Roman" w:hAnsi="Times New Roman" w:cs="Times New Roman"/>
                <w:sz w:val="28"/>
                <w:szCs w:val="28"/>
              </w:rPr>
              <w:t>31%</w:t>
            </w:r>
          </w:p>
        </w:tc>
        <w:tc>
          <w:tcPr>
            <w:tcW w:w="1837" w:type="dxa"/>
          </w:tcPr>
          <w:p w14:paraId="64F0E539" w14:textId="106BA741" w:rsidR="00BE3F9B" w:rsidRDefault="00446E70" w:rsidP="00B62A95">
            <w:pPr>
              <w:jc w:val="center"/>
              <w:rPr>
                <w:rFonts w:ascii="Times New Roman" w:hAnsi="Times New Roman" w:cs="Times New Roman"/>
                <w:sz w:val="28"/>
                <w:szCs w:val="28"/>
              </w:rPr>
            </w:pPr>
            <w:r>
              <w:rPr>
                <w:rFonts w:ascii="Times New Roman" w:hAnsi="Times New Roman" w:cs="Times New Roman"/>
                <w:sz w:val="28"/>
                <w:szCs w:val="28"/>
              </w:rPr>
              <w:t>32%</w:t>
            </w:r>
          </w:p>
        </w:tc>
        <w:tc>
          <w:tcPr>
            <w:tcW w:w="1695" w:type="dxa"/>
          </w:tcPr>
          <w:p w14:paraId="0896BB04" w14:textId="607EEFA4" w:rsidR="00BE3F9B" w:rsidRDefault="00446E70" w:rsidP="00B62A95">
            <w:pPr>
              <w:jc w:val="center"/>
              <w:rPr>
                <w:rFonts w:ascii="Times New Roman" w:hAnsi="Times New Roman" w:cs="Times New Roman"/>
                <w:sz w:val="28"/>
                <w:szCs w:val="28"/>
              </w:rPr>
            </w:pPr>
            <w:r>
              <w:rPr>
                <w:rFonts w:ascii="Times New Roman" w:hAnsi="Times New Roman" w:cs="Times New Roman"/>
                <w:sz w:val="28"/>
                <w:szCs w:val="28"/>
              </w:rPr>
              <w:t>22%</w:t>
            </w:r>
          </w:p>
        </w:tc>
      </w:tr>
      <w:tr w:rsidR="00985B2C" w14:paraId="734CFD2A" w14:textId="77777777" w:rsidTr="00985B2C">
        <w:trPr>
          <w:trHeight w:val="524"/>
        </w:trPr>
        <w:tc>
          <w:tcPr>
            <w:tcW w:w="2151" w:type="dxa"/>
            <w:vMerge w:val="restart"/>
          </w:tcPr>
          <w:p w14:paraId="06A4C47F" w14:textId="77777777" w:rsidR="00985B2C" w:rsidRDefault="00985B2C" w:rsidP="00B62A95">
            <w:pPr>
              <w:jc w:val="center"/>
              <w:rPr>
                <w:rFonts w:ascii="Times New Roman" w:hAnsi="Times New Roman" w:cs="Times New Roman"/>
                <w:sz w:val="28"/>
                <w:szCs w:val="28"/>
              </w:rPr>
            </w:pPr>
          </w:p>
          <w:p w14:paraId="030D3BCF" w14:textId="77777777" w:rsidR="00985B2C" w:rsidRDefault="00985B2C" w:rsidP="00B62A95">
            <w:pPr>
              <w:jc w:val="center"/>
              <w:rPr>
                <w:rFonts w:ascii="Times New Roman" w:hAnsi="Times New Roman" w:cs="Times New Roman"/>
                <w:sz w:val="28"/>
                <w:szCs w:val="28"/>
              </w:rPr>
            </w:pPr>
          </w:p>
          <w:p w14:paraId="2CF2EDFB" w14:textId="5CAFDC18"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Свет</w:t>
            </w:r>
          </w:p>
        </w:tc>
        <w:tc>
          <w:tcPr>
            <w:tcW w:w="2189" w:type="dxa"/>
          </w:tcPr>
          <w:p w14:paraId="08FECD77" w14:textId="3A6622CD"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Гелиофиты</w:t>
            </w:r>
          </w:p>
        </w:tc>
        <w:tc>
          <w:tcPr>
            <w:tcW w:w="1762" w:type="dxa"/>
          </w:tcPr>
          <w:p w14:paraId="321D0800" w14:textId="43285E55"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50%</w:t>
            </w:r>
          </w:p>
        </w:tc>
        <w:tc>
          <w:tcPr>
            <w:tcW w:w="1837" w:type="dxa"/>
          </w:tcPr>
          <w:p w14:paraId="1EC8C391" w14:textId="3E6F944C"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44%</w:t>
            </w:r>
          </w:p>
        </w:tc>
        <w:tc>
          <w:tcPr>
            <w:tcW w:w="1695" w:type="dxa"/>
          </w:tcPr>
          <w:p w14:paraId="170343CE" w14:textId="5389BD50"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75%</w:t>
            </w:r>
          </w:p>
        </w:tc>
      </w:tr>
      <w:tr w:rsidR="00985B2C" w14:paraId="2A47CA10" w14:textId="77777777" w:rsidTr="00985B2C">
        <w:trPr>
          <w:trHeight w:val="524"/>
        </w:trPr>
        <w:tc>
          <w:tcPr>
            <w:tcW w:w="2151" w:type="dxa"/>
            <w:vMerge/>
          </w:tcPr>
          <w:p w14:paraId="6EAB5FE7" w14:textId="77777777" w:rsidR="00985B2C" w:rsidRDefault="00985B2C" w:rsidP="00B62A95">
            <w:pPr>
              <w:jc w:val="center"/>
              <w:rPr>
                <w:rFonts w:ascii="Times New Roman" w:hAnsi="Times New Roman" w:cs="Times New Roman"/>
                <w:sz w:val="28"/>
                <w:szCs w:val="28"/>
              </w:rPr>
            </w:pPr>
          </w:p>
        </w:tc>
        <w:tc>
          <w:tcPr>
            <w:tcW w:w="2189" w:type="dxa"/>
          </w:tcPr>
          <w:p w14:paraId="1A703B45" w14:textId="7B51F5AD"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Сциогелиофиты</w:t>
            </w:r>
          </w:p>
        </w:tc>
        <w:tc>
          <w:tcPr>
            <w:tcW w:w="1762" w:type="dxa"/>
          </w:tcPr>
          <w:p w14:paraId="5E9E8DC5" w14:textId="6D160D42"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43%</w:t>
            </w:r>
          </w:p>
        </w:tc>
        <w:tc>
          <w:tcPr>
            <w:tcW w:w="1837" w:type="dxa"/>
          </w:tcPr>
          <w:p w14:paraId="03B1B841" w14:textId="268A26AE"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50%</w:t>
            </w:r>
          </w:p>
        </w:tc>
        <w:tc>
          <w:tcPr>
            <w:tcW w:w="1695" w:type="dxa"/>
          </w:tcPr>
          <w:p w14:paraId="53F6487D" w14:textId="71BDEEFA"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25%</w:t>
            </w:r>
          </w:p>
        </w:tc>
      </w:tr>
      <w:tr w:rsidR="00985B2C" w14:paraId="07E2C815" w14:textId="77777777" w:rsidTr="00985B2C">
        <w:trPr>
          <w:trHeight w:val="524"/>
        </w:trPr>
        <w:tc>
          <w:tcPr>
            <w:tcW w:w="2151" w:type="dxa"/>
            <w:vMerge/>
          </w:tcPr>
          <w:p w14:paraId="58F64990" w14:textId="77777777" w:rsidR="00985B2C" w:rsidRDefault="00985B2C" w:rsidP="00B62A95">
            <w:pPr>
              <w:jc w:val="center"/>
              <w:rPr>
                <w:rFonts w:ascii="Times New Roman" w:hAnsi="Times New Roman" w:cs="Times New Roman"/>
                <w:sz w:val="28"/>
                <w:szCs w:val="28"/>
              </w:rPr>
            </w:pPr>
          </w:p>
        </w:tc>
        <w:tc>
          <w:tcPr>
            <w:tcW w:w="2189" w:type="dxa"/>
          </w:tcPr>
          <w:p w14:paraId="7B70FBFD" w14:textId="60F52BDA"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 xml:space="preserve">Сциофиты </w:t>
            </w:r>
          </w:p>
        </w:tc>
        <w:tc>
          <w:tcPr>
            <w:tcW w:w="1762" w:type="dxa"/>
          </w:tcPr>
          <w:p w14:paraId="38802195" w14:textId="75712A22"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7%</w:t>
            </w:r>
          </w:p>
        </w:tc>
        <w:tc>
          <w:tcPr>
            <w:tcW w:w="1837" w:type="dxa"/>
          </w:tcPr>
          <w:p w14:paraId="26951098" w14:textId="557186BC"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6%</w:t>
            </w:r>
          </w:p>
        </w:tc>
        <w:tc>
          <w:tcPr>
            <w:tcW w:w="1695" w:type="dxa"/>
          </w:tcPr>
          <w:p w14:paraId="3FAA6B4A" w14:textId="55479911" w:rsidR="00985B2C" w:rsidRDefault="00985B2C" w:rsidP="00B62A95">
            <w:pPr>
              <w:jc w:val="center"/>
              <w:rPr>
                <w:rFonts w:ascii="Times New Roman" w:hAnsi="Times New Roman" w:cs="Times New Roman"/>
                <w:sz w:val="28"/>
                <w:szCs w:val="28"/>
              </w:rPr>
            </w:pPr>
            <w:r>
              <w:rPr>
                <w:rFonts w:ascii="Times New Roman" w:hAnsi="Times New Roman" w:cs="Times New Roman"/>
                <w:sz w:val="28"/>
                <w:szCs w:val="28"/>
              </w:rPr>
              <w:t>–</w:t>
            </w:r>
          </w:p>
        </w:tc>
      </w:tr>
    </w:tbl>
    <w:p w14:paraId="4DB5A2EB" w14:textId="30CFAECA" w:rsidR="004617B3" w:rsidRDefault="00113849" w:rsidP="004617B3">
      <w:pPr>
        <w:ind w:firstLine="708"/>
        <w:jc w:val="both"/>
        <w:rPr>
          <w:rFonts w:ascii="Times New Roman" w:hAnsi="Times New Roman" w:cs="Times New Roman"/>
          <w:sz w:val="28"/>
          <w:szCs w:val="28"/>
        </w:rPr>
      </w:pPr>
      <w:r w:rsidRPr="005C533B">
        <w:rPr>
          <w:rFonts w:ascii="Times New Roman" w:hAnsi="Times New Roman" w:cs="Times New Roman"/>
          <w:sz w:val="28"/>
          <w:szCs w:val="28"/>
        </w:rPr>
        <w:lastRenderedPageBreak/>
        <w:t xml:space="preserve">Поверхность </w:t>
      </w:r>
      <w:r>
        <w:rPr>
          <w:rFonts w:ascii="Times New Roman" w:hAnsi="Times New Roman" w:cs="Times New Roman"/>
          <w:sz w:val="28"/>
          <w:szCs w:val="28"/>
        </w:rPr>
        <w:t xml:space="preserve">растительного покрова на всех площадках </w:t>
      </w:r>
      <w:r w:rsidRPr="005C533B">
        <w:rPr>
          <w:rFonts w:ascii="Times New Roman" w:hAnsi="Times New Roman" w:cs="Times New Roman"/>
          <w:sz w:val="28"/>
          <w:szCs w:val="28"/>
        </w:rPr>
        <w:t>практически не изменена</w:t>
      </w:r>
      <w:r>
        <w:rPr>
          <w:rFonts w:ascii="Times New Roman" w:hAnsi="Times New Roman" w:cs="Times New Roman"/>
          <w:sz w:val="28"/>
          <w:szCs w:val="28"/>
        </w:rPr>
        <w:t>,</w:t>
      </w:r>
      <w:r w:rsidRPr="005C533B">
        <w:rPr>
          <w:rFonts w:ascii="Times New Roman" w:hAnsi="Times New Roman" w:cs="Times New Roman"/>
          <w:sz w:val="28"/>
          <w:szCs w:val="28"/>
        </w:rPr>
        <w:t xml:space="preserve"> подстилка не уплотнена</w:t>
      </w:r>
      <w:r>
        <w:rPr>
          <w:rFonts w:ascii="Times New Roman" w:hAnsi="Times New Roman" w:cs="Times New Roman"/>
          <w:sz w:val="28"/>
          <w:szCs w:val="28"/>
        </w:rPr>
        <w:t xml:space="preserve">, </w:t>
      </w:r>
      <w:r w:rsidRPr="003F3BB5">
        <w:rPr>
          <w:rFonts w:ascii="Times New Roman" w:hAnsi="Times New Roman" w:cs="Times New Roman"/>
          <w:sz w:val="28"/>
          <w:szCs w:val="28"/>
        </w:rPr>
        <w:t>в местах закладывания площадок нет следов тропиночной сети</w:t>
      </w:r>
      <w:r>
        <w:rPr>
          <w:rFonts w:ascii="Times New Roman" w:hAnsi="Times New Roman" w:cs="Times New Roman"/>
          <w:sz w:val="28"/>
          <w:szCs w:val="28"/>
        </w:rPr>
        <w:t>.</w:t>
      </w:r>
      <w:r w:rsidR="00B62A95">
        <w:rPr>
          <w:rFonts w:ascii="Times New Roman" w:hAnsi="Times New Roman" w:cs="Times New Roman"/>
          <w:sz w:val="28"/>
          <w:szCs w:val="28"/>
        </w:rPr>
        <w:t xml:space="preserve"> </w:t>
      </w:r>
      <w:r w:rsidR="00095514">
        <w:rPr>
          <w:rFonts w:ascii="Times New Roman" w:hAnsi="Times New Roman" w:cs="Times New Roman"/>
          <w:sz w:val="28"/>
          <w:szCs w:val="28"/>
        </w:rPr>
        <w:t xml:space="preserve">Сорные растения </w:t>
      </w:r>
      <w:r w:rsidRPr="003F3BB5">
        <w:rPr>
          <w:rFonts w:ascii="Times New Roman" w:hAnsi="Times New Roman" w:cs="Times New Roman"/>
          <w:sz w:val="28"/>
          <w:szCs w:val="28"/>
        </w:rPr>
        <w:t xml:space="preserve">в среднем </w:t>
      </w:r>
      <w:r w:rsidR="00B62A95">
        <w:rPr>
          <w:rFonts w:ascii="Times New Roman" w:hAnsi="Times New Roman" w:cs="Times New Roman"/>
          <w:sz w:val="28"/>
          <w:szCs w:val="28"/>
        </w:rPr>
        <w:t xml:space="preserve">составляют 17% от общего количества </w:t>
      </w:r>
      <w:r w:rsidR="00095514">
        <w:rPr>
          <w:rFonts w:ascii="Times New Roman" w:hAnsi="Times New Roman" w:cs="Times New Roman"/>
          <w:sz w:val="28"/>
          <w:szCs w:val="28"/>
        </w:rPr>
        <w:t xml:space="preserve">видов, </w:t>
      </w:r>
      <w:r w:rsidR="00095514" w:rsidRPr="003F3BB5">
        <w:rPr>
          <w:rFonts w:ascii="Times New Roman" w:hAnsi="Times New Roman" w:cs="Times New Roman"/>
          <w:sz w:val="28"/>
          <w:szCs w:val="28"/>
        </w:rPr>
        <w:t xml:space="preserve">при определении обилия </w:t>
      </w:r>
      <w:r w:rsidRPr="003F3BB5">
        <w:rPr>
          <w:rFonts w:ascii="Times New Roman" w:hAnsi="Times New Roman" w:cs="Times New Roman"/>
          <w:sz w:val="28"/>
          <w:szCs w:val="28"/>
        </w:rPr>
        <w:t xml:space="preserve">принадлежат к показателю </w:t>
      </w:r>
      <w:r w:rsidRPr="003F3BB5">
        <w:rPr>
          <w:rFonts w:ascii="Times New Roman" w:hAnsi="Times New Roman" w:cs="Times New Roman"/>
          <w:sz w:val="28"/>
          <w:szCs w:val="28"/>
          <w:shd w:val="clear" w:color="auto" w:fill="FFFFFF"/>
        </w:rPr>
        <w:t>sol (solitaries)</w:t>
      </w:r>
      <w:r w:rsidR="00095514">
        <w:rPr>
          <w:rFonts w:ascii="Times New Roman" w:hAnsi="Times New Roman" w:cs="Times New Roman"/>
          <w:sz w:val="28"/>
          <w:szCs w:val="28"/>
          <w:shd w:val="clear" w:color="auto" w:fill="FFFFFF"/>
        </w:rPr>
        <w:t>.</w:t>
      </w:r>
      <w:r w:rsidR="00B74D85">
        <w:rPr>
          <w:rFonts w:ascii="Times New Roman" w:hAnsi="Times New Roman" w:cs="Times New Roman"/>
          <w:sz w:val="28"/>
          <w:szCs w:val="28"/>
          <w:shd w:val="clear" w:color="auto" w:fill="FFFFFF"/>
        </w:rPr>
        <w:t xml:space="preserve"> По совокупности признаков фитоценозы </w:t>
      </w:r>
      <w:r w:rsidR="004617B3">
        <w:rPr>
          <w:rFonts w:ascii="Times New Roman" w:hAnsi="Times New Roman" w:cs="Times New Roman"/>
          <w:sz w:val="28"/>
          <w:szCs w:val="28"/>
        </w:rPr>
        <w:t xml:space="preserve">характеризуются </w:t>
      </w:r>
      <w:r w:rsidR="004617B3">
        <w:rPr>
          <w:rFonts w:ascii="Times New Roman" w:hAnsi="Times New Roman" w:cs="Times New Roman"/>
          <w:sz w:val="28"/>
          <w:szCs w:val="28"/>
          <w:lang w:val="en-US"/>
        </w:rPr>
        <w:t>II</w:t>
      </w:r>
      <w:r w:rsidR="004617B3" w:rsidRPr="004617B3">
        <w:rPr>
          <w:rFonts w:ascii="Times New Roman" w:hAnsi="Times New Roman" w:cs="Times New Roman"/>
          <w:sz w:val="28"/>
          <w:szCs w:val="28"/>
        </w:rPr>
        <w:t xml:space="preserve"> </w:t>
      </w:r>
      <w:r w:rsidR="004617B3">
        <w:rPr>
          <w:rFonts w:ascii="Times New Roman" w:hAnsi="Times New Roman" w:cs="Times New Roman"/>
          <w:sz w:val="28"/>
          <w:szCs w:val="28"/>
        </w:rPr>
        <w:t>стадией деградации.</w:t>
      </w:r>
    </w:p>
    <w:p w14:paraId="5C8E44A4" w14:textId="308E4D77" w:rsidR="00753D3B" w:rsidRDefault="004617B3" w:rsidP="00753D3B">
      <w:pPr>
        <w:ind w:firstLine="708"/>
        <w:jc w:val="both"/>
        <w:rPr>
          <w:rFonts w:ascii="Times New Roman" w:hAnsi="Times New Roman" w:cs="Times New Roman"/>
          <w:sz w:val="28"/>
          <w:szCs w:val="28"/>
        </w:rPr>
      </w:pPr>
      <w:r>
        <w:rPr>
          <w:rFonts w:ascii="Times New Roman" w:hAnsi="Times New Roman" w:cs="Times New Roman"/>
          <w:sz w:val="28"/>
          <w:szCs w:val="28"/>
        </w:rPr>
        <w:t>Результаты проведения лесопатологических обследований лесных нас</w:t>
      </w:r>
      <w:r w:rsidR="00753D3B">
        <w:rPr>
          <w:rFonts w:ascii="Times New Roman" w:hAnsi="Times New Roman" w:cs="Times New Roman"/>
          <w:sz w:val="28"/>
          <w:szCs w:val="28"/>
        </w:rPr>
        <w:t>аждений представлены в таблице.</w:t>
      </w:r>
      <w:r w:rsidR="008D1A27">
        <w:rPr>
          <w:rFonts w:ascii="Times New Roman" w:hAnsi="Times New Roman" w:cs="Times New Roman"/>
          <w:sz w:val="28"/>
          <w:szCs w:val="28"/>
        </w:rPr>
        <w:t xml:space="preserve"> </w:t>
      </w:r>
    </w:p>
    <w:p w14:paraId="3E0F82AF" w14:textId="58EC39B1" w:rsidR="006D2F0D" w:rsidRPr="00753D3B" w:rsidRDefault="00753D3B" w:rsidP="00753D3B">
      <w:pPr>
        <w:ind w:firstLine="708"/>
        <w:jc w:val="center"/>
        <w:rPr>
          <w:rFonts w:ascii="Times New Roman" w:hAnsi="Times New Roman" w:cs="Times New Roman"/>
          <w:sz w:val="28"/>
          <w:szCs w:val="28"/>
        </w:rPr>
      </w:pPr>
      <w:r w:rsidRPr="00753D3B">
        <w:rPr>
          <w:rFonts w:ascii="Times New Roman" w:hAnsi="Times New Roman" w:cs="Times New Roman"/>
          <w:b/>
          <w:sz w:val="28"/>
          <w:szCs w:val="28"/>
        </w:rPr>
        <w:t>Таблица №</w:t>
      </w:r>
      <w:r>
        <w:rPr>
          <w:rFonts w:ascii="Times New Roman" w:hAnsi="Times New Roman" w:cs="Times New Roman"/>
          <w:b/>
          <w:sz w:val="28"/>
          <w:szCs w:val="28"/>
        </w:rPr>
        <w:t xml:space="preserve">4. </w:t>
      </w:r>
      <w:r>
        <w:rPr>
          <w:rFonts w:ascii="Times New Roman" w:hAnsi="Times New Roman" w:cs="Times New Roman"/>
          <w:sz w:val="28"/>
          <w:szCs w:val="28"/>
        </w:rPr>
        <w:t>Средние таксационные показатели.</w:t>
      </w:r>
    </w:p>
    <w:tbl>
      <w:tblPr>
        <w:tblStyle w:val="a5"/>
        <w:tblW w:w="0" w:type="auto"/>
        <w:tblLook w:val="04A0" w:firstRow="1" w:lastRow="0" w:firstColumn="1" w:lastColumn="0" w:noHBand="0" w:noVBand="1"/>
      </w:tblPr>
      <w:tblGrid>
        <w:gridCol w:w="2265"/>
        <w:gridCol w:w="2265"/>
        <w:gridCol w:w="2411"/>
        <w:gridCol w:w="2121"/>
      </w:tblGrid>
      <w:tr w:rsidR="00753D3B" w14:paraId="7B7F873D" w14:textId="77777777" w:rsidTr="00CD6AD7">
        <w:tc>
          <w:tcPr>
            <w:tcW w:w="2265" w:type="dxa"/>
            <w:vMerge w:val="restart"/>
          </w:tcPr>
          <w:p w14:paraId="38BBD2BB" w14:textId="77777777" w:rsidR="00753D3B" w:rsidRDefault="00753D3B" w:rsidP="00753D3B">
            <w:pPr>
              <w:jc w:val="center"/>
              <w:rPr>
                <w:rFonts w:ascii="Times New Roman" w:hAnsi="Times New Roman" w:cs="Times New Roman"/>
                <w:sz w:val="28"/>
                <w:szCs w:val="28"/>
              </w:rPr>
            </w:pPr>
            <w:r>
              <w:rPr>
                <w:rFonts w:ascii="Times New Roman" w:hAnsi="Times New Roman" w:cs="Times New Roman"/>
                <w:sz w:val="28"/>
                <w:szCs w:val="28"/>
              </w:rPr>
              <w:t>Древесная</w:t>
            </w:r>
          </w:p>
          <w:p w14:paraId="7160085F" w14:textId="12D9CD77" w:rsidR="00753D3B" w:rsidRDefault="00753D3B" w:rsidP="00753D3B">
            <w:pPr>
              <w:jc w:val="center"/>
              <w:rPr>
                <w:rFonts w:ascii="Times New Roman" w:hAnsi="Times New Roman" w:cs="Times New Roman"/>
                <w:sz w:val="28"/>
                <w:szCs w:val="28"/>
              </w:rPr>
            </w:pPr>
            <w:r>
              <w:rPr>
                <w:rFonts w:ascii="Times New Roman" w:hAnsi="Times New Roman" w:cs="Times New Roman"/>
                <w:sz w:val="28"/>
                <w:szCs w:val="28"/>
              </w:rPr>
              <w:t>Порода</w:t>
            </w:r>
          </w:p>
        </w:tc>
        <w:tc>
          <w:tcPr>
            <w:tcW w:w="6797" w:type="dxa"/>
            <w:gridSpan w:val="3"/>
          </w:tcPr>
          <w:p w14:paraId="148CE024" w14:textId="0EF2531D" w:rsidR="00753D3B" w:rsidRDefault="00753D3B" w:rsidP="00753D3B">
            <w:pPr>
              <w:jc w:val="center"/>
              <w:rPr>
                <w:rFonts w:ascii="Times New Roman" w:hAnsi="Times New Roman" w:cs="Times New Roman"/>
                <w:sz w:val="28"/>
                <w:szCs w:val="28"/>
              </w:rPr>
            </w:pPr>
            <w:r>
              <w:rPr>
                <w:rFonts w:ascii="Times New Roman" w:hAnsi="Times New Roman" w:cs="Times New Roman"/>
                <w:sz w:val="28"/>
                <w:szCs w:val="28"/>
              </w:rPr>
              <w:t>Средние таксационные показатели</w:t>
            </w:r>
          </w:p>
        </w:tc>
      </w:tr>
      <w:tr w:rsidR="00753D3B" w14:paraId="424EB289" w14:textId="77777777" w:rsidTr="00753D3B">
        <w:tc>
          <w:tcPr>
            <w:tcW w:w="2265" w:type="dxa"/>
            <w:vMerge/>
          </w:tcPr>
          <w:p w14:paraId="667417E8" w14:textId="77777777" w:rsidR="00753D3B" w:rsidRDefault="00753D3B" w:rsidP="00753D3B">
            <w:pPr>
              <w:jc w:val="center"/>
              <w:rPr>
                <w:rFonts w:ascii="Times New Roman" w:hAnsi="Times New Roman" w:cs="Times New Roman"/>
                <w:sz w:val="28"/>
                <w:szCs w:val="28"/>
              </w:rPr>
            </w:pPr>
          </w:p>
        </w:tc>
        <w:tc>
          <w:tcPr>
            <w:tcW w:w="2265" w:type="dxa"/>
          </w:tcPr>
          <w:p w14:paraId="0EC61D17" w14:textId="574BAEE6" w:rsidR="00753D3B" w:rsidRDefault="00753D3B" w:rsidP="00753D3B">
            <w:pPr>
              <w:jc w:val="center"/>
              <w:rPr>
                <w:rFonts w:ascii="Times New Roman" w:hAnsi="Times New Roman" w:cs="Times New Roman"/>
                <w:sz w:val="28"/>
                <w:szCs w:val="28"/>
              </w:rPr>
            </w:pPr>
            <w:r>
              <w:rPr>
                <w:rFonts w:ascii="Times New Roman" w:hAnsi="Times New Roman" w:cs="Times New Roman"/>
                <w:sz w:val="28"/>
                <w:szCs w:val="28"/>
              </w:rPr>
              <w:t>Высота, м</w:t>
            </w:r>
          </w:p>
        </w:tc>
        <w:tc>
          <w:tcPr>
            <w:tcW w:w="2411" w:type="dxa"/>
          </w:tcPr>
          <w:p w14:paraId="6156ADDB" w14:textId="3F757750" w:rsidR="00753D3B" w:rsidRDefault="00753D3B" w:rsidP="00753D3B">
            <w:pPr>
              <w:jc w:val="center"/>
              <w:rPr>
                <w:rFonts w:ascii="Times New Roman" w:hAnsi="Times New Roman" w:cs="Times New Roman"/>
                <w:sz w:val="28"/>
                <w:szCs w:val="28"/>
              </w:rPr>
            </w:pPr>
            <w:r>
              <w:rPr>
                <w:rFonts w:ascii="Times New Roman" w:hAnsi="Times New Roman" w:cs="Times New Roman"/>
                <w:sz w:val="28"/>
                <w:szCs w:val="28"/>
              </w:rPr>
              <w:t>Диаметр (1,3), см</w:t>
            </w:r>
          </w:p>
        </w:tc>
        <w:tc>
          <w:tcPr>
            <w:tcW w:w="2121" w:type="dxa"/>
          </w:tcPr>
          <w:p w14:paraId="555894BB" w14:textId="31D4AABC" w:rsidR="00753D3B" w:rsidRDefault="00285FC2" w:rsidP="00753D3B">
            <w:pPr>
              <w:jc w:val="center"/>
              <w:rPr>
                <w:rFonts w:ascii="Times New Roman" w:hAnsi="Times New Roman" w:cs="Times New Roman"/>
                <w:sz w:val="28"/>
                <w:szCs w:val="28"/>
              </w:rPr>
            </w:pPr>
            <w:r>
              <w:rPr>
                <w:rFonts w:ascii="Times New Roman" w:hAnsi="Times New Roman" w:cs="Times New Roman"/>
                <w:sz w:val="28"/>
                <w:szCs w:val="28"/>
              </w:rPr>
              <w:t xml:space="preserve">Класс возраста </w:t>
            </w:r>
          </w:p>
        </w:tc>
      </w:tr>
      <w:tr w:rsidR="00753D3B" w14:paraId="4DB477E1" w14:textId="77777777" w:rsidTr="00E268A4">
        <w:tc>
          <w:tcPr>
            <w:tcW w:w="9062" w:type="dxa"/>
            <w:gridSpan w:val="4"/>
          </w:tcPr>
          <w:p w14:paraId="6BF26909" w14:textId="544128F2" w:rsidR="00753D3B" w:rsidRDefault="00753D3B" w:rsidP="00753D3B">
            <w:pPr>
              <w:jc w:val="center"/>
              <w:rPr>
                <w:rFonts w:ascii="Times New Roman" w:hAnsi="Times New Roman" w:cs="Times New Roman"/>
                <w:sz w:val="28"/>
                <w:szCs w:val="28"/>
              </w:rPr>
            </w:pPr>
            <w:r>
              <w:rPr>
                <w:rFonts w:ascii="Times New Roman" w:hAnsi="Times New Roman" w:cs="Times New Roman"/>
                <w:sz w:val="28"/>
                <w:szCs w:val="28"/>
              </w:rPr>
              <w:t>Площадка №1</w:t>
            </w:r>
          </w:p>
        </w:tc>
      </w:tr>
      <w:tr w:rsidR="00753D3B" w14:paraId="2D109E80" w14:textId="77777777" w:rsidTr="00753D3B">
        <w:tc>
          <w:tcPr>
            <w:tcW w:w="2265" w:type="dxa"/>
          </w:tcPr>
          <w:p w14:paraId="1F67C516" w14:textId="7E184EEB" w:rsidR="00753D3B" w:rsidRDefault="00753D3B" w:rsidP="00F37E86">
            <w:pPr>
              <w:jc w:val="both"/>
              <w:rPr>
                <w:rFonts w:ascii="Times New Roman" w:hAnsi="Times New Roman" w:cs="Times New Roman"/>
                <w:sz w:val="28"/>
                <w:szCs w:val="28"/>
              </w:rPr>
            </w:pPr>
            <w:r>
              <w:rPr>
                <w:rFonts w:ascii="Times New Roman" w:hAnsi="Times New Roman" w:cs="Times New Roman"/>
                <w:sz w:val="28"/>
                <w:szCs w:val="28"/>
              </w:rPr>
              <w:t>Сосна</w:t>
            </w:r>
          </w:p>
        </w:tc>
        <w:tc>
          <w:tcPr>
            <w:tcW w:w="2265" w:type="dxa"/>
          </w:tcPr>
          <w:p w14:paraId="6B00A85E" w14:textId="5B842545"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15,2</w:t>
            </w:r>
          </w:p>
        </w:tc>
        <w:tc>
          <w:tcPr>
            <w:tcW w:w="2411" w:type="dxa"/>
          </w:tcPr>
          <w:p w14:paraId="13481404" w14:textId="6767314A"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58</w:t>
            </w:r>
          </w:p>
        </w:tc>
        <w:tc>
          <w:tcPr>
            <w:tcW w:w="2121" w:type="dxa"/>
          </w:tcPr>
          <w:p w14:paraId="4F34864A" w14:textId="286A2BEB" w:rsidR="00753D3B" w:rsidRPr="00EC62D0" w:rsidRDefault="00EC62D0" w:rsidP="00F37E86">
            <w:pPr>
              <w:jc w:val="both"/>
              <w:rPr>
                <w:rFonts w:ascii="Times New Roman" w:hAnsi="Times New Roman" w:cs="Times New Roman"/>
                <w:sz w:val="28"/>
                <w:szCs w:val="28"/>
                <w:lang w:val="en-US"/>
              </w:rPr>
            </w:pPr>
            <w:r>
              <w:rPr>
                <w:rFonts w:ascii="Times New Roman" w:hAnsi="Times New Roman" w:cs="Times New Roman"/>
                <w:sz w:val="28"/>
                <w:szCs w:val="28"/>
                <w:lang w:val="en-US"/>
              </w:rPr>
              <w:t>VI</w:t>
            </w:r>
          </w:p>
        </w:tc>
      </w:tr>
      <w:tr w:rsidR="00753D3B" w14:paraId="2605AB6E" w14:textId="77777777" w:rsidTr="00753D3B">
        <w:tc>
          <w:tcPr>
            <w:tcW w:w="2265" w:type="dxa"/>
          </w:tcPr>
          <w:p w14:paraId="5170A600" w14:textId="3BC469BC" w:rsidR="00753D3B" w:rsidRDefault="00753D3B" w:rsidP="00F37E86">
            <w:pPr>
              <w:jc w:val="both"/>
              <w:rPr>
                <w:rFonts w:ascii="Times New Roman" w:hAnsi="Times New Roman" w:cs="Times New Roman"/>
                <w:sz w:val="28"/>
                <w:szCs w:val="28"/>
              </w:rPr>
            </w:pPr>
            <w:r>
              <w:rPr>
                <w:rFonts w:ascii="Times New Roman" w:hAnsi="Times New Roman" w:cs="Times New Roman"/>
                <w:sz w:val="28"/>
                <w:szCs w:val="28"/>
              </w:rPr>
              <w:t xml:space="preserve">Ель </w:t>
            </w:r>
          </w:p>
        </w:tc>
        <w:tc>
          <w:tcPr>
            <w:tcW w:w="2265" w:type="dxa"/>
          </w:tcPr>
          <w:p w14:paraId="699D2DFB" w14:textId="243C8FFD"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14,3</w:t>
            </w:r>
          </w:p>
        </w:tc>
        <w:tc>
          <w:tcPr>
            <w:tcW w:w="2411" w:type="dxa"/>
          </w:tcPr>
          <w:p w14:paraId="4DF9EA2C" w14:textId="7CDAD5EC"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43</w:t>
            </w:r>
          </w:p>
        </w:tc>
        <w:tc>
          <w:tcPr>
            <w:tcW w:w="2121" w:type="dxa"/>
          </w:tcPr>
          <w:p w14:paraId="07997AB8" w14:textId="0C239371" w:rsidR="00753D3B" w:rsidRPr="00EC62D0" w:rsidRDefault="00EC62D0" w:rsidP="00F37E86">
            <w:pPr>
              <w:jc w:val="both"/>
              <w:rPr>
                <w:rFonts w:ascii="Times New Roman" w:hAnsi="Times New Roman" w:cs="Times New Roman"/>
                <w:sz w:val="28"/>
                <w:szCs w:val="28"/>
                <w:lang w:val="en-US"/>
              </w:rPr>
            </w:pPr>
            <w:r>
              <w:rPr>
                <w:rFonts w:ascii="Times New Roman" w:hAnsi="Times New Roman" w:cs="Times New Roman"/>
                <w:sz w:val="28"/>
                <w:szCs w:val="28"/>
                <w:lang w:val="en-US"/>
              </w:rPr>
              <w:t>V</w:t>
            </w:r>
          </w:p>
        </w:tc>
      </w:tr>
      <w:tr w:rsidR="00753D3B" w14:paraId="60B35615" w14:textId="77777777" w:rsidTr="00753D3B">
        <w:tc>
          <w:tcPr>
            <w:tcW w:w="2265" w:type="dxa"/>
          </w:tcPr>
          <w:p w14:paraId="64770330" w14:textId="1AEA3D72" w:rsidR="00753D3B" w:rsidRDefault="00753D3B" w:rsidP="00F37E86">
            <w:pPr>
              <w:jc w:val="both"/>
              <w:rPr>
                <w:rFonts w:ascii="Times New Roman" w:hAnsi="Times New Roman" w:cs="Times New Roman"/>
                <w:sz w:val="28"/>
                <w:szCs w:val="28"/>
              </w:rPr>
            </w:pPr>
            <w:r>
              <w:rPr>
                <w:rFonts w:ascii="Times New Roman" w:hAnsi="Times New Roman" w:cs="Times New Roman"/>
                <w:sz w:val="28"/>
                <w:szCs w:val="28"/>
              </w:rPr>
              <w:t>Берёза</w:t>
            </w:r>
          </w:p>
        </w:tc>
        <w:tc>
          <w:tcPr>
            <w:tcW w:w="2265" w:type="dxa"/>
          </w:tcPr>
          <w:p w14:paraId="44C224E6" w14:textId="6133322B"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13</w:t>
            </w:r>
          </w:p>
        </w:tc>
        <w:tc>
          <w:tcPr>
            <w:tcW w:w="2411" w:type="dxa"/>
          </w:tcPr>
          <w:p w14:paraId="670E6AF0" w14:textId="724DAA1B"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41</w:t>
            </w:r>
          </w:p>
        </w:tc>
        <w:tc>
          <w:tcPr>
            <w:tcW w:w="2121" w:type="dxa"/>
          </w:tcPr>
          <w:p w14:paraId="2F295BCB" w14:textId="668878CD" w:rsidR="00753D3B" w:rsidRPr="00B644B4" w:rsidRDefault="00B644B4" w:rsidP="00F37E86">
            <w:pPr>
              <w:jc w:val="both"/>
              <w:rPr>
                <w:rFonts w:ascii="Times New Roman" w:hAnsi="Times New Roman" w:cs="Times New Roman"/>
                <w:sz w:val="28"/>
                <w:szCs w:val="28"/>
                <w:lang w:val="en-US"/>
              </w:rPr>
            </w:pPr>
            <w:r>
              <w:rPr>
                <w:rFonts w:ascii="Times New Roman" w:hAnsi="Times New Roman" w:cs="Times New Roman"/>
                <w:sz w:val="28"/>
                <w:szCs w:val="28"/>
                <w:lang w:val="en-US"/>
              </w:rPr>
              <w:t>III</w:t>
            </w:r>
          </w:p>
        </w:tc>
      </w:tr>
      <w:tr w:rsidR="00753D3B" w14:paraId="49C9F6A4" w14:textId="77777777" w:rsidTr="00753D3B">
        <w:tc>
          <w:tcPr>
            <w:tcW w:w="2265" w:type="dxa"/>
          </w:tcPr>
          <w:p w14:paraId="54379DD7" w14:textId="4DEDFCE8" w:rsidR="00753D3B" w:rsidRDefault="00753D3B" w:rsidP="00F37E86">
            <w:pPr>
              <w:jc w:val="both"/>
              <w:rPr>
                <w:rFonts w:ascii="Times New Roman" w:hAnsi="Times New Roman" w:cs="Times New Roman"/>
                <w:sz w:val="28"/>
                <w:szCs w:val="28"/>
              </w:rPr>
            </w:pPr>
            <w:r>
              <w:rPr>
                <w:rFonts w:ascii="Times New Roman" w:hAnsi="Times New Roman" w:cs="Times New Roman"/>
                <w:sz w:val="28"/>
                <w:szCs w:val="28"/>
              </w:rPr>
              <w:t xml:space="preserve">Лиственница </w:t>
            </w:r>
          </w:p>
        </w:tc>
        <w:tc>
          <w:tcPr>
            <w:tcW w:w="2265" w:type="dxa"/>
          </w:tcPr>
          <w:p w14:paraId="74AF286E" w14:textId="525E6668"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16,2</w:t>
            </w:r>
          </w:p>
        </w:tc>
        <w:tc>
          <w:tcPr>
            <w:tcW w:w="2411" w:type="dxa"/>
          </w:tcPr>
          <w:p w14:paraId="7EAEF04E" w14:textId="4817A7AE"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67</w:t>
            </w:r>
          </w:p>
        </w:tc>
        <w:tc>
          <w:tcPr>
            <w:tcW w:w="2121" w:type="dxa"/>
          </w:tcPr>
          <w:p w14:paraId="1845D35B" w14:textId="1C8F34E1" w:rsidR="00753D3B" w:rsidRPr="00B644B4" w:rsidRDefault="00B644B4" w:rsidP="00F37E86">
            <w:pPr>
              <w:jc w:val="both"/>
              <w:rPr>
                <w:rFonts w:ascii="Times New Roman" w:hAnsi="Times New Roman" w:cs="Times New Roman"/>
                <w:sz w:val="28"/>
                <w:szCs w:val="28"/>
                <w:lang w:val="en-US"/>
              </w:rPr>
            </w:pPr>
            <w:r>
              <w:rPr>
                <w:rFonts w:ascii="Times New Roman" w:hAnsi="Times New Roman" w:cs="Times New Roman"/>
                <w:sz w:val="28"/>
                <w:szCs w:val="28"/>
                <w:lang w:val="en-US"/>
              </w:rPr>
              <w:t>VI</w:t>
            </w:r>
          </w:p>
        </w:tc>
      </w:tr>
      <w:tr w:rsidR="00753D3B" w14:paraId="3F6C2414" w14:textId="77777777" w:rsidTr="00705275">
        <w:tc>
          <w:tcPr>
            <w:tcW w:w="9062" w:type="dxa"/>
            <w:gridSpan w:val="4"/>
          </w:tcPr>
          <w:p w14:paraId="555F2DC8" w14:textId="2028BAF8" w:rsidR="00753D3B" w:rsidRDefault="00753D3B" w:rsidP="00753D3B">
            <w:pPr>
              <w:jc w:val="center"/>
              <w:rPr>
                <w:rFonts w:ascii="Times New Roman" w:hAnsi="Times New Roman" w:cs="Times New Roman"/>
                <w:sz w:val="28"/>
                <w:szCs w:val="28"/>
              </w:rPr>
            </w:pPr>
            <w:r>
              <w:rPr>
                <w:rFonts w:ascii="Times New Roman" w:hAnsi="Times New Roman" w:cs="Times New Roman"/>
                <w:sz w:val="28"/>
                <w:szCs w:val="28"/>
              </w:rPr>
              <w:t>Площадка №2</w:t>
            </w:r>
          </w:p>
        </w:tc>
      </w:tr>
      <w:tr w:rsidR="00753D3B" w14:paraId="3445ADEE" w14:textId="77777777" w:rsidTr="00753D3B">
        <w:tc>
          <w:tcPr>
            <w:tcW w:w="2265" w:type="dxa"/>
          </w:tcPr>
          <w:p w14:paraId="05631679" w14:textId="605CCD8B" w:rsidR="00753D3B" w:rsidRDefault="00753D3B" w:rsidP="00F37E86">
            <w:pPr>
              <w:jc w:val="both"/>
              <w:rPr>
                <w:rFonts w:ascii="Times New Roman" w:hAnsi="Times New Roman" w:cs="Times New Roman"/>
                <w:sz w:val="28"/>
                <w:szCs w:val="28"/>
              </w:rPr>
            </w:pPr>
            <w:r>
              <w:rPr>
                <w:rFonts w:ascii="Times New Roman" w:hAnsi="Times New Roman" w:cs="Times New Roman"/>
                <w:sz w:val="28"/>
                <w:szCs w:val="28"/>
              </w:rPr>
              <w:t xml:space="preserve">Сосна </w:t>
            </w:r>
          </w:p>
        </w:tc>
        <w:tc>
          <w:tcPr>
            <w:tcW w:w="2265" w:type="dxa"/>
          </w:tcPr>
          <w:p w14:paraId="4561E2A5" w14:textId="6E0F1DD1"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 xml:space="preserve">15,7 </w:t>
            </w:r>
          </w:p>
        </w:tc>
        <w:tc>
          <w:tcPr>
            <w:tcW w:w="2411" w:type="dxa"/>
          </w:tcPr>
          <w:p w14:paraId="5740A0BE" w14:textId="6D5D1E8E" w:rsidR="00753D3B" w:rsidRDefault="00EC62D0" w:rsidP="00F37E86">
            <w:pPr>
              <w:jc w:val="both"/>
              <w:rPr>
                <w:rFonts w:ascii="Times New Roman" w:hAnsi="Times New Roman" w:cs="Times New Roman"/>
                <w:sz w:val="28"/>
                <w:szCs w:val="28"/>
              </w:rPr>
            </w:pPr>
            <w:r>
              <w:rPr>
                <w:rFonts w:ascii="Times New Roman" w:hAnsi="Times New Roman" w:cs="Times New Roman"/>
                <w:sz w:val="28"/>
                <w:szCs w:val="28"/>
              </w:rPr>
              <w:t>62</w:t>
            </w:r>
          </w:p>
        </w:tc>
        <w:tc>
          <w:tcPr>
            <w:tcW w:w="2121" w:type="dxa"/>
          </w:tcPr>
          <w:p w14:paraId="656379D4" w14:textId="74638985" w:rsidR="00753D3B" w:rsidRPr="00EC62D0" w:rsidRDefault="00EC62D0" w:rsidP="00F37E86">
            <w:pPr>
              <w:jc w:val="both"/>
              <w:rPr>
                <w:rFonts w:ascii="Times New Roman" w:hAnsi="Times New Roman" w:cs="Times New Roman"/>
                <w:sz w:val="28"/>
                <w:szCs w:val="28"/>
                <w:lang w:val="en-US"/>
              </w:rPr>
            </w:pPr>
            <w:r>
              <w:rPr>
                <w:rFonts w:ascii="Times New Roman" w:hAnsi="Times New Roman" w:cs="Times New Roman"/>
                <w:sz w:val="28"/>
                <w:szCs w:val="28"/>
                <w:lang w:val="en-US"/>
              </w:rPr>
              <w:t>VI</w:t>
            </w:r>
          </w:p>
        </w:tc>
      </w:tr>
      <w:tr w:rsidR="00753D3B" w14:paraId="29B80824" w14:textId="77777777" w:rsidTr="00753D3B">
        <w:tc>
          <w:tcPr>
            <w:tcW w:w="2265" w:type="dxa"/>
          </w:tcPr>
          <w:p w14:paraId="76B3FCE2" w14:textId="03BCC36A" w:rsidR="00753D3B" w:rsidRDefault="00753D3B" w:rsidP="00F37E86">
            <w:pPr>
              <w:jc w:val="both"/>
              <w:rPr>
                <w:rFonts w:ascii="Times New Roman" w:hAnsi="Times New Roman" w:cs="Times New Roman"/>
                <w:sz w:val="28"/>
                <w:szCs w:val="28"/>
              </w:rPr>
            </w:pPr>
            <w:r>
              <w:rPr>
                <w:rFonts w:ascii="Times New Roman" w:hAnsi="Times New Roman" w:cs="Times New Roman"/>
                <w:sz w:val="28"/>
                <w:szCs w:val="28"/>
              </w:rPr>
              <w:t>Ель</w:t>
            </w:r>
          </w:p>
        </w:tc>
        <w:tc>
          <w:tcPr>
            <w:tcW w:w="2265" w:type="dxa"/>
          </w:tcPr>
          <w:p w14:paraId="71F9571F" w14:textId="49CD8FB6"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14,8</w:t>
            </w:r>
          </w:p>
        </w:tc>
        <w:tc>
          <w:tcPr>
            <w:tcW w:w="2411" w:type="dxa"/>
          </w:tcPr>
          <w:p w14:paraId="059030BC" w14:textId="60B22188"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45</w:t>
            </w:r>
          </w:p>
        </w:tc>
        <w:tc>
          <w:tcPr>
            <w:tcW w:w="2121" w:type="dxa"/>
          </w:tcPr>
          <w:p w14:paraId="07AA4224" w14:textId="3CEC5E80" w:rsidR="00753D3B" w:rsidRPr="00B644B4" w:rsidRDefault="00B644B4" w:rsidP="00F37E86">
            <w:pPr>
              <w:jc w:val="both"/>
              <w:rPr>
                <w:rFonts w:ascii="Times New Roman" w:hAnsi="Times New Roman" w:cs="Times New Roman"/>
                <w:sz w:val="28"/>
                <w:szCs w:val="28"/>
                <w:lang w:val="en-US"/>
              </w:rPr>
            </w:pPr>
            <w:r>
              <w:rPr>
                <w:rFonts w:ascii="Times New Roman" w:hAnsi="Times New Roman" w:cs="Times New Roman"/>
                <w:sz w:val="28"/>
                <w:szCs w:val="28"/>
                <w:lang w:val="en-US"/>
              </w:rPr>
              <w:t>V</w:t>
            </w:r>
          </w:p>
        </w:tc>
      </w:tr>
      <w:tr w:rsidR="00753D3B" w14:paraId="66F4D0AA" w14:textId="77777777" w:rsidTr="00753D3B">
        <w:tc>
          <w:tcPr>
            <w:tcW w:w="2265" w:type="dxa"/>
          </w:tcPr>
          <w:p w14:paraId="4C75869E" w14:textId="05DEA4C8" w:rsidR="00753D3B" w:rsidRDefault="00753D3B" w:rsidP="00F37E86">
            <w:pPr>
              <w:jc w:val="both"/>
              <w:rPr>
                <w:rFonts w:ascii="Times New Roman" w:hAnsi="Times New Roman" w:cs="Times New Roman"/>
                <w:sz w:val="28"/>
                <w:szCs w:val="28"/>
              </w:rPr>
            </w:pPr>
            <w:r>
              <w:rPr>
                <w:rFonts w:ascii="Times New Roman" w:hAnsi="Times New Roman" w:cs="Times New Roman"/>
                <w:sz w:val="28"/>
                <w:szCs w:val="28"/>
              </w:rPr>
              <w:t xml:space="preserve">Берёза </w:t>
            </w:r>
          </w:p>
        </w:tc>
        <w:tc>
          <w:tcPr>
            <w:tcW w:w="2265" w:type="dxa"/>
          </w:tcPr>
          <w:p w14:paraId="53BA4220" w14:textId="250B9E88"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13,5</w:t>
            </w:r>
          </w:p>
        </w:tc>
        <w:tc>
          <w:tcPr>
            <w:tcW w:w="2411" w:type="dxa"/>
          </w:tcPr>
          <w:p w14:paraId="2B87A097" w14:textId="2CBD3AA5"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38</w:t>
            </w:r>
          </w:p>
        </w:tc>
        <w:tc>
          <w:tcPr>
            <w:tcW w:w="2121" w:type="dxa"/>
          </w:tcPr>
          <w:p w14:paraId="0D2887F7" w14:textId="52F22845" w:rsidR="00753D3B" w:rsidRPr="00B644B4" w:rsidRDefault="00B644B4" w:rsidP="00F37E86">
            <w:pPr>
              <w:jc w:val="both"/>
              <w:rPr>
                <w:rFonts w:ascii="Times New Roman" w:hAnsi="Times New Roman" w:cs="Times New Roman"/>
                <w:sz w:val="28"/>
                <w:szCs w:val="28"/>
                <w:lang w:val="en-US"/>
              </w:rPr>
            </w:pPr>
            <w:r>
              <w:rPr>
                <w:rFonts w:ascii="Times New Roman" w:hAnsi="Times New Roman" w:cs="Times New Roman"/>
                <w:sz w:val="28"/>
                <w:szCs w:val="28"/>
                <w:lang w:val="en-US"/>
              </w:rPr>
              <w:t>III</w:t>
            </w:r>
          </w:p>
        </w:tc>
      </w:tr>
      <w:tr w:rsidR="00753D3B" w14:paraId="62A2A93E" w14:textId="77777777" w:rsidTr="00753D3B">
        <w:tc>
          <w:tcPr>
            <w:tcW w:w="2265" w:type="dxa"/>
          </w:tcPr>
          <w:p w14:paraId="1BA19DC5" w14:textId="43093CE6" w:rsidR="00753D3B" w:rsidRDefault="00753D3B" w:rsidP="00F37E86">
            <w:pPr>
              <w:jc w:val="both"/>
              <w:rPr>
                <w:rFonts w:ascii="Times New Roman" w:hAnsi="Times New Roman" w:cs="Times New Roman"/>
                <w:sz w:val="28"/>
                <w:szCs w:val="28"/>
              </w:rPr>
            </w:pPr>
            <w:r>
              <w:rPr>
                <w:rFonts w:ascii="Times New Roman" w:hAnsi="Times New Roman" w:cs="Times New Roman"/>
                <w:sz w:val="28"/>
                <w:szCs w:val="28"/>
              </w:rPr>
              <w:t xml:space="preserve">Лиственница </w:t>
            </w:r>
          </w:p>
        </w:tc>
        <w:tc>
          <w:tcPr>
            <w:tcW w:w="2265" w:type="dxa"/>
          </w:tcPr>
          <w:p w14:paraId="222E5DEB" w14:textId="3D734FA8"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16,6</w:t>
            </w:r>
          </w:p>
        </w:tc>
        <w:tc>
          <w:tcPr>
            <w:tcW w:w="2411" w:type="dxa"/>
          </w:tcPr>
          <w:p w14:paraId="67D5C18E" w14:textId="727F966B" w:rsidR="00753D3B" w:rsidRDefault="001761A1" w:rsidP="00F37E86">
            <w:pPr>
              <w:jc w:val="both"/>
              <w:rPr>
                <w:rFonts w:ascii="Times New Roman" w:hAnsi="Times New Roman" w:cs="Times New Roman"/>
                <w:sz w:val="28"/>
                <w:szCs w:val="28"/>
              </w:rPr>
            </w:pPr>
            <w:r>
              <w:rPr>
                <w:rFonts w:ascii="Times New Roman" w:hAnsi="Times New Roman" w:cs="Times New Roman"/>
                <w:sz w:val="28"/>
                <w:szCs w:val="28"/>
              </w:rPr>
              <w:t>69</w:t>
            </w:r>
          </w:p>
        </w:tc>
        <w:tc>
          <w:tcPr>
            <w:tcW w:w="2121" w:type="dxa"/>
          </w:tcPr>
          <w:p w14:paraId="0E6F65D7" w14:textId="2EFFBBC1" w:rsidR="00753D3B" w:rsidRPr="00B644B4" w:rsidRDefault="00B644B4" w:rsidP="00F37E86">
            <w:pPr>
              <w:jc w:val="both"/>
              <w:rPr>
                <w:rFonts w:ascii="Times New Roman" w:hAnsi="Times New Roman" w:cs="Times New Roman"/>
                <w:sz w:val="28"/>
                <w:szCs w:val="28"/>
                <w:lang w:val="en-US"/>
              </w:rPr>
            </w:pPr>
            <w:r>
              <w:rPr>
                <w:rFonts w:ascii="Times New Roman" w:hAnsi="Times New Roman" w:cs="Times New Roman"/>
                <w:sz w:val="28"/>
                <w:szCs w:val="28"/>
                <w:lang w:val="en-US"/>
              </w:rPr>
              <w:t>VI</w:t>
            </w:r>
          </w:p>
        </w:tc>
      </w:tr>
    </w:tbl>
    <w:p w14:paraId="68CC5ED5" w14:textId="77777777" w:rsidR="00753D3B" w:rsidRDefault="00753D3B" w:rsidP="00F37E86">
      <w:pPr>
        <w:jc w:val="both"/>
        <w:rPr>
          <w:rFonts w:ascii="Times New Roman" w:hAnsi="Times New Roman" w:cs="Times New Roman"/>
          <w:sz w:val="28"/>
          <w:szCs w:val="28"/>
        </w:rPr>
      </w:pPr>
    </w:p>
    <w:p w14:paraId="035EF9D5" w14:textId="77F651B5" w:rsidR="00753D3B" w:rsidRDefault="00753D3B" w:rsidP="00753D3B">
      <w:pPr>
        <w:jc w:val="center"/>
        <w:rPr>
          <w:rFonts w:ascii="Times New Roman" w:hAnsi="Times New Roman" w:cs="Times New Roman"/>
          <w:sz w:val="28"/>
          <w:szCs w:val="28"/>
        </w:rPr>
      </w:pPr>
      <w:r w:rsidRPr="00753D3B">
        <w:rPr>
          <w:rFonts w:ascii="Times New Roman" w:hAnsi="Times New Roman" w:cs="Times New Roman"/>
          <w:b/>
          <w:sz w:val="28"/>
          <w:szCs w:val="28"/>
        </w:rPr>
        <w:t>Таблица 5.</w:t>
      </w:r>
      <w:r>
        <w:rPr>
          <w:rFonts w:ascii="Times New Roman" w:hAnsi="Times New Roman" w:cs="Times New Roman"/>
          <w:sz w:val="28"/>
          <w:szCs w:val="28"/>
        </w:rPr>
        <w:t xml:space="preserve"> </w:t>
      </w:r>
      <w:r w:rsidRPr="00F37E86">
        <w:rPr>
          <w:rFonts w:ascii="Times New Roman" w:hAnsi="Times New Roman" w:cs="Times New Roman"/>
          <w:sz w:val="28"/>
          <w:szCs w:val="28"/>
        </w:rPr>
        <w:t>Внешние признаки повреждения/поражения и ослабления</w:t>
      </w:r>
      <w:r w:rsidR="00520DE0">
        <w:rPr>
          <w:rFonts w:ascii="Times New Roman" w:hAnsi="Times New Roman" w:cs="Times New Roman"/>
          <w:sz w:val="28"/>
          <w:szCs w:val="28"/>
        </w:rPr>
        <w:t xml:space="preserve"> древесных пород по результатам</w:t>
      </w:r>
      <w:r>
        <w:rPr>
          <w:rFonts w:ascii="Times New Roman" w:hAnsi="Times New Roman" w:cs="Times New Roman"/>
          <w:sz w:val="28"/>
          <w:szCs w:val="28"/>
        </w:rPr>
        <w:t xml:space="preserve"> лесопатологического обследования.</w:t>
      </w:r>
    </w:p>
    <w:tbl>
      <w:tblPr>
        <w:tblStyle w:val="a5"/>
        <w:tblW w:w="11199" w:type="dxa"/>
        <w:tblInd w:w="-1281" w:type="dxa"/>
        <w:tblLook w:val="04A0" w:firstRow="1" w:lastRow="0" w:firstColumn="1" w:lastColumn="0" w:noHBand="0" w:noVBand="1"/>
      </w:tblPr>
      <w:tblGrid>
        <w:gridCol w:w="1702"/>
        <w:gridCol w:w="1275"/>
        <w:gridCol w:w="1560"/>
        <w:gridCol w:w="1842"/>
        <w:gridCol w:w="1701"/>
        <w:gridCol w:w="1418"/>
        <w:gridCol w:w="1701"/>
      </w:tblGrid>
      <w:tr w:rsidR="00155CB2" w14:paraId="21D32F1B" w14:textId="77777777" w:rsidTr="00A56B97">
        <w:trPr>
          <w:trHeight w:val="465"/>
        </w:trPr>
        <w:tc>
          <w:tcPr>
            <w:tcW w:w="1702" w:type="dxa"/>
            <w:vMerge w:val="restart"/>
          </w:tcPr>
          <w:p w14:paraId="38564409" w14:textId="77777777" w:rsidR="00155CB2" w:rsidRDefault="00155CB2" w:rsidP="00F37E86">
            <w:pPr>
              <w:jc w:val="center"/>
              <w:rPr>
                <w:rFonts w:ascii="Times New Roman" w:hAnsi="Times New Roman" w:cs="Times New Roman"/>
                <w:sz w:val="28"/>
                <w:szCs w:val="28"/>
              </w:rPr>
            </w:pPr>
            <w:r w:rsidRPr="00F37E86">
              <w:rPr>
                <w:rFonts w:ascii="Times New Roman" w:hAnsi="Times New Roman" w:cs="Times New Roman"/>
                <w:sz w:val="28"/>
                <w:szCs w:val="28"/>
              </w:rPr>
              <w:t>Древесная</w:t>
            </w:r>
          </w:p>
          <w:p w14:paraId="105ABB70" w14:textId="1B338673" w:rsidR="00155CB2" w:rsidRDefault="00150865" w:rsidP="00F37E86">
            <w:pPr>
              <w:jc w:val="center"/>
              <w:rPr>
                <w:rFonts w:ascii="Times New Roman" w:hAnsi="Times New Roman" w:cs="Times New Roman"/>
                <w:sz w:val="28"/>
                <w:szCs w:val="28"/>
              </w:rPr>
            </w:pPr>
            <w:r w:rsidRPr="00F37E86">
              <w:rPr>
                <w:rFonts w:ascii="Times New Roman" w:hAnsi="Times New Roman" w:cs="Times New Roman"/>
                <w:sz w:val="28"/>
                <w:szCs w:val="28"/>
              </w:rPr>
              <w:t>П</w:t>
            </w:r>
            <w:r w:rsidR="00155CB2" w:rsidRPr="00F37E86">
              <w:rPr>
                <w:rFonts w:ascii="Times New Roman" w:hAnsi="Times New Roman" w:cs="Times New Roman"/>
                <w:sz w:val="28"/>
                <w:szCs w:val="28"/>
              </w:rPr>
              <w:t>орода</w:t>
            </w:r>
          </w:p>
        </w:tc>
        <w:tc>
          <w:tcPr>
            <w:tcW w:w="9497" w:type="dxa"/>
            <w:gridSpan w:val="6"/>
          </w:tcPr>
          <w:p w14:paraId="7DEDAB57" w14:textId="6860FE15" w:rsidR="00155CB2" w:rsidRDefault="00155CB2" w:rsidP="00155CB2">
            <w:pPr>
              <w:jc w:val="center"/>
              <w:rPr>
                <w:rFonts w:ascii="Times New Roman" w:hAnsi="Times New Roman" w:cs="Times New Roman"/>
                <w:sz w:val="28"/>
                <w:szCs w:val="28"/>
              </w:rPr>
            </w:pPr>
            <w:r w:rsidRPr="00F37E86">
              <w:rPr>
                <w:rFonts w:ascii="Times New Roman" w:hAnsi="Times New Roman" w:cs="Times New Roman"/>
                <w:sz w:val="28"/>
                <w:szCs w:val="28"/>
              </w:rPr>
              <w:t>Внешние признаки повреждения/поражения и ослабления</w:t>
            </w:r>
          </w:p>
        </w:tc>
      </w:tr>
      <w:tr w:rsidR="00A56B97" w14:paraId="6F6901EA" w14:textId="77777777" w:rsidTr="00A56B97">
        <w:trPr>
          <w:cantSplit/>
          <w:trHeight w:val="1134"/>
        </w:trPr>
        <w:tc>
          <w:tcPr>
            <w:tcW w:w="1702" w:type="dxa"/>
            <w:vMerge/>
          </w:tcPr>
          <w:p w14:paraId="3DC2D415" w14:textId="77777777" w:rsidR="00155CB2" w:rsidRDefault="00155CB2" w:rsidP="00B14F27">
            <w:pPr>
              <w:jc w:val="both"/>
              <w:rPr>
                <w:rFonts w:ascii="Times New Roman" w:hAnsi="Times New Roman" w:cs="Times New Roman"/>
                <w:sz w:val="28"/>
                <w:szCs w:val="28"/>
              </w:rPr>
            </w:pPr>
          </w:p>
        </w:tc>
        <w:tc>
          <w:tcPr>
            <w:tcW w:w="1275" w:type="dxa"/>
          </w:tcPr>
          <w:p w14:paraId="65182BDD" w14:textId="77777777" w:rsidR="00155CB2" w:rsidRPr="00F37E86" w:rsidRDefault="00155CB2" w:rsidP="00F37E86">
            <w:pPr>
              <w:jc w:val="center"/>
              <w:rPr>
                <w:rFonts w:ascii="Times New Roman" w:hAnsi="Times New Roman" w:cs="Times New Roman"/>
                <w:sz w:val="24"/>
                <w:szCs w:val="24"/>
              </w:rPr>
            </w:pPr>
            <w:r w:rsidRPr="00F37E86">
              <w:rPr>
                <w:rFonts w:ascii="Times New Roman" w:hAnsi="Times New Roman" w:cs="Times New Roman"/>
                <w:sz w:val="24"/>
                <w:szCs w:val="24"/>
              </w:rPr>
              <w:t>Усыхание</w:t>
            </w:r>
          </w:p>
          <w:p w14:paraId="07808CD9" w14:textId="04161E1D" w:rsidR="00155CB2" w:rsidRPr="00F37E86" w:rsidRDefault="00155CB2" w:rsidP="00F37E86">
            <w:pPr>
              <w:jc w:val="center"/>
              <w:rPr>
                <w:rFonts w:ascii="Times New Roman" w:hAnsi="Times New Roman" w:cs="Times New Roman"/>
                <w:sz w:val="24"/>
                <w:szCs w:val="24"/>
              </w:rPr>
            </w:pPr>
            <w:r w:rsidRPr="00F37E86">
              <w:rPr>
                <w:rFonts w:ascii="Times New Roman" w:hAnsi="Times New Roman" w:cs="Times New Roman"/>
                <w:sz w:val="24"/>
                <w:szCs w:val="24"/>
              </w:rPr>
              <w:t>ветвей</w:t>
            </w:r>
          </w:p>
          <w:p w14:paraId="764F0916" w14:textId="1ABAB363" w:rsidR="00155CB2" w:rsidRPr="00F37E86" w:rsidRDefault="00155CB2" w:rsidP="00F37E86">
            <w:pPr>
              <w:jc w:val="center"/>
              <w:rPr>
                <w:rFonts w:ascii="Times New Roman" w:hAnsi="Times New Roman" w:cs="Times New Roman"/>
                <w:sz w:val="24"/>
                <w:szCs w:val="24"/>
              </w:rPr>
            </w:pPr>
            <w:r w:rsidRPr="00F37E86">
              <w:rPr>
                <w:rFonts w:ascii="Times New Roman" w:hAnsi="Times New Roman" w:cs="Times New Roman"/>
                <w:sz w:val="24"/>
                <w:szCs w:val="24"/>
              </w:rPr>
              <w:t>дерева</w:t>
            </w:r>
          </w:p>
        </w:tc>
        <w:tc>
          <w:tcPr>
            <w:tcW w:w="1560" w:type="dxa"/>
          </w:tcPr>
          <w:p w14:paraId="7355CDF8" w14:textId="77777777" w:rsidR="00155CB2"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Наличие</w:t>
            </w:r>
          </w:p>
          <w:p w14:paraId="2FE92783" w14:textId="77777777" w:rsidR="00155CB2"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на стволе</w:t>
            </w:r>
          </w:p>
          <w:p w14:paraId="792D3810" w14:textId="77777777" w:rsidR="00155CB2" w:rsidRDefault="00155CB2" w:rsidP="00155CB2">
            <w:pPr>
              <w:jc w:val="center"/>
              <w:rPr>
                <w:rFonts w:ascii="Times New Roman" w:hAnsi="Times New Roman" w:cs="Times New Roman"/>
                <w:sz w:val="24"/>
                <w:szCs w:val="24"/>
              </w:rPr>
            </w:pPr>
            <w:r>
              <w:rPr>
                <w:rFonts w:ascii="Times New Roman" w:hAnsi="Times New Roman" w:cs="Times New Roman"/>
                <w:sz w:val="24"/>
                <w:szCs w:val="24"/>
              </w:rPr>
              <w:t>раковых</w:t>
            </w:r>
          </w:p>
          <w:p w14:paraId="5C6F7B2C" w14:textId="62F2016A" w:rsidR="00155CB2" w:rsidRPr="00F37E86"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ран, язв,</w:t>
            </w:r>
          </w:p>
          <w:p w14:paraId="511C7A91" w14:textId="3BD541A4" w:rsidR="00155CB2" w:rsidRPr="00F37E86"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образований</w:t>
            </w:r>
          </w:p>
        </w:tc>
        <w:tc>
          <w:tcPr>
            <w:tcW w:w="1842" w:type="dxa"/>
          </w:tcPr>
          <w:p w14:paraId="7A075397" w14:textId="77777777" w:rsidR="00A56B97" w:rsidRDefault="00D72001" w:rsidP="00D72001">
            <w:pPr>
              <w:jc w:val="both"/>
              <w:rPr>
                <w:rFonts w:ascii="Times New Roman" w:hAnsi="Times New Roman" w:cs="Times New Roman"/>
                <w:sz w:val="24"/>
                <w:szCs w:val="24"/>
              </w:rPr>
            </w:pPr>
            <w:r w:rsidRPr="00D72001">
              <w:rPr>
                <w:rFonts w:ascii="Times New Roman" w:hAnsi="Times New Roman" w:cs="Times New Roman"/>
                <w:sz w:val="24"/>
                <w:szCs w:val="24"/>
              </w:rPr>
              <w:t>Смолотечение</w:t>
            </w:r>
            <w:r w:rsidR="00A56B97">
              <w:rPr>
                <w:rFonts w:ascii="Times New Roman" w:hAnsi="Times New Roman" w:cs="Times New Roman"/>
                <w:sz w:val="24"/>
                <w:szCs w:val="24"/>
              </w:rPr>
              <w:t>/</w:t>
            </w:r>
          </w:p>
          <w:p w14:paraId="4C96E3F8" w14:textId="061EC61D" w:rsidR="00155CB2" w:rsidRPr="00F37E86" w:rsidRDefault="00A56B97" w:rsidP="00D72001">
            <w:pPr>
              <w:jc w:val="both"/>
              <w:rPr>
                <w:rFonts w:ascii="Times New Roman" w:hAnsi="Times New Roman" w:cs="Times New Roman"/>
                <w:sz w:val="24"/>
                <w:szCs w:val="24"/>
              </w:rPr>
            </w:pPr>
            <w:r>
              <w:rPr>
                <w:rFonts w:ascii="Times New Roman" w:hAnsi="Times New Roman" w:cs="Times New Roman"/>
                <w:sz w:val="24"/>
                <w:szCs w:val="24"/>
              </w:rPr>
              <w:t>сокотечение</w:t>
            </w:r>
          </w:p>
        </w:tc>
        <w:tc>
          <w:tcPr>
            <w:tcW w:w="1701" w:type="dxa"/>
          </w:tcPr>
          <w:p w14:paraId="09B38D0C" w14:textId="77777777" w:rsidR="00155CB2"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 xml:space="preserve">Повреждение (дефолиация, объедание) </w:t>
            </w:r>
          </w:p>
          <w:p w14:paraId="53B46C05" w14:textId="4836AC3F" w:rsidR="00155CB2" w:rsidRPr="00F37E86"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листьев, хвои насекомыми-вредителями</w:t>
            </w:r>
          </w:p>
        </w:tc>
        <w:tc>
          <w:tcPr>
            <w:tcW w:w="1418" w:type="dxa"/>
          </w:tcPr>
          <w:p w14:paraId="747AD123" w14:textId="77777777" w:rsidR="00155CB2"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Поселение</w:t>
            </w:r>
          </w:p>
          <w:p w14:paraId="15061DEF" w14:textId="1ECEBD40" w:rsidR="00155CB2" w:rsidRPr="00F37E86"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стволовых</w:t>
            </w:r>
          </w:p>
          <w:p w14:paraId="4BA0EE3B" w14:textId="26B722A8" w:rsidR="00155CB2" w:rsidRPr="00F37E86"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вредителей</w:t>
            </w:r>
          </w:p>
        </w:tc>
        <w:tc>
          <w:tcPr>
            <w:tcW w:w="1701" w:type="dxa"/>
          </w:tcPr>
          <w:p w14:paraId="206DD0C9" w14:textId="77777777" w:rsidR="00155CB2"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Повреждение шишек,</w:t>
            </w:r>
          </w:p>
          <w:p w14:paraId="2429A0E8" w14:textId="0BA66830" w:rsidR="00155CB2"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семян,</w:t>
            </w:r>
          </w:p>
          <w:p w14:paraId="77E03548" w14:textId="6C0EB799" w:rsidR="00155CB2" w:rsidRPr="00F37E86" w:rsidRDefault="00155CB2" w:rsidP="00155CB2">
            <w:pPr>
              <w:jc w:val="center"/>
              <w:rPr>
                <w:rFonts w:ascii="Times New Roman" w:hAnsi="Times New Roman" w:cs="Times New Roman"/>
                <w:sz w:val="24"/>
                <w:szCs w:val="24"/>
              </w:rPr>
            </w:pPr>
            <w:r w:rsidRPr="00F37E86">
              <w:rPr>
                <w:rFonts w:ascii="Times New Roman" w:hAnsi="Times New Roman" w:cs="Times New Roman"/>
                <w:sz w:val="24"/>
                <w:szCs w:val="24"/>
              </w:rPr>
              <w:t>плодов</w:t>
            </w:r>
          </w:p>
        </w:tc>
      </w:tr>
      <w:tr w:rsidR="00155CB2" w14:paraId="0017DBD7" w14:textId="77777777" w:rsidTr="00A56B97">
        <w:tc>
          <w:tcPr>
            <w:tcW w:w="11199" w:type="dxa"/>
            <w:gridSpan w:val="7"/>
          </w:tcPr>
          <w:p w14:paraId="23D366B4" w14:textId="1AE6AEC2" w:rsidR="00155CB2" w:rsidRDefault="00155CB2" w:rsidP="00155CB2">
            <w:pPr>
              <w:jc w:val="center"/>
              <w:rPr>
                <w:rFonts w:ascii="Times New Roman" w:hAnsi="Times New Roman" w:cs="Times New Roman"/>
                <w:sz w:val="28"/>
                <w:szCs w:val="28"/>
              </w:rPr>
            </w:pPr>
            <w:r>
              <w:rPr>
                <w:rFonts w:ascii="Times New Roman" w:hAnsi="Times New Roman" w:cs="Times New Roman"/>
                <w:sz w:val="28"/>
                <w:szCs w:val="28"/>
              </w:rPr>
              <w:t>Площадка №1</w:t>
            </w:r>
          </w:p>
        </w:tc>
      </w:tr>
      <w:tr w:rsidR="00D72001" w14:paraId="377B7243" w14:textId="77777777" w:rsidTr="00A56B97">
        <w:tc>
          <w:tcPr>
            <w:tcW w:w="1702" w:type="dxa"/>
          </w:tcPr>
          <w:p w14:paraId="2E596F6B" w14:textId="3A25D898" w:rsidR="00F37E86" w:rsidRDefault="00155CB2" w:rsidP="00B14F27">
            <w:pPr>
              <w:jc w:val="both"/>
              <w:rPr>
                <w:rFonts w:ascii="Times New Roman" w:hAnsi="Times New Roman" w:cs="Times New Roman"/>
                <w:sz w:val="28"/>
                <w:szCs w:val="28"/>
              </w:rPr>
            </w:pPr>
            <w:r>
              <w:rPr>
                <w:rFonts w:ascii="Times New Roman" w:hAnsi="Times New Roman" w:cs="Times New Roman"/>
                <w:sz w:val="28"/>
                <w:szCs w:val="28"/>
              </w:rPr>
              <w:t>Сосна</w:t>
            </w:r>
          </w:p>
        </w:tc>
        <w:tc>
          <w:tcPr>
            <w:tcW w:w="1275" w:type="dxa"/>
          </w:tcPr>
          <w:p w14:paraId="38142B13" w14:textId="08351AA6" w:rsidR="00F37E86" w:rsidRDefault="00D72001" w:rsidP="00B14F27">
            <w:pPr>
              <w:jc w:val="both"/>
              <w:rPr>
                <w:rFonts w:ascii="Times New Roman" w:hAnsi="Times New Roman" w:cs="Times New Roman"/>
                <w:sz w:val="28"/>
                <w:szCs w:val="28"/>
              </w:rPr>
            </w:pPr>
            <w:r>
              <w:rPr>
                <w:rFonts w:ascii="Times New Roman" w:hAnsi="Times New Roman" w:cs="Times New Roman"/>
                <w:sz w:val="28"/>
                <w:szCs w:val="28"/>
              </w:rPr>
              <w:t>10</w:t>
            </w:r>
            <w:r w:rsidR="00A56B97">
              <w:rPr>
                <w:rFonts w:ascii="Times New Roman" w:hAnsi="Times New Roman" w:cs="Times New Roman"/>
                <w:sz w:val="28"/>
                <w:szCs w:val="28"/>
              </w:rPr>
              <w:t>0</w:t>
            </w:r>
            <w:r>
              <w:rPr>
                <w:rFonts w:ascii="Times New Roman" w:hAnsi="Times New Roman" w:cs="Times New Roman"/>
                <w:sz w:val="28"/>
                <w:szCs w:val="28"/>
              </w:rPr>
              <w:t>%</w:t>
            </w:r>
          </w:p>
        </w:tc>
        <w:tc>
          <w:tcPr>
            <w:tcW w:w="1560" w:type="dxa"/>
          </w:tcPr>
          <w:p w14:paraId="78C538C9" w14:textId="4A2266A0" w:rsidR="00F37E86" w:rsidRDefault="00150865" w:rsidP="00B14F27">
            <w:pPr>
              <w:jc w:val="both"/>
              <w:rPr>
                <w:rFonts w:ascii="Times New Roman" w:hAnsi="Times New Roman" w:cs="Times New Roman"/>
                <w:sz w:val="28"/>
                <w:szCs w:val="28"/>
              </w:rPr>
            </w:pPr>
            <w:r>
              <w:rPr>
                <w:rFonts w:ascii="Times New Roman" w:hAnsi="Times New Roman" w:cs="Times New Roman"/>
                <w:sz w:val="28"/>
                <w:szCs w:val="28"/>
              </w:rPr>
              <w:t>1</w:t>
            </w:r>
            <w:r w:rsidR="00D72001">
              <w:rPr>
                <w:rFonts w:ascii="Times New Roman" w:hAnsi="Times New Roman" w:cs="Times New Roman"/>
                <w:sz w:val="28"/>
                <w:szCs w:val="28"/>
              </w:rPr>
              <w:t>5%</w:t>
            </w:r>
          </w:p>
        </w:tc>
        <w:tc>
          <w:tcPr>
            <w:tcW w:w="1842" w:type="dxa"/>
          </w:tcPr>
          <w:p w14:paraId="412082C3" w14:textId="3B668AC1" w:rsidR="00F37E86" w:rsidRDefault="00D72001" w:rsidP="00B14F27">
            <w:pPr>
              <w:jc w:val="both"/>
              <w:rPr>
                <w:rFonts w:ascii="Times New Roman" w:hAnsi="Times New Roman" w:cs="Times New Roman"/>
                <w:sz w:val="28"/>
                <w:szCs w:val="28"/>
              </w:rPr>
            </w:pPr>
            <w:r>
              <w:rPr>
                <w:rFonts w:ascii="Times New Roman" w:hAnsi="Times New Roman" w:cs="Times New Roman"/>
                <w:sz w:val="28"/>
                <w:szCs w:val="28"/>
              </w:rPr>
              <w:t>40%</w:t>
            </w:r>
          </w:p>
        </w:tc>
        <w:tc>
          <w:tcPr>
            <w:tcW w:w="1701" w:type="dxa"/>
          </w:tcPr>
          <w:p w14:paraId="1745438A" w14:textId="67E5D8BD" w:rsidR="00F37E86" w:rsidRDefault="00D72001"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573CD0A9" w14:textId="06CCD7A7" w:rsidR="00F37E86" w:rsidRDefault="00D72001" w:rsidP="00B14F27">
            <w:pPr>
              <w:jc w:val="both"/>
              <w:rPr>
                <w:rFonts w:ascii="Times New Roman" w:hAnsi="Times New Roman" w:cs="Times New Roman"/>
                <w:sz w:val="28"/>
                <w:szCs w:val="28"/>
              </w:rPr>
            </w:pPr>
            <w:r>
              <w:rPr>
                <w:rFonts w:ascii="Times New Roman" w:hAnsi="Times New Roman" w:cs="Times New Roman"/>
                <w:sz w:val="28"/>
                <w:szCs w:val="28"/>
              </w:rPr>
              <w:t>40%</w:t>
            </w:r>
          </w:p>
        </w:tc>
        <w:tc>
          <w:tcPr>
            <w:tcW w:w="1701" w:type="dxa"/>
          </w:tcPr>
          <w:p w14:paraId="531DC0D4" w14:textId="0A54D0BD" w:rsidR="00F37E86" w:rsidRDefault="00D72001" w:rsidP="00B14F27">
            <w:pPr>
              <w:jc w:val="both"/>
              <w:rPr>
                <w:rFonts w:ascii="Times New Roman" w:hAnsi="Times New Roman" w:cs="Times New Roman"/>
                <w:sz w:val="28"/>
                <w:szCs w:val="28"/>
              </w:rPr>
            </w:pPr>
            <w:r>
              <w:rPr>
                <w:rFonts w:ascii="Times New Roman" w:hAnsi="Times New Roman" w:cs="Times New Roman"/>
                <w:sz w:val="28"/>
                <w:szCs w:val="28"/>
              </w:rPr>
              <w:t>15%</w:t>
            </w:r>
          </w:p>
        </w:tc>
      </w:tr>
      <w:tr w:rsidR="00D72001" w14:paraId="0FC9B1CC" w14:textId="77777777" w:rsidTr="00A56B97">
        <w:tc>
          <w:tcPr>
            <w:tcW w:w="1702" w:type="dxa"/>
          </w:tcPr>
          <w:p w14:paraId="15DB47BD" w14:textId="357B3A15" w:rsidR="00F37E86" w:rsidRDefault="00155CB2" w:rsidP="00B14F27">
            <w:pPr>
              <w:jc w:val="both"/>
              <w:rPr>
                <w:rFonts w:ascii="Times New Roman" w:hAnsi="Times New Roman" w:cs="Times New Roman"/>
                <w:sz w:val="28"/>
                <w:szCs w:val="28"/>
              </w:rPr>
            </w:pPr>
            <w:r>
              <w:rPr>
                <w:rFonts w:ascii="Times New Roman" w:hAnsi="Times New Roman" w:cs="Times New Roman"/>
                <w:sz w:val="28"/>
                <w:szCs w:val="28"/>
              </w:rPr>
              <w:t>Ель</w:t>
            </w:r>
          </w:p>
        </w:tc>
        <w:tc>
          <w:tcPr>
            <w:tcW w:w="1275" w:type="dxa"/>
          </w:tcPr>
          <w:p w14:paraId="185BD782" w14:textId="1EE31A1D" w:rsidR="00F37E86"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560" w:type="dxa"/>
          </w:tcPr>
          <w:p w14:paraId="16675266" w14:textId="3F554DF6" w:rsidR="00F37E86"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842" w:type="dxa"/>
          </w:tcPr>
          <w:p w14:paraId="14D0C110" w14:textId="4B314C1C" w:rsidR="00F37E86" w:rsidRDefault="00A56B97" w:rsidP="00B14F27">
            <w:pPr>
              <w:jc w:val="both"/>
              <w:rPr>
                <w:rFonts w:ascii="Times New Roman" w:hAnsi="Times New Roman" w:cs="Times New Roman"/>
                <w:sz w:val="28"/>
                <w:szCs w:val="28"/>
              </w:rPr>
            </w:pPr>
            <w:r>
              <w:rPr>
                <w:rFonts w:ascii="Times New Roman" w:hAnsi="Times New Roman" w:cs="Times New Roman"/>
                <w:sz w:val="28"/>
                <w:szCs w:val="28"/>
              </w:rPr>
              <w:t>50%</w:t>
            </w:r>
          </w:p>
        </w:tc>
        <w:tc>
          <w:tcPr>
            <w:tcW w:w="1701" w:type="dxa"/>
          </w:tcPr>
          <w:p w14:paraId="278B4A85" w14:textId="3D41BC51" w:rsidR="00F37E86"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25B6A3A3" w14:textId="0D32C69A" w:rsidR="00F37E86" w:rsidRDefault="00A56B97" w:rsidP="00B14F27">
            <w:pPr>
              <w:jc w:val="both"/>
              <w:rPr>
                <w:rFonts w:ascii="Times New Roman" w:hAnsi="Times New Roman" w:cs="Times New Roman"/>
                <w:sz w:val="28"/>
                <w:szCs w:val="28"/>
              </w:rPr>
            </w:pPr>
            <w:r>
              <w:rPr>
                <w:rFonts w:ascii="Times New Roman" w:hAnsi="Times New Roman" w:cs="Times New Roman"/>
                <w:sz w:val="28"/>
                <w:szCs w:val="28"/>
              </w:rPr>
              <w:t>50%</w:t>
            </w:r>
          </w:p>
        </w:tc>
        <w:tc>
          <w:tcPr>
            <w:tcW w:w="1701" w:type="dxa"/>
          </w:tcPr>
          <w:p w14:paraId="6AB07D74" w14:textId="6FF9C29B" w:rsidR="00F37E86"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r>
      <w:tr w:rsidR="00A56B97" w14:paraId="1B552853" w14:textId="77777777" w:rsidTr="00A56B97">
        <w:tc>
          <w:tcPr>
            <w:tcW w:w="1702" w:type="dxa"/>
          </w:tcPr>
          <w:p w14:paraId="290A3990" w14:textId="13FE5C1F" w:rsidR="00155CB2" w:rsidRDefault="00155CB2" w:rsidP="00B14F27">
            <w:pPr>
              <w:jc w:val="both"/>
              <w:rPr>
                <w:rFonts w:ascii="Times New Roman" w:hAnsi="Times New Roman" w:cs="Times New Roman"/>
                <w:sz w:val="28"/>
                <w:szCs w:val="28"/>
              </w:rPr>
            </w:pPr>
            <w:r>
              <w:rPr>
                <w:rFonts w:ascii="Times New Roman" w:hAnsi="Times New Roman" w:cs="Times New Roman"/>
                <w:sz w:val="28"/>
                <w:szCs w:val="28"/>
              </w:rPr>
              <w:t>Берёза</w:t>
            </w:r>
          </w:p>
        </w:tc>
        <w:tc>
          <w:tcPr>
            <w:tcW w:w="1275" w:type="dxa"/>
          </w:tcPr>
          <w:p w14:paraId="084F0F73" w14:textId="1B9AB7C3"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3</w:t>
            </w:r>
            <w:r w:rsidR="00A56B97">
              <w:rPr>
                <w:rFonts w:ascii="Times New Roman" w:hAnsi="Times New Roman" w:cs="Times New Roman"/>
                <w:sz w:val="28"/>
                <w:szCs w:val="28"/>
              </w:rPr>
              <w:t>5%</w:t>
            </w:r>
          </w:p>
        </w:tc>
        <w:tc>
          <w:tcPr>
            <w:tcW w:w="1560" w:type="dxa"/>
          </w:tcPr>
          <w:p w14:paraId="5C1062DA" w14:textId="784B0A22"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842" w:type="dxa"/>
          </w:tcPr>
          <w:p w14:paraId="7BAD283F" w14:textId="71D0C497"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701" w:type="dxa"/>
          </w:tcPr>
          <w:p w14:paraId="3CEDFE09" w14:textId="2F08E4D3"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30%</w:t>
            </w:r>
          </w:p>
        </w:tc>
        <w:tc>
          <w:tcPr>
            <w:tcW w:w="1418" w:type="dxa"/>
          </w:tcPr>
          <w:p w14:paraId="11377092" w14:textId="033F4AB2"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701" w:type="dxa"/>
          </w:tcPr>
          <w:p w14:paraId="16E64797" w14:textId="2E21528D"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r>
      <w:tr w:rsidR="00A56B97" w14:paraId="4E981AE9" w14:textId="77777777" w:rsidTr="00A56B97">
        <w:tc>
          <w:tcPr>
            <w:tcW w:w="1702" w:type="dxa"/>
          </w:tcPr>
          <w:p w14:paraId="6A6F58E7" w14:textId="248F8164" w:rsidR="00155CB2" w:rsidRPr="00155CB2" w:rsidRDefault="00155CB2" w:rsidP="00B14F27">
            <w:pPr>
              <w:jc w:val="both"/>
              <w:rPr>
                <w:rFonts w:ascii="Times New Roman" w:hAnsi="Times New Roman" w:cs="Times New Roman"/>
                <w:sz w:val="26"/>
                <w:szCs w:val="26"/>
              </w:rPr>
            </w:pPr>
            <w:r w:rsidRPr="00155CB2">
              <w:rPr>
                <w:rFonts w:ascii="Times New Roman" w:hAnsi="Times New Roman" w:cs="Times New Roman"/>
                <w:sz w:val="26"/>
                <w:szCs w:val="26"/>
              </w:rPr>
              <w:t>Лиственница</w:t>
            </w:r>
          </w:p>
        </w:tc>
        <w:tc>
          <w:tcPr>
            <w:tcW w:w="1275" w:type="dxa"/>
          </w:tcPr>
          <w:p w14:paraId="4CB28350" w14:textId="7EDEBC32"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5%</w:t>
            </w:r>
          </w:p>
        </w:tc>
        <w:tc>
          <w:tcPr>
            <w:tcW w:w="1560" w:type="dxa"/>
          </w:tcPr>
          <w:p w14:paraId="77647564" w14:textId="41E6BB02"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842" w:type="dxa"/>
          </w:tcPr>
          <w:p w14:paraId="63F87BA8" w14:textId="2EE1983D"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45%</w:t>
            </w:r>
          </w:p>
        </w:tc>
        <w:tc>
          <w:tcPr>
            <w:tcW w:w="1701" w:type="dxa"/>
          </w:tcPr>
          <w:p w14:paraId="4EACBF76" w14:textId="59B339A6"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5439ED21" w14:textId="59E750D1"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40%</w:t>
            </w:r>
          </w:p>
        </w:tc>
        <w:tc>
          <w:tcPr>
            <w:tcW w:w="1701" w:type="dxa"/>
          </w:tcPr>
          <w:p w14:paraId="4D4AEDF8" w14:textId="1F9A2DD6"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w:t>
            </w:r>
          </w:p>
        </w:tc>
      </w:tr>
      <w:tr w:rsidR="00155CB2" w14:paraId="29071DE8" w14:textId="77777777" w:rsidTr="00A56B97">
        <w:tc>
          <w:tcPr>
            <w:tcW w:w="11199" w:type="dxa"/>
            <w:gridSpan w:val="7"/>
          </w:tcPr>
          <w:p w14:paraId="76334C68" w14:textId="48BED3C2" w:rsidR="00155CB2" w:rsidRDefault="00155CB2" w:rsidP="00155CB2">
            <w:pPr>
              <w:jc w:val="center"/>
              <w:rPr>
                <w:rFonts w:ascii="Times New Roman" w:hAnsi="Times New Roman" w:cs="Times New Roman"/>
                <w:sz w:val="28"/>
                <w:szCs w:val="28"/>
              </w:rPr>
            </w:pPr>
            <w:r>
              <w:rPr>
                <w:rFonts w:ascii="Times New Roman" w:hAnsi="Times New Roman" w:cs="Times New Roman"/>
                <w:sz w:val="28"/>
                <w:szCs w:val="28"/>
              </w:rPr>
              <w:t>Площадка №2</w:t>
            </w:r>
          </w:p>
        </w:tc>
      </w:tr>
      <w:tr w:rsidR="00A56B97" w14:paraId="23FD336C" w14:textId="77777777" w:rsidTr="00A56B97">
        <w:tc>
          <w:tcPr>
            <w:tcW w:w="1702" w:type="dxa"/>
          </w:tcPr>
          <w:p w14:paraId="2AB5B01F" w14:textId="08E22381"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 xml:space="preserve">Сосна </w:t>
            </w:r>
          </w:p>
        </w:tc>
        <w:tc>
          <w:tcPr>
            <w:tcW w:w="1275" w:type="dxa"/>
          </w:tcPr>
          <w:p w14:paraId="17326823" w14:textId="7FE6BD03"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100%</w:t>
            </w:r>
          </w:p>
        </w:tc>
        <w:tc>
          <w:tcPr>
            <w:tcW w:w="1560" w:type="dxa"/>
          </w:tcPr>
          <w:p w14:paraId="03D1B626" w14:textId="21B363BC" w:rsidR="00155CB2" w:rsidRDefault="00150865" w:rsidP="00B14F27">
            <w:pPr>
              <w:jc w:val="both"/>
              <w:rPr>
                <w:rFonts w:ascii="Times New Roman" w:hAnsi="Times New Roman" w:cs="Times New Roman"/>
                <w:sz w:val="28"/>
                <w:szCs w:val="28"/>
              </w:rPr>
            </w:pPr>
            <w:r>
              <w:rPr>
                <w:rFonts w:ascii="Times New Roman" w:hAnsi="Times New Roman" w:cs="Times New Roman"/>
                <w:sz w:val="28"/>
                <w:szCs w:val="28"/>
              </w:rPr>
              <w:t>1</w:t>
            </w:r>
            <w:r w:rsidR="00493216">
              <w:rPr>
                <w:rFonts w:ascii="Times New Roman" w:hAnsi="Times New Roman" w:cs="Times New Roman"/>
                <w:sz w:val="28"/>
                <w:szCs w:val="28"/>
              </w:rPr>
              <w:t>0%</w:t>
            </w:r>
          </w:p>
        </w:tc>
        <w:tc>
          <w:tcPr>
            <w:tcW w:w="1842" w:type="dxa"/>
          </w:tcPr>
          <w:p w14:paraId="1F458275" w14:textId="4FDFB266"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60%</w:t>
            </w:r>
          </w:p>
        </w:tc>
        <w:tc>
          <w:tcPr>
            <w:tcW w:w="1701" w:type="dxa"/>
          </w:tcPr>
          <w:p w14:paraId="48AA9440" w14:textId="41B09C58"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53063B9B" w14:textId="0F3AD59F"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60%</w:t>
            </w:r>
          </w:p>
        </w:tc>
        <w:tc>
          <w:tcPr>
            <w:tcW w:w="1701" w:type="dxa"/>
          </w:tcPr>
          <w:p w14:paraId="312999C7" w14:textId="63ED4168"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25%</w:t>
            </w:r>
          </w:p>
        </w:tc>
      </w:tr>
      <w:tr w:rsidR="00155CB2" w14:paraId="62FF5D5B" w14:textId="77777777" w:rsidTr="00A56B97">
        <w:tc>
          <w:tcPr>
            <w:tcW w:w="1702" w:type="dxa"/>
          </w:tcPr>
          <w:p w14:paraId="1B230665" w14:textId="33EC7D69"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Ель</w:t>
            </w:r>
          </w:p>
        </w:tc>
        <w:tc>
          <w:tcPr>
            <w:tcW w:w="1275" w:type="dxa"/>
          </w:tcPr>
          <w:p w14:paraId="29B902AC" w14:textId="51EE1DCA"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560" w:type="dxa"/>
          </w:tcPr>
          <w:p w14:paraId="39A839E1" w14:textId="4C6A282D"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842" w:type="dxa"/>
          </w:tcPr>
          <w:p w14:paraId="05C14BD3" w14:textId="4DC7F01F"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55%</w:t>
            </w:r>
          </w:p>
        </w:tc>
        <w:tc>
          <w:tcPr>
            <w:tcW w:w="1701" w:type="dxa"/>
          </w:tcPr>
          <w:p w14:paraId="6386A462" w14:textId="2F6AAC38"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3F5D2F6C" w14:textId="327B41F9"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55%</w:t>
            </w:r>
          </w:p>
        </w:tc>
        <w:tc>
          <w:tcPr>
            <w:tcW w:w="1701" w:type="dxa"/>
          </w:tcPr>
          <w:p w14:paraId="74F12AAE" w14:textId="1FF32F9D"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r>
      <w:tr w:rsidR="00155CB2" w14:paraId="28D9B23A" w14:textId="77777777" w:rsidTr="00A56B97">
        <w:tc>
          <w:tcPr>
            <w:tcW w:w="1702" w:type="dxa"/>
          </w:tcPr>
          <w:p w14:paraId="24677EB5" w14:textId="39E4A2DB" w:rsidR="00155CB2" w:rsidRDefault="00A56B97" w:rsidP="00B14F27">
            <w:pPr>
              <w:jc w:val="both"/>
              <w:rPr>
                <w:rFonts w:ascii="Times New Roman" w:hAnsi="Times New Roman" w:cs="Times New Roman"/>
                <w:sz w:val="28"/>
                <w:szCs w:val="28"/>
              </w:rPr>
            </w:pPr>
            <w:r>
              <w:rPr>
                <w:rFonts w:ascii="Times New Roman" w:hAnsi="Times New Roman" w:cs="Times New Roman"/>
                <w:sz w:val="28"/>
                <w:szCs w:val="28"/>
              </w:rPr>
              <w:t xml:space="preserve">Берёза </w:t>
            </w:r>
          </w:p>
        </w:tc>
        <w:tc>
          <w:tcPr>
            <w:tcW w:w="1275" w:type="dxa"/>
          </w:tcPr>
          <w:p w14:paraId="3174A572" w14:textId="212CBD62"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25%</w:t>
            </w:r>
          </w:p>
        </w:tc>
        <w:tc>
          <w:tcPr>
            <w:tcW w:w="1560" w:type="dxa"/>
          </w:tcPr>
          <w:p w14:paraId="62FBC906" w14:textId="1F941C71"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842" w:type="dxa"/>
          </w:tcPr>
          <w:p w14:paraId="705BD760" w14:textId="0A53A537"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701" w:type="dxa"/>
          </w:tcPr>
          <w:p w14:paraId="0E6262CF" w14:textId="66132D65"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40%</w:t>
            </w:r>
          </w:p>
        </w:tc>
        <w:tc>
          <w:tcPr>
            <w:tcW w:w="1418" w:type="dxa"/>
          </w:tcPr>
          <w:p w14:paraId="6F754616" w14:textId="3D9EB145"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701" w:type="dxa"/>
          </w:tcPr>
          <w:p w14:paraId="010E9E40" w14:textId="4F76650A"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r>
      <w:tr w:rsidR="00155CB2" w14:paraId="32894105" w14:textId="77777777" w:rsidTr="00A56B97">
        <w:tc>
          <w:tcPr>
            <w:tcW w:w="1702" w:type="dxa"/>
          </w:tcPr>
          <w:p w14:paraId="2D94116F" w14:textId="3489718B" w:rsidR="00155CB2" w:rsidRPr="00A56B97" w:rsidRDefault="00A56B97" w:rsidP="00B14F27">
            <w:pPr>
              <w:jc w:val="both"/>
              <w:rPr>
                <w:rFonts w:ascii="Times New Roman" w:hAnsi="Times New Roman" w:cs="Times New Roman"/>
                <w:sz w:val="24"/>
                <w:szCs w:val="24"/>
              </w:rPr>
            </w:pPr>
            <w:r w:rsidRPr="00A56B97">
              <w:rPr>
                <w:rFonts w:ascii="Times New Roman" w:hAnsi="Times New Roman" w:cs="Times New Roman"/>
                <w:sz w:val="24"/>
                <w:szCs w:val="24"/>
              </w:rPr>
              <w:t xml:space="preserve">Лиственница </w:t>
            </w:r>
          </w:p>
        </w:tc>
        <w:tc>
          <w:tcPr>
            <w:tcW w:w="1275" w:type="dxa"/>
          </w:tcPr>
          <w:p w14:paraId="246D93A9" w14:textId="000D0192"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10%</w:t>
            </w:r>
          </w:p>
        </w:tc>
        <w:tc>
          <w:tcPr>
            <w:tcW w:w="1560" w:type="dxa"/>
          </w:tcPr>
          <w:p w14:paraId="1AC6870C" w14:textId="1013E994"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842" w:type="dxa"/>
          </w:tcPr>
          <w:p w14:paraId="4D37AA3B" w14:textId="03E6A0B9"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55%</w:t>
            </w:r>
          </w:p>
        </w:tc>
        <w:tc>
          <w:tcPr>
            <w:tcW w:w="1701" w:type="dxa"/>
          </w:tcPr>
          <w:p w14:paraId="6B8A6F39" w14:textId="08C166B1"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c>
          <w:tcPr>
            <w:tcW w:w="1418" w:type="dxa"/>
          </w:tcPr>
          <w:p w14:paraId="38D9DD16" w14:textId="797887B0"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55%</w:t>
            </w:r>
          </w:p>
        </w:tc>
        <w:tc>
          <w:tcPr>
            <w:tcW w:w="1701" w:type="dxa"/>
          </w:tcPr>
          <w:p w14:paraId="190366BE" w14:textId="0C0F03A8" w:rsidR="00155CB2" w:rsidRDefault="00493216" w:rsidP="00B14F27">
            <w:pPr>
              <w:jc w:val="both"/>
              <w:rPr>
                <w:rFonts w:ascii="Times New Roman" w:hAnsi="Times New Roman" w:cs="Times New Roman"/>
                <w:sz w:val="28"/>
                <w:szCs w:val="28"/>
              </w:rPr>
            </w:pPr>
            <w:r>
              <w:rPr>
                <w:rFonts w:ascii="Times New Roman" w:hAnsi="Times New Roman" w:cs="Times New Roman"/>
                <w:sz w:val="28"/>
                <w:szCs w:val="28"/>
              </w:rPr>
              <w:t>–</w:t>
            </w:r>
          </w:p>
        </w:tc>
      </w:tr>
    </w:tbl>
    <w:p w14:paraId="7A2877F2" w14:textId="01C602FA" w:rsidR="001500BA" w:rsidRDefault="00B644B4" w:rsidP="001500BA">
      <w:pPr>
        <w:ind w:firstLine="708"/>
        <w:rPr>
          <w:rFonts w:ascii="Times New Roman" w:hAnsi="Times New Roman"/>
          <w:sz w:val="28"/>
          <w:szCs w:val="28"/>
        </w:rPr>
      </w:pPr>
      <w:r>
        <w:rPr>
          <w:rFonts w:ascii="Times New Roman" w:hAnsi="Times New Roman" w:cs="Times New Roman"/>
          <w:color w:val="000000"/>
          <w:sz w:val="28"/>
          <w:szCs w:val="28"/>
        </w:rPr>
        <w:lastRenderedPageBreak/>
        <w:t xml:space="preserve">Основной лесообразующей породой является сосна обыкновенная </w:t>
      </w:r>
      <w:r w:rsidRPr="00FA03C2">
        <w:rPr>
          <w:rFonts w:ascii="Times New Roman" w:hAnsi="Times New Roman"/>
          <w:sz w:val="28"/>
          <w:szCs w:val="28"/>
        </w:rPr>
        <w:t>(</w:t>
      </w:r>
      <w:r w:rsidRPr="00FA03C2">
        <w:rPr>
          <w:rFonts w:ascii="Times New Roman" w:hAnsi="Times New Roman"/>
          <w:i/>
          <w:iCs/>
          <w:sz w:val="28"/>
          <w:szCs w:val="28"/>
        </w:rPr>
        <w:t>Pinus</w:t>
      </w:r>
      <w:r>
        <w:rPr>
          <w:rFonts w:ascii="Times New Roman" w:hAnsi="Times New Roman"/>
          <w:i/>
          <w:iCs/>
          <w:sz w:val="28"/>
          <w:szCs w:val="28"/>
        </w:rPr>
        <w:t xml:space="preserve"> </w:t>
      </w:r>
      <w:r w:rsidRPr="00FA03C2">
        <w:rPr>
          <w:rFonts w:ascii="Times New Roman" w:hAnsi="Times New Roman"/>
          <w:i/>
          <w:iCs/>
          <w:sz w:val="28"/>
          <w:szCs w:val="28"/>
        </w:rPr>
        <w:t>sylvestris</w:t>
      </w:r>
      <w:r>
        <w:rPr>
          <w:rFonts w:ascii="Times New Roman" w:hAnsi="Times New Roman"/>
          <w:i/>
          <w:iCs/>
          <w:sz w:val="28"/>
          <w:szCs w:val="28"/>
        </w:rPr>
        <w:t xml:space="preserve"> </w:t>
      </w:r>
      <w:r w:rsidRPr="00FA03C2">
        <w:rPr>
          <w:rFonts w:ascii="Times New Roman" w:hAnsi="Times New Roman"/>
          <w:sz w:val="28"/>
          <w:szCs w:val="28"/>
        </w:rPr>
        <w:t>L.)</w:t>
      </w:r>
      <w:r>
        <w:rPr>
          <w:rFonts w:ascii="Times New Roman" w:hAnsi="Times New Roman" w:cs="Times New Roman"/>
          <w:color w:val="000000"/>
          <w:sz w:val="28"/>
          <w:szCs w:val="28"/>
        </w:rPr>
        <w:t>.</w:t>
      </w:r>
      <w:r w:rsidR="001500BA">
        <w:rPr>
          <w:rFonts w:ascii="Times New Roman" w:hAnsi="Times New Roman" w:cs="Times New Roman"/>
          <w:color w:val="000000"/>
          <w:sz w:val="28"/>
          <w:szCs w:val="28"/>
        </w:rPr>
        <w:t xml:space="preserve"> В древесном ярусе также отмечены </w:t>
      </w:r>
      <w:r w:rsidR="001500BA">
        <w:rPr>
          <w:rFonts w:ascii="Times New Roman" w:hAnsi="Times New Roman"/>
          <w:sz w:val="28"/>
          <w:szCs w:val="28"/>
        </w:rPr>
        <w:t>б</w:t>
      </w:r>
      <w:r w:rsidR="001500BA" w:rsidRPr="00FA03C2">
        <w:rPr>
          <w:rFonts w:ascii="Times New Roman" w:hAnsi="Times New Roman"/>
          <w:sz w:val="28"/>
          <w:szCs w:val="28"/>
        </w:rPr>
        <w:t>ереза</w:t>
      </w:r>
      <w:r w:rsidR="001500BA" w:rsidRPr="001500BA">
        <w:rPr>
          <w:rFonts w:ascii="Times New Roman" w:hAnsi="Times New Roman"/>
          <w:sz w:val="28"/>
          <w:szCs w:val="28"/>
        </w:rPr>
        <w:t xml:space="preserve"> </w:t>
      </w:r>
      <w:r w:rsidR="001500BA" w:rsidRPr="00FA03C2">
        <w:rPr>
          <w:rFonts w:ascii="Times New Roman" w:hAnsi="Times New Roman"/>
          <w:sz w:val="28"/>
          <w:szCs w:val="28"/>
        </w:rPr>
        <w:t>повислая</w:t>
      </w:r>
      <w:r w:rsidR="001500BA" w:rsidRPr="001500BA">
        <w:rPr>
          <w:rFonts w:ascii="Times New Roman" w:hAnsi="Times New Roman"/>
          <w:sz w:val="28"/>
          <w:szCs w:val="28"/>
        </w:rPr>
        <w:t xml:space="preserve"> (</w:t>
      </w:r>
      <w:r w:rsidR="001500BA" w:rsidRPr="00FA03C2">
        <w:rPr>
          <w:rFonts w:ascii="Times New Roman" w:hAnsi="Times New Roman"/>
          <w:i/>
          <w:iCs/>
          <w:sz w:val="28"/>
          <w:szCs w:val="28"/>
          <w:lang w:val="en-US"/>
        </w:rPr>
        <w:t>Bet</w:t>
      </w:r>
      <w:r w:rsidR="001500BA" w:rsidRPr="00FA03C2">
        <w:rPr>
          <w:rFonts w:ascii="Times New Roman" w:hAnsi="Times New Roman"/>
          <w:i/>
          <w:iCs/>
          <w:sz w:val="28"/>
          <w:szCs w:val="28"/>
          <w:lang w:val="en-US"/>
        </w:rPr>
        <w:t>u</w:t>
      </w:r>
      <w:r w:rsidR="001500BA" w:rsidRPr="00FA03C2">
        <w:rPr>
          <w:rFonts w:ascii="Times New Roman" w:hAnsi="Times New Roman"/>
          <w:i/>
          <w:iCs/>
          <w:sz w:val="28"/>
          <w:szCs w:val="28"/>
          <w:lang w:val="en-US"/>
        </w:rPr>
        <w:t>la</w:t>
      </w:r>
      <w:r w:rsidR="001500BA" w:rsidRPr="001500BA">
        <w:rPr>
          <w:rFonts w:ascii="Times New Roman" w:hAnsi="Times New Roman"/>
          <w:i/>
          <w:iCs/>
          <w:sz w:val="28"/>
          <w:szCs w:val="28"/>
        </w:rPr>
        <w:t xml:space="preserve"> </w:t>
      </w:r>
      <w:r w:rsidR="001500BA" w:rsidRPr="00FA03C2">
        <w:rPr>
          <w:rFonts w:ascii="Times New Roman" w:hAnsi="Times New Roman"/>
          <w:i/>
          <w:iCs/>
          <w:sz w:val="28"/>
          <w:szCs w:val="28"/>
          <w:lang w:val="en-US"/>
        </w:rPr>
        <w:t>pendula</w:t>
      </w:r>
      <w:r w:rsidR="001500BA" w:rsidRPr="001500BA">
        <w:rPr>
          <w:rFonts w:ascii="Times New Roman" w:hAnsi="Times New Roman"/>
          <w:i/>
          <w:iCs/>
          <w:sz w:val="28"/>
          <w:szCs w:val="28"/>
        </w:rPr>
        <w:t xml:space="preserve"> </w:t>
      </w:r>
      <w:r w:rsidR="001500BA" w:rsidRPr="00FA03C2">
        <w:rPr>
          <w:rFonts w:ascii="Times New Roman" w:hAnsi="Times New Roman"/>
          <w:sz w:val="28"/>
          <w:szCs w:val="28"/>
          <w:lang w:val="en-US"/>
        </w:rPr>
        <w:t>Roth</w:t>
      </w:r>
      <w:r w:rsidR="001500BA" w:rsidRPr="001500BA">
        <w:rPr>
          <w:rFonts w:ascii="Times New Roman" w:hAnsi="Times New Roman"/>
          <w:sz w:val="28"/>
          <w:szCs w:val="28"/>
        </w:rPr>
        <w:t>)</w:t>
      </w:r>
      <w:r w:rsidR="001500BA">
        <w:rPr>
          <w:rFonts w:ascii="Times New Roman" w:hAnsi="Times New Roman"/>
          <w:sz w:val="28"/>
          <w:szCs w:val="28"/>
        </w:rPr>
        <w:t>, е</w:t>
      </w:r>
      <w:r w:rsidR="001500BA" w:rsidRPr="00FA03C2">
        <w:rPr>
          <w:rFonts w:ascii="Times New Roman" w:hAnsi="Times New Roman"/>
          <w:sz w:val="28"/>
          <w:szCs w:val="28"/>
        </w:rPr>
        <w:t>ль</w:t>
      </w:r>
      <w:r w:rsidR="001500BA">
        <w:rPr>
          <w:rFonts w:ascii="Times New Roman" w:hAnsi="Times New Roman"/>
          <w:sz w:val="28"/>
          <w:szCs w:val="28"/>
        </w:rPr>
        <w:t xml:space="preserve"> </w:t>
      </w:r>
      <w:r w:rsidR="001500BA" w:rsidRPr="00FA03C2">
        <w:rPr>
          <w:rFonts w:ascii="Times New Roman" w:hAnsi="Times New Roman"/>
          <w:sz w:val="28"/>
          <w:szCs w:val="28"/>
        </w:rPr>
        <w:t>сибирская</w:t>
      </w:r>
      <w:r w:rsidR="001500BA">
        <w:rPr>
          <w:rFonts w:ascii="Times New Roman" w:hAnsi="Times New Roman"/>
          <w:sz w:val="28"/>
          <w:szCs w:val="28"/>
        </w:rPr>
        <w:t xml:space="preserve"> </w:t>
      </w:r>
      <w:r w:rsidR="001500BA" w:rsidRPr="00FA03C2">
        <w:rPr>
          <w:rFonts w:ascii="Times New Roman" w:hAnsi="Times New Roman"/>
          <w:sz w:val="28"/>
          <w:szCs w:val="28"/>
        </w:rPr>
        <w:t>(</w:t>
      </w:r>
      <w:r w:rsidR="001500BA" w:rsidRPr="00FA03C2">
        <w:rPr>
          <w:rFonts w:ascii="Times New Roman" w:hAnsi="Times New Roman"/>
          <w:i/>
          <w:iCs/>
          <w:sz w:val="28"/>
          <w:szCs w:val="28"/>
        </w:rPr>
        <w:t>Picea</w:t>
      </w:r>
      <w:r w:rsidR="001500BA">
        <w:rPr>
          <w:rFonts w:ascii="Times New Roman" w:hAnsi="Times New Roman"/>
          <w:i/>
          <w:iCs/>
          <w:sz w:val="28"/>
          <w:szCs w:val="28"/>
        </w:rPr>
        <w:t xml:space="preserve"> </w:t>
      </w:r>
      <w:r w:rsidR="001500BA" w:rsidRPr="00FA03C2">
        <w:rPr>
          <w:rFonts w:ascii="Times New Roman" w:hAnsi="Times New Roman"/>
          <w:i/>
          <w:iCs/>
          <w:sz w:val="28"/>
          <w:szCs w:val="28"/>
        </w:rPr>
        <w:t>obovata</w:t>
      </w:r>
      <w:r w:rsidR="001500BA">
        <w:rPr>
          <w:rFonts w:ascii="Times New Roman" w:hAnsi="Times New Roman"/>
          <w:i/>
          <w:iCs/>
          <w:sz w:val="28"/>
          <w:szCs w:val="28"/>
        </w:rPr>
        <w:t xml:space="preserve"> </w:t>
      </w:r>
      <w:r w:rsidR="001500BA" w:rsidRPr="00FA03C2">
        <w:rPr>
          <w:rFonts w:ascii="Times New Roman" w:hAnsi="Times New Roman"/>
          <w:sz w:val="28"/>
          <w:szCs w:val="28"/>
        </w:rPr>
        <w:t>Ledeb.)</w:t>
      </w:r>
      <w:r w:rsidR="001500BA">
        <w:rPr>
          <w:rFonts w:ascii="Times New Roman" w:hAnsi="Times New Roman"/>
          <w:sz w:val="28"/>
          <w:szCs w:val="28"/>
        </w:rPr>
        <w:t xml:space="preserve"> и л</w:t>
      </w:r>
      <w:r w:rsidR="001500BA" w:rsidRPr="00FA03C2">
        <w:rPr>
          <w:rFonts w:ascii="Times New Roman" w:hAnsi="Times New Roman"/>
          <w:sz w:val="28"/>
          <w:szCs w:val="28"/>
        </w:rPr>
        <w:t>иственница</w:t>
      </w:r>
      <w:r w:rsidR="001500BA">
        <w:rPr>
          <w:rFonts w:ascii="Times New Roman" w:hAnsi="Times New Roman"/>
          <w:sz w:val="28"/>
          <w:szCs w:val="28"/>
        </w:rPr>
        <w:t xml:space="preserve"> </w:t>
      </w:r>
      <w:r w:rsidR="001500BA" w:rsidRPr="00FA03C2">
        <w:rPr>
          <w:rFonts w:ascii="Times New Roman" w:hAnsi="Times New Roman"/>
          <w:sz w:val="28"/>
          <w:szCs w:val="28"/>
        </w:rPr>
        <w:t>сиби</w:t>
      </w:r>
      <w:r w:rsidR="001500BA" w:rsidRPr="00FA03C2">
        <w:rPr>
          <w:rFonts w:ascii="Times New Roman" w:hAnsi="Times New Roman"/>
          <w:sz w:val="28"/>
          <w:szCs w:val="28"/>
        </w:rPr>
        <w:t>р</w:t>
      </w:r>
      <w:r w:rsidR="001500BA" w:rsidRPr="00FA03C2">
        <w:rPr>
          <w:rFonts w:ascii="Times New Roman" w:hAnsi="Times New Roman"/>
          <w:sz w:val="28"/>
          <w:szCs w:val="28"/>
        </w:rPr>
        <w:t>ская</w:t>
      </w:r>
      <w:r w:rsidR="001500BA">
        <w:rPr>
          <w:rFonts w:ascii="Times New Roman" w:hAnsi="Times New Roman"/>
          <w:sz w:val="28"/>
          <w:szCs w:val="28"/>
        </w:rPr>
        <w:t xml:space="preserve"> </w:t>
      </w:r>
      <w:r w:rsidR="001500BA" w:rsidRPr="00FA03C2">
        <w:rPr>
          <w:rFonts w:ascii="Times New Roman" w:hAnsi="Times New Roman"/>
          <w:sz w:val="28"/>
          <w:szCs w:val="28"/>
        </w:rPr>
        <w:t>(</w:t>
      </w:r>
      <w:r w:rsidR="001500BA" w:rsidRPr="00FA03C2">
        <w:rPr>
          <w:rFonts w:ascii="Times New Roman" w:hAnsi="Times New Roman"/>
          <w:i/>
          <w:iCs/>
          <w:sz w:val="28"/>
          <w:szCs w:val="28"/>
        </w:rPr>
        <w:t>Larix</w:t>
      </w:r>
      <w:r w:rsidR="001500BA">
        <w:rPr>
          <w:rFonts w:ascii="Times New Roman" w:hAnsi="Times New Roman"/>
          <w:i/>
          <w:iCs/>
          <w:sz w:val="28"/>
          <w:szCs w:val="28"/>
        </w:rPr>
        <w:t xml:space="preserve"> </w:t>
      </w:r>
      <w:r w:rsidR="001500BA" w:rsidRPr="00FA03C2">
        <w:rPr>
          <w:rFonts w:ascii="Times New Roman" w:hAnsi="Times New Roman"/>
          <w:i/>
          <w:iCs/>
          <w:sz w:val="28"/>
          <w:szCs w:val="28"/>
        </w:rPr>
        <w:t>sibirica</w:t>
      </w:r>
      <w:r w:rsidR="001500BA">
        <w:rPr>
          <w:rFonts w:ascii="Times New Roman" w:hAnsi="Times New Roman"/>
          <w:i/>
          <w:iCs/>
          <w:sz w:val="28"/>
          <w:szCs w:val="28"/>
        </w:rPr>
        <w:t xml:space="preserve"> </w:t>
      </w:r>
      <w:r w:rsidR="001500BA" w:rsidRPr="00FA03C2">
        <w:rPr>
          <w:rFonts w:ascii="Times New Roman" w:hAnsi="Times New Roman"/>
          <w:sz w:val="28"/>
          <w:szCs w:val="28"/>
        </w:rPr>
        <w:t>Ledeb.)</w:t>
      </w:r>
      <w:r w:rsidR="001500BA">
        <w:rPr>
          <w:rFonts w:ascii="Times New Roman" w:hAnsi="Times New Roman"/>
          <w:sz w:val="28"/>
          <w:szCs w:val="28"/>
        </w:rPr>
        <w:t>.</w:t>
      </w:r>
      <w:r w:rsidR="008D1A27">
        <w:rPr>
          <w:rFonts w:ascii="Times New Roman" w:hAnsi="Times New Roman"/>
          <w:sz w:val="28"/>
          <w:szCs w:val="28"/>
        </w:rPr>
        <w:t xml:space="preserve"> (Приложение 2)</w:t>
      </w:r>
    </w:p>
    <w:p w14:paraId="4E2CFFD6" w14:textId="53F4089A" w:rsidR="00B644B4" w:rsidRPr="001500BA" w:rsidRDefault="00B644B4" w:rsidP="001500BA">
      <w:pPr>
        <w:ind w:firstLine="708"/>
        <w:rPr>
          <w:rFonts w:ascii="Times New Roman" w:hAnsi="Times New Roman"/>
          <w:sz w:val="28"/>
          <w:szCs w:val="28"/>
        </w:rPr>
      </w:pPr>
      <w:r w:rsidRPr="001D095B">
        <w:rPr>
          <w:rFonts w:ascii="Times New Roman" w:hAnsi="Times New Roman" w:cs="Times New Roman"/>
          <w:color w:val="000000"/>
          <w:sz w:val="28"/>
          <w:szCs w:val="28"/>
        </w:rPr>
        <w:t>Присутствует дефолиация</w:t>
      </w:r>
      <w:r>
        <w:rPr>
          <w:rFonts w:ascii="Times New Roman" w:hAnsi="Times New Roman" w:cs="Times New Roman"/>
          <w:color w:val="000000"/>
          <w:sz w:val="28"/>
          <w:szCs w:val="28"/>
        </w:rPr>
        <w:t xml:space="preserve"> </w:t>
      </w:r>
      <w:r w:rsidRPr="001D095B">
        <w:rPr>
          <w:rFonts w:ascii="Times New Roman" w:hAnsi="Times New Roman" w:cs="Times New Roman"/>
          <w:color w:val="000000"/>
          <w:sz w:val="28"/>
          <w:szCs w:val="28"/>
        </w:rPr>
        <w:t xml:space="preserve">листьев у берёзы, в небольшом количестве на стволах сосны обнаружены раковые язвы, </w:t>
      </w:r>
      <w:r>
        <w:rPr>
          <w:rFonts w:ascii="Times New Roman" w:hAnsi="Times New Roman" w:cs="Times New Roman"/>
          <w:color w:val="000000"/>
          <w:sz w:val="28"/>
          <w:szCs w:val="28"/>
        </w:rPr>
        <w:t>большой процент деревьев характеризуется повреждениями</w:t>
      </w:r>
      <w:r w:rsidR="001500BA">
        <w:rPr>
          <w:rFonts w:ascii="Times New Roman" w:hAnsi="Times New Roman" w:cs="Times New Roman"/>
          <w:color w:val="000000"/>
          <w:sz w:val="28"/>
          <w:szCs w:val="28"/>
        </w:rPr>
        <w:t xml:space="preserve"> стволовыми вредителями</w:t>
      </w:r>
      <w:r w:rsidRPr="001D095B">
        <w:rPr>
          <w:rFonts w:ascii="Times New Roman" w:hAnsi="Times New Roman" w:cs="Times New Roman"/>
          <w:color w:val="000000"/>
          <w:sz w:val="28"/>
          <w:szCs w:val="28"/>
        </w:rPr>
        <w:t>, среди описанных деревьев отсутствуют сильно ослабленные, усыхающие и погибшие экземпляры. Частично обнаружены повреждения шишек сосны, что, вероятно, связанно с жизнедеятельностью белок и бурундуков, живущих в Рудничном бору.</w:t>
      </w:r>
      <w:r w:rsidR="001500BA">
        <w:rPr>
          <w:rFonts w:ascii="Times New Roman" w:hAnsi="Times New Roman" w:cs="Times New Roman"/>
          <w:color w:val="000000"/>
          <w:sz w:val="28"/>
          <w:szCs w:val="28"/>
        </w:rPr>
        <w:t xml:space="preserve"> Усыхание нижних ветвей сосны связанно с естественными возрастными изменениями, характерными для вида сосна обыкновенная </w:t>
      </w:r>
      <w:r w:rsidR="001500BA" w:rsidRPr="00FA03C2">
        <w:rPr>
          <w:rFonts w:ascii="Times New Roman" w:hAnsi="Times New Roman"/>
          <w:sz w:val="28"/>
          <w:szCs w:val="28"/>
        </w:rPr>
        <w:t>(</w:t>
      </w:r>
      <w:r w:rsidR="001500BA" w:rsidRPr="00FA03C2">
        <w:rPr>
          <w:rFonts w:ascii="Times New Roman" w:hAnsi="Times New Roman"/>
          <w:i/>
          <w:iCs/>
          <w:sz w:val="28"/>
          <w:szCs w:val="28"/>
        </w:rPr>
        <w:t>Pinus</w:t>
      </w:r>
      <w:r w:rsidR="001500BA">
        <w:rPr>
          <w:rFonts w:ascii="Times New Roman" w:hAnsi="Times New Roman"/>
          <w:i/>
          <w:iCs/>
          <w:sz w:val="28"/>
          <w:szCs w:val="28"/>
        </w:rPr>
        <w:t xml:space="preserve"> </w:t>
      </w:r>
      <w:r w:rsidR="001500BA" w:rsidRPr="00FA03C2">
        <w:rPr>
          <w:rFonts w:ascii="Times New Roman" w:hAnsi="Times New Roman"/>
          <w:i/>
          <w:iCs/>
          <w:sz w:val="28"/>
          <w:szCs w:val="28"/>
        </w:rPr>
        <w:t>sylvestris</w:t>
      </w:r>
      <w:r w:rsidR="001500BA">
        <w:rPr>
          <w:rFonts w:ascii="Times New Roman" w:hAnsi="Times New Roman"/>
          <w:i/>
          <w:iCs/>
          <w:sz w:val="28"/>
          <w:szCs w:val="28"/>
        </w:rPr>
        <w:t xml:space="preserve"> </w:t>
      </w:r>
      <w:r w:rsidR="001500BA" w:rsidRPr="00FA03C2">
        <w:rPr>
          <w:rFonts w:ascii="Times New Roman" w:hAnsi="Times New Roman"/>
          <w:sz w:val="28"/>
          <w:szCs w:val="28"/>
        </w:rPr>
        <w:t>L.)</w:t>
      </w:r>
      <w:r w:rsidR="001500BA">
        <w:rPr>
          <w:rFonts w:ascii="Times New Roman" w:hAnsi="Times New Roman" w:cs="Times New Roman"/>
          <w:color w:val="000000"/>
          <w:sz w:val="28"/>
          <w:szCs w:val="28"/>
        </w:rPr>
        <w:t>.</w:t>
      </w:r>
      <w:r w:rsidR="00150865">
        <w:rPr>
          <w:rFonts w:ascii="Times New Roman" w:hAnsi="Times New Roman" w:cs="Times New Roman"/>
          <w:color w:val="000000"/>
          <w:sz w:val="28"/>
          <w:szCs w:val="28"/>
        </w:rPr>
        <w:t xml:space="preserve"> Смолотечение у хвойных служит ответной реакцией на заселение стволовыми вредителями.</w:t>
      </w:r>
      <w:r w:rsidRPr="001D095B">
        <w:rPr>
          <w:rFonts w:ascii="Times New Roman" w:hAnsi="Times New Roman" w:cs="Times New Roman"/>
          <w:color w:val="000000"/>
          <w:sz w:val="28"/>
          <w:szCs w:val="28"/>
        </w:rPr>
        <w:t xml:space="preserve"> В соответствии с полученными данными лесные насаждения имеют II категорию жизненного состояния, прис</w:t>
      </w:r>
      <w:r w:rsidR="001500BA">
        <w:rPr>
          <w:rFonts w:ascii="Times New Roman" w:hAnsi="Times New Roman" w:cs="Times New Roman"/>
          <w:color w:val="000000"/>
          <w:sz w:val="28"/>
          <w:szCs w:val="28"/>
        </w:rPr>
        <w:t xml:space="preserve">воен V класс пожарной опасности и </w:t>
      </w:r>
      <w:r w:rsidR="001500BA">
        <w:rPr>
          <w:rFonts w:ascii="Times New Roman" w:hAnsi="Times New Roman" w:cs="Times New Roman"/>
          <w:color w:val="000000"/>
          <w:sz w:val="28"/>
          <w:szCs w:val="28"/>
          <w:lang w:val="en-US"/>
        </w:rPr>
        <w:t>VI</w:t>
      </w:r>
      <w:r w:rsidR="001500BA" w:rsidRPr="001500BA">
        <w:rPr>
          <w:rFonts w:ascii="Times New Roman" w:hAnsi="Times New Roman" w:cs="Times New Roman"/>
          <w:color w:val="000000"/>
          <w:sz w:val="28"/>
          <w:szCs w:val="28"/>
        </w:rPr>
        <w:t xml:space="preserve"> </w:t>
      </w:r>
      <w:r w:rsidR="001500BA">
        <w:rPr>
          <w:rFonts w:ascii="Times New Roman" w:hAnsi="Times New Roman" w:cs="Times New Roman"/>
          <w:color w:val="000000"/>
          <w:sz w:val="28"/>
          <w:szCs w:val="28"/>
        </w:rPr>
        <w:t>группа возраста.</w:t>
      </w:r>
    </w:p>
    <w:p w14:paraId="7959DCD1" w14:textId="77777777" w:rsidR="00F37E86" w:rsidRDefault="00F37E86" w:rsidP="00B14F27">
      <w:pPr>
        <w:ind w:firstLine="708"/>
        <w:jc w:val="both"/>
        <w:rPr>
          <w:rFonts w:ascii="Times New Roman" w:hAnsi="Times New Roman" w:cs="Times New Roman"/>
          <w:sz w:val="28"/>
          <w:szCs w:val="28"/>
        </w:rPr>
      </w:pPr>
    </w:p>
    <w:p w14:paraId="6D454FD6" w14:textId="77777777" w:rsidR="006D2F0D" w:rsidRDefault="006D2F0D" w:rsidP="004617B3">
      <w:pPr>
        <w:ind w:firstLine="708"/>
        <w:jc w:val="both"/>
        <w:rPr>
          <w:rFonts w:ascii="Times New Roman" w:hAnsi="Times New Roman" w:cs="Times New Roman"/>
          <w:sz w:val="28"/>
          <w:szCs w:val="28"/>
        </w:rPr>
      </w:pPr>
    </w:p>
    <w:p w14:paraId="14854728" w14:textId="77777777" w:rsidR="001500BA" w:rsidRDefault="001500BA" w:rsidP="004617B3">
      <w:pPr>
        <w:ind w:firstLine="708"/>
        <w:jc w:val="both"/>
        <w:rPr>
          <w:rFonts w:ascii="Times New Roman" w:hAnsi="Times New Roman" w:cs="Times New Roman"/>
          <w:sz w:val="28"/>
          <w:szCs w:val="28"/>
        </w:rPr>
      </w:pPr>
    </w:p>
    <w:p w14:paraId="5807755D" w14:textId="77777777" w:rsidR="001500BA" w:rsidRDefault="001500BA" w:rsidP="004617B3">
      <w:pPr>
        <w:ind w:firstLine="708"/>
        <w:jc w:val="both"/>
        <w:rPr>
          <w:rFonts w:ascii="Times New Roman" w:hAnsi="Times New Roman" w:cs="Times New Roman"/>
          <w:sz w:val="28"/>
          <w:szCs w:val="28"/>
        </w:rPr>
      </w:pPr>
    </w:p>
    <w:p w14:paraId="312E5497" w14:textId="77777777" w:rsidR="001500BA" w:rsidRDefault="001500BA" w:rsidP="004617B3">
      <w:pPr>
        <w:ind w:firstLine="708"/>
        <w:jc w:val="both"/>
        <w:rPr>
          <w:rFonts w:ascii="Times New Roman" w:hAnsi="Times New Roman" w:cs="Times New Roman"/>
          <w:sz w:val="28"/>
          <w:szCs w:val="28"/>
        </w:rPr>
      </w:pPr>
    </w:p>
    <w:p w14:paraId="596FFC98" w14:textId="77777777" w:rsidR="001500BA" w:rsidRDefault="001500BA" w:rsidP="004617B3">
      <w:pPr>
        <w:ind w:firstLine="708"/>
        <w:jc w:val="both"/>
        <w:rPr>
          <w:rFonts w:ascii="Times New Roman" w:hAnsi="Times New Roman" w:cs="Times New Roman"/>
          <w:sz w:val="28"/>
          <w:szCs w:val="28"/>
        </w:rPr>
      </w:pPr>
    </w:p>
    <w:p w14:paraId="383A47F5" w14:textId="77777777" w:rsidR="001500BA" w:rsidRPr="004617B3" w:rsidRDefault="001500BA" w:rsidP="004617B3">
      <w:pPr>
        <w:ind w:firstLine="708"/>
        <w:jc w:val="both"/>
        <w:rPr>
          <w:rFonts w:ascii="Times New Roman" w:hAnsi="Times New Roman" w:cs="Times New Roman"/>
          <w:sz w:val="28"/>
          <w:szCs w:val="28"/>
        </w:rPr>
      </w:pPr>
    </w:p>
    <w:p w14:paraId="7D94C987" w14:textId="77777777" w:rsidR="00716647" w:rsidRDefault="00716647" w:rsidP="00381AF1">
      <w:pPr>
        <w:jc w:val="center"/>
        <w:rPr>
          <w:rFonts w:ascii="Times New Roman" w:hAnsi="Times New Roman" w:cs="Times New Roman"/>
          <w:b/>
          <w:bCs/>
          <w:sz w:val="28"/>
          <w:szCs w:val="28"/>
          <w:shd w:val="clear" w:color="auto" w:fill="FFFFFF"/>
        </w:rPr>
      </w:pPr>
    </w:p>
    <w:p w14:paraId="50043382" w14:textId="77777777" w:rsidR="00716647" w:rsidRDefault="00716647" w:rsidP="00381AF1">
      <w:pPr>
        <w:jc w:val="center"/>
        <w:rPr>
          <w:rFonts w:ascii="Times New Roman" w:hAnsi="Times New Roman" w:cs="Times New Roman"/>
          <w:b/>
          <w:bCs/>
          <w:sz w:val="28"/>
          <w:szCs w:val="28"/>
          <w:shd w:val="clear" w:color="auto" w:fill="FFFFFF"/>
        </w:rPr>
      </w:pPr>
    </w:p>
    <w:p w14:paraId="4C38D89E" w14:textId="77777777" w:rsidR="00716647" w:rsidRDefault="00716647" w:rsidP="00381AF1">
      <w:pPr>
        <w:jc w:val="center"/>
        <w:rPr>
          <w:rFonts w:ascii="Times New Roman" w:hAnsi="Times New Roman" w:cs="Times New Roman"/>
          <w:b/>
          <w:bCs/>
          <w:sz w:val="28"/>
          <w:szCs w:val="28"/>
          <w:shd w:val="clear" w:color="auto" w:fill="FFFFFF"/>
        </w:rPr>
      </w:pPr>
    </w:p>
    <w:p w14:paraId="3BDB0FCC" w14:textId="77777777" w:rsidR="00716647" w:rsidRDefault="00716647" w:rsidP="00381AF1">
      <w:pPr>
        <w:jc w:val="center"/>
        <w:rPr>
          <w:rFonts w:ascii="Times New Roman" w:hAnsi="Times New Roman" w:cs="Times New Roman"/>
          <w:b/>
          <w:bCs/>
          <w:sz w:val="28"/>
          <w:szCs w:val="28"/>
          <w:shd w:val="clear" w:color="auto" w:fill="FFFFFF"/>
        </w:rPr>
      </w:pPr>
    </w:p>
    <w:p w14:paraId="5DF9DC40" w14:textId="77777777" w:rsidR="00716647" w:rsidRDefault="00716647" w:rsidP="00381AF1">
      <w:pPr>
        <w:jc w:val="center"/>
        <w:rPr>
          <w:rFonts w:ascii="Times New Roman" w:hAnsi="Times New Roman" w:cs="Times New Roman"/>
          <w:b/>
          <w:bCs/>
          <w:sz w:val="28"/>
          <w:szCs w:val="28"/>
          <w:shd w:val="clear" w:color="auto" w:fill="FFFFFF"/>
        </w:rPr>
      </w:pPr>
    </w:p>
    <w:p w14:paraId="5583669B" w14:textId="77777777" w:rsidR="00716647" w:rsidRDefault="00716647" w:rsidP="00381AF1">
      <w:pPr>
        <w:jc w:val="center"/>
        <w:rPr>
          <w:rFonts w:ascii="Times New Roman" w:hAnsi="Times New Roman" w:cs="Times New Roman"/>
          <w:b/>
          <w:bCs/>
          <w:sz w:val="28"/>
          <w:szCs w:val="28"/>
          <w:shd w:val="clear" w:color="auto" w:fill="FFFFFF"/>
        </w:rPr>
      </w:pPr>
    </w:p>
    <w:p w14:paraId="2D041C9B" w14:textId="77777777" w:rsidR="00716647" w:rsidRDefault="00716647" w:rsidP="00381AF1">
      <w:pPr>
        <w:jc w:val="center"/>
        <w:rPr>
          <w:rFonts w:ascii="Times New Roman" w:hAnsi="Times New Roman" w:cs="Times New Roman"/>
          <w:b/>
          <w:bCs/>
          <w:sz w:val="28"/>
          <w:szCs w:val="28"/>
          <w:shd w:val="clear" w:color="auto" w:fill="FFFFFF"/>
        </w:rPr>
      </w:pPr>
    </w:p>
    <w:p w14:paraId="11CA270D" w14:textId="77777777" w:rsidR="00716647" w:rsidRDefault="00716647" w:rsidP="00381AF1">
      <w:pPr>
        <w:jc w:val="center"/>
        <w:rPr>
          <w:rFonts w:ascii="Times New Roman" w:hAnsi="Times New Roman" w:cs="Times New Roman"/>
          <w:b/>
          <w:bCs/>
          <w:sz w:val="28"/>
          <w:szCs w:val="28"/>
          <w:shd w:val="clear" w:color="auto" w:fill="FFFFFF"/>
        </w:rPr>
      </w:pPr>
    </w:p>
    <w:p w14:paraId="2EE75BB2" w14:textId="77777777" w:rsidR="001500BA" w:rsidRDefault="001500BA" w:rsidP="00381AF1">
      <w:pPr>
        <w:jc w:val="center"/>
        <w:rPr>
          <w:rFonts w:ascii="Times New Roman" w:hAnsi="Times New Roman" w:cs="Times New Roman"/>
          <w:b/>
          <w:bCs/>
          <w:sz w:val="28"/>
          <w:szCs w:val="28"/>
          <w:shd w:val="clear" w:color="auto" w:fill="FFFFFF"/>
        </w:rPr>
      </w:pPr>
    </w:p>
    <w:p w14:paraId="5348800D" w14:textId="1F65503C" w:rsidR="001500BA" w:rsidRDefault="001500BA" w:rsidP="001500BA">
      <w:pP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br w:type="page"/>
      </w:r>
    </w:p>
    <w:p w14:paraId="00CC0B5E" w14:textId="08868AE3" w:rsidR="00B50C54" w:rsidRPr="00381AF1" w:rsidRDefault="00560C99" w:rsidP="00381AF1">
      <w:pPr>
        <w:jc w:val="center"/>
        <w:rPr>
          <w:rFonts w:ascii="Times New Roman" w:hAnsi="Times New Roman" w:cs="Times New Roman"/>
          <w:b/>
          <w:sz w:val="28"/>
          <w:szCs w:val="28"/>
          <w:shd w:val="clear" w:color="auto" w:fill="FFFFFF"/>
        </w:rPr>
      </w:pPr>
      <w:r w:rsidRPr="007A68A5">
        <w:rPr>
          <w:rFonts w:ascii="Times New Roman" w:hAnsi="Times New Roman" w:cs="Times New Roman"/>
          <w:b/>
          <w:bCs/>
          <w:sz w:val="28"/>
          <w:szCs w:val="28"/>
          <w:shd w:val="clear" w:color="auto" w:fill="FFFFFF"/>
        </w:rPr>
        <w:lastRenderedPageBreak/>
        <w:t>Выводы</w:t>
      </w:r>
    </w:p>
    <w:p w14:paraId="2EDCD18B" w14:textId="77777777" w:rsidR="00560C99" w:rsidRPr="003F3BB5" w:rsidRDefault="00560C99" w:rsidP="003F3BB5">
      <w:pPr>
        <w:spacing w:after="0" w:line="240" w:lineRule="auto"/>
        <w:ind w:left="-284"/>
        <w:jc w:val="center"/>
        <w:rPr>
          <w:rFonts w:ascii="Times New Roman" w:hAnsi="Times New Roman" w:cs="Times New Roman"/>
          <w:b/>
          <w:sz w:val="28"/>
          <w:szCs w:val="28"/>
          <w:shd w:val="clear" w:color="auto" w:fill="FFFFFF"/>
        </w:rPr>
      </w:pPr>
    </w:p>
    <w:p w14:paraId="685F8468" w14:textId="77777777" w:rsidR="00E41A09" w:rsidRPr="003F3BB5" w:rsidRDefault="00E41A09" w:rsidP="005C40DF">
      <w:pPr>
        <w:pStyle w:val="a3"/>
        <w:numPr>
          <w:ilvl w:val="0"/>
          <w:numId w:val="8"/>
        </w:numPr>
        <w:spacing w:after="0" w:line="240" w:lineRule="auto"/>
        <w:ind w:left="567" w:hanging="283"/>
        <w:jc w:val="both"/>
        <w:rPr>
          <w:rFonts w:ascii="Times New Roman" w:hAnsi="Times New Roman" w:cs="Times New Roman"/>
          <w:sz w:val="28"/>
          <w:szCs w:val="28"/>
        </w:rPr>
      </w:pPr>
      <w:r w:rsidRPr="003F3BB5">
        <w:rPr>
          <w:rFonts w:ascii="Times New Roman" w:hAnsi="Times New Roman" w:cs="Times New Roman"/>
          <w:sz w:val="28"/>
          <w:szCs w:val="28"/>
          <w:shd w:val="clear" w:color="auto" w:fill="FFFFFF"/>
        </w:rPr>
        <w:t xml:space="preserve">В результате </w:t>
      </w:r>
      <w:r w:rsidRPr="003F3BB5">
        <w:rPr>
          <w:rFonts w:ascii="Times New Roman" w:hAnsi="Times New Roman" w:cs="Times New Roman"/>
          <w:sz w:val="28"/>
          <w:szCs w:val="28"/>
        </w:rPr>
        <w:t>геоботанического описания травянистого яруса выявлено 46 видов растений, относящихся к 27 семействам.</w:t>
      </w:r>
    </w:p>
    <w:p w14:paraId="336776FE" w14:textId="7675CB4A" w:rsidR="00A03065" w:rsidRPr="003F3BB5" w:rsidRDefault="002514A3" w:rsidP="005C40DF">
      <w:pPr>
        <w:pStyle w:val="a3"/>
        <w:numPr>
          <w:ilvl w:val="0"/>
          <w:numId w:val="8"/>
        </w:numPr>
        <w:spacing w:after="0" w:line="240" w:lineRule="auto"/>
        <w:ind w:left="567" w:hanging="283"/>
        <w:jc w:val="both"/>
        <w:rPr>
          <w:rFonts w:ascii="Times New Roman" w:hAnsi="Times New Roman" w:cs="Times New Roman"/>
          <w:sz w:val="28"/>
          <w:szCs w:val="28"/>
        </w:rPr>
      </w:pPr>
      <w:r w:rsidRPr="003F3BB5">
        <w:rPr>
          <w:rFonts w:ascii="Times New Roman" w:hAnsi="Times New Roman" w:cs="Times New Roman"/>
          <w:sz w:val="28"/>
          <w:szCs w:val="28"/>
        </w:rPr>
        <w:t>По да</w:t>
      </w:r>
      <w:r w:rsidR="00D74B9E" w:rsidRPr="003F3BB5">
        <w:rPr>
          <w:rFonts w:ascii="Times New Roman" w:hAnsi="Times New Roman" w:cs="Times New Roman"/>
          <w:sz w:val="28"/>
          <w:szCs w:val="28"/>
        </w:rPr>
        <w:t>нным таксационного</w:t>
      </w:r>
      <w:r w:rsidR="00B968ED" w:rsidRPr="003F3BB5">
        <w:rPr>
          <w:rFonts w:ascii="Times New Roman" w:hAnsi="Times New Roman" w:cs="Times New Roman"/>
          <w:sz w:val="28"/>
          <w:szCs w:val="28"/>
        </w:rPr>
        <w:t xml:space="preserve"> обследования</w:t>
      </w:r>
      <w:r w:rsidR="009133A0">
        <w:rPr>
          <w:rFonts w:ascii="Times New Roman" w:hAnsi="Times New Roman" w:cs="Times New Roman"/>
          <w:sz w:val="28"/>
          <w:szCs w:val="28"/>
        </w:rPr>
        <w:t xml:space="preserve"> лесные насаждения относятся к </w:t>
      </w:r>
      <w:r w:rsidR="009133A0">
        <w:rPr>
          <w:rFonts w:ascii="Times New Roman" w:hAnsi="Times New Roman" w:cs="Times New Roman"/>
          <w:sz w:val="28"/>
          <w:szCs w:val="28"/>
          <w:lang w:val="en-US"/>
        </w:rPr>
        <w:t>VI</w:t>
      </w:r>
      <w:r w:rsidR="009133A0" w:rsidRPr="009133A0">
        <w:rPr>
          <w:rFonts w:ascii="Times New Roman" w:hAnsi="Times New Roman" w:cs="Times New Roman"/>
          <w:sz w:val="28"/>
          <w:szCs w:val="28"/>
        </w:rPr>
        <w:t xml:space="preserve"> </w:t>
      </w:r>
      <w:r w:rsidR="009133A0">
        <w:rPr>
          <w:rFonts w:ascii="Times New Roman" w:hAnsi="Times New Roman" w:cs="Times New Roman"/>
          <w:sz w:val="28"/>
          <w:szCs w:val="28"/>
        </w:rPr>
        <w:t>классу возраста, характеризуются средней высотой 16м</w:t>
      </w:r>
      <w:r w:rsidR="00E23F3C" w:rsidRPr="003F3BB5">
        <w:rPr>
          <w:rFonts w:ascii="Times New Roman" w:hAnsi="Times New Roman" w:cs="Times New Roman"/>
          <w:sz w:val="28"/>
          <w:szCs w:val="28"/>
        </w:rPr>
        <w:t>.</w:t>
      </w:r>
    </w:p>
    <w:p w14:paraId="234CAAF8" w14:textId="32D34F5C" w:rsidR="00E41A09" w:rsidRPr="003F3BB5" w:rsidRDefault="00E41A09" w:rsidP="005C40DF">
      <w:pPr>
        <w:pStyle w:val="a3"/>
        <w:numPr>
          <w:ilvl w:val="0"/>
          <w:numId w:val="8"/>
        </w:numPr>
        <w:spacing w:after="0" w:line="240" w:lineRule="auto"/>
        <w:ind w:left="567" w:hanging="283"/>
        <w:jc w:val="both"/>
        <w:rPr>
          <w:rFonts w:ascii="Times New Roman" w:hAnsi="Times New Roman" w:cs="Times New Roman"/>
          <w:sz w:val="28"/>
          <w:szCs w:val="28"/>
        </w:rPr>
      </w:pPr>
      <w:r w:rsidRPr="003F3BB5">
        <w:rPr>
          <w:rFonts w:ascii="Times New Roman" w:hAnsi="Times New Roman" w:cs="Times New Roman"/>
          <w:color w:val="000000"/>
          <w:sz w:val="28"/>
          <w:szCs w:val="28"/>
        </w:rPr>
        <w:t>В соответствии с полученными данными лесные насаждения имеют II категорию жизненного состояния. У большинства деревьев обнаружены повреждения стволовыми вредителями в разных степенях</w:t>
      </w:r>
      <w:r w:rsidR="009133A0">
        <w:rPr>
          <w:rFonts w:ascii="Times New Roman" w:hAnsi="Times New Roman" w:cs="Times New Roman"/>
          <w:color w:val="000000"/>
          <w:sz w:val="28"/>
          <w:szCs w:val="28"/>
        </w:rPr>
        <w:t xml:space="preserve"> и смолотечение</w:t>
      </w:r>
      <w:r w:rsidRPr="003F3BB5">
        <w:rPr>
          <w:rFonts w:ascii="Times New Roman" w:hAnsi="Times New Roman" w:cs="Times New Roman"/>
          <w:color w:val="000000"/>
          <w:sz w:val="28"/>
          <w:szCs w:val="28"/>
        </w:rPr>
        <w:t xml:space="preserve">. </w:t>
      </w:r>
    </w:p>
    <w:p w14:paraId="4F47A484" w14:textId="77777777" w:rsidR="00995F87" w:rsidRPr="003F3BB5" w:rsidRDefault="00995F87" w:rsidP="003F3BB5">
      <w:pPr>
        <w:spacing w:after="0" w:line="240" w:lineRule="auto"/>
        <w:ind w:firstLine="540"/>
        <w:rPr>
          <w:rFonts w:ascii="Times New Roman" w:hAnsi="Times New Roman" w:cs="Times New Roman"/>
          <w:sz w:val="28"/>
          <w:szCs w:val="28"/>
        </w:rPr>
      </w:pPr>
    </w:p>
    <w:p w14:paraId="1B5A0611" w14:textId="77777777" w:rsidR="003F3BB5" w:rsidRDefault="003F3BB5">
      <w:pPr>
        <w:rPr>
          <w:rFonts w:ascii="Times New Roman" w:hAnsi="Times New Roman" w:cs="Times New Roman"/>
          <w:b/>
          <w:sz w:val="28"/>
          <w:szCs w:val="28"/>
        </w:rPr>
      </w:pPr>
      <w:r>
        <w:rPr>
          <w:rFonts w:ascii="Times New Roman" w:hAnsi="Times New Roman" w:cs="Times New Roman"/>
          <w:b/>
          <w:sz w:val="28"/>
          <w:szCs w:val="28"/>
        </w:rPr>
        <w:br w:type="page"/>
      </w:r>
    </w:p>
    <w:p w14:paraId="0A7F2D2E" w14:textId="7CE29423" w:rsidR="00F07C74" w:rsidRPr="00E0276E" w:rsidRDefault="00E41A09" w:rsidP="00E0276E">
      <w:pPr>
        <w:pStyle w:val="1"/>
        <w:jc w:val="center"/>
        <w:rPr>
          <w:rFonts w:ascii="Times New Roman" w:hAnsi="Times New Roman" w:cs="Times New Roman"/>
          <w:b/>
          <w:bCs/>
          <w:color w:val="auto"/>
          <w:sz w:val="28"/>
          <w:szCs w:val="28"/>
        </w:rPr>
      </w:pPr>
      <w:bookmarkStart w:id="8" w:name="_Toc159365955"/>
      <w:r w:rsidRPr="00E0276E">
        <w:rPr>
          <w:rFonts w:ascii="Times New Roman" w:hAnsi="Times New Roman" w:cs="Times New Roman"/>
          <w:b/>
          <w:bCs/>
          <w:color w:val="auto"/>
          <w:sz w:val="28"/>
          <w:szCs w:val="28"/>
        </w:rPr>
        <w:lastRenderedPageBreak/>
        <w:t>Заключение</w:t>
      </w:r>
      <w:bookmarkEnd w:id="8"/>
    </w:p>
    <w:p w14:paraId="3CACE762" w14:textId="77777777" w:rsidR="003F3BB5" w:rsidRPr="003F3BB5" w:rsidRDefault="003F3BB5" w:rsidP="003F3BB5">
      <w:pPr>
        <w:spacing w:after="0" w:line="240" w:lineRule="auto"/>
        <w:ind w:firstLine="540"/>
        <w:jc w:val="center"/>
        <w:rPr>
          <w:rFonts w:ascii="Times New Roman" w:hAnsi="Times New Roman" w:cs="Times New Roman"/>
          <w:b/>
          <w:sz w:val="28"/>
          <w:szCs w:val="28"/>
        </w:rPr>
      </w:pPr>
    </w:p>
    <w:p w14:paraId="15ABC7B3" w14:textId="1B5E9D26" w:rsidR="00E23F3C" w:rsidRDefault="00293218" w:rsidP="00B23AE0">
      <w:pPr>
        <w:spacing w:after="0" w:line="240" w:lineRule="auto"/>
        <w:ind w:firstLine="540"/>
        <w:rPr>
          <w:rFonts w:ascii="Times New Roman" w:hAnsi="Times New Roman" w:cs="Times New Roman"/>
          <w:color w:val="000000"/>
          <w:sz w:val="28"/>
          <w:szCs w:val="28"/>
        </w:rPr>
      </w:pPr>
      <w:r>
        <w:rPr>
          <w:rFonts w:ascii="Times New Roman" w:hAnsi="Times New Roman" w:cs="Times New Roman"/>
          <w:color w:val="000000"/>
          <w:sz w:val="28"/>
          <w:szCs w:val="28"/>
        </w:rPr>
        <w:t>Работа на территории природного комплекса «Рудничный бор»</w:t>
      </w:r>
      <w:r w:rsidR="003C26EF">
        <w:rPr>
          <w:rFonts w:ascii="Times New Roman" w:hAnsi="Times New Roman" w:cs="Times New Roman"/>
          <w:color w:val="000000"/>
          <w:sz w:val="28"/>
          <w:szCs w:val="28"/>
        </w:rPr>
        <w:t xml:space="preserve"> будет продолжена в рамках реализации проекта «Волонтёры здоровья по тропе бурундука», который </w:t>
      </w:r>
      <w:r w:rsidR="00650691">
        <w:rPr>
          <w:rFonts w:ascii="Times New Roman" w:hAnsi="Times New Roman" w:cs="Times New Roman"/>
          <w:color w:val="000000"/>
          <w:sz w:val="28"/>
          <w:szCs w:val="28"/>
        </w:rPr>
        <w:t xml:space="preserve">в 2023 году стал </w:t>
      </w:r>
      <w:r w:rsidR="003C26EF">
        <w:rPr>
          <w:rFonts w:ascii="Times New Roman" w:hAnsi="Times New Roman" w:cs="Times New Roman"/>
          <w:color w:val="000000"/>
          <w:sz w:val="28"/>
          <w:szCs w:val="28"/>
        </w:rPr>
        <w:t xml:space="preserve">победителем </w:t>
      </w:r>
      <w:r w:rsidR="00B23AE0">
        <w:rPr>
          <w:rFonts w:ascii="Times New Roman" w:hAnsi="Times New Roman" w:cs="Times New Roman"/>
          <w:color w:val="000000"/>
          <w:sz w:val="28"/>
          <w:szCs w:val="28"/>
        </w:rPr>
        <w:t>федерального конкурса школьных и молодёжных экологических проектов инициативного бюджетирования в номинациях «Лучшая массовая экологическая акция» и «Специальный приз». Проект реализуется до 2025 года и включает в себя просветительскую работу со школьниками. Ведутся мастер-классы, викторины, классные часы</w:t>
      </w:r>
      <w:r w:rsidR="009133A0">
        <w:rPr>
          <w:rFonts w:ascii="Times New Roman" w:hAnsi="Times New Roman" w:cs="Times New Roman"/>
          <w:color w:val="000000"/>
          <w:sz w:val="28"/>
          <w:szCs w:val="28"/>
        </w:rPr>
        <w:t>, экскурсии по природному комплексу</w:t>
      </w:r>
      <w:r w:rsidR="009133A0">
        <w:rPr>
          <w:rFonts w:ascii="Times New Roman" w:hAnsi="Times New Roman" w:cs="Times New Roman"/>
          <w:color w:val="000000"/>
          <w:sz w:val="28"/>
          <w:szCs w:val="28"/>
        </w:rPr>
        <w:t xml:space="preserve"> «Рудничный бор»</w:t>
      </w:r>
      <w:r w:rsidR="009133A0">
        <w:rPr>
          <w:rFonts w:ascii="Times New Roman" w:hAnsi="Times New Roman" w:cs="Times New Roman"/>
          <w:color w:val="000000"/>
          <w:sz w:val="28"/>
          <w:szCs w:val="28"/>
        </w:rPr>
        <w:t xml:space="preserve">, конкурсы, фотокроссы </w:t>
      </w:r>
      <w:r w:rsidR="00B23AE0">
        <w:rPr>
          <w:rFonts w:ascii="Times New Roman" w:hAnsi="Times New Roman" w:cs="Times New Roman"/>
          <w:color w:val="000000"/>
          <w:sz w:val="28"/>
          <w:szCs w:val="28"/>
        </w:rPr>
        <w:t xml:space="preserve">экологической направленности. </w:t>
      </w:r>
    </w:p>
    <w:p w14:paraId="17BF85BC" w14:textId="57E7C868" w:rsidR="009133A0" w:rsidRDefault="009133A0" w:rsidP="00B23AE0">
      <w:pPr>
        <w:spacing w:after="0" w:line="240" w:lineRule="auto"/>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Входя в состав инициативной группы, продолжу исследовать флору </w:t>
      </w:r>
      <w:r>
        <w:rPr>
          <w:rFonts w:ascii="Times New Roman" w:hAnsi="Times New Roman" w:cs="Times New Roman"/>
          <w:color w:val="000000"/>
          <w:sz w:val="28"/>
          <w:szCs w:val="28"/>
        </w:rPr>
        <w:t>природного комплекса «Рудничный бор»</w:t>
      </w:r>
      <w:r>
        <w:rPr>
          <w:rFonts w:ascii="Times New Roman" w:hAnsi="Times New Roman" w:cs="Times New Roman"/>
          <w:color w:val="000000"/>
          <w:sz w:val="28"/>
          <w:szCs w:val="28"/>
        </w:rPr>
        <w:t xml:space="preserve"> и принимать непосредственное участие в повышении экологической грамотности школьников.</w:t>
      </w:r>
    </w:p>
    <w:p w14:paraId="7E825696" w14:textId="19F27117" w:rsidR="00650691" w:rsidRPr="003F3BB5" w:rsidRDefault="009133A0" w:rsidP="00B23AE0">
      <w:pPr>
        <w:spacing w:after="0" w:line="240" w:lineRule="auto"/>
        <w:ind w:firstLine="540"/>
        <w:rPr>
          <w:rFonts w:ascii="Times New Roman" w:hAnsi="Times New Roman" w:cs="Times New Roman"/>
          <w:b/>
          <w:sz w:val="28"/>
          <w:szCs w:val="28"/>
        </w:rPr>
      </w:pPr>
      <w:r>
        <w:rPr>
          <w:rFonts w:ascii="Times New Roman" w:hAnsi="Times New Roman" w:cs="Times New Roman"/>
          <w:color w:val="000000"/>
          <w:sz w:val="28"/>
          <w:szCs w:val="28"/>
        </w:rPr>
        <w:t>В р</w:t>
      </w:r>
      <w:r w:rsidR="00650691">
        <w:rPr>
          <w:rFonts w:ascii="Times New Roman" w:hAnsi="Times New Roman" w:cs="Times New Roman"/>
          <w:color w:val="000000"/>
          <w:sz w:val="28"/>
          <w:szCs w:val="28"/>
        </w:rPr>
        <w:t xml:space="preserve">амках реализации проекта идёт сотрудничество с министерством экологии и природных ресурсов Кузбасса, кемеровским государственным университетом, МБУ «Дирекция развития городских территорий», ФГБУ ЦАС «Кемеровский». </w:t>
      </w:r>
    </w:p>
    <w:p w14:paraId="7A18E74E" w14:textId="77777777" w:rsidR="00E23F3C" w:rsidRPr="003F3BB5" w:rsidRDefault="00E23F3C" w:rsidP="003F3BB5">
      <w:pPr>
        <w:spacing w:after="0" w:line="240" w:lineRule="auto"/>
        <w:ind w:firstLine="540"/>
        <w:rPr>
          <w:rFonts w:ascii="Times New Roman" w:hAnsi="Times New Roman" w:cs="Times New Roman"/>
          <w:b/>
          <w:sz w:val="28"/>
          <w:szCs w:val="28"/>
        </w:rPr>
      </w:pPr>
    </w:p>
    <w:p w14:paraId="286E8DE7" w14:textId="77777777" w:rsidR="00E23F3C" w:rsidRPr="003F3BB5" w:rsidRDefault="00E23F3C" w:rsidP="003F3BB5">
      <w:pPr>
        <w:spacing w:after="0" w:line="240" w:lineRule="auto"/>
        <w:ind w:firstLine="540"/>
        <w:rPr>
          <w:rFonts w:ascii="Times New Roman" w:hAnsi="Times New Roman" w:cs="Times New Roman"/>
          <w:b/>
          <w:sz w:val="28"/>
          <w:szCs w:val="28"/>
        </w:rPr>
      </w:pPr>
    </w:p>
    <w:p w14:paraId="3446A66B" w14:textId="77777777" w:rsidR="00E23F3C" w:rsidRPr="003F3BB5" w:rsidRDefault="00E23F3C" w:rsidP="003F3BB5">
      <w:pPr>
        <w:spacing w:after="0" w:line="240" w:lineRule="auto"/>
        <w:ind w:firstLine="540"/>
        <w:rPr>
          <w:rFonts w:ascii="Times New Roman" w:hAnsi="Times New Roman" w:cs="Times New Roman"/>
          <w:b/>
          <w:sz w:val="28"/>
          <w:szCs w:val="28"/>
        </w:rPr>
      </w:pPr>
    </w:p>
    <w:p w14:paraId="156B2600" w14:textId="77777777" w:rsidR="00E23F3C" w:rsidRPr="003F3BB5" w:rsidRDefault="00E23F3C" w:rsidP="003F3BB5">
      <w:pPr>
        <w:spacing w:after="0" w:line="240" w:lineRule="auto"/>
        <w:ind w:firstLine="540"/>
        <w:rPr>
          <w:rFonts w:ascii="Times New Roman" w:hAnsi="Times New Roman" w:cs="Times New Roman"/>
          <w:b/>
          <w:sz w:val="28"/>
          <w:szCs w:val="28"/>
        </w:rPr>
      </w:pPr>
    </w:p>
    <w:p w14:paraId="1F8D95AB" w14:textId="77777777" w:rsidR="003F3BB5" w:rsidRDefault="003F3BB5">
      <w:pPr>
        <w:rPr>
          <w:rFonts w:ascii="Times New Roman" w:hAnsi="Times New Roman" w:cs="Times New Roman"/>
          <w:b/>
          <w:sz w:val="28"/>
          <w:szCs w:val="28"/>
        </w:rPr>
      </w:pPr>
      <w:r>
        <w:rPr>
          <w:rFonts w:ascii="Times New Roman" w:hAnsi="Times New Roman" w:cs="Times New Roman"/>
          <w:b/>
          <w:sz w:val="28"/>
          <w:szCs w:val="28"/>
        </w:rPr>
        <w:br w:type="page"/>
      </w:r>
    </w:p>
    <w:p w14:paraId="4A9D7A48" w14:textId="1AD555E9" w:rsidR="00E41A09" w:rsidRPr="00E0276E" w:rsidRDefault="00E41A09" w:rsidP="00E0276E">
      <w:pPr>
        <w:pStyle w:val="1"/>
        <w:jc w:val="center"/>
        <w:rPr>
          <w:rFonts w:ascii="Times New Roman" w:hAnsi="Times New Roman" w:cs="Times New Roman"/>
          <w:b/>
          <w:bCs/>
          <w:color w:val="auto"/>
          <w:sz w:val="28"/>
          <w:szCs w:val="28"/>
        </w:rPr>
      </w:pPr>
      <w:bookmarkStart w:id="9" w:name="_Toc159365956"/>
      <w:r w:rsidRPr="00E0276E">
        <w:rPr>
          <w:rFonts w:ascii="Times New Roman" w:hAnsi="Times New Roman" w:cs="Times New Roman"/>
          <w:b/>
          <w:bCs/>
          <w:color w:val="auto"/>
          <w:sz w:val="28"/>
          <w:szCs w:val="28"/>
        </w:rPr>
        <w:lastRenderedPageBreak/>
        <w:t>Список используемой литературы</w:t>
      </w:r>
      <w:bookmarkEnd w:id="9"/>
    </w:p>
    <w:p w14:paraId="16690369" w14:textId="1509B914" w:rsidR="00E41A09" w:rsidRPr="00D8770F" w:rsidRDefault="00AC5697" w:rsidP="003F3BB5">
      <w:pPr>
        <w:pStyle w:val="a3"/>
        <w:numPr>
          <w:ilvl w:val="0"/>
          <w:numId w:val="9"/>
        </w:numPr>
        <w:spacing w:after="0" w:line="240" w:lineRule="auto"/>
        <w:ind w:left="357" w:hanging="357"/>
        <w:jc w:val="both"/>
        <w:rPr>
          <w:rFonts w:ascii="Times New Roman" w:hAnsi="Times New Roman" w:cs="Times New Roman"/>
          <w:sz w:val="28"/>
          <w:szCs w:val="28"/>
        </w:rPr>
      </w:pPr>
      <w:r w:rsidRPr="00D8770F">
        <w:rPr>
          <w:rStyle w:val="ft1"/>
          <w:rFonts w:ascii="Times New Roman" w:hAnsi="Times New Roman" w:cs="Times New Roman"/>
          <w:color w:val="000000"/>
          <w:sz w:val="28"/>
          <w:szCs w:val="28"/>
        </w:rPr>
        <w:t>Денисов</w:t>
      </w:r>
      <w:r w:rsidR="007010F3" w:rsidRPr="00D8770F">
        <w:rPr>
          <w:rStyle w:val="ft1"/>
          <w:rFonts w:ascii="Times New Roman" w:hAnsi="Times New Roman" w:cs="Times New Roman"/>
          <w:color w:val="000000"/>
          <w:sz w:val="28"/>
          <w:szCs w:val="28"/>
        </w:rPr>
        <w:t xml:space="preserve"> </w:t>
      </w:r>
      <w:r w:rsidR="007010F3" w:rsidRPr="00D8770F">
        <w:rPr>
          <w:rStyle w:val="ft0"/>
          <w:rFonts w:ascii="Times New Roman" w:hAnsi="Times New Roman" w:cs="Times New Roman"/>
          <w:color w:val="000000"/>
          <w:sz w:val="28"/>
          <w:szCs w:val="28"/>
        </w:rPr>
        <w:t>С</w:t>
      </w:r>
      <w:r w:rsidR="007010F3" w:rsidRPr="00D8770F">
        <w:rPr>
          <w:rStyle w:val="ft1"/>
          <w:rFonts w:ascii="Times New Roman" w:hAnsi="Times New Roman" w:cs="Times New Roman"/>
          <w:color w:val="000000"/>
          <w:sz w:val="28"/>
          <w:szCs w:val="28"/>
        </w:rPr>
        <w:t>. А</w:t>
      </w:r>
      <w:r w:rsidRPr="00D8770F">
        <w:rPr>
          <w:rStyle w:val="ft1"/>
          <w:rFonts w:ascii="Times New Roman" w:hAnsi="Times New Roman" w:cs="Times New Roman"/>
          <w:color w:val="000000"/>
          <w:sz w:val="28"/>
          <w:szCs w:val="28"/>
        </w:rPr>
        <w:t xml:space="preserve">. </w:t>
      </w:r>
      <w:r w:rsidRPr="00D8770F">
        <w:rPr>
          <w:rStyle w:val="ft2"/>
          <w:rFonts w:ascii="Times New Roman" w:hAnsi="Times New Roman" w:cs="Times New Roman"/>
          <w:color w:val="000000"/>
          <w:sz w:val="28"/>
          <w:szCs w:val="28"/>
        </w:rPr>
        <w:t>Л</w:t>
      </w:r>
      <w:r w:rsidRPr="00D8770F">
        <w:rPr>
          <w:rStyle w:val="ft3"/>
          <w:rFonts w:ascii="Times New Roman" w:hAnsi="Times New Roman" w:cs="Times New Roman"/>
          <w:color w:val="000000"/>
          <w:sz w:val="28"/>
          <w:szCs w:val="28"/>
        </w:rPr>
        <w:t xml:space="preserve">есоведение: </w:t>
      </w:r>
      <w:r w:rsidRPr="00D8770F">
        <w:rPr>
          <w:rFonts w:ascii="Times New Roman" w:hAnsi="Times New Roman" w:cs="Times New Roman"/>
          <w:iCs/>
          <w:color w:val="000000"/>
          <w:sz w:val="28"/>
          <w:szCs w:val="28"/>
        </w:rPr>
        <w:t>конспект лекций/</w:t>
      </w:r>
      <w:r w:rsidRPr="00D8770F">
        <w:rPr>
          <w:rStyle w:val="ft0"/>
          <w:rFonts w:ascii="Times New Roman" w:hAnsi="Times New Roman" w:cs="Times New Roman"/>
          <w:color w:val="000000"/>
          <w:sz w:val="28"/>
          <w:szCs w:val="28"/>
        </w:rPr>
        <w:t xml:space="preserve"> </w:t>
      </w:r>
      <w:r w:rsidR="007010F3" w:rsidRPr="00D8770F">
        <w:rPr>
          <w:rStyle w:val="ft0"/>
          <w:rFonts w:ascii="Times New Roman" w:hAnsi="Times New Roman" w:cs="Times New Roman"/>
          <w:color w:val="000000"/>
          <w:sz w:val="28"/>
          <w:szCs w:val="28"/>
        </w:rPr>
        <w:t>С</w:t>
      </w:r>
      <w:r w:rsidRPr="00D8770F">
        <w:rPr>
          <w:rStyle w:val="ft1"/>
          <w:rFonts w:ascii="Times New Roman" w:hAnsi="Times New Roman" w:cs="Times New Roman"/>
          <w:color w:val="000000"/>
          <w:sz w:val="28"/>
          <w:szCs w:val="28"/>
        </w:rPr>
        <w:t xml:space="preserve">. А. Денисов. – </w:t>
      </w:r>
      <w:r w:rsidR="007010F3" w:rsidRPr="00D8770F">
        <w:rPr>
          <w:rFonts w:ascii="Times New Roman" w:hAnsi="Times New Roman" w:cs="Times New Roman"/>
          <w:color w:val="000000"/>
          <w:sz w:val="28"/>
          <w:szCs w:val="28"/>
        </w:rPr>
        <w:t>Й</w:t>
      </w:r>
      <w:r w:rsidR="009E746D">
        <w:rPr>
          <w:rFonts w:ascii="Times New Roman" w:hAnsi="Times New Roman" w:cs="Times New Roman"/>
          <w:color w:val="000000"/>
          <w:sz w:val="28"/>
          <w:szCs w:val="28"/>
        </w:rPr>
        <w:t>ошкар-О</w:t>
      </w:r>
      <w:r w:rsidRPr="00D8770F">
        <w:rPr>
          <w:rFonts w:ascii="Times New Roman" w:hAnsi="Times New Roman" w:cs="Times New Roman"/>
          <w:color w:val="000000"/>
          <w:sz w:val="28"/>
          <w:szCs w:val="28"/>
        </w:rPr>
        <w:t xml:space="preserve">ла: </w:t>
      </w:r>
      <w:r w:rsidR="00286FA1" w:rsidRPr="00D8770F">
        <w:rPr>
          <w:rFonts w:ascii="Times New Roman" w:hAnsi="Times New Roman" w:cs="Times New Roman"/>
          <w:color w:val="000000"/>
          <w:sz w:val="28"/>
          <w:szCs w:val="28"/>
        </w:rPr>
        <w:t>М</w:t>
      </w:r>
      <w:r w:rsidRPr="00D8770F">
        <w:rPr>
          <w:rFonts w:ascii="Times New Roman" w:hAnsi="Times New Roman" w:cs="Times New Roman"/>
          <w:color w:val="000000"/>
          <w:sz w:val="28"/>
          <w:szCs w:val="28"/>
        </w:rPr>
        <w:t>ар</w:t>
      </w:r>
      <w:r w:rsidR="00286FA1" w:rsidRPr="00D8770F">
        <w:rPr>
          <w:rFonts w:ascii="Times New Roman" w:hAnsi="Times New Roman" w:cs="Times New Roman"/>
          <w:color w:val="000000"/>
          <w:sz w:val="28"/>
          <w:szCs w:val="28"/>
        </w:rPr>
        <w:t>ГТУ</w:t>
      </w:r>
      <w:r w:rsidRPr="00D8770F">
        <w:rPr>
          <w:rFonts w:ascii="Times New Roman" w:hAnsi="Times New Roman" w:cs="Times New Roman"/>
          <w:color w:val="000000"/>
          <w:sz w:val="28"/>
          <w:szCs w:val="28"/>
        </w:rPr>
        <w:t>, 2008.</w:t>
      </w:r>
      <w:r w:rsidR="00571226" w:rsidRPr="00D8770F">
        <w:rPr>
          <w:rFonts w:ascii="Times New Roman" w:hAnsi="Times New Roman" w:cs="Times New Roman"/>
          <w:color w:val="000000"/>
          <w:sz w:val="28"/>
          <w:szCs w:val="28"/>
        </w:rPr>
        <w:t xml:space="preserve"> </w:t>
      </w:r>
      <w:r w:rsidRPr="00D8770F">
        <w:rPr>
          <w:rFonts w:ascii="Times New Roman" w:hAnsi="Times New Roman" w:cs="Times New Roman"/>
          <w:color w:val="000000"/>
          <w:sz w:val="28"/>
          <w:szCs w:val="28"/>
        </w:rPr>
        <w:t>– 168с.</w:t>
      </w:r>
    </w:p>
    <w:p w14:paraId="55B49229" w14:textId="77777777" w:rsidR="007010F3" w:rsidRPr="00D8770F" w:rsidRDefault="007010F3" w:rsidP="003F3BB5">
      <w:pPr>
        <w:pStyle w:val="a3"/>
        <w:numPr>
          <w:ilvl w:val="0"/>
          <w:numId w:val="9"/>
        </w:numPr>
        <w:spacing w:after="0" w:line="240" w:lineRule="auto"/>
        <w:ind w:left="357" w:hanging="357"/>
        <w:jc w:val="both"/>
        <w:rPr>
          <w:rFonts w:ascii="Times New Roman" w:hAnsi="Times New Roman" w:cs="Times New Roman"/>
          <w:sz w:val="28"/>
          <w:szCs w:val="28"/>
        </w:rPr>
      </w:pPr>
      <w:r w:rsidRPr="00D8770F">
        <w:rPr>
          <w:rFonts w:ascii="Times New Roman" w:hAnsi="Times New Roman" w:cs="Times New Roman"/>
          <w:sz w:val="28"/>
          <w:szCs w:val="28"/>
        </w:rPr>
        <w:t>Материалы комплексного экологического обследования лесного массива "Рудничный бор" в городе Кемерово: отчет/ Куприянов А.Н. – Кемерово: ООО «Кузбасский ботанический сад», 2013. – 138с.</w:t>
      </w:r>
    </w:p>
    <w:p w14:paraId="0B57FF85" w14:textId="77777777" w:rsidR="007010F3" w:rsidRPr="00D8770F" w:rsidRDefault="00E85FD4" w:rsidP="003F3BB5">
      <w:pPr>
        <w:pStyle w:val="a3"/>
        <w:numPr>
          <w:ilvl w:val="0"/>
          <w:numId w:val="9"/>
        </w:numPr>
        <w:spacing w:after="0" w:line="240" w:lineRule="auto"/>
        <w:ind w:left="357" w:hanging="357"/>
        <w:jc w:val="both"/>
        <w:rPr>
          <w:rFonts w:ascii="Times New Roman" w:hAnsi="Times New Roman" w:cs="Times New Roman"/>
          <w:sz w:val="28"/>
          <w:szCs w:val="28"/>
        </w:rPr>
      </w:pPr>
      <w:r w:rsidRPr="00D8770F">
        <w:rPr>
          <w:rFonts w:ascii="Times New Roman" w:hAnsi="Times New Roman" w:cs="Times New Roman"/>
          <w:sz w:val="28"/>
          <w:szCs w:val="28"/>
        </w:rPr>
        <w:t>Рудничный бор Кемерова [Электронный ресурс]. – Кемерово. – 2015</w:t>
      </w:r>
      <w:r w:rsidR="00571226" w:rsidRPr="00D8770F">
        <w:rPr>
          <w:rFonts w:ascii="Times New Roman" w:hAnsi="Times New Roman" w:cs="Times New Roman"/>
          <w:sz w:val="28"/>
          <w:szCs w:val="28"/>
        </w:rPr>
        <w:t>-2024</w:t>
      </w:r>
      <w:r w:rsidRPr="00D8770F">
        <w:rPr>
          <w:rFonts w:ascii="Times New Roman" w:hAnsi="Times New Roman" w:cs="Times New Roman"/>
          <w:sz w:val="28"/>
          <w:szCs w:val="28"/>
        </w:rPr>
        <w:t xml:space="preserve">. – Режим доступа: </w:t>
      </w:r>
      <w:hyperlink r:id="rId8" w:history="1">
        <w:r w:rsidRPr="00D8770F">
          <w:rPr>
            <w:rStyle w:val="ab"/>
            <w:rFonts w:ascii="Times New Roman" w:hAnsi="Times New Roman" w:cs="Times New Roman"/>
            <w:sz w:val="28"/>
            <w:szCs w:val="28"/>
          </w:rPr>
          <w:t>https://kembor.ru/</w:t>
        </w:r>
      </w:hyperlink>
    </w:p>
    <w:p w14:paraId="49F255E0" w14:textId="1EB6128C" w:rsidR="00E85FD4" w:rsidRPr="00D8770F" w:rsidRDefault="00B92896" w:rsidP="003F3BB5">
      <w:pPr>
        <w:pStyle w:val="a3"/>
        <w:numPr>
          <w:ilvl w:val="0"/>
          <w:numId w:val="9"/>
        </w:numPr>
        <w:spacing w:after="0" w:line="240" w:lineRule="auto"/>
        <w:ind w:left="357" w:hanging="357"/>
        <w:jc w:val="both"/>
        <w:rPr>
          <w:rFonts w:ascii="Times New Roman" w:hAnsi="Times New Roman" w:cs="Times New Roman"/>
          <w:sz w:val="28"/>
          <w:szCs w:val="28"/>
        </w:rPr>
      </w:pPr>
      <w:r w:rsidRPr="00D8770F">
        <w:rPr>
          <w:rFonts w:ascii="Times New Roman" w:hAnsi="Times New Roman" w:cs="Times New Roman"/>
          <w:color w:val="000000"/>
          <w:sz w:val="28"/>
          <w:szCs w:val="28"/>
        </w:rPr>
        <w:t>Смирнова</w:t>
      </w:r>
      <w:r w:rsidR="00F575A5" w:rsidRPr="00D8770F">
        <w:rPr>
          <w:rFonts w:ascii="Times New Roman" w:hAnsi="Times New Roman" w:cs="Times New Roman"/>
          <w:color w:val="000000"/>
          <w:sz w:val="28"/>
          <w:szCs w:val="28"/>
        </w:rPr>
        <w:t xml:space="preserve"> О.В.</w:t>
      </w:r>
      <w:r w:rsidRPr="00D8770F">
        <w:rPr>
          <w:rFonts w:ascii="Times New Roman" w:hAnsi="Times New Roman" w:cs="Times New Roman"/>
          <w:color w:val="000000"/>
          <w:sz w:val="28"/>
          <w:szCs w:val="28"/>
        </w:rPr>
        <w:t xml:space="preserve"> Сохранение и восстановление биоразнообразия: Руководство по полевой практике. Методы сбора и первичного анализа геоботанических и демографических данных/ О.В. Смирнова, Л.Г. Ханина, М.В. Бобровский, Н.А. Торопова, Л.Б. Заугольнова.  –</w:t>
      </w:r>
      <w:r w:rsidR="00E85FD4" w:rsidRPr="00D8770F">
        <w:rPr>
          <w:rFonts w:ascii="Times New Roman" w:hAnsi="Times New Roman" w:cs="Times New Roman"/>
          <w:color w:val="000000"/>
          <w:sz w:val="28"/>
          <w:szCs w:val="28"/>
        </w:rPr>
        <w:t xml:space="preserve"> М.: Издательство Научного и учебно-методического центра, 2002. </w:t>
      </w:r>
      <w:r w:rsidRPr="00D8770F">
        <w:rPr>
          <w:rFonts w:ascii="Times New Roman" w:hAnsi="Times New Roman" w:cs="Times New Roman"/>
          <w:color w:val="000000"/>
          <w:sz w:val="28"/>
          <w:szCs w:val="28"/>
        </w:rPr>
        <w:t xml:space="preserve">– </w:t>
      </w:r>
      <w:r w:rsidR="00E85FD4" w:rsidRPr="00D8770F">
        <w:rPr>
          <w:rFonts w:ascii="Times New Roman" w:hAnsi="Times New Roman" w:cs="Times New Roman"/>
          <w:color w:val="000000"/>
          <w:sz w:val="28"/>
          <w:szCs w:val="28"/>
        </w:rPr>
        <w:t>286 с.</w:t>
      </w:r>
    </w:p>
    <w:p w14:paraId="70D553EE" w14:textId="77777777" w:rsidR="00AB51DA" w:rsidRPr="00D8770F" w:rsidRDefault="00286FA1" w:rsidP="003F3BB5">
      <w:pPr>
        <w:pStyle w:val="a3"/>
        <w:numPr>
          <w:ilvl w:val="0"/>
          <w:numId w:val="9"/>
        </w:numPr>
        <w:shd w:val="clear" w:color="auto" w:fill="FFFFFF" w:themeFill="background1"/>
        <w:spacing w:after="0" w:line="240" w:lineRule="auto"/>
        <w:ind w:left="357" w:hanging="357"/>
        <w:jc w:val="both"/>
        <w:rPr>
          <w:rFonts w:ascii="Times New Roman" w:hAnsi="Times New Roman" w:cs="Times New Roman"/>
          <w:sz w:val="28"/>
          <w:szCs w:val="28"/>
        </w:rPr>
      </w:pPr>
      <w:r w:rsidRPr="00D8770F">
        <w:rPr>
          <w:rFonts w:ascii="Times New Roman" w:hAnsi="Times New Roman" w:cs="Times New Roman"/>
          <w:sz w:val="28"/>
          <w:szCs w:val="28"/>
        </w:rPr>
        <w:t>В. С. Ипатов. Описание фитоценоза: Методические рекомендации/ В. С. Ипатов, Д. М. Мирин. – Спб: СпбГУ Кафедра геоботаники и экологии растений, 2008. – 71с.</w:t>
      </w:r>
    </w:p>
    <w:p w14:paraId="4301BE55" w14:textId="77777777" w:rsidR="00571226" w:rsidRPr="00D8770F" w:rsidRDefault="00571226" w:rsidP="00D8770F">
      <w:pPr>
        <w:pStyle w:val="a3"/>
        <w:numPr>
          <w:ilvl w:val="0"/>
          <w:numId w:val="9"/>
        </w:numPr>
        <w:shd w:val="clear" w:color="auto" w:fill="FFFFFF" w:themeFill="background1"/>
        <w:spacing w:after="0" w:line="240" w:lineRule="auto"/>
        <w:ind w:left="357" w:hanging="357"/>
        <w:jc w:val="both"/>
        <w:rPr>
          <w:rFonts w:ascii="Times New Roman" w:hAnsi="Times New Roman" w:cs="Times New Roman"/>
          <w:sz w:val="28"/>
          <w:szCs w:val="28"/>
        </w:rPr>
      </w:pPr>
      <w:r w:rsidRPr="00D8770F">
        <w:rPr>
          <w:rFonts w:ascii="Times New Roman" w:hAnsi="Times New Roman" w:cs="Times New Roman"/>
          <w:sz w:val="28"/>
          <w:szCs w:val="28"/>
        </w:rPr>
        <w:t xml:space="preserve">Плантариум. Растения и лишайники России и сопредельных стран: открытый онлайн атлас и определитель растений. [Электронный ресурс]. – 2007-2024. – Режим доступа: https://www.plantarium.ru/ </w:t>
      </w:r>
    </w:p>
    <w:p w14:paraId="34EF99DF" w14:textId="77777777" w:rsidR="00171008" w:rsidRPr="00D8770F" w:rsidRDefault="00E50415" w:rsidP="00D8770F">
      <w:pPr>
        <w:numPr>
          <w:ilvl w:val="0"/>
          <w:numId w:val="9"/>
        </w:numPr>
        <w:spacing w:after="0" w:line="240" w:lineRule="auto"/>
        <w:ind w:left="357" w:hanging="357"/>
        <w:jc w:val="both"/>
        <w:rPr>
          <w:rFonts w:ascii="Times New Roman" w:hAnsi="Times New Roman" w:cs="Times New Roman"/>
          <w:sz w:val="28"/>
          <w:szCs w:val="28"/>
        </w:rPr>
      </w:pPr>
      <w:r w:rsidRPr="00D8770F">
        <w:rPr>
          <w:rFonts w:ascii="Times New Roman" w:hAnsi="Times New Roman" w:cs="Times New Roman"/>
          <w:sz w:val="28"/>
          <w:szCs w:val="28"/>
        </w:rPr>
        <w:t>Красноборов, И.М. Определитель раст</w:t>
      </w:r>
      <w:r w:rsidR="00171008" w:rsidRPr="00D8770F">
        <w:rPr>
          <w:rFonts w:ascii="Times New Roman" w:hAnsi="Times New Roman" w:cs="Times New Roman"/>
          <w:sz w:val="28"/>
          <w:szCs w:val="28"/>
        </w:rPr>
        <w:t>ений Кемеровской области/</w:t>
      </w:r>
      <w:r w:rsidRPr="00D8770F">
        <w:rPr>
          <w:rFonts w:ascii="Times New Roman" w:hAnsi="Times New Roman" w:cs="Times New Roman"/>
          <w:sz w:val="28"/>
          <w:szCs w:val="28"/>
        </w:rPr>
        <w:t xml:space="preserve"> И.М. Красноборов, Э. Д. Крапивкина, М. Н. Ломоносова и др. – Новосибирск: Издательство СО РАН, 2001.</w:t>
      </w:r>
    </w:p>
    <w:p w14:paraId="66EED56E" w14:textId="77777777" w:rsidR="00171008" w:rsidRPr="00D8770F" w:rsidRDefault="00171008" w:rsidP="00D8770F">
      <w:pPr>
        <w:numPr>
          <w:ilvl w:val="0"/>
          <w:numId w:val="9"/>
        </w:numPr>
        <w:spacing w:after="0" w:line="240" w:lineRule="auto"/>
        <w:ind w:left="357" w:hanging="357"/>
        <w:jc w:val="both"/>
        <w:rPr>
          <w:rFonts w:ascii="Times New Roman" w:hAnsi="Times New Roman" w:cs="Times New Roman"/>
          <w:sz w:val="28"/>
          <w:szCs w:val="28"/>
        </w:rPr>
      </w:pPr>
      <w:r w:rsidRPr="00D8770F">
        <w:rPr>
          <w:rFonts w:ascii="Times New Roman" w:hAnsi="Times New Roman" w:cs="Times New Roman"/>
          <w:bCs/>
          <w:sz w:val="28"/>
          <w:szCs w:val="28"/>
        </w:rPr>
        <w:t>Министерство природных ресурсов и экологии российской федерации приказ от 9 ноября 2020 года N 910 «Об утверждении </w:t>
      </w:r>
      <w:hyperlink r:id="rId9" w:anchor="6540IN" w:history="1">
        <w:r w:rsidRPr="00D8770F">
          <w:rPr>
            <w:rStyle w:val="ab"/>
            <w:rFonts w:ascii="Times New Roman" w:hAnsi="Times New Roman" w:cs="Times New Roman"/>
            <w:bCs/>
            <w:color w:val="auto"/>
            <w:sz w:val="28"/>
            <w:szCs w:val="28"/>
            <w:u w:val="none"/>
          </w:rPr>
          <w:t>Порядка проведения лесопатологических обследований</w:t>
        </w:r>
      </w:hyperlink>
      <w:r w:rsidRPr="00D8770F">
        <w:rPr>
          <w:rFonts w:ascii="Times New Roman" w:hAnsi="Times New Roman" w:cs="Times New Roman"/>
          <w:bCs/>
          <w:sz w:val="28"/>
          <w:szCs w:val="28"/>
        </w:rPr>
        <w:t> и </w:t>
      </w:r>
      <w:hyperlink r:id="rId10" w:anchor="8OQ0LQ" w:history="1">
        <w:r w:rsidRPr="00D8770F">
          <w:rPr>
            <w:rStyle w:val="ab"/>
            <w:rFonts w:ascii="Times New Roman" w:hAnsi="Times New Roman" w:cs="Times New Roman"/>
            <w:bCs/>
            <w:color w:val="auto"/>
            <w:sz w:val="28"/>
            <w:szCs w:val="28"/>
            <w:u w:val="none"/>
          </w:rPr>
          <w:t>формы акта лесопатологического обследования</w:t>
        </w:r>
      </w:hyperlink>
      <w:r w:rsidRPr="00D8770F">
        <w:rPr>
          <w:rFonts w:ascii="Times New Roman" w:hAnsi="Times New Roman" w:cs="Times New Roman"/>
          <w:bCs/>
          <w:sz w:val="28"/>
          <w:szCs w:val="28"/>
        </w:rPr>
        <w:t xml:space="preserve">». – Москва. 2020. </w:t>
      </w:r>
    </w:p>
    <w:p w14:paraId="0C7467B3" w14:textId="77777777" w:rsidR="00D8770F" w:rsidRPr="00D8770F" w:rsidRDefault="005D0A68" w:rsidP="00D8770F">
      <w:pPr>
        <w:pStyle w:val="headertext"/>
        <w:numPr>
          <w:ilvl w:val="0"/>
          <w:numId w:val="9"/>
        </w:numPr>
        <w:shd w:val="clear" w:color="auto" w:fill="FFFFFF"/>
        <w:spacing w:before="0" w:beforeAutospacing="0" w:after="0" w:afterAutospacing="0"/>
        <w:ind w:left="426" w:hanging="426"/>
        <w:jc w:val="both"/>
        <w:textAlignment w:val="baseline"/>
        <w:rPr>
          <w:bCs/>
          <w:sz w:val="28"/>
          <w:szCs w:val="28"/>
        </w:rPr>
      </w:pPr>
      <w:r w:rsidRPr="00D8770F">
        <w:rPr>
          <w:sz w:val="28"/>
          <w:szCs w:val="28"/>
        </w:rPr>
        <w:t xml:space="preserve">Руководство по планированию, организации и ведению лесопатологических обследований. Приложение 3 к приказу Рослесхоза от 29.12.2007 № 523. </w:t>
      </w:r>
    </w:p>
    <w:p w14:paraId="204B88F8" w14:textId="28964688" w:rsidR="00D8770F" w:rsidRPr="00493216" w:rsidRDefault="00D8770F" w:rsidP="006750CB">
      <w:pPr>
        <w:pStyle w:val="headertext"/>
        <w:numPr>
          <w:ilvl w:val="0"/>
          <w:numId w:val="9"/>
        </w:numPr>
        <w:shd w:val="clear" w:color="auto" w:fill="FFFFFF"/>
        <w:spacing w:before="0" w:beforeAutospacing="0" w:after="0" w:afterAutospacing="0"/>
        <w:ind w:left="426" w:right="-142" w:hanging="426"/>
        <w:jc w:val="both"/>
        <w:textAlignment w:val="baseline"/>
        <w:rPr>
          <w:bCs/>
          <w:sz w:val="28"/>
          <w:szCs w:val="28"/>
        </w:rPr>
      </w:pPr>
      <w:r w:rsidRPr="00D8770F">
        <w:rPr>
          <w:bCs/>
          <w:sz w:val="28"/>
          <w:szCs w:val="28"/>
        </w:rPr>
        <w:t xml:space="preserve">Архив </w:t>
      </w:r>
      <w:r w:rsidR="006750CB">
        <w:rPr>
          <w:bCs/>
          <w:sz w:val="28"/>
          <w:szCs w:val="28"/>
        </w:rPr>
        <w:t xml:space="preserve">погоды в городе Кемерово </w:t>
      </w:r>
      <w:r w:rsidRPr="00D8770F">
        <w:rPr>
          <w:bCs/>
          <w:sz w:val="28"/>
          <w:szCs w:val="28"/>
        </w:rPr>
        <w:t>[Электро</w:t>
      </w:r>
      <w:r w:rsidR="006750CB">
        <w:rPr>
          <w:bCs/>
          <w:sz w:val="28"/>
          <w:szCs w:val="28"/>
        </w:rPr>
        <w:t xml:space="preserve">нный ресурс]. </w:t>
      </w:r>
      <w:r w:rsidRPr="00D8770F">
        <w:rPr>
          <w:bCs/>
          <w:sz w:val="28"/>
          <w:szCs w:val="28"/>
        </w:rPr>
        <w:t>Режим доступа: https://global-weather.ru/archive/kemerovo#:~:text=В%</w:t>
      </w:r>
      <w:r w:rsidRPr="006750CB">
        <w:rPr>
          <w:bCs/>
          <w:sz w:val="28"/>
          <w:szCs w:val="28"/>
        </w:rPr>
        <w:t>20течение%20года%20средняя%20температура,мм.рт.ст.%2C%20а%20влажность%20воздуха%2073%25</w:t>
      </w:r>
    </w:p>
    <w:p w14:paraId="0E63C71C" w14:textId="77777777" w:rsidR="00650691" w:rsidRPr="00493216" w:rsidRDefault="00650691" w:rsidP="00D8770F">
      <w:pPr>
        <w:pStyle w:val="headertext"/>
        <w:numPr>
          <w:ilvl w:val="0"/>
          <w:numId w:val="9"/>
        </w:numPr>
        <w:shd w:val="clear" w:color="auto" w:fill="FFFFFF"/>
        <w:spacing w:before="0" w:beforeAutospacing="0" w:after="0" w:afterAutospacing="0"/>
        <w:ind w:left="426" w:hanging="426"/>
        <w:jc w:val="both"/>
        <w:textAlignment w:val="baseline"/>
        <w:rPr>
          <w:bCs/>
          <w:sz w:val="28"/>
          <w:szCs w:val="28"/>
        </w:rPr>
      </w:pPr>
      <w:r w:rsidRPr="00493216">
        <w:rPr>
          <w:sz w:val="28"/>
          <w:szCs w:val="28"/>
        </w:rPr>
        <w:t>Воронов А. Г. Геоботаника. – М.: Высшая школа, 1973. – 384 с.</w:t>
      </w:r>
    </w:p>
    <w:p w14:paraId="1F806B82" w14:textId="77777777" w:rsidR="00D8770F" w:rsidRPr="00493216" w:rsidRDefault="00650691" w:rsidP="00D8770F">
      <w:pPr>
        <w:pStyle w:val="headertext"/>
        <w:numPr>
          <w:ilvl w:val="0"/>
          <w:numId w:val="9"/>
        </w:numPr>
        <w:shd w:val="clear" w:color="auto" w:fill="FFFFFF"/>
        <w:spacing w:before="0" w:beforeAutospacing="0" w:after="0" w:afterAutospacing="0"/>
        <w:ind w:left="426" w:hanging="426"/>
        <w:jc w:val="both"/>
        <w:textAlignment w:val="baseline"/>
        <w:rPr>
          <w:bCs/>
          <w:sz w:val="28"/>
          <w:szCs w:val="28"/>
        </w:rPr>
      </w:pPr>
      <w:r w:rsidRPr="00493216">
        <w:rPr>
          <w:bCs/>
          <w:sz w:val="28"/>
          <w:szCs w:val="28"/>
        </w:rPr>
        <w:t>Куликова Г. Г. Основные геоботанические методы изучения растительности / под ред. А. К. Тимонина. – М., 2006. – 152 с.</w:t>
      </w:r>
    </w:p>
    <w:p w14:paraId="33059BDD" w14:textId="41438F25" w:rsidR="00D8770F" w:rsidRPr="00493216" w:rsidRDefault="00493216" w:rsidP="00D8770F">
      <w:pPr>
        <w:pStyle w:val="headertext"/>
        <w:numPr>
          <w:ilvl w:val="0"/>
          <w:numId w:val="9"/>
        </w:numPr>
        <w:shd w:val="clear" w:color="auto" w:fill="FFFFFF"/>
        <w:spacing w:before="0" w:beforeAutospacing="0" w:after="0" w:afterAutospacing="0"/>
        <w:ind w:left="426" w:hanging="426"/>
        <w:jc w:val="both"/>
        <w:textAlignment w:val="baseline"/>
        <w:rPr>
          <w:bCs/>
          <w:sz w:val="28"/>
          <w:szCs w:val="28"/>
        </w:rPr>
      </w:pPr>
      <w:r w:rsidRPr="00493216">
        <w:rPr>
          <w:color w:val="222222"/>
          <w:sz w:val="28"/>
          <w:szCs w:val="28"/>
          <w:shd w:val="clear" w:color="auto" w:fill="FFFFFF"/>
        </w:rPr>
        <w:t>Р</w:t>
      </w:r>
      <w:r w:rsidRPr="00493216">
        <w:rPr>
          <w:color w:val="222222"/>
          <w:sz w:val="28"/>
          <w:szCs w:val="28"/>
          <w:shd w:val="clear" w:color="auto" w:fill="FFFFFF"/>
        </w:rPr>
        <w:t>умянцев Д. Е., Черакшев А. В. Методические подходы для</w:t>
      </w:r>
      <w:r w:rsidRPr="00493216">
        <w:rPr>
          <w:color w:val="222222"/>
          <w:sz w:val="28"/>
          <w:szCs w:val="28"/>
          <w:shd w:val="clear" w:color="auto" w:fill="FFFFFF"/>
        </w:rPr>
        <w:t xml:space="preserve"> определения возраста деревьев </w:t>
      </w:r>
      <w:r w:rsidRPr="00493216">
        <w:rPr>
          <w:color w:val="222222"/>
          <w:sz w:val="28"/>
          <w:szCs w:val="28"/>
          <w:shd w:val="clear" w:color="auto" w:fill="FFFFFF"/>
        </w:rPr>
        <w:t>/ Принципы экологии. 2020. № 4. С. 104–117.</w:t>
      </w:r>
    </w:p>
    <w:p w14:paraId="208CE342" w14:textId="2A430B0A" w:rsidR="003F3BB5" w:rsidRDefault="003F3BB5" w:rsidP="00D8770F">
      <w:pPr>
        <w:jc w:val="both"/>
        <w:rPr>
          <w:rFonts w:ascii="Times New Roman" w:eastAsia="Times New Roman" w:hAnsi="Times New Roman" w:cs="Times New Roman"/>
          <w:b/>
          <w:bCs/>
          <w:sz w:val="28"/>
          <w:szCs w:val="28"/>
          <w:lang w:eastAsia="ru-RU"/>
        </w:rPr>
      </w:pPr>
    </w:p>
    <w:p w14:paraId="461FC0D9" w14:textId="77777777" w:rsidR="00E0276E" w:rsidRDefault="00E0276E" w:rsidP="00E0276E">
      <w:pPr>
        <w:pStyle w:val="1"/>
        <w:jc w:val="center"/>
        <w:rPr>
          <w:rFonts w:ascii="Times New Roman" w:hAnsi="Times New Roman" w:cs="Times New Roman"/>
          <w:b/>
          <w:bCs/>
          <w:color w:val="auto"/>
          <w:sz w:val="72"/>
          <w:szCs w:val="72"/>
        </w:rPr>
      </w:pPr>
    </w:p>
    <w:p w14:paraId="7737D329" w14:textId="77777777" w:rsidR="00E0276E" w:rsidRDefault="00E0276E" w:rsidP="00E0276E">
      <w:pPr>
        <w:pStyle w:val="1"/>
        <w:jc w:val="center"/>
        <w:rPr>
          <w:rFonts w:ascii="Times New Roman" w:hAnsi="Times New Roman" w:cs="Times New Roman"/>
          <w:b/>
          <w:bCs/>
          <w:color w:val="auto"/>
          <w:sz w:val="72"/>
          <w:szCs w:val="72"/>
        </w:rPr>
      </w:pPr>
    </w:p>
    <w:p w14:paraId="064CD659" w14:textId="77777777" w:rsidR="00E0276E" w:rsidRDefault="00E0276E" w:rsidP="00E0276E">
      <w:pPr>
        <w:pStyle w:val="1"/>
        <w:jc w:val="center"/>
        <w:rPr>
          <w:rFonts w:ascii="Times New Roman" w:hAnsi="Times New Roman" w:cs="Times New Roman"/>
          <w:b/>
          <w:bCs/>
          <w:color w:val="auto"/>
          <w:sz w:val="72"/>
          <w:szCs w:val="72"/>
        </w:rPr>
      </w:pPr>
    </w:p>
    <w:p w14:paraId="2865B512" w14:textId="77777777" w:rsidR="00E0276E" w:rsidRDefault="00E0276E" w:rsidP="00E0276E">
      <w:pPr>
        <w:pStyle w:val="1"/>
        <w:jc w:val="center"/>
        <w:rPr>
          <w:rFonts w:ascii="Times New Roman" w:hAnsi="Times New Roman" w:cs="Times New Roman"/>
          <w:b/>
          <w:bCs/>
          <w:color w:val="auto"/>
          <w:sz w:val="72"/>
          <w:szCs w:val="72"/>
        </w:rPr>
      </w:pPr>
    </w:p>
    <w:p w14:paraId="144DDEB8" w14:textId="77777777" w:rsidR="00E0276E" w:rsidRDefault="00E0276E" w:rsidP="00E0276E">
      <w:pPr>
        <w:pStyle w:val="1"/>
        <w:jc w:val="center"/>
        <w:rPr>
          <w:rFonts w:ascii="Times New Roman" w:hAnsi="Times New Roman" w:cs="Times New Roman"/>
          <w:b/>
          <w:bCs/>
          <w:color w:val="auto"/>
          <w:sz w:val="72"/>
          <w:szCs w:val="72"/>
        </w:rPr>
      </w:pPr>
    </w:p>
    <w:p w14:paraId="0649D362" w14:textId="77777777" w:rsidR="00E0276E" w:rsidRDefault="00E0276E" w:rsidP="00E0276E">
      <w:pPr>
        <w:pStyle w:val="1"/>
        <w:jc w:val="center"/>
        <w:rPr>
          <w:rFonts w:ascii="Times New Roman" w:hAnsi="Times New Roman" w:cs="Times New Roman"/>
          <w:b/>
          <w:bCs/>
          <w:color w:val="auto"/>
          <w:sz w:val="72"/>
          <w:szCs w:val="72"/>
        </w:rPr>
      </w:pPr>
    </w:p>
    <w:p w14:paraId="48CF653E" w14:textId="0A66013A" w:rsidR="006508E3" w:rsidRPr="00E0276E" w:rsidRDefault="006508E3" w:rsidP="00E0276E">
      <w:pPr>
        <w:pStyle w:val="1"/>
        <w:jc w:val="center"/>
        <w:rPr>
          <w:rFonts w:ascii="Times New Roman" w:hAnsi="Times New Roman" w:cs="Times New Roman"/>
          <w:b/>
          <w:bCs/>
          <w:color w:val="auto"/>
          <w:sz w:val="72"/>
          <w:szCs w:val="72"/>
        </w:rPr>
      </w:pPr>
      <w:bookmarkStart w:id="10" w:name="_Toc159365957"/>
      <w:r w:rsidRPr="00E0276E">
        <w:rPr>
          <w:rFonts w:ascii="Times New Roman" w:hAnsi="Times New Roman" w:cs="Times New Roman"/>
          <w:b/>
          <w:bCs/>
          <w:color w:val="auto"/>
          <w:sz w:val="72"/>
          <w:szCs w:val="72"/>
        </w:rPr>
        <w:t>Приложения</w:t>
      </w:r>
      <w:bookmarkEnd w:id="10"/>
    </w:p>
    <w:p w14:paraId="576BE03A" w14:textId="77777777" w:rsidR="006508E3" w:rsidRDefault="006508E3" w:rsidP="003F3BB5">
      <w:pPr>
        <w:pStyle w:val="headertext"/>
        <w:shd w:val="clear" w:color="auto" w:fill="FFFFFF"/>
        <w:spacing w:before="0" w:beforeAutospacing="0" w:after="0" w:afterAutospacing="0"/>
        <w:jc w:val="center"/>
        <w:textAlignment w:val="baseline"/>
        <w:rPr>
          <w:bCs/>
          <w:sz w:val="28"/>
          <w:szCs w:val="28"/>
        </w:rPr>
      </w:pPr>
    </w:p>
    <w:p w14:paraId="22EBF084"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5076BE89"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76786BA7"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04C6D65D"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5B1A6874"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1F260C99"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11BE16FC"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44848D60"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2C306ED2"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59184B0D"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1404069F"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797EAD84"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0BD3A428"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514D481B"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1CD408C8"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0D619363"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735FEF50"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426CD2AA"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63DA8E4F"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529262A3" w14:textId="77777777" w:rsidR="00150865" w:rsidRDefault="00150865" w:rsidP="003F3BB5">
      <w:pPr>
        <w:pStyle w:val="headertext"/>
        <w:shd w:val="clear" w:color="auto" w:fill="FFFFFF"/>
        <w:spacing w:before="0" w:beforeAutospacing="0" w:after="0" w:afterAutospacing="0"/>
        <w:jc w:val="center"/>
        <w:textAlignment w:val="baseline"/>
        <w:rPr>
          <w:bCs/>
          <w:sz w:val="28"/>
          <w:szCs w:val="28"/>
        </w:rPr>
      </w:pPr>
    </w:p>
    <w:p w14:paraId="04DCEE3A" w14:textId="339C2F7A" w:rsidR="00150865" w:rsidRPr="008D1A27" w:rsidRDefault="00150865" w:rsidP="00150865">
      <w:pPr>
        <w:pStyle w:val="headertext"/>
        <w:shd w:val="clear" w:color="auto" w:fill="FFFFFF"/>
        <w:spacing w:before="0" w:beforeAutospacing="0" w:after="0" w:afterAutospacing="0"/>
        <w:jc w:val="right"/>
        <w:textAlignment w:val="baseline"/>
        <w:rPr>
          <w:b/>
          <w:bCs/>
          <w:sz w:val="28"/>
          <w:szCs w:val="28"/>
        </w:rPr>
      </w:pPr>
      <w:r w:rsidRPr="008D1A27">
        <w:rPr>
          <w:b/>
          <w:bCs/>
          <w:sz w:val="28"/>
          <w:szCs w:val="28"/>
        </w:rPr>
        <w:lastRenderedPageBreak/>
        <w:t>Приложение 1</w:t>
      </w:r>
    </w:p>
    <w:p w14:paraId="2102AD8A" w14:textId="77777777" w:rsidR="004A5C07" w:rsidRPr="003F3BB5" w:rsidRDefault="004A5C07" w:rsidP="003F3BB5">
      <w:pPr>
        <w:pStyle w:val="headertext"/>
        <w:shd w:val="clear" w:color="auto" w:fill="FFFFFF"/>
        <w:spacing w:before="0" w:beforeAutospacing="0" w:after="0" w:afterAutospacing="0"/>
        <w:jc w:val="center"/>
        <w:textAlignment w:val="baseline"/>
        <w:rPr>
          <w:bCs/>
          <w:sz w:val="28"/>
          <w:szCs w:val="28"/>
        </w:rPr>
      </w:pPr>
      <w:r w:rsidRPr="003F3BB5">
        <w:rPr>
          <w:noProof/>
          <w:sz w:val="28"/>
          <w:szCs w:val="28"/>
        </w:rPr>
        <w:drawing>
          <wp:inline distT="0" distB="0" distL="0" distR="0" wp14:anchorId="5FF8E8C3" wp14:editId="6B065FFF">
            <wp:extent cx="5237019" cy="4350105"/>
            <wp:effectExtent l="0" t="0" r="1905" b="0"/>
            <wp:docPr id="4" name="Рисунок 4" descr="https://pandia.ru/text/82/011/images/img1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andia.ru/text/82/011/images/img1_2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829" cy="4357423"/>
                    </a:xfrm>
                    <a:prstGeom prst="rect">
                      <a:avLst/>
                    </a:prstGeom>
                    <a:noFill/>
                    <a:ln>
                      <a:noFill/>
                    </a:ln>
                  </pic:spPr>
                </pic:pic>
              </a:graphicData>
            </a:graphic>
          </wp:inline>
        </w:drawing>
      </w:r>
    </w:p>
    <w:p w14:paraId="7EC844B8" w14:textId="0551B010" w:rsidR="006508E3" w:rsidRDefault="004A5C07" w:rsidP="003F3BB5">
      <w:pPr>
        <w:pStyle w:val="headertext"/>
        <w:shd w:val="clear" w:color="auto" w:fill="FFFFFF"/>
        <w:spacing w:before="0" w:beforeAutospacing="0" w:after="0" w:afterAutospacing="0"/>
        <w:jc w:val="center"/>
        <w:textAlignment w:val="baseline"/>
        <w:rPr>
          <w:bCs/>
          <w:sz w:val="28"/>
          <w:szCs w:val="28"/>
        </w:rPr>
      </w:pPr>
      <w:r w:rsidRPr="003F3BB5">
        <w:rPr>
          <w:bCs/>
          <w:sz w:val="28"/>
          <w:szCs w:val="28"/>
        </w:rPr>
        <w:t xml:space="preserve">Рис. </w:t>
      </w:r>
      <w:r w:rsidR="00150865">
        <w:rPr>
          <w:bCs/>
          <w:sz w:val="28"/>
          <w:szCs w:val="28"/>
        </w:rPr>
        <w:t>1</w:t>
      </w:r>
      <w:r w:rsidRPr="003F3BB5">
        <w:rPr>
          <w:bCs/>
          <w:sz w:val="28"/>
          <w:szCs w:val="28"/>
        </w:rPr>
        <w:t>. Расположение природного комплекса «Рудничный бор».</w:t>
      </w:r>
    </w:p>
    <w:p w14:paraId="55DDB14B" w14:textId="77777777" w:rsidR="008D1A27" w:rsidRDefault="008D1A27" w:rsidP="003F3BB5">
      <w:pPr>
        <w:pStyle w:val="headertext"/>
        <w:shd w:val="clear" w:color="auto" w:fill="FFFFFF"/>
        <w:spacing w:before="0" w:beforeAutospacing="0" w:after="0" w:afterAutospacing="0"/>
        <w:jc w:val="center"/>
        <w:textAlignment w:val="baseline"/>
        <w:rPr>
          <w:bCs/>
          <w:sz w:val="28"/>
          <w:szCs w:val="28"/>
        </w:rPr>
      </w:pPr>
    </w:p>
    <w:p w14:paraId="59113CAD" w14:textId="3AB694A6" w:rsidR="00150865" w:rsidRDefault="00150865" w:rsidP="00150865">
      <w:pPr>
        <w:pStyle w:val="headertext"/>
        <w:shd w:val="clear" w:color="auto" w:fill="FFFFFF"/>
        <w:spacing w:before="0" w:beforeAutospacing="0" w:after="0" w:afterAutospacing="0"/>
        <w:jc w:val="right"/>
        <w:textAlignment w:val="baseline"/>
        <w:rPr>
          <w:b/>
          <w:bCs/>
          <w:sz w:val="28"/>
          <w:szCs w:val="28"/>
        </w:rPr>
      </w:pPr>
      <w:r w:rsidRPr="008D1A27">
        <w:rPr>
          <w:b/>
          <w:bCs/>
          <w:sz w:val="28"/>
          <w:szCs w:val="28"/>
        </w:rPr>
        <w:t>Приложение 2</w:t>
      </w:r>
    </w:p>
    <w:p w14:paraId="06BF455A" w14:textId="77777777" w:rsidR="008D1A27" w:rsidRPr="008D1A27" w:rsidRDefault="008D1A27" w:rsidP="00150865">
      <w:pPr>
        <w:pStyle w:val="headertext"/>
        <w:shd w:val="clear" w:color="auto" w:fill="FFFFFF"/>
        <w:spacing w:before="0" w:beforeAutospacing="0" w:after="0" w:afterAutospacing="0"/>
        <w:jc w:val="right"/>
        <w:textAlignment w:val="baseline"/>
        <w:rPr>
          <w:b/>
          <w:bCs/>
          <w:sz w:val="28"/>
          <w:szCs w:val="28"/>
        </w:rPr>
      </w:pPr>
    </w:p>
    <w:p w14:paraId="29DE423A" w14:textId="77777777" w:rsidR="008D1A27" w:rsidRDefault="008D1A27" w:rsidP="00150865">
      <w:pPr>
        <w:pStyle w:val="headertext"/>
        <w:shd w:val="clear" w:color="auto" w:fill="FFFFFF"/>
        <w:spacing w:before="0" w:beforeAutospacing="0" w:after="0" w:afterAutospacing="0"/>
        <w:jc w:val="center"/>
        <w:textAlignment w:val="baseline"/>
        <w:rPr>
          <w:bCs/>
          <w:sz w:val="28"/>
          <w:szCs w:val="28"/>
        </w:rPr>
      </w:pPr>
      <w:r w:rsidRPr="003F3BB5">
        <w:rPr>
          <w:bCs/>
          <w:noProof/>
          <w:sz w:val="28"/>
          <w:szCs w:val="28"/>
        </w:rPr>
        <w:drawing>
          <wp:inline distT="0" distB="0" distL="0" distR="0" wp14:anchorId="4DE37BA4" wp14:editId="15C3772A">
            <wp:extent cx="4677912" cy="3509059"/>
            <wp:effectExtent l="0" t="0" r="8890" b="0"/>
            <wp:docPr id="2" name="Рисунок 2" descr="C:\Users\Lenovo\Downloads\0e26d6a5-c65a-49f4-8657-41ec549b5a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0e26d6a5-c65a-49f4-8657-41ec549b5ae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1077" cy="3511433"/>
                    </a:xfrm>
                    <a:prstGeom prst="rect">
                      <a:avLst/>
                    </a:prstGeom>
                    <a:noFill/>
                    <a:ln>
                      <a:noFill/>
                    </a:ln>
                  </pic:spPr>
                </pic:pic>
              </a:graphicData>
            </a:graphic>
          </wp:inline>
        </w:drawing>
      </w:r>
    </w:p>
    <w:p w14:paraId="19B56BE5" w14:textId="4E9F71CD" w:rsidR="006508E3" w:rsidRDefault="006508E3" w:rsidP="00150865">
      <w:pPr>
        <w:pStyle w:val="headertext"/>
        <w:shd w:val="clear" w:color="auto" w:fill="FFFFFF"/>
        <w:spacing w:before="0" w:beforeAutospacing="0" w:after="0" w:afterAutospacing="0"/>
        <w:jc w:val="center"/>
        <w:textAlignment w:val="baseline"/>
        <w:rPr>
          <w:bCs/>
          <w:sz w:val="28"/>
          <w:szCs w:val="28"/>
        </w:rPr>
      </w:pPr>
      <w:r w:rsidRPr="003F3BB5">
        <w:rPr>
          <w:bCs/>
          <w:sz w:val="28"/>
          <w:szCs w:val="28"/>
        </w:rPr>
        <w:t>Рис.</w:t>
      </w:r>
      <w:r w:rsidR="004A5C07" w:rsidRPr="003F3BB5">
        <w:rPr>
          <w:bCs/>
          <w:sz w:val="28"/>
          <w:szCs w:val="28"/>
        </w:rPr>
        <w:t xml:space="preserve"> </w:t>
      </w:r>
      <w:r w:rsidRPr="003F3BB5">
        <w:rPr>
          <w:bCs/>
          <w:sz w:val="28"/>
          <w:szCs w:val="28"/>
        </w:rPr>
        <w:t>. Древостой природного комплекса «Рудничный бор»</w:t>
      </w:r>
      <w:r w:rsidR="004A5C07" w:rsidRPr="003F3BB5">
        <w:rPr>
          <w:bCs/>
          <w:sz w:val="28"/>
          <w:szCs w:val="28"/>
        </w:rPr>
        <w:t>.</w:t>
      </w:r>
    </w:p>
    <w:p w14:paraId="61E6B6D2" w14:textId="77345EF8" w:rsidR="008D1A27" w:rsidRPr="008D1A27" w:rsidRDefault="008D1A27" w:rsidP="008D1A27">
      <w:pPr>
        <w:pStyle w:val="headertext"/>
        <w:shd w:val="clear" w:color="auto" w:fill="FFFFFF"/>
        <w:spacing w:before="0" w:beforeAutospacing="0" w:after="0" w:afterAutospacing="0"/>
        <w:jc w:val="right"/>
        <w:textAlignment w:val="baseline"/>
        <w:rPr>
          <w:b/>
          <w:bCs/>
          <w:sz w:val="28"/>
          <w:szCs w:val="28"/>
        </w:rPr>
      </w:pPr>
      <w:r w:rsidRPr="008D1A27">
        <w:rPr>
          <w:b/>
          <w:bCs/>
          <w:sz w:val="28"/>
          <w:szCs w:val="28"/>
        </w:rPr>
        <w:lastRenderedPageBreak/>
        <w:t>Приложение 3</w:t>
      </w:r>
    </w:p>
    <w:p w14:paraId="2F2C4EA6" w14:textId="77777777" w:rsidR="008D1A27" w:rsidRDefault="008D1A27" w:rsidP="008D1A27">
      <w:pPr>
        <w:pStyle w:val="headertext"/>
        <w:shd w:val="clear" w:color="auto" w:fill="FFFFFF"/>
        <w:spacing w:before="0" w:beforeAutospacing="0" w:after="0" w:afterAutospacing="0"/>
        <w:jc w:val="right"/>
        <w:textAlignment w:val="baseline"/>
        <w:rPr>
          <w:bCs/>
          <w:sz w:val="28"/>
          <w:szCs w:val="28"/>
        </w:rPr>
      </w:pPr>
    </w:p>
    <w:p w14:paraId="628C51C6" w14:textId="7A9BAE7A" w:rsidR="00E0276E" w:rsidRPr="003F3BB5" w:rsidRDefault="00150865" w:rsidP="003F3BB5">
      <w:pPr>
        <w:pStyle w:val="headertext"/>
        <w:shd w:val="clear" w:color="auto" w:fill="FFFFFF"/>
        <w:spacing w:before="0" w:beforeAutospacing="0" w:after="0" w:afterAutospacing="0"/>
        <w:jc w:val="center"/>
        <w:textAlignment w:val="baseline"/>
        <w:rPr>
          <w:bCs/>
          <w:sz w:val="28"/>
          <w:szCs w:val="28"/>
        </w:rPr>
      </w:pPr>
      <w:r w:rsidRPr="00150865">
        <w:rPr>
          <w:noProof/>
        </w:rPr>
        <w:drawing>
          <wp:inline distT="0" distB="0" distL="0" distR="0" wp14:anchorId="41816FB0" wp14:editId="137746E0">
            <wp:extent cx="4116070" cy="5229908"/>
            <wp:effectExtent l="0" t="0" r="0" b="8890"/>
            <wp:docPr id="1" name="Рисунок 1" descr="E:\8e546b95-7ec5-44d4-a859-ab2161577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8e546b95-7ec5-44d4-a859-ab2161577de2.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4837"/>
                    <a:stretch/>
                  </pic:blipFill>
                  <pic:spPr bwMode="auto">
                    <a:xfrm>
                      <a:off x="0" y="0"/>
                      <a:ext cx="4116631" cy="5230621"/>
                    </a:xfrm>
                    <a:prstGeom prst="rect">
                      <a:avLst/>
                    </a:prstGeom>
                    <a:noFill/>
                    <a:ln>
                      <a:noFill/>
                    </a:ln>
                    <a:extLst>
                      <a:ext uri="{53640926-AAD7-44D8-BBD7-CCE9431645EC}">
                        <a14:shadowObscured xmlns:a14="http://schemas.microsoft.com/office/drawing/2010/main"/>
                      </a:ext>
                    </a:extLst>
                  </pic:spPr>
                </pic:pic>
              </a:graphicData>
            </a:graphic>
          </wp:inline>
        </w:drawing>
      </w:r>
    </w:p>
    <w:p w14:paraId="463E03EA" w14:textId="4FE1C268" w:rsidR="00150865" w:rsidRPr="00150865" w:rsidRDefault="00150865" w:rsidP="008D1A2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D1A27">
        <w:rPr>
          <w:rFonts w:ascii="Times New Roman" w:eastAsia="Times New Roman" w:hAnsi="Times New Roman" w:cs="Times New Roman"/>
          <w:sz w:val="28"/>
          <w:szCs w:val="28"/>
          <w:lang w:eastAsia="ru-RU"/>
        </w:rPr>
        <w:t>Рис 3. Исследовательская работа на территории природного комплекса «Рудничный бор»</w:t>
      </w:r>
    </w:p>
    <w:p w14:paraId="7840D959" w14:textId="3204B57C" w:rsidR="00D75737" w:rsidRDefault="00D75737" w:rsidP="00650691">
      <w:pPr>
        <w:spacing w:after="0" w:line="240" w:lineRule="auto"/>
        <w:jc w:val="both"/>
        <w:rPr>
          <w:rFonts w:ascii="Times New Roman" w:hAnsi="Times New Roman" w:cs="Times New Roman"/>
          <w:sz w:val="28"/>
          <w:szCs w:val="28"/>
        </w:rPr>
      </w:pPr>
    </w:p>
    <w:p w14:paraId="51D20833" w14:textId="77777777" w:rsidR="008D1A27" w:rsidRDefault="008D1A27" w:rsidP="00650691">
      <w:pPr>
        <w:spacing w:after="0" w:line="240" w:lineRule="auto"/>
        <w:jc w:val="both"/>
        <w:rPr>
          <w:rFonts w:ascii="Times New Roman" w:hAnsi="Times New Roman" w:cs="Times New Roman"/>
          <w:sz w:val="28"/>
          <w:szCs w:val="28"/>
        </w:rPr>
      </w:pPr>
    </w:p>
    <w:p w14:paraId="01917AD3" w14:textId="77777777" w:rsidR="008D1A27" w:rsidRDefault="008D1A27" w:rsidP="00650691">
      <w:pPr>
        <w:spacing w:after="0" w:line="240" w:lineRule="auto"/>
        <w:jc w:val="both"/>
        <w:rPr>
          <w:rFonts w:ascii="Times New Roman" w:hAnsi="Times New Roman" w:cs="Times New Roman"/>
          <w:sz w:val="28"/>
          <w:szCs w:val="28"/>
        </w:rPr>
      </w:pPr>
    </w:p>
    <w:p w14:paraId="4521B284" w14:textId="77777777" w:rsidR="008D1A27" w:rsidRDefault="008D1A27" w:rsidP="00650691">
      <w:pPr>
        <w:spacing w:after="0" w:line="240" w:lineRule="auto"/>
        <w:jc w:val="both"/>
        <w:rPr>
          <w:rFonts w:ascii="Times New Roman" w:hAnsi="Times New Roman" w:cs="Times New Roman"/>
          <w:sz w:val="28"/>
          <w:szCs w:val="28"/>
        </w:rPr>
      </w:pPr>
    </w:p>
    <w:p w14:paraId="38CA3ED5" w14:textId="77777777" w:rsidR="008D1A27" w:rsidRDefault="008D1A27" w:rsidP="00650691">
      <w:pPr>
        <w:spacing w:after="0" w:line="240" w:lineRule="auto"/>
        <w:jc w:val="both"/>
        <w:rPr>
          <w:rFonts w:ascii="Times New Roman" w:hAnsi="Times New Roman" w:cs="Times New Roman"/>
          <w:sz w:val="28"/>
          <w:szCs w:val="28"/>
        </w:rPr>
      </w:pPr>
    </w:p>
    <w:p w14:paraId="41D93E41" w14:textId="77777777" w:rsidR="008D1A27" w:rsidRPr="00910A36" w:rsidRDefault="008D1A27" w:rsidP="00650691">
      <w:pPr>
        <w:spacing w:after="0" w:line="240" w:lineRule="auto"/>
        <w:jc w:val="both"/>
        <w:rPr>
          <w:rFonts w:ascii="Times New Roman" w:hAnsi="Times New Roman" w:cs="Times New Roman"/>
          <w:sz w:val="28"/>
          <w:szCs w:val="28"/>
          <w:lang w:val="en-US"/>
        </w:rPr>
      </w:pPr>
      <w:bookmarkStart w:id="11" w:name="_GoBack"/>
      <w:bookmarkEnd w:id="11"/>
    </w:p>
    <w:p w14:paraId="46362B64" w14:textId="77777777" w:rsidR="008D1A27" w:rsidRDefault="008D1A27" w:rsidP="00650691">
      <w:pPr>
        <w:spacing w:after="0" w:line="240" w:lineRule="auto"/>
        <w:jc w:val="both"/>
        <w:rPr>
          <w:rFonts w:ascii="Times New Roman" w:hAnsi="Times New Roman" w:cs="Times New Roman"/>
          <w:sz w:val="28"/>
          <w:szCs w:val="28"/>
        </w:rPr>
      </w:pPr>
    </w:p>
    <w:p w14:paraId="537CF33C" w14:textId="77777777" w:rsidR="008D1A27" w:rsidRPr="00650691" w:rsidRDefault="008D1A27" w:rsidP="00650691">
      <w:pPr>
        <w:spacing w:after="0" w:line="240" w:lineRule="auto"/>
        <w:jc w:val="both"/>
        <w:rPr>
          <w:rFonts w:ascii="Times New Roman" w:hAnsi="Times New Roman" w:cs="Times New Roman"/>
          <w:sz w:val="28"/>
          <w:szCs w:val="28"/>
        </w:rPr>
      </w:pPr>
    </w:p>
    <w:sectPr w:rsidR="008D1A27" w:rsidRPr="00650691" w:rsidSect="00475D0B">
      <w:footerReference w:type="default" r:id="rId14"/>
      <w:pgSz w:w="11906" w:h="16838"/>
      <w:pgMar w:top="1134" w:right="1133"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F1A4E" w14:textId="77777777" w:rsidR="00B14F27" w:rsidRDefault="00B14F27" w:rsidP="00AB51DA">
      <w:pPr>
        <w:spacing w:after="0" w:line="240" w:lineRule="auto"/>
      </w:pPr>
      <w:r>
        <w:separator/>
      </w:r>
    </w:p>
  </w:endnote>
  <w:endnote w:type="continuationSeparator" w:id="0">
    <w:p w14:paraId="4CEA4882" w14:textId="77777777" w:rsidR="00B14F27" w:rsidRDefault="00B14F27" w:rsidP="00AB5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309422"/>
      <w:docPartObj>
        <w:docPartGallery w:val="Page Numbers (Bottom of Page)"/>
        <w:docPartUnique/>
      </w:docPartObj>
    </w:sdtPr>
    <w:sdtContent>
      <w:p w14:paraId="55364A78" w14:textId="77777777" w:rsidR="00B14F27" w:rsidRDefault="00B14F27">
        <w:pPr>
          <w:pStyle w:val="a9"/>
          <w:jc w:val="right"/>
        </w:pPr>
        <w:r>
          <w:fldChar w:fldCharType="begin"/>
        </w:r>
        <w:r>
          <w:instrText>PAGE   \* MERGEFORMAT</w:instrText>
        </w:r>
        <w:r>
          <w:fldChar w:fldCharType="separate"/>
        </w:r>
        <w:r w:rsidR="00910A36">
          <w:rPr>
            <w:noProof/>
          </w:rPr>
          <w:t>17</w:t>
        </w:r>
        <w:r>
          <w:fldChar w:fldCharType="end"/>
        </w:r>
      </w:p>
    </w:sdtContent>
  </w:sdt>
  <w:p w14:paraId="1ED3B749" w14:textId="77777777" w:rsidR="00B14F27" w:rsidRDefault="00B14F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55DB6" w14:textId="77777777" w:rsidR="00B14F27" w:rsidRDefault="00B14F27" w:rsidP="00AB51DA">
      <w:pPr>
        <w:spacing w:after="0" w:line="240" w:lineRule="auto"/>
      </w:pPr>
      <w:r>
        <w:separator/>
      </w:r>
    </w:p>
  </w:footnote>
  <w:footnote w:type="continuationSeparator" w:id="0">
    <w:p w14:paraId="3A33B5C7" w14:textId="77777777" w:rsidR="00B14F27" w:rsidRDefault="00B14F27" w:rsidP="00AB5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43AD"/>
    <w:multiLevelType w:val="multilevel"/>
    <w:tmpl w:val="E84E7D6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B0CA2"/>
    <w:multiLevelType w:val="multilevel"/>
    <w:tmpl w:val="A0A6A1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D456BC"/>
    <w:multiLevelType w:val="multilevel"/>
    <w:tmpl w:val="3F309B6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126178D"/>
    <w:multiLevelType w:val="multilevel"/>
    <w:tmpl w:val="513013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D624E6"/>
    <w:multiLevelType w:val="hybridMultilevel"/>
    <w:tmpl w:val="0E866A22"/>
    <w:lvl w:ilvl="0" w:tplc="90C096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1B80C74"/>
    <w:multiLevelType w:val="hybridMultilevel"/>
    <w:tmpl w:val="6DB2C4A6"/>
    <w:lvl w:ilvl="0" w:tplc="9D7E554E">
      <w:start w:val="1"/>
      <w:numFmt w:val="decimal"/>
      <w:lvlText w:val="%1."/>
      <w:lvlJc w:val="left"/>
      <w:pPr>
        <w:tabs>
          <w:tab w:val="num" w:pos="989"/>
        </w:tabs>
        <w:ind w:left="989" w:hanging="705"/>
      </w:pPr>
      <w:rPr>
        <w:rFonts w:ascii="Times New Roman" w:eastAsia="Times New Roman" w:hAnsi="Times New Roman" w:cs="Times New Roman"/>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4C1D319A"/>
    <w:multiLevelType w:val="hybridMultilevel"/>
    <w:tmpl w:val="BC545116"/>
    <w:lvl w:ilvl="0" w:tplc="D2E430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0F21EA6"/>
    <w:multiLevelType w:val="multilevel"/>
    <w:tmpl w:val="18A257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25129F7"/>
    <w:multiLevelType w:val="multilevel"/>
    <w:tmpl w:val="45842C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DD15323"/>
    <w:multiLevelType w:val="multilevel"/>
    <w:tmpl w:val="658C3CB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0956C32"/>
    <w:multiLevelType w:val="hybridMultilevel"/>
    <w:tmpl w:val="26E81E42"/>
    <w:lvl w:ilvl="0" w:tplc="E64A4836">
      <w:start w:val="1"/>
      <w:numFmt w:val="decimal"/>
      <w:lvlText w:val="%1."/>
      <w:lvlJc w:val="left"/>
      <w:pPr>
        <w:ind w:left="1559" w:hanging="70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9396B48"/>
    <w:multiLevelType w:val="hybridMultilevel"/>
    <w:tmpl w:val="0E866A22"/>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7651563E"/>
    <w:multiLevelType w:val="hybridMultilevel"/>
    <w:tmpl w:val="3CD659A6"/>
    <w:lvl w:ilvl="0" w:tplc="9B6E56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E665E3D"/>
    <w:multiLevelType w:val="hybridMultilevel"/>
    <w:tmpl w:val="03EA6760"/>
    <w:lvl w:ilvl="0" w:tplc="873A66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2"/>
  </w:num>
  <w:num w:numId="2">
    <w:abstractNumId w:val="8"/>
  </w:num>
  <w:num w:numId="3">
    <w:abstractNumId w:val="1"/>
  </w:num>
  <w:num w:numId="4">
    <w:abstractNumId w:val="2"/>
  </w:num>
  <w:num w:numId="5">
    <w:abstractNumId w:val="7"/>
  </w:num>
  <w:num w:numId="6">
    <w:abstractNumId w:val="9"/>
  </w:num>
  <w:num w:numId="7">
    <w:abstractNumId w:val="3"/>
  </w:num>
  <w:num w:numId="8">
    <w:abstractNumId w:val="13"/>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46"/>
    <w:rsid w:val="00000457"/>
    <w:rsid w:val="00056226"/>
    <w:rsid w:val="000763F2"/>
    <w:rsid w:val="0008172F"/>
    <w:rsid w:val="00095514"/>
    <w:rsid w:val="00113849"/>
    <w:rsid w:val="00114588"/>
    <w:rsid w:val="001219ED"/>
    <w:rsid w:val="00134CE3"/>
    <w:rsid w:val="001500BA"/>
    <w:rsid w:val="00150865"/>
    <w:rsid w:val="00155CB2"/>
    <w:rsid w:val="00171008"/>
    <w:rsid w:val="001728BA"/>
    <w:rsid w:val="001761A1"/>
    <w:rsid w:val="00185485"/>
    <w:rsid w:val="001D626C"/>
    <w:rsid w:val="00222CFD"/>
    <w:rsid w:val="00235860"/>
    <w:rsid w:val="002514A3"/>
    <w:rsid w:val="0025251F"/>
    <w:rsid w:val="00285FC2"/>
    <w:rsid w:val="00286FA1"/>
    <w:rsid w:val="00293218"/>
    <w:rsid w:val="002D023A"/>
    <w:rsid w:val="002D76AE"/>
    <w:rsid w:val="002E7116"/>
    <w:rsid w:val="0031464F"/>
    <w:rsid w:val="00317066"/>
    <w:rsid w:val="0031778A"/>
    <w:rsid w:val="00333FD2"/>
    <w:rsid w:val="0037474C"/>
    <w:rsid w:val="00376ACD"/>
    <w:rsid w:val="00381AF1"/>
    <w:rsid w:val="003C26EF"/>
    <w:rsid w:val="003F3BB5"/>
    <w:rsid w:val="00402A2C"/>
    <w:rsid w:val="00446E70"/>
    <w:rsid w:val="004617B3"/>
    <w:rsid w:val="00466FA4"/>
    <w:rsid w:val="00471978"/>
    <w:rsid w:val="00475D0B"/>
    <w:rsid w:val="00493216"/>
    <w:rsid w:val="004A5C07"/>
    <w:rsid w:val="004C28C5"/>
    <w:rsid w:val="00510E23"/>
    <w:rsid w:val="00512A1F"/>
    <w:rsid w:val="00520DE0"/>
    <w:rsid w:val="00547390"/>
    <w:rsid w:val="00560C99"/>
    <w:rsid w:val="00571226"/>
    <w:rsid w:val="0059795C"/>
    <w:rsid w:val="005B6093"/>
    <w:rsid w:val="005C40DF"/>
    <w:rsid w:val="005C533B"/>
    <w:rsid w:val="005D0A68"/>
    <w:rsid w:val="00604704"/>
    <w:rsid w:val="00650691"/>
    <w:rsid w:val="006508E3"/>
    <w:rsid w:val="006750CB"/>
    <w:rsid w:val="00692A12"/>
    <w:rsid w:val="006D0729"/>
    <w:rsid w:val="006D2F0D"/>
    <w:rsid w:val="006F180C"/>
    <w:rsid w:val="007010F3"/>
    <w:rsid w:val="00716647"/>
    <w:rsid w:val="00746685"/>
    <w:rsid w:val="00753D3B"/>
    <w:rsid w:val="00760A8B"/>
    <w:rsid w:val="007A68A5"/>
    <w:rsid w:val="007C2656"/>
    <w:rsid w:val="007C5DE2"/>
    <w:rsid w:val="007C5E46"/>
    <w:rsid w:val="0080087D"/>
    <w:rsid w:val="00807D4F"/>
    <w:rsid w:val="008519C9"/>
    <w:rsid w:val="00854FBE"/>
    <w:rsid w:val="00872109"/>
    <w:rsid w:val="008B330B"/>
    <w:rsid w:val="008B64D0"/>
    <w:rsid w:val="008D1A27"/>
    <w:rsid w:val="008E7D2E"/>
    <w:rsid w:val="00910A36"/>
    <w:rsid w:val="00912978"/>
    <w:rsid w:val="009133A0"/>
    <w:rsid w:val="00985B2C"/>
    <w:rsid w:val="00995F87"/>
    <w:rsid w:val="009A1704"/>
    <w:rsid w:val="009E746D"/>
    <w:rsid w:val="009F6348"/>
    <w:rsid w:val="00A03065"/>
    <w:rsid w:val="00A37B7C"/>
    <w:rsid w:val="00A426EA"/>
    <w:rsid w:val="00A56B97"/>
    <w:rsid w:val="00A637FC"/>
    <w:rsid w:val="00A73EBA"/>
    <w:rsid w:val="00A86AC2"/>
    <w:rsid w:val="00AB00D4"/>
    <w:rsid w:val="00AB51DA"/>
    <w:rsid w:val="00AB54B2"/>
    <w:rsid w:val="00AC5697"/>
    <w:rsid w:val="00AD7DF5"/>
    <w:rsid w:val="00B14F27"/>
    <w:rsid w:val="00B23AE0"/>
    <w:rsid w:val="00B50C54"/>
    <w:rsid w:val="00B62A95"/>
    <w:rsid w:val="00B63202"/>
    <w:rsid w:val="00B644B4"/>
    <w:rsid w:val="00B74D85"/>
    <w:rsid w:val="00B828F7"/>
    <w:rsid w:val="00B92896"/>
    <w:rsid w:val="00B968ED"/>
    <w:rsid w:val="00BE3F9B"/>
    <w:rsid w:val="00BE5485"/>
    <w:rsid w:val="00C14329"/>
    <w:rsid w:val="00C247E7"/>
    <w:rsid w:val="00CE0F9A"/>
    <w:rsid w:val="00D63583"/>
    <w:rsid w:val="00D72001"/>
    <w:rsid w:val="00D74B9E"/>
    <w:rsid w:val="00D75737"/>
    <w:rsid w:val="00D8770F"/>
    <w:rsid w:val="00DA4862"/>
    <w:rsid w:val="00DF6309"/>
    <w:rsid w:val="00E0276E"/>
    <w:rsid w:val="00E0561C"/>
    <w:rsid w:val="00E20796"/>
    <w:rsid w:val="00E23F3C"/>
    <w:rsid w:val="00E41A09"/>
    <w:rsid w:val="00E50415"/>
    <w:rsid w:val="00E732EF"/>
    <w:rsid w:val="00E84119"/>
    <w:rsid w:val="00E85D2C"/>
    <w:rsid w:val="00E85FD4"/>
    <w:rsid w:val="00E906B6"/>
    <w:rsid w:val="00EA646C"/>
    <w:rsid w:val="00EC62D0"/>
    <w:rsid w:val="00EE4288"/>
    <w:rsid w:val="00F07374"/>
    <w:rsid w:val="00F07C74"/>
    <w:rsid w:val="00F11254"/>
    <w:rsid w:val="00F37E86"/>
    <w:rsid w:val="00F443F0"/>
    <w:rsid w:val="00F575A5"/>
    <w:rsid w:val="00F62812"/>
    <w:rsid w:val="00F64BEE"/>
    <w:rsid w:val="00FA5706"/>
    <w:rsid w:val="00FC1D07"/>
    <w:rsid w:val="00FD160F"/>
    <w:rsid w:val="00FE4FB2"/>
    <w:rsid w:val="00FF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0A94"/>
  <w15:chartTrackingRefBased/>
  <w15:docId w15:val="{2153DF67-3BCB-4B71-9EBA-F52E326E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F3B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F3B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093"/>
    <w:pPr>
      <w:ind w:left="720"/>
      <w:contextualSpacing/>
    </w:pPr>
  </w:style>
  <w:style w:type="paragraph" w:styleId="a4">
    <w:name w:val="Normal (Web)"/>
    <w:basedOn w:val="a"/>
    <w:uiPriority w:val="99"/>
    <w:unhideWhenUsed/>
    <w:rsid w:val="00114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5">
    <w:name w:val="p625"/>
    <w:basedOn w:val="a"/>
    <w:rsid w:val="00E841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6">
    <w:name w:val="p626"/>
    <w:basedOn w:val="a"/>
    <w:rsid w:val="00E84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0"/>
    <w:rsid w:val="00E84119"/>
  </w:style>
  <w:style w:type="paragraph" w:customStyle="1" w:styleId="p27">
    <w:name w:val="p27"/>
    <w:basedOn w:val="a"/>
    <w:rsid w:val="00466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2">
    <w:name w:val="p632"/>
    <w:basedOn w:val="a"/>
    <w:rsid w:val="00466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8">
    <w:name w:val="p118"/>
    <w:basedOn w:val="a"/>
    <w:rsid w:val="00512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5">
    <w:name w:val="p635"/>
    <w:basedOn w:val="a"/>
    <w:rsid w:val="00512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
    <w:name w:val="ft6"/>
    <w:basedOn w:val="a0"/>
    <w:rsid w:val="00512A1F"/>
  </w:style>
  <w:style w:type="paragraph" w:customStyle="1" w:styleId="p636">
    <w:name w:val="p636"/>
    <w:basedOn w:val="a"/>
    <w:rsid w:val="00512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5">
    <w:name w:val="p255"/>
    <w:basedOn w:val="a"/>
    <w:rsid w:val="00512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1">
    <w:name w:val="p561"/>
    <w:basedOn w:val="a"/>
    <w:rsid w:val="00512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512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7">
    <w:name w:val="p637"/>
    <w:basedOn w:val="a"/>
    <w:rsid w:val="00081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3">
    <w:name w:val="ft113"/>
    <w:basedOn w:val="a0"/>
    <w:rsid w:val="0008172F"/>
  </w:style>
  <w:style w:type="paragraph" w:customStyle="1" w:styleId="p638">
    <w:name w:val="p638"/>
    <w:basedOn w:val="a"/>
    <w:rsid w:val="00081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081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3">
    <w:name w:val="p393"/>
    <w:basedOn w:val="a"/>
    <w:rsid w:val="00081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9">
    <w:name w:val="p639"/>
    <w:basedOn w:val="a"/>
    <w:rsid w:val="00081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0">
    <w:name w:val="p640"/>
    <w:basedOn w:val="a"/>
    <w:rsid w:val="00081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08172F"/>
  </w:style>
  <w:style w:type="paragraph" w:customStyle="1" w:styleId="p641">
    <w:name w:val="p641"/>
    <w:basedOn w:val="a"/>
    <w:rsid w:val="00081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2">
    <w:name w:val="p642"/>
    <w:basedOn w:val="a"/>
    <w:rsid w:val="00081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3">
    <w:name w:val="p643"/>
    <w:basedOn w:val="a"/>
    <w:rsid w:val="00081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4">
    <w:name w:val="p644"/>
    <w:basedOn w:val="a"/>
    <w:rsid w:val="00081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6">
    <w:name w:val="p646"/>
    <w:basedOn w:val="a"/>
    <w:rsid w:val="00746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7">
    <w:name w:val="p647"/>
    <w:basedOn w:val="a"/>
    <w:rsid w:val="00746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9">
    <w:name w:val="p629"/>
    <w:basedOn w:val="a"/>
    <w:rsid w:val="00746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7466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B5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AB51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6">
    <w:name w:val="Grid Table Light"/>
    <w:basedOn w:val="a1"/>
    <w:uiPriority w:val="40"/>
    <w:rsid w:val="00AB51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header"/>
    <w:basedOn w:val="a"/>
    <w:link w:val="a8"/>
    <w:uiPriority w:val="99"/>
    <w:unhideWhenUsed/>
    <w:rsid w:val="00AB51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51DA"/>
  </w:style>
  <w:style w:type="paragraph" w:styleId="a9">
    <w:name w:val="footer"/>
    <w:basedOn w:val="a"/>
    <w:link w:val="aa"/>
    <w:uiPriority w:val="99"/>
    <w:unhideWhenUsed/>
    <w:rsid w:val="00AB51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51DA"/>
  </w:style>
  <w:style w:type="character" w:customStyle="1" w:styleId="ft0">
    <w:name w:val="ft0"/>
    <w:basedOn w:val="a0"/>
    <w:rsid w:val="00AC5697"/>
  </w:style>
  <w:style w:type="character" w:customStyle="1" w:styleId="ft1">
    <w:name w:val="ft1"/>
    <w:basedOn w:val="a0"/>
    <w:rsid w:val="00AC5697"/>
  </w:style>
  <w:style w:type="character" w:customStyle="1" w:styleId="ft2">
    <w:name w:val="ft2"/>
    <w:basedOn w:val="a0"/>
    <w:rsid w:val="00AC5697"/>
  </w:style>
  <w:style w:type="character" w:customStyle="1" w:styleId="ft3">
    <w:name w:val="ft3"/>
    <w:basedOn w:val="a0"/>
    <w:rsid w:val="00AC5697"/>
  </w:style>
  <w:style w:type="character" w:styleId="ab">
    <w:name w:val="Hyperlink"/>
    <w:basedOn w:val="a0"/>
    <w:uiPriority w:val="99"/>
    <w:unhideWhenUsed/>
    <w:rsid w:val="00E85FD4"/>
    <w:rPr>
      <w:color w:val="0563C1" w:themeColor="hyperlink"/>
      <w:u w:val="single"/>
    </w:rPr>
  </w:style>
  <w:style w:type="paragraph" w:customStyle="1" w:styleId="headertext">
    <w:name w:val="headertext"/>
    <w:basedOn w:val="a"/>
    <w:rsid w:val="00E50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F3BB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F3BB5"/>
    <w:rPr>
      <w:rFonts w:asciiTheme="majorHAnsi" w:eastAsiaTheme="majorEastAsia" w:hAnsiTheme="majorHAnsi" w:cstheme="majorBidi"/>
      <w:color w:val="2E74B5" w:themeColor="accent1" w:themeShade="BF"/>
      <w:sz w:val="26"/>
      <w:szCs w:val="26"/>
    </w:rPr>
  </w:style>
  <w:style w:type="paragraph" w:styleId="ac">
    <w:name w:val="TOC Heading"/>
    <w:basedOn w:val="1"/>
    <w:next w:val="a"/>
    <w:uiPriority w:val="39"/>
    <w:unhideWhenUsed/>
    <w:qFormat/>
    <w:rsid w:val="003F3BB5"/>
    <w:pPr>
      <w:outlineLvl w:val="9"/>
    </w:pPr>
    <w:rPr>
      <w:lang w:eastAsia="ru-RU"/>
    </w:rPr>
  </w:style>
  <w:style w:type="paragraph" w:styleId="11">
    <w:name w:val="toc 1"/>
    <w:basedOn w:val="a"/>
    <w:next w:val="a"/>
    <w:autoRedefine/>
    <w:uiPriority w:val="39"/>
    <w:unhideWhenUsed/>
    <w:rsid w:val="003F3BB5"/>
    <w:pPr>
      <w:spacing w:after="100"/>
    </w:pPr>
  </w:style>
  <w:style w:type="paragraph" w:styleId="21">
    <w:name w:val="toc 2"/>
    <w:basedOn w:val="a"/>
    <w:next w:val="a"/>
    <w:autoRedefine/>
    <w:uiPriority w:val="39"/>
    <w:unhideWhenUsed/>
    <w:rsid w:val="003F3BB5"/>
    <w:pPr>
      <w:spacing w:after="100"/>
      <w:ind w:left="220"/>
    </w:pPr>
  </w:style>
  <w:style w:type="character" w:customStyle="1" w:styleId="taxon-name">
    <w:name w:val="taxon-name"/>
    <w:basedOn w:val="a0"/>
    <w:rsid w:val="00F11254"/>
  </w:style>
  <w:style w:type="character" w:customStyle="1" w:styleId="taxon-author">
    <w:name w:val="taxon-author"/>
    <w:basedOn w:val="a0"/>
    <w:rsid w:val="00F11254"/>
  </w:style>
  <w:style w:type="character" w:customStyle="1" w:styleId="UnresolvedMention">
    <w:name w:val="Unresolved Mention"/>
    <w:basedOn w:val="a0"/>
    <w:uiPriority w:val="99"/>
    <w:semiHidden/>
    <w:unhideWhenUsed/>
    <w:rsid w:val="00D87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20703">
      <w:bodyDiv w:val="1"/>
      <w:marLeft w:val="0"/>
      <w:marRight w:val="0"/>
      <w:marTop w:val="0"/>
      <w:marBottom w:val="0"/>
      <w:divBdr>
        <w:top w:val="none" w:sz="0" w:space="0" w:color="auto"/>
        <w:left w:val="none" w:sz="0" w:space="0" w:color="auto"/>
        <w:bottom w:val="none" w:sz="0" w:space="0" w:color="auto"/>
        <w:right w:val="none" w:sz="0" w:space="0" w:color="auto"/>
      </w:divBdr>
    </w:div>
    <w:div w:id="289095130">
      <w:bodyDiv w:val="1"/>
      <w:marLeft w:val="0"/>
      <w:marRight w:val="0"/>
      <w:marTop w:val="0"/>
      <w:marBottom w:val="0"/>
      <w:divBdr>
        <w:top w:val="none" w:sz="0" w:space="0" w:color="auto"/>
        <w:left w:val="none" w:sz="0" w:space="0" w:color="auto"/>
        <w:bottom w:val="none" w:sz="0" w:space="0" w:color="auto"/>
        <w:right w:val="none" w:sz="0" w:space="0" w:color="auto"/>
      </w:divBdr>
    </w:div>
    <w:div w:id="617296091">
      <w:bodyDiv w:val="1"/>
      <w:marLeft w:val="0"/>
      <w:marRight w:val="0"/>
      <w:marTop w:val="0"/>
      <w:marBottom w:val="0"/>
      <w:divBdr>
        <w:top w:val="none" w:sz="0" w:space="0" w:color="auto"/>
        <w:left w:val="none" w:sz="0" w:space="0" w:color="auto"/>
        <w:bottom w:val="none" w:sz="0" w:space="0" w:color="auto"/>
        <w:right w:val="none" w:sz="0" w:space="0" w:color="auto"/>
      </w:divBdr>
    </w:div>
    <w:div w:id="667561480">
      <w:bodyDiv w:val="1"/>
      <w:marLeft w:val="0"/>
      <w:marRight w:val="0"/>
      <w:marTop w:val="0"/>
      <w:marBottom w:val="0"/>
      <w:divBdr>
        <w:top w:val="none" w:sz="0" w:space="0" w:color="auto"/>
        <w:left w:val="none" w:sz="0" w:space="0" w:color="auto"/>
        <w:bottom w:val="none" w:sz="0" w:space="0" w:color="auto"/>
        <w:right w:val="none" w:sz="0" w:space="0" w:color="auto"/>
      </w:divBdr>
      <w:divsChild>
        <w:div w:id="1238900095">
          <w:marLeft w:val="0"/>
          <w:marRight w:val="0"/>
          <w:marTop w:val="150"/>
          <w:marBottom w:val="150"/>
          <w:divBdr>
            <w:top w:val="dashed" w:sz="6" w:space="0" w:color="787878"/>
            <w:left w:val="dashed" w:sz="6" w:space="0" w:color="787878"/>
            <w:bottom w:val="dashed" w:sz="6" w:space="0" w:color="787878"/>
            <w:right w:val="dashed" w:sz="6" w:space="0" w:color="787878"/>
          </w:divBdr>
        </w:div>
        <w:div w:id="721102418">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958033084">
      <w:bodyDiv w:val="1"/>
      <w:marLeft w:val="0"/>
      <w:marRight w:val="0"/>
      <w:marTop w:val="0"/>
      <w:marBottom w:val="0"/>
      <w:divBdr>
        <w:top w:val="none" w:sz="0" w:space="0" w:color="auto"/>
        <w:left w:val="none" w:sz="0" w:space="0" w:color="auto"/>
        <w:bottom w:val="none" w:sz="0" w:space="0" w:color="auto"/>
        <w:right w:val="none" w:sz="0" w:space="0" w:color="auto"/>
      </w:divBdr>
    </w:div>
    <w:div w:id="979991904">
      <w:bodyDiv w:val="1"/>
      <w:marLeft w:val="0"/>
      <w:marRight w:val="0"/>
      <w:marTop w:val="0"/>
      <w:marBottom w:val="0"/>
      <w:divBdr>
        <w:top w:val="none" w:sz="0" w:space="0" w:color="auto"/>
        <w:left w:val="none" w:sz="0" w:space="0" w:color="auto"/>
        <w:bottom w:val="none" w:sz="0" w:space="0" w:color="auto"/>
        <w:right w:val="none" w:sz="0" w:space="0" w:color="auto"/>
      </w:divBdr>
    </w:div>
    <w:div w:id="1092625557">
      <w:bodyDiv w:val="1"/>
      <w:marLeft w:val="0"/>
      <w:marRight w:val="0"/>
      <w:marTop w:val="0"/>
      <w:marBottom w:val="0"/>
      <w:divBdr>
        <w:top w:val="none" w:sz="0" w:space="0" w:color="auto"/>
        <w:left w:val="none" w:sz="0" w:space="0" w:color="auto"/>
        <w:bottom w:val="none" w:sz="0" w:space="0" w:color="auto"/>
        <w:right w:val="none" w:sz="0" w:space="0" w:color="auto"/>
      </w:divBdr>
    </w:div>
    <w:div w:id="1112558565">
      <w:bodyDiv w:val="1"/>
      <w:marLeft w:val="0"/>
      <w:marRight w:val="0"/>
      <w:marTop w:val="0"/>
      <w:marBottom w:val="0"/>
      <w:divBdr>
        <w:top w:val="none" w:sz="0" w:space="0" w:color="auto"/>
        <w:left w:val="none" w:sz="0" w:space="0" w:color="auto"/>
        <w:bottom w:val="none" w:sz="0" w:space="0" w:color="auto"/>
        <w:right w:val="none" w:sz="0" w:space="0" w:color="auto"/>
      </w:divBdr>
    </w:div>
    <w:div w:id="1127091704">
      <w:bodyDiv w:val="1"/>
      <w:marLeft w:val="0"/>
      <w:marRight w:val="0"/>
      <w:marTop w:val="0"/>
      <w:marBottom w:val="0"/>
      <w:divBdr>
        <w:top w:val="none" w:sz="0" w:space="0" w:color="auto"/>
        <w:left w:val="none" w:sz="0" w:space="0" w:color="auto"/>
        <w:bottom w:val="none" w:sz="0" w:space="0" w:color="auto"/>
        <w:right w:val="none" w:sz="0" w:space="0" w:color="auto"/>
      </w:divBdr>
    </w:div>
    <w:div w:id="1434860031">
      <w:bodyDiv w:val="1"/>
      <w:marLeft w:val="0"/>
      <w:marRight w:val="0"/>
      <w:marTop w:val="0"/>
      <w:marBottom w:val="0"/>
      <w:divBdr>
        <w:top w:val="none" w:sz="0" w:space="0" w:color="auto"/>
        <w:left w:val="none" w:sz="0" w:space="0" w:color="auto"/>
        <w:bottom w:val="none" w:sz="0" w:space="0" w:color="auto"/>
        <w:right w:val="none" w:sz="0" w:space="0" w:color="auto"/>
      </w:divBdr>
    </w:div>
    <w:div w:id="1477525061">
      <w:bodyDiv w:val="1"/>
      <w:marLeft w:val="0"/>
      <w:marRight w:val="0"/>
      <w:marTop w:val="0"/>
      <w:marBottom w:val="0"/>
      <w:divBdr>
        <w:top w:val="none" w:sz="0" w:space="0" w:color="auto"/>
        <w:left w:val="none" w:sz="0" w:space="0" w:color="auto"/>
        <w:bottom w:val="none" w:sz="0" w:space="0" w:color="auto"/>
        <w:right w:val="none" w:sz="0" w:space="0" w:color="auto"/>
      </w:divBdr>
    </w:div>
    <w:div w:id="1524900233">
      <w:bodyDiv w:val="1"/>
      <w:marLeft w:val="0"/>
      <w:marRight w:val="0"/>
      <w:marTop w:val="0"/>
      <w:marBottom w:val="0"/>
      <w:divBdr>
        <w:top w:val="none" w:sz="0" w:space="0" w:color="auto"/>
        <w:left w:val="none" w:sz="0" w:space="0" w:color="auto"/>
        <w:bottom w:val="none" w:sz="0" w:space="0" w:color="auto"/>
        <w:right w:val="none" w:sz="0" w:space="0" w:color="auto"/>
      </w:divBdr>
    </w:div>
    <w:div w:id="1749957300">
      <w:bodyDiv w:val="1"/>
      <w:marLeft w:val="0"/>
      <w:marRight w:val="0"/>
      <w:marTop w:val="0"/>
      <w:marBottom w:val="0"/>
      <w:divBdr>
        <w:top w:val="none" w:sz="0" w:space="0" w:color="auto"/>
        <w:left w:val="none" w:sz="0" w:space="0" w:color="auto"/>
        <w:bottom w:val="none" w:sz="0" w:space="0" w:color="auto"/>
        <w:right w:val="none" w:sz="0" w:space="0" w:color="auto"/>
      </w:divBdr>
    </w:div>
    <w:div w:id="1877690263">
      <w:bodyDiv w:val="1"/>
      <w:marLeft w:val="0"/>
      <w:marRight w:val="0"/>
      <w:marTop w:val="0"/>
      <w:marBottom w:val="0"/>
      <w:divBdr>
        <w:top w:val="none" w:sz="0" w:space="0" w:color="auto"/>
        <w:left w:val="none" w:sz="0" w:space="0" w:color="auto"/>
        <w:bottom w:val="none" w:sz="0" w:space="0" w:color="auto"/>
        <w:right w:val="none" w:sz="0" w:space="0" w:color="auto"/>
      </w:divBdr>
    </w:div>
    <w:div w:id="21119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mbor.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573140196" TargetMode="External"/><Relationship Id="rId4" Type="http://schemas.openxmlformats.org/officeDocument/2006/relationships/settings" Target="settings.xml"/><Relationship Id="rId9" Type="http://schemas.openxmlformats.org/officeDocument/2006/relationships/hyperlink" Target="https://docs.cntd.ru/document/57314019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4AAE-E732-4A74-AAAC-56625C99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3897</Words>
  <Characters>22218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2024-02-20T18:36:00Z</dcterms:created>
  <dcterms:modified xsi:type="dcterms:W3CDTF">2024-02-20T18:36:00Z</dcterms:modified>
</cp:coreProperties>
</file>