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B68" w:rsidRPr="00E57F76" w:rsidRDefault="00341B68" w:rsidP="00341B68">
      <w:pPr>
        <w:spacing w:after="0" w:line="240" w:lineRule="auto"/>
        <w:ind w:left="1" w:hanging="3"/>
        <w:jc w:val="center"/>
        <w:rPr>
          <w:rFonts w:ascii="Times New Roman" w:eastAsia="Times New Roman" w:hAnsi="Times New Roman" w:cs="Times New Roman"/>
          <w:color w:val="000000"/>
          <w:sz w:val="27"/>
          <w:szCs w:val="27"/>
          <w:lang w:eastAsia="ru-RU"/>
        </w:rPr>
      </w:pPr>
      <w:r w:rsidRPr="00E57F76">
        <w:rPr>
          <w:rFonts w:ascii="Times New Roman" w:eastAsia="Times New Roman" w:hAnsi="Times New Roman" w:cs="Times New Roman"/>
          <w:color w:val="000000"/>
          <w:sz w:val="27"/>
          <w:szCs w:val="27"/>
          <w:lang w:eastAsia="ru-RU"/>
        </w:rPr>
        <w:t>ГОСУДАРСВЕННОЕ АВТОНОМНОЕ УЧРЕЖДЕНИЕ КАЛИНИНГРАДСКОЙ ОБЛАСТИ ДОПОЛНИТЕЛЬНОГО ОБРАЗОВАНИЯ «КАЛИНИНГРАДСКИЙ ОБЛАСТНОЙ ДЕТСКО-ЮНОШЕСКИЙ ЦЕНТР</w:t>
      </w:r>
    </w:p>
    <w:p w:rsidR="00341B68" w:rsidRPr="00341B68" w:rsidRDefault="00341B68" w:rsidP="00341B68">
      <w:pPr>
        <w:spacing w:after="0" w:line="240" w:lineRule="auto"/>
        <w:ind w:left="1" w:hanging="3"/>
        <w:jc w:val="center"/>
        <w:rPr>
          <w:rFonts w:ascii="Times New Roman" w:eastAsia="Times New Roman" w:hAnsi="Times New Roman" w:cs="Times New Roman"/>
          <w:color w:val="000000"/>
          <w:sz w:val="28"/>
          <w:szCs w:val="28"/>
          <w:lang w:eastAsia="ru-RU"/>
        </w:rPr>
      </w:pPr>
      <w:r w:rsidRPr="00E57F76">
        <w:rPr>
          <w:rFonts w:ascii="Times New Roman" w:eastAsia="Times New Roman" w:hAnsi="Times New Roman" w:cs="Times New Roman"/>
          <w:color w:val="000000"/>
          <w:sz w:val="27"/>
          <w:szCs w:val="27"/>
          <w:lang w:eastAsia="ru-RU"/>
        </w:rPr>
        <w:t xml:space="preserve">ЭКОЛОГИИ, </w:t>
      </w:r>
      <w:r w:rsidRPr="00341B68">
        <w:rPr>
          <w:rFonts w:ascii="Times New Roman" w:eastAsia="Times New Roman" w:hAnsi="Times New Roman" w:cs="Times New Roman"/>
          <w:color w:val="000000"/>
          <w:sz w:val="28"/>
          <w:szCs w:val="28"/>
          <w:lang w:eastAsia="ru-RU"/>
        </w:rPr>
        <w:t>КРАЕВЕДЕНИЯ И ТУРИЗМА»</w:t>
      </w:r>
    </w:p>
    <w:p w:rsidR="00370056" w:rsidRPr="00341B68" w:rsidRDefault="001279E3" w:rsidP="00341B68">
      <w:pPr>
        <w:widowControl w:val="0"/>
        <w:pBdr>
          <w:top w:val="nil"/>
          <w:left w:val="nil"/>
          <w:bottom w:val="nil"/>
          <w:right w:val="nil"/>
          <w:between w:val="nil"/>
        </w:pBdr>
        <w:spacing w:after="0" w:line="240" w:lineRule="auto"/>
        <w:ind w:left="1" w:hanging="3"/>
        <w:jc w:val="center"/>
        <w:rPr>
          <w:rFonts w:ascii="Times New Roman" w:hAnsi="Times New Roman" w:cs="Times New Roman"/>
          <w:sz w:val="28"/>
          <w:szCs w:val="28"/>
        </w:rPr>
      </w:pPr>
      <w:r w:rsidRPr="00341B68">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14:anchorId="1324820D">
                <wp:simplePos x="0" y="0"/>
                <wp:positionH relativeFrom="column">
                  <wp:posOffset>0</wp:posOffset>
                </wp:positionH>
                <wp:positionV relativeFrom="paragraph">
                  <wp:posOffset>0</wp:posOffset>
                </wp:positionV>
                <wp:extent cx="635000" cy="635000"/>
                <wp:effectExtent l="0" t="0" r="3175" b="3175"/>
                <wp:wrapNone/>
                <wp:docPr id="2"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C306A" id="AutoShape 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kqVgIAAKw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SJe5KlYCAACsBAAADgAAAAAAAAAAAAAAAAAuAgAAZHJzL2Uyb0RvYy54bWxQSwECLQAUAAYA&#10;CAAAACEAhluH1dgAAAAFAQAADwAAAAAAAAAAAAAAAACwBAAAZHJzL2Rvd25yZXYueG1sUEsFBgAA&#10;AAAEAAQA8wAAALUFAAAAAA==&#10;" filled="f" stroked="f">
                <o:lock v:ext="edit" aspectratio="t" selection="t"/>
              </v:rect>
            </w:pict>
          </mc:Fallback>
        </mc:AlternateContent>
      </w:r>
      <w:r w:rsidR="00341B68" w:rsidRPr="00341B68">
        <w:rPr>
          <w:rFonts w:ascii="Times New Roman" w:hAnsi="Times New Roman" w:cs="Times New Roman"/>
          <w:sz w:val="28"/>
          <w:szCs w:val="28"/>
        </w:rPr>
        <w:t>МАОУ гимназия №1</w:t>
      </w:r>
    </w:p>
    <w:p w:rsidR="00370056" w:rsidRDefault="00370056" w:rsidP="00341B68">
      <w:pPr>
        <w:widowControl w:val="0"/>
        <w:pBdr>
          <w:top w:val="nil"/>
          <w:left w:val="nil"/>
          <w:bottom w:val="nil"/>
          <w:right w:val="nil"/>
          <w:between w:val="nil"/>
        </w:pBdr>
        <w:spacing w:after="0" w:line="240" w:lineRule="auto"/>
        <w:ind w:left="0" w:hanging="2"/>
      </w:pPr>
    </w:p>
    <w:p w:rsidR="00370056" w:rsidRDefault="00370056" w:rsidP="00341B68">
      <w:pPr>
        <w:widowControl w:val="0"/>
        <w:pBdr>
          <w:top w:val="nil"/>
          <w:left w:val="nil"/>
          <w:bottom w:val="nil"/>
          <w:right w:val="nil"/>
          <w:between w:val="nil"/>
        </w:pBdr>
        <w:spacing w:after="0" w:line="240" w:lineRule="auto"/>
        <w:ind w:left="0" w:hanging="2"/>
      </w:pPr>
    </w:p>
    <w:p w:rsidR="00370056" w:rsidRDefault="00370056" w:rsidP="00341B68">
      <w:pPr>
        <w:pBdr>
          <w:top w:val="nil"/>
          <w:left w:val="nil"/>
          <w:bottom w:val="nil"/>
          <w:right w:val="nil"/>
          <w:between w:val="nil"/>
        </w:pBdr>
        <w:spacing w:line="240" w:lineRule="auto"/>
        <w:ind w:left="1" w:hanging="3"/>
        <w:rPr>
          <w:rFonts w:ascii="Times New Roman" w:eastAsia="Times New Roman" w:hAnsi="Times New Roman" w:cs="Times New Roman"/>
          <w:color w:val="FF0000"/>
          <w:sz w:val="28"/>
          <w:szCs w:val="28"/>
        </w:rPr>
      </w:pPr>
    </w:p>
    <w:p w:rsidR="00370056" w:rsidRDefault="00370056"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6C31CE"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Научно-исследовательская работа</w:t>
      </w:r>
    </w:p>
    <w:p w:rsidR="00370056" w:rsidRDefault="00341B68" w:rsidP="00341B68">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sdt>
        <w:sdtPr>
          <w:tag w:val="goog_rdk_0"/>
          <w:id w:val="1721176987"/>
          <w:showingPlcHdr/>
        </w:sdtPr>
        <w:sdtContent>
          <w:r w:rsidR="00674E23">
            <w:t xml:space="preserve">     </w:t>
          </w:r>
        </w:sdtContent>
      </w:sdt>
      <w:r w:rsidR="004D2B2D">
        <w:rPr>
          <w:rFonts w:ascii="Times New Roman" w:eastAsia="Times New Roman" w:hAnsi="Times New Roman" w:cs="Times New Roman"/>
          <w:color w:val="000000"/>
          <w:sz w:val="28"/>
          <w:szCs w:val="28"/>
        </w:rPr>
        <w:t xml:space="preserve">Выявление видового разнообразия </w:t>
      </w:r>
      <w:r w:rsidR="006C31CE">
        <w:rPr>
          <w:rFonts w:ascii="Times New Roman" w:eastAsia="Times New Roman" w:hAnsi="Times New Roman" w:cs="Times New Roman"/>
          <w:color w:val="000000"/>
          <w:sz w:val="28"/>
          <w:szCs w:val="28"/>
        </w:rPr>
        <w:t>мелких млекопитающих в Калининградской области метод</w:t>
      </w:r>
      <w:r w:rsidR="002F4688">
        <w:rPr>
          <w:rFonts w:ascii="Times New Roman" w:eastAsia="Times New Roman" w:hAnsi="Times New Roman" w:cs="Times New Roman"/>
          <w:color w:val="000000"/>
          <w:sz w:val="28"/>
          <w:szCs w:val="28"/>
        </w:rPr>
        <w:t>ом</w:t>
      </w:r>
      <w:r w:rsidR="006C31CE">
        <w:rPr>
          <w:rFonts w:ascii="Times New Roman" w:eastAsia="Times New Roman" w:hAnsi="Times New Roman" w:cs="Times New Roman"/>
          <w:color w:val="000000"/>
          <w:sz w:val="28"/>
          <w:szCs w:val="28"/>
        </w:rPr>
        <w:t xml:space="preserve"> разбора погадок </w:t>
      </w:r>
      <w:r w:rsidR="002D6358">
        <w:rPr>
          <w:rFonts w:ascii="Times New Roman" w:eastAsia="Times New Roman" w:hAnsi="Times New Roman" w:cs="Times New Roman"/>
          <w:color w:val="000000"/>
          <w:sz w:val="28"/>
          <w:szCs w:val="28"/>
        </w:rPr>
        <w:t>сов</w:t>
      </w:r>
    </w:p>
    <w:p w:rsidR="00370056" w:rsidRDefault="00370056"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tbl>
      <w:tblPr>
        <w:tblStyle w:val="afa"/>
        <w:tblW w:w="9571" w:type="dxa"/>
        <w:tblInd w:w="0" w:type="dxa"/>
        <w:tblLayout w:type="fixed"/>
        <w:tblLook w:val="0000" w:firstRow="0" w:lastRow="0" w:firstColumn="0" w:lastColumn="0" w:noHBand="0" w:noVBand="0"/>
      </w:tblPr>
      <w:tblGrid>
        <w:gridCol w:w="4785"/>
        <w:gridCol w:w="4786"/>
      </w:tblGrid>
      <w:tr w:rsidR="00370056">
        <w:tc>
          <w:tcPr>
            <w:tcW w:w="4785" w:type="dxa"/>
          </w:tcPr>
          <w:p w:rsidR="00370056" w:rsidRDefault="006C31CE" w:rsidP="00341B6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Научные руководители</w:t>
            </w:r>
          </w:p>
          <w:p w:rsidR="00341B68" w:rsidRDefault="00341B68" w:rsidP="00341B6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С.И. Кумичева</w:t>
            </w:r>
            <w:r>
              <w:rPr>
                <w:rFonts w:ascii="Times New Roman" w:eastAsia="Times New Roman" w:hAnsi="Times New Roman" w:cs="Times New Roman"/>
                <w:color w:val="000000"/>
                <w:sz w:val="28"/>
                <w:szCs w:val="28"/>
              </w:rPr>
              <w:t>, педагог дополнительного образования, заместитель директора ГАУКОДО КОДЮЦЭКТ</w:t>
            </w:r>
          </w:p>
          <w:p w:rsidR="00370056" w:rsidRDefault="006C31CE" w:rsidP="00341B6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Ю.Н.Гришанова</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к.б.н., доцент ИЖС БФУ им. И.Канта;</w:t>
            </w:r>
          </w:p>
          <w:p w:rsidR="00370056" w:rsidRDefault="00370056" w:rsidP="00341B6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tc>
        <w:tc>
          <w:tcPr>
            <w:tcW w:w="4786" w:type="dxa"/>
          </w:tcPr>
          <w:p w:rsidR="00370056" w:rsidRDefault="00A55F18" w:rsidP="00341B6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Автор:</w:t>
            </w:r>
          </w:p>
          <w:p w:rsidR="00370056" w:rsidRDefault="00A55F18" w:rsidP="00341B6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bookmarkStart w:id="0" w:name="_GoBack"/>
            <w:bookmarkEnd w:id="0"/>
            <w:r w:rsidR="009F3B50">
              <w:rPr>
                <w:rFonts w:ascii="Times New Roman" w:eastAsia="Times New Roman" w:hAnsi="Times New Roman" w:cs="Times New Roman"/>
                <w:color w:val="000000"/>
                <w:sz w:val="28"/>
                <w:szCs w:val="28"/>
              </w:rPr>
              <w:t>ченица 10</w:t>
            </w:r>
            <w:r w:rsidR="006C31CE">
              <w:rPr>
                <w:rFonts w:ascii="Times New Roman" w:eastAsia="Times New Roman" w:hAnsi="Times New Roman" w:cs="Times New Roman"/>
                <w:color w:val="000000"/>
                <w:sz w:val="28"/>
                <w:szCs w:val="28"/>
              </w:rPr>
              <w:t xml:space="preserve"> класса МАОУ Гимназии №1</w:t>
            </w:r>
          </w:p>
          <w:p w:rsidR="00370056" w:rsidRDefault="006C31CE" w:rsidP="00341B68">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w:t>
            </w:r>
            <w:r w:rsidR="00341B68">
              <w:rPr>
                <w:rFonts w:ascii="Times New Roman" w:eastAsia="Times New Roman" w:hAnsi="Times New Roman" w:cs="Times New Roman"/>
                <w:color w:val="000000"/>
                <w:sz w:val="28"/>
                <w:szCs w:val="28"/>
              </w:rPr>
              <w:t xml:space="preserve">лия Владимировна </w:t>
            </w:r>
            <w:r>
              <w:rPr>
                <w:rFonts w:ascii="Times New Roman" w:eastAsia="Times New Roman" w:hAnsi="Times New Roman" w:cs="Times New Roman"/>
                <w:color w:val="000000"/>
                <w:sz w:val="28"/>
                <w:szCs w:val="28"/>
              </w:rPr>
              <w:t>Федирко</w:t>
            </w:r>
          </w:p>
        </w:tc>
      </w:tr>
    </w:tbl>
    <w:p w:rsidR="00370056" w:rsidRDefault="00370056"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6C31CE"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Калининград, 2020</w:t>
      </w:r>
    </w:p>
    <w:p w:rsidR="00341B68" w:rsidRDefault="00341B68"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41B68" w:rsidRDefault="00341B68"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370056" w:rsidRDefault="006C31CE"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Содержание</w:t>
      </w:r>
    </w:p>
    <w:p w:rsidR="00370056" w:rsidRDefault="006C31CE"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Введение…………………………………………</w:t>
      </w:r>
      <w:r w:rsidR="00341B68">
        <w:rPr>
          <w:rFonts w:ascii="Times New Roman" w:eastAsia="Times New Roman" w:hAnsi="Times New Roman" w:cs="Times New Roman"/>
          <w:color w:val="000000"/>
          <w:sz w:val="28"/>
          <w:szCs w:val="28"/>
        </w:rPr>
        <w:t>…………………</w:t>
      </w:r>
      <w:proofErr w:type="gramStart"/>
      <w:r w:rsidR="00341B68">
        <w:rPr>
          <w:rFonts w:ascii="Times New Roman" w:eastAsia="Times New Roman" w:hAnsi="Times New Roman" w:cs="Times New Roman"/>
          <w:color w:val="000000"/>
          <w:sz w:val="28"/>
          <w:szCs w:val="28"/>
        </w:rPr>
        <w:t>…….</w:t>
      </w:r>
      <w:proofErr w:type="gramEnd"/>
      <w:r w:rsidR="00341B68">
        <w:rPr>
          <w:rFonts w:ascii="Times New Roman" w:eastAsia="Times New Roman" w:hAnsi="Times New Roman" w:cs="Times New Roman"/>
          <w:color w:val="000000"/>
          <w:sz w:val="28"/>
          <w:szCs w:val="28"/>
        </w:rPr>
        <w:t>.3</w:t>
      </w:r>
    </w:p>
    <w:p w:rsidR="00370056" w:rsidRDefault="00930FFD"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w:t>
      </w:r>
      <w:r w:rsidR="006C31CE">
        <w:rPr>
          <w:rFonts w:ascii="Times New Roman" w:eastAsia="Times New Roman" w:hAnsi="Times New Roman" w:cs="Times New Roman"/>
          <w:color w:val="000000"/>
          <w:sz w:val="28"/>
          <w:szCs w:val="28"/>
        </w:rPr>
        <w:t>бзор</w:t>
      </w:r>
      <w:r w:rsidRPr="00930FF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 xml:space="preserve">итературы </w:t>
      </w:r>
      <w:r w:rsidR="006C31CE">
        <w:rPr>
          <w:rFonts w:ascii="Times New Roman" w:eastAsia="Times New Roman" w:hAnsi="Times New Roman" w:cs="Times New Roman"/>
          <w:color w:val="000000"/>
          <w:sz w:val="28"/>
          <w:szCs w:val="28"/>
        </w:rPr>
        <w:t>…………………………………………………</w:t>
      </w:r>
      <w:proofErr w:type="gramStart"/>
      <w:r w:rsidR="006C31C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w:t>
      </w:r>
      <w:r w:rsidR="009814E0">
        <w:rPr>
          <w:rFonts w:ascii="Times New Roman" w:eastAsia="Times New Roman" w:hAnsi="Times New Roman" w:cs="Times New Roman"/>
          <w:color w:val="000000"/>
          <w:sz w:val="28"/>
          <w:szCs w:val="28"/>
        </w:rPr>
        <w:t>4</w:t>
      </w:r>
    </w:p>
    <w:p w:rsidR="00930FFD" w:rsidRDefault="00930FFD" w:rsidP="00930FFD">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Биология ушастой совы</w:t>
      </w:r>
      <w:r>
        <w:rPr>
          <w:rFonts w:ascii="Times New Roman" w:eastAsia="Times New Roman" w:hAnsi="Times New Roman" w:cs="Times New Roman"/>
          <w:color w:val="000000"/>
          <w:sz w:val="28"/>
          <w:szCs w:val="28"/>
        </w:rPr>
        <w:t>………………………………………</w:t>
      </w:r>
      <w:r w:rsidR="009814E0">
        <w:rPr>
          <w:rFonts w:ascii="Times New Roman" w:eastAsia="Times New Roman" w:hAnsi="Times New Roman" w:cs="Times New Roman"/>
          <w:color w:val="000000"/>
          <w:sz w:val="28"/>
          <w:szCs w:val="28"/>
        </w:rPr>
        <w:t>4</w:t>
      </w:r>
    </w:p>
    <w:p w:rsidR="00930FFD" w:rsidRPr="00930FFD" w:rsidRDefault="00930FFD" w:rsidP="00930FFD">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sidRPr="00930FFD">
        <w:rPr>
          <w:rFonts w:ascii="Times New Roman" w:eastAsia="Times New Roman" w:hAnsi="Times New Roman" w:cs="Times New Roman"/>
          <w:sz w:val="28"/>
          <w:szCs w:val="28"/>
        </w:rPr>
        <w:t>1.2.</w:t>
      </w:r>
      <w:r w:rsidRPr="00930FFD">
        <w:rPr>
          <w:rFonts w:ascii="Times New Roman" w:hAnsi="Times New Roman" w:cs="Times New Roman"/>
          <w:sz w:val="28"/>
          <w:szCs w:val="28"/>
          <w:shd w:val="clear" w:color="auto" w:fill="FFFFFF"/>
        </w:rPr>
        <w:t xml:space="preserve"> Изучение биологического разнообразия с помощью метода погадок.</w:t>
      </w:r>
      <w:r w:rsidR="008D715F">
        <w:rPr>
          <w:rFonts w:ascii="Times New Roman" w:hAnsi="Times New Roman" w:cs="Times New Roman"/>
          <w:sz w:val="28"/>
          <w:szCs w:val="28"/>
          <w:shd w:val="clear" w:color="auto" w:fill="FFFFFF"/>
        </w:rPr>
        <w:t>5</w:t>
      </w:r>
    </w:p>
    <w:p w:rsidR="00930FFD" w:rsidRPr="00930FFD" w:rsidRDefault="00930FFD" w:rsidP="00930FFD">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370056" w:rsidRDefault="00930FFD"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6C31CE">
        <w:rPr>
          <w:rFonts w:ascii="Times New Roman" w:eastAsia="Times New Roman" w:hAnsi="Times New Roman" w:cs="Times New Roman"/>
          <w:color w:val="000000"/>
          <w:sz w:val="28"/>
          <w:szCs w:val="28"/>
        </w:rPr>
        <w:t>М</w:t>
      </w:r>
      <w:r w:rsidR="008D715F">
        <w:rPr>
          <w:rFonts w:ascii="Times New Roman" w:eastAsia="Times New Roman" w:hAnsi="Times New Roman" w:cs="Times New Roman"/>
          <w:color w:val="000000"/>
          <w:sz w:val="28"/>
          <w:szCs w:val="28"/>
        </w:rPr>
        <w:t>атериалы</w:t>
      </w:r>
      <w:r w:rsidR="008D715F">
        <w:rPr>
          <w:rFonts w:ascii="Times New Roman" w:eastAsia="Times New Roman" w:hAnsi="Times New Roman" w:cs="Times New Roman"/>
          <w:color w:val="000000"/>
          <w:sz w:val="28"/>
          <w:szCs w:val="28"/>
        </w:rPr>
        <w:t xml:space="preserve"> и методика</w:t>
      </w:r>
      <w:r w:rsidR="006C31CE">
        <w:rPr>
          <w:rFonts w:ascii="Times New Roman" w:eastAsia="Times New Roman" w:hAnsi="Times New Roman" w:cs="Times New Roman"/>
          <w:color w:val="000000"/>
          <w:sz w:val="28"/>
          <w:szCs w:val="28"/>
        </w:rPr>
        <w:t xml:space="preserve"> ……………………………………………</w:t>
      </w:r>
      <w:r w:rsidR="008D715F">
        <w:rPr>
          <w:rFonts w:ascii="Times New Roman" w:eastAsia="Times New Roman" w:hAnsi="Times New Roman" w:cs="Times New Roman"/>
          <w:color w:val="000000"/>
          <w:sz w:val="28"/>
          <w:szCs w:val="28"/>
        </w:rPr>
        <w:t>……</w:t>
      </w:r>
      <w:r w:rsidR="00A91F6C">
        <w:rPr>
          <w:rFonts w:ascii="Times New Roman" w:eastAsia="Times New Roman" w:hAnsi="Times New Roman" w:cs="Times New Roman"/>
          <w:color w:val="000000"/>
          <w:sz w:val="28"/>
          <w:szCs w:val="28"/>
        </w:rPr>
        <w:t>6</w:t>
      </w:r>
    </w:p>
    <w:p w:rsidR="00370056" w:rsidRDefault="008D715F"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6C31CE">
        <w:rPr>
          <w:rFonts w:ascii="Times New Roman" w:eastAsia="Times New Roman" w:hAnsi="Times New Roman" w:cs="Times New Roman"/>
          <w:color w:val="000000"/>
          <w:sz w:val="28"/>
          <w:szCs w:val="28"/>
        </w:rPr>
        <w:t>Результаты и обсуждение…………………………………………</w:t>
      </w:r>
      <w:proofErr w:type="gramStart"/>
      <w:r w:rsidR="006C31CE">
        <w:rPr>
          <w:rFonts w:ascii="Times New Roman" w:eastAsia="Times New Roman" w:hAnsi="Times New Roman" w:cs="Times New Roman"/>
          <w:color w:val="000000"/>
          <w:sz w:val="28"/>
          <w:szCs w:val="28"/>
        </w:rPr>
        <w:t>…</w:t>
      </w:r>
      <w:r w:rsidR="009814E0">
        <w:rPr>
          <w:rFonts w:ascii="Times New Roman" w:eastAsia="Times New Roman" w:hAnsi="Times New Roman" w:cs="Times New Roman"/>
          <w:color w:val="000000"/>
          <w:sz w:val="28"/>
          <w:szCs w:val="28"/>
        </w:rPr>
        <w:t>….</w:t>
      </w:r>
      <w:proofErr w:type="gramEnd"/>
      <w:r w:rsidR="009814E0">
        <w:rPr>
          <w:rFonts w:ascii="Times New Roman" w:eastAsia="Times New Roman" w:hAnsi="Times New Roman" w:cs="Times New Roman"/>
          <w:color w:val="000000"/>
          <w:sz w:val="28"/>
          <w:szCs w:val="28"/>
        </w:rPr>
        <w:t>.8</w:t>
      </w:r>
    </w:p>
    <w:p w:rsidR="00370056" w:rsidRDefault="009814E0"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Заключение и в</w:t>
      </w:r>
      <w:r w:rsidR="006C31CE">
        <w:rPr>
          <w:rFonts w:ascii="Times New Roman" w:eastAsia="Times New Roman" w:hAnsi="Times New Roman" w:cs="Times New Roman"/>
          <w:color w:val="000000"/>
          <w:sz w:val="28"/>
          <w:szCs w:val="28"/>
        </w:rPr>
        <w:t>ыводы………………………………………………………………………</w:t>
      </w:r>
      <w:r w:rsidR="00A91F6C">
        <w:rPr>
          <w:rFonts w:ascii="Times New Roman" w:eastAsia="Times New Roman" w:hAnsi="Times New Roman" w:cs="Times New Roman"/>
          <w:color w:val="000000"/>
          <w:sz w:val="28"/>
          <w:szCs w:val="28"/>
        </w:rPr>
        <w:t>14</w:t>
      </w:r>
    </w:p>
    <w:p w:rsidR="00370056" w:rsidRDefault="00A91F6C" w:rsidP="00E93733">
      <w:pPr>
        <w:pBdr>
          <w:top w:val="nil"/>
          <w:left w:val="nil"/>
          <w:bottom w:val="nil"/>
          <w:right w:val="nil"/>
          <w:between w:val="nil"/>
        </w:pBdr>
        <w:spacing w:line="240" w:lineRule="auto"/>
        <w:ind w:left="1" w:hanging="3"/>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5.</w:t>
      </w:r>
      <w:r w:rsidR="006C31CE">
        <w:rPr>
          <w:rFonts w:ascii="Times New Roman" w:eastAsia="Times New Roman" w:hAnsi="Times New Roman" w:cs="Times New Roman"/>
          <w:color w:val="000000"/>
          <w:sz w:val="28"/>
          <w:szCs w:val="28"/>
        </w:rPr>
        <w:t>Список использованной литературы………………………………………</w:t>
      </w:r>
      <w:r>
        <w:rPr>
          <w:rFonts w:ascii="Times New Roman" w:eastAsia="Times New Roman" w:hAnsi="Times New Roman" w:cs="Times New Roman"/>
          <w:color w:val="000000"/>
          <w:sz w:val="28"/>
          <w:szCs w:val="28"/>
        </w:rPr>
        <w:t>15</w:t>
      </w:r>
      <w:r w:rsidR="006C31CE">
        <w:rPr>
          <w:rFonts w:ascii="Times New Roman" w:eastAsia="Times New Roman" w:hAnsi="Times New Roman" w:cs="Times New Roman"/>
          <w:color w:val="000000"/>
          <w:sz w:val="28"/>
          <w:szCs w:val="28"/>
        </w:rPr>
        <w:t>.</w:t>
      </w: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sz w:val="28"/>
          <w:szCs w:val="28"/>
        </w:rPr>
      </w:pPr>
    </w:p>
    <w:p w:rsidR="00370056" w:rsidRDefault="00370056" w:rsidP="00E93733">
      <w:pPr>
        <w:pBdr>
          <w:top w:val="nil"/>
          <w:left w:val="nil"/>
          <w:bottom w:val="nil"/>
          <w:right w:val="nil"/>
          <w:between w:val="nil"/>
        </w:pBdr>
        <w:spacing w:line="240" w:lineRule="auto"/>
        <w:ind w:left="1" w:hanging="3"/>
        <w:rPr>
          <w:rFonts w:ascii="Times New Roman" w:eastAsia="Times New Roman" w:hAnsi="Times New Roman" w:cs="Times New Roman"/>
          <w:sz w:val="28"/>
          <w:szCs w:val="28"/>
        </w:rPr>
      </w:pPr>
    </w:p>
    <w:p w:rsidR="00341B68" w:rsidRDefault="00341B68" w:rsidP="00E93733">
      <w:pPr>
        <w:pBdr>
          <w:top w:val="nil"/>
          <w:left w:val="nil"/>
          <w:bottom w:val="nil"/>
          <w:right w:val="nil"/>
          <w:between w:val="nil"/>
        </w:pBdr>
        <w:spacing w:line="240" w:lineRule="auto"/>
        <w:ind w:left="1" w:hanging="3"/>
        <w:rPr>
          <w:rFonts w:ascii="Times New Roman" w:eastAsia="Times New Roman" w:hAnsi="Times New Roman" w:cs="Times New Roman"/>
          <w:sz w:val="28"/>
          <w:szCs w:val="28"/>
        </w:rPr>
      </w:pPr>
    </w:p>
    <w:p w:rsidR="001370C1" w:rsidRDefault="001370C1" w:rsidP="00341B68">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sz w:val="28"/>
          <w:szCs w:val="28"/>
        </w:rPr>
      </w:pPr>
    </w:p>
    <w:p w:rsidR="00370056" w:rsidRDefault="006C31CE"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Введение</w:t>
      </w:r>
    </w:p>
    <w:p w:rsidR="00370056" w:rsidRDefault="006C31CE" w:rsidP="00341B68">
      <w:pPr>
        <w:pBdr>
          <w:top w:val="nil"/>
          <w:left w:val="nil"/>
          <w:bottom w:val="nil"/>
          <w:right w:val="nil"/>
          <w:between w:val="nil"/>
        </w:pBdr>
        <w:spacing w:after="0" w:line="240" w:lineRule="auto"/>
        <w:ind w:leftChars="0" w:left="0" w:firstLineChars="125" w:firstLine="350"/>
        <w:jc w:val="both"/>
        <w:outlineLvl w:val="9"/>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Стратегия устойчивого развития любого государства в своей основе должна иметь достоверную информацию об изменениях природных экосистем в ходе их естественной динамики и хозяйственного использования. В связи с чем, выяснение механизмов поддержания устойчивости экосистем и их компонентов, разработка теоретических принципов их функционирования, а также научных основ сохранения разнообразия </w:t>
      </w:r>
      <w:proofErr w:type="spellStart"/>
      <w:r>
        <w:rPr>
          <w:rFonts w:ascii="Times New Roman" w:eastAsia="Times New Roman" w:hAnsi="Times New Roman" w:cs="Times New Roman"/>
          <w:color w:val="000000"/>
          <w:sz w:val="28"/>
          <w:szCs w:val="28"/>
        </w:rPr>
        <w:t>биоты</w:t>
      </w:r>
      <w:proofErr w:type="spellEnd"/>
      <w:r>
        <w:rPr>
          <w:rFonts w:ascii="Times New Roman" w:eastAsia="Times New Roman" w:hAnsi="Times New Roman" w:cs="Times New Roman"/>
          <w:color w:val="000000"/>
          <w:sz w:val="28"/>
          <w:szCs w:val="28"/>
        </w:rPr>
        <w:t xml:space="preserve"> в условиях антропогенного воздействия становятся приоритетными задачами современных зоологических и экологических исследований [2]</w:t>
      </w:r>
    </w:p>
    <w:p w:rsidR="00370056" w:rsidRDefault="006C31CE" w:rsidP="00341B68">
      <w:pPr>
        <w:pBdr>
          <w:top w:val="nil"/>
          <w:left w:val="nil"/>
          <w:bottom w:val="nil"/>
          <w:right w:val="nil"/>
          <w:between w:val="nil"/>
        </w:pBdr>
        <w:spacing w:after="0" w:line="240" w:lineRule="auto"/>
        <w:ind w:leftChars="0" w:left="0" w:firstLineChars="125" w:firstLine="350"/>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данный момент проблема сохранения биоразнообразия мелких млекопитающих стоит довольно остро, так как оно служит чутким индикатором не только санитарного состояния экосистемы, но и примером влияния многих факторов оказываемых на окружающую среду. Мелкие млекопитающие, являясь одной из наиболее массовых групп наземных позвоночных, сильно влияют на формирование биогеоценозов. Таким образом, изучение видового состава мелких млекопитающих играет огромную роль в изучении многих аспектов окружающей среды.</w:t>
      </w:r>
    </w:p>
    <w:p w:rsidR="00370056" w:rsidRDefault="006C31CE" w:rsidP="00341B68">
      <w:pPr>
        <w:pBdr>
          <w:top w:val="nil"/>
          <w:left w:val="nil"/>
          <w:bottom w:val="nil"/>
          <w:right w:val="nil"/>
          <w:between w:val="nil"/>
        </w:pBdr>
        <w:spacing w:after="0" w:line="240" w:lineRule="auto"/>
        <w:ind w:leftChars="0" w:left="0" w:firstLineChars="125" w:firstLine="350"/>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выбор в качестве объекта исследований мелких млекопитающих связан с их значительной ролью в экосистемах, широким распространением, высокой чувствительностью к воздействиям, что в совокупности и определяет данную группу животных как весьма перспективный объект экологического мониторинга [3].</w:t>
      </w:r>
    </w:p>
    <w:p w:rsidR="00370056" w:rsidRDefault="006C31CE" w:rsidP="00341B68">
      <w:pPr>
        <w:pBdr>
          <w:top w:val="nil"/>
          <w:left w:val="nil"/>
          <w:bottom w:val="nil"/>
          <w:right w:val="nil"/>
          <w:between w:val="nil"/>
        </w:pBdr>
        <w:spacing w:after="0" w:line="240" w:lineRule="auto"/>
        <w:ind w:leftChars="0" w:left="0" w:firstLineChars="125" w:firstLine="350"/>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Изучение динамики численности животных является мониторингом (отслеживанием процесса), а значит, может являться элементом системы регионального экологического мониторинга среды. Принимая как аксиому тот факт, что динамика численности наряду с популяционными механизмами саморегуляции численности зависит от условий окружающей среды, мы можем рассматривать особенности ее в качестве критерия оценки этой среды, подверженной трансформациям под действием естественных или антропогенных факторов. В этом смысле динамика численности животных является важным объектом экологического мониторинга не только в прикладном (для нужд эпидемиологии, охотоведения, сельского хозяйства и т.д.), но и в теоретическом плане. [4]</w:t>
      </w:r>
    </w:p>
    <w:p w:rsidR="00674E23" w:rsidRPr="00674E23" w:rsidRDefault="00F4666D" w:rsidP="00341B68">
      <w:pPr>
        <w:pBdr>
          <w:top w:val="nil"/>
          <w:left w:val="nil"/>
          <w:bottom w:val="nil"/>
          <w:right w:val="nil"/>
          <w:between w:val="nil"/>
        </w:pBdr>
        <w:spacing w:after="0" w:line="240" w:lineRule="auto"/>
        <w:ind w:leftChars="0" w:left="0" w:firstLineChars="125" w:firstLine="350"/>
        <w:jc w:val="both"/>
        <w:outlineLvl w:val="9"/>
        <w:rPr>
          <w:rFonts w:ascii="Times New Roman" w:eastAsia="Times New Roman" w:hAnsi="Times New Roman" w:cs="Times New Roman"/>
          <w:sz w:val="28"/>
          <w:szCs w:val="28"/>
        </w:rPr>
      </w:pPr>
      <w:r w:rsidRPr="00674E23">
        <w:rPr>
          <w:rFonts w:ascii="Times New Roman" w:hAnsi="Times New Roman" w:cs="Times New Roman"/>
          <w:sz w:val="28"/>
          <w:szCs w:val="28"/>
        </w:rPr>
        <w:t>Актуальность работы заключается еще и в том, что</w:t>
      </w:r>
      <w:r w:rsidRPr="00674E23">
        <w:rPr>
          <w:rFonts w:ascii="Times New Roman" w:hAnsi="Times New Roman" w:cs="Times New Roman"/>
          <w:spacing w:val="2"/>
          <w:sz w:val="28"/>
          <w:szCs w:val="28"/>
          <w:shd w:val="clear" w:color="auto" w:fill="FFFFFF"/>
        </w:rPr>
        <w:t xml:space="preserve"> во всех природно-климатических зонах Российской Федерации со своеобразными типами ландшафтов и их азональными компонентами птицы и мелкие млекопитающие, в первую очередь грызуны (местами и зайцеобразные), занимают ведущее положение в циркуляции возбудителей многих болезней. Особо важную роль в существовании природных очагов таких заболеваний играют, как правило, фоновые виды (обычно выступающие основными носителями возбудителя), которые с наибольшим постоянством принимают участие в развитии эпизоотии и поддержании </w:t>
      </w:r>
      <w:proofErr w:type="spellStart"/>
      <w:r w:rsidRPr="00674E23">
        <w:rPr>
          <w:rFonts w:ascii="Times New Roman" w:hAnsi="Times New Roman" w:cs="Times New Roman"/>
          <w:spacing w:val="2"/>
          <w:sz w:val="28"/>
          <w:szCs w:val="28"/>
          <w:shd w:val="clear" w:color="auto" w:fill="FFFFFF"/>
        </w:rPr>
        <w:t>очаговости</w:t>
      </w:r>
      <w:proofErr w:type="spellEnd"/>
      <w:r w:rsidRPr="00674E23">
        <w:rPr>
          <w:rFonts w:ascii="Times New Roman" w:hAnsi="Times New Roman" w:cs="Times New Roman"/>
          <w:spacing w:val="2"/>
          <w:sz w:val="28"/>
          <w:szCs w:val="28"/>
          <w:shd w:val="clear" w:color="auto" w:fill="FFFFFF"/>
        </w:rPr>
        <w:t xml:space="preserve">. Грызуны служат и </w:t>
      </w:r>
      <w:r w:rsidRPr="00674E23">
        <w:rPr>
          <w:rFonts w:ascii="Times New Roman" w:hAnsi="Times New Roman" w:cs="Times New Roman"/>
          <w:spacing w:val="2"/>
          <w:sz w:val="28"/>
          <w:szCs w:val="28"/>
          <w:shd w:val="clear" w:color="auto" w:fill="FFFFFF"/>
        </w:rPr>
        <w:lastRenderedPageBreak/>
        <w:t xml:space="preserve">главными </w:t>
      </w:r>
      <w:proofErr w:type="spellStart"/>
      <w:r w:rsidRPr="00674E23">
        <w:rPr>
          <w:rFonts w:ascii="Times New Roman" w:hAnsi="Times New Roman" w:cs="Times New Roman"/>
          <w:spacing w:val="2"/>
          <w:sz w:val="28"/>
          <w:szCs w:val="28"/>
          <w:shd w:val="clear" w:color="auto" w:fill="FFFFFF"/>
        </w:rPr>
        <w:t>прокормителями</w:t>
      </w:r>
      <w:proofErr w:type="spellEnd"/>
      <w:r w:rsidRPr="00674E23">
        <w:rPr>
          <w:rFonts w:ascii="Times New Roman" w:hAnsi="Times New Roman" w:cs="Times New Roman"/>
          <w:spacing w:val="2"/>
          <w:sz w:val="28"/>
          <w:szCs w:val="28"/>
          <w:shd w:val="clear" w:color="auto" w:fill="FFFFFF"/>
        </w:rPr>
        <w:t xml:space="preserve"> разнообразных кровососущих членистоногих - переносчиков (а порой и длительных хранителей) возбудителя. </w:t>
      </w:r>
      <w:r w:rsidR="00674E23" w:rsidRPr="00674E23">
        <w:rPr>
          <w:rFonts w:ascii="Times New Roman" w:hAnsi="Times New Roman" w:cs="Times New Roman"/>
          <w:sz w:val="28"/>
          <w:szCs w:val="28"/>
        </w:rPr>
        <w:t>Все это вызывает необходимость проведения комплексных исследований полевого материала</w:t>
      </w:r>
      <w:r w:rsidR="00674E23" w:rsidRPr="00674E23">
        <w:rPr>
          <w:rFonts w:ascii="Times New Roman" w:eastAsia="Times New Roman" w:hAnsi="Times New Roman" w:cs="Times New Roman"/>
          <w:sz w:val="28"/>
          <w:szCs w:val="28"/>
        </w:rPr>
        <w:t>. [9]</w:t>
      </w:r>
    </w:p>
    <w:p w:rsidR="00370056" w:rsidRDefault="006C31CE" w:rsidP="00341B68">
      <w:pPr>
        <w:pStyle w:val="headertext"/>
        <w:shd w:val="clear" w:color="auto" w:fill="FFFFFF"/>
        <w:spacing w:before="0" w:beforeAutospacing="0" w:after="0" w:afterAutospacing="0"/>
        <w:ind w:firstLine="709"/>
        <w:jc w:val="both"/>
        <w:textAlignment w:val="baseline"/>
        <w:rPr>
          <w:color w:val="000000"/>
          <w:sz w:val="28"/>
          <w:szCs w:val="28"/>
        </w:rPr>
      </w:pPr>
      <w:r>
        <w:rPr>
          <w:color w:val="000000"/>
          <w:sz w:val="28"/>
          <w:szCs w:val="28"/>
        </w:rPr>
        <w:t>Хищные птицы, занимая особое положение в экосистемах, вступают в сложные внутривидовые и межвидовые отношения с трофическими конкурентами и оказывают определённое воздействие на численность и популяционную структуру видов-жертв, от которых, в свою очередь, зависят сами. Всё это определяет устойчивый интерес к изучению проблемы «хищник-жертва. [5]</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Калининградская область входит в ту часть России, на территории которой не проводилось полноценных экологических исследований популяций грызунов. Степень изученности мелких грызунов здесь крайне мала и в большинстве случаев сводится лишь к регистрации вида. Основным источником информации о грызунах здесь является справочное пособие «Наземные позвоночные Калининградской области» [</w:t>
      </w:r>
      <w:r w:rsidR="001370C1">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Именно эти факторы позволяют считать исследование данной группы животных на территории Калининградской области актуальным.</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Цель работы: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изучение</w:t>
      </w:r>
      <w:r>
        <w:rPr>
          <w:rFonts w:ascii="Times New Roman" w:eastAsia="Times New Roman" w:hAnsi="Times New Roman" w:cs="Times New Roman"/>
          <w:color w:val="000000"/>
          <w:sz w:val="28"/>
          <w:szCs w:val="28"/>
        </w:rPr>
        <w:t xml:space="preserve"> биоразнообразия мелких млекопитающих</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с помощью разбора погадок ушастой совы в </w:t>
      </w:r>
      <w:r>
        <w:rPr>
          <w:rFonts w:ascii="Times New Roman" w:eastAsia="Times New Roman" w:hAnsi="Times New Roman" w:cs="Times New Roman"/>
          <w:sz w:val="28"/>
          <w:szCs w:val="28"/>
          <w:highlight w:val="white"/>
        </w:rPr>
        <w:t>окрестностях поселк</w:t>
      </w:r>
      <w:r w:rsidR="00C50930">
        <w:rPr>
          <w:rFonts w:ascii="Times New Roman" w:eastAsia="Times New Roman" w:hAnsi="Times New Roman" w:cs="Times New Roman"/>
          <w:sz w:val="28"/>
          <w:szCs w:val="28"/>
          <w:highlight w:val="white"/>
        </w:rPr>
        <w:t>ов</w:t>
      </w:r>
      <w:r>
        <w:rPr>
          <w:rFonts w:ascii="Times New Roman" w:eastAsia="Times New Roman" w:hAnsi="Times New Roman" w:cs="Times New Roman"/>
          <w:sz w:val="28"/>
          <w:szCs w:val="28"/>
          <w:highlight w:val="white"/>
        </w:rPr>
        <w:t xml:space="preserve"> </w:t>
      </w:r>
      <w:r w:rsidR="00A959FC">
        <w:rPr>
          <w:rFonts w:ascii="Times New Roman" w:eastAsia="Times New Roman" w:hAnsi="Times New Roman" w:cs="Times New Roman"/>
          <w:sz w:val="28"/>
          <w:szCs w:val="28"/>
          <w:highlight w:val="white"/>
        </w:rPr>
        <w:t xml:space="preserve">Комсомольск и </w:t>
      </w:r>
      <w:r>
        <w:rPr>
          <w:rFonts w:ascii="Times New Roman" w:eastAsia="Times New Roman" w:hAnsi="Times New Roman" w:cs="Times New Roman"/>
          <w:sz w:val="28"/>
          <w:szCs w:val="28"/>
          <w:highlight w:val="white"/>
        </w:rPr>
        <w:t>Березовка Гвардейского района</w:t>
      </w:r>
      <w:r w:rsidR="00A959FC">
        <w:rPr>
          <w:rFonts w:ascii="Times New Roman" w:eastAsia="Times New Roman" w:hAnsi="Times New Roman" w:cs="Times New Roman"/>
          <w:sz w:val="28"/>
          <w:szCs w:val="28"/>
          <w:highlight w:val="white"/>
        </w:rPr>
        <w:t xml:space="preserve"> (Семеновское лесничество)</w:t>
      </w:r>
      <w:r>
        <w:rPr>
          <w:rFonts w:ascii="Times New Roman" w:eastAsia="Times New Roman" w:hAnsi="Times New Roman" w:cs="Times New Roman"/>
          <w:sz w:val="28"/>
          <w:szCs w:val="28"/>
          <w:highlight w:val="white"/>
        </w:rPr>
        <w:t>.</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поставленной цели выделены следующие задачи:</w:t>
      </w:r>
    </w:p>
    <w:p w:rsidR="00370056" w:rsidRDefault="006C31CE" w:rsidP="00341B68">
      <w:pPr>
        <w:numPr>
          <w:ilvl w:val="0"/>
          <w:numId w:val="1"/>
        </w:num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видовой состав мелких млекопитающих методом разбора погадок ушастой.</w:t>
      </w:r>
    </w:p>
    <w:p w:rsidR="00370056" w:rsidRDefault="006C31CE" w:rsidP="00341B68">
      <w:pPr>
        <w:numPr>
          <w:ilvl w:val="0"/>
          <w:numId w:val="1"/>
        </w:num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Сравнить спектр питания ушастой совы в различных географических точках Калининградской области</w:t>
      </w:r>
    </w:p>
    <w:p w:rsidR="00370056" w:rsidRPr="00F4666D" w:rsidRDefault="006C31CE" w:rsidP="00341B68">
      <w:pPr>
        <w:numPr>
          <w:ilvl w:val="0"/>
          <w:numId w:val="1"/>
        </w:num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Проанализировать репрезентативность метода разбора погадок для выявления биологического разнообразия мелких млекопитающих.</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Объект исследования</w:t>
      </w:r>
      <w:r>
        <w:rPr>
          <w:rFonts w:ascii="Times New Roman" w:eastAsia="Times New Roman" w:hAnsi="Times New Roman" w:cs="Times New Roman"/>
          <w:color w:val="000000"/>
          <w:sz w:val="28"/>
          <w:szCs w:val="28"/>
        </w:rPr>
        <w:t>: видовой состав мелких млекопитающих.</w:t>
      </w:r>
    </w:p>
    <w:p w:rsidR="00370056" w:rsidRDefault="00370056"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370056" w:rsidRPr="00F4666D"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Гипотеза:</w:t>
      </w:r>
      <w:r>
        <w:rPr>
          <w:rFonts w:ascii="Times New Roman" w:eastAsia="Times New Roman" w:hAnsi="Times New Roman" w:cs="Times New Roman"/>
          <w:color w:val="000000"/>
          <w:sz w:val="28"/>
          <w:szCs w:val="28"/>
        </w:rPr>
        <w:t xml:space="preserve"> Метод разбора погадок является эффективным в выявлении видового разнообразия мелких млекопитающих.</w:t>
      </w:r>
    </w:p>
    <w:p w:rsidR="009814E0" w:rsidRDefault="009814E0" w:rsidP="00341B68">
      <w:pPr>
        <w:pBdr>
          <w:top w:val="nil"/>
          <w:left w:val="nil"/>
          <w:bottom w:val="nil"/>
          <w:right w:val="nil"/>
          <w:between w:val="nil"/>
        </w:pBdr>
        <w:spacing w:line="240" w:lineRule="auto"/>
        <w:ind w:left="1" w:hanging="3"/>
        <w:rPr>
          <w:rFonts w:ascii="Times New Roman" w:eastAsia="Times New Roman" w:hAnsi="Times New Roman" w:cs="Times New Roman"/>
          <w:b/>
          <w:color w:val="000000"/>
          <w:sz w:val="28"/>
          <w:szCs w:val="28"/>
        </w:rPr>
      </w:pPr>
    </w:p>
    <w:p w:rsidR="00370056" w:rsidRDefault="006C31CE" w:rsidP="00341B68">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Обзор литературы</w:t>
      </w:r>
    </w:p>
    <w:p w:rsidR="00370056" w:rsidRPr="00930FFD"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b/>
          <w:color w:val="000000"/>
          <w:sz w:val="28"/>
          <w:szCs w:val="28"/>
        </w:rPr>
      </w:pPr>
      <w:r w:rsidRPr="00930FFD">
        <w:rPr>
          <w:rFonts w:ascii="Times New Roman" w:eastAsia="Times New Roman" w:hAnsi="Times New Roman" w:cs="Times New Roman"/>
          <w:b/>
          <w:color w:val="000000"/>
          <w:sz w:val="28"/>
          <w:szCs w:val="28"/>
        </w:rPr>
        <w:t>1.1. Биология ушастой совы.</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Ушастая сова является типичным обитателем стыков контрастных биотопов, активно приспосабливается к урбанизированным местообитаниям. Присутствует тяга к агроландшафту. Птицы часто встречаются в городских парках как на гнездовании, так и в зимний период. Охотится в сумерках, из-за чего её обнаружение становится достаточно сложной задачей. Спектр питания ушастой совы зимой имеет мало отличий от летнего. Значительную долю рациона сов составляют грызуны, редко в погадках </w:t>
      </w:r>
      <w:r>
        <w:rPr>
          <w:rFonts w:ascii="Times New Roman" w:eastAsia="Times New Roman" w:hAnsi="Times New Roman" w:cs="Times New Roman"/>
          <w:sz w:val="28"/>
          <w:szCs w:val="28"/>
        </w:rPr>
        <w:t>отмечаются</w:t>
      </w:r>
      <w:r>
        <w:rPr>
          <w:rFonts w:ascii="Times New Roman" w:eastAsia="Times New Roman" w:hAnsi="Times New Roman" w:cs="Times New Roman"/>
          <w:color w:val="000000"/>
          <w:sz w:val="28"/>
          <w:szCs w:val="28"/>
        </w:rPr>
        <w:t xml:space="preserve"> представител</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 xml:space="preserve"> класса Птицы.</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Обращает на себя внимание поведение ушастой совы в </w:t>
      </w:r>
      <w:r w:rsidR="002D6358">
        <w:rPr>
          <w:rFonts w:ascii="Times New Roman" w:eastAsia="Times New Roman" w:hAnsi="Times New Roman" w:cs="Times New Roman"/>
          <w:color w:val="000000"/>
          <w:sz w:val="28"/>
          <w:szCs w:val="28"/>
        </w:rPr>
        <w:t>позднеосенний</w:t>
      </w:r>
      <w:r>
        <w:rPr>
          <w:rFonts w:ascii="Times New Roman" w:eastAsia="Times New Roman" w:hAnsi="Times New Roman" w:cs="Times New Roman"/>
          <w:color w:val="000000"/>
          <w:sz w:val="28"/>
          <w:szCs w:val="28"/>
        </w:rPr>
        <w:t xml:space="preserve"> и зимний периоды, а именно тенденция к образованию стай, что совсем нехарактерно для других сов. Стремление к объединению в сообщества можно уловить уже поздней осенью у молодых птиц, которые долгое время держатся выводками и если иногда охотятся порознь, то все-таки на день собираются в кроне какого-нибудь одного дерева или куста.</w:t>
      </w:r>
    </w:p>
    <w:p w:rsidR="00674E23" w:rsidRPr="00D47F3E" w:rsidRDefault="00674E23"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b/>
          <w:sz w:val="28"/>
          <w:szCs w:val="28"/>
        </w:rPr>
      </w:pPr>
      <w:r w:rsidRPr="00D47F3E">
        <w:rPr>
          <w:rFonts w:ascii="Times New Roman" w:eastAsia="Times New Roman" w:hAnsi="Times New Roman" w:cs="Times New Roman"/>
          <w:b/>
          <w:sz w:val="28"/>
          <w:szCs w:val="28"/>
        </w:rPr>
        <w:t>1.</w:t>
      </w:r>
      <w:r w:rsidR="00D3307C">
        <w:rPr>
          <w:rFonts w:ascii="Times New Roman" w:eastAsia="Times New Roman" w:hAnsi="Times New Roman" w:cs="Times New Roman"/>
          <w:b/>
          <w:sz w:val="28"/>
          <w:szCs w:val="28"/>
        </w:rPr>
        <w:t>2</w:t>
      </w:r>
      <w:r w:rsidRPr="00D47F3E">
        <w:rPr>
          <w:rFonts w:ascii="Times New Roman" w:eastAsia="Times New Roman" w:hAnsi="Times New Roman" w:cs="Times New Roman"/>
          <w:b/>
          <w:sz w:val="28"/>
          <w:szCs w:val="28"/>
        </w:rPr>
        <w:t>.</w:t>
      </w:r>
      <w:r w:rsidRPr="00D47F3E">
        <w:rPr>
          <w:rFonts w:ascii="Times New Roman" w:hAnsi="Times New Roman" w:cs="Times New Roman"/>
          <w:b/>
          <w:sz w:val="28"/>
          <w:szCs w:val="28"/>
          <w:shd w:val="clear" w:color="auto" w:fill="FFFFFF"/>
        </w:rPr>
        <w:t xml:space="preserve"> Изучение биологического разнообразия с помощью метода погадок.</w:t>
      </w:r>
    </w:p>
    <w:p w:rsidR="00D3307C" w:rsidRPr="0072374E" w:rsidRDefault="00674E23" w:rsidP="00341B68">
      <w:pPr>
        <w:pBdr>
          <w:top w:val="nil"/>
          <w:left w:val="nil"/>
          <w:bottom w:val="nil"/>
          <w:right w:val="nil"/>
          <w:between w:val="nil"/>
        </w:pBdr>
        <w:spacing w:after="0" w:line="240" w:lineRule="auto"/>
        <w:ind w:leftChars="0" w:left="0" w:firstLineChars="0" w:firstLine="709"/>
        <w:jc w:val="both"/>
        <w:rPr>
          <w:rFonts w:ascii="Times New Roman" w:eastAsia="Times New Roman" w:hAnsi="Times New Roman" w:cs="Times New Roman"/>
          <w:color w:val="000000"/>
          <w:sz w:val="28"/>
          <w:szCs w:val="28"/>
        </w:rPr>
      </w:pPr>
      <w:r w:rsidRPr="00D47F3E">
        <w:rPr>
          <w:rFonts w:ascii="Times New Roman" w:hAnsi="Times New Roman" w:cs="Times New Roman"/>
          <w:sz w:val="28"/>
          <w:szCs w:val="28"/>
          <w:shd w:val="clear" w:color="auto" w:fill="FFFFFF"/>
        </w:rPr>
        <w:t>Изучение содержимого погадок в первую очередь дает возможность определить состав местной фауны грызунов. Впервые метод анализа погадок ввел И.Г. Пидопличко [</w:t>
      </w:r>
      <w:r w:rsidR="00A64333">
        <w:rPr>
          <w:rFonts w:ascii="Times New Roman" w:hAnsi="Times New Roman" w:cs="Times New Roman"/>
          <w:sz w:val="28"/>
          <w:szCs w:val="28"/>
          <w:shd w:val="clear" w:color="auto" w:fill="FFFFFF"/>
        </w:rPr>
        <w:t>9</w:t>
      </w:r>
      <w:r w:rsidRPr="00D47F3E">
        <w:rPr>
          <w:rFonts w:ascii="Times New Roman" w:hAnsi="Times New Roman" w:cs="Times New Roman"/>
          <w:sz w:val="28"/>
          <w:szCs w:val="28"/>
          <w:shd w:val="clear" w:color="auto" w:fill="FFFFFF"/>
        </w:rPr>
        <w:t>]. Учет с помощью погадок может дать материал не только для выяснения видового состава грызунов, но и для выявления количественного соотношения видов, а также их численности.</w:t>
      </w:r>
      <w:r w:rsidRPr="00D47F3E">
        <w:rPr>
          <w:rFonts w:ascii="MuseoSansCyrl" w:hAnsi="MuseoSansCyrl"/>
          <w:sz w:val="23"/>
          <w:szCs w:val="23"/>
          <w:shd w:val="clear" w:color="auto" w:fill="FFFFFF"/>
        </w:rPr>
        <w:t xml:space="preserve"> </w:t>
      </w:r>
      <w:r>
        <w:rPr>
          <w:rFonts w:ascii="MuseoSansCyrl" w:hAnsi="MuseoSansCyrl"/>
          <w:color w:val="000000"/>
          <w:sz w:val="23"/>
          <w:szCs w:val="23"/>
        </w:rPr>
        <w:br/>
      </w:r>
      <w:r w:rsidR="0072374E">
        <w:rPr>
          <w:rFonts w:ascii="Times New Roman" w:eastAsia="Times New Roman" w:hAnsi="Times New Roman" w:cs="Times New Roman"/>
          <w:color w:val="000000"/>
          <w:sz w:val="28"/>
          <w:szCs w:val="28"/>
        </w:rPr>
        <w:t>П</w:t>
      </w:r>
      <w:r w:rsidR="0072374E" w:rsidRPr="0072374E">
        <w:rPr>
          <w:rFonts w:ascii="Times New Roman" w:eastAsia="Times New Roman" w:hAnsi="Times New Roman" w:cs="Times New Roman"/>
          <w:color w:val="000000"/>
          <w:sz w:val="28"/>
          <w:szCs w:val="28"/>
        </w:rPr>
        <w:t>лотность населения ушастой совы даже в оптимальных биотопах не превышает 0,2-0,6 пары/км2. Наиболее привлекательными для сов элементами мозаичного ландшафта являются лесополосы с обилием боярышника и небольшие «островные» сосновые леса. В лесополосах высока концентрация сорочьих гнезд, а в сосняках - гнёзд серой вороны, которые наиболее охотно используются ушастыми совами.</w:t>
      </w:r>
    </w:p>
    <w:p w:rsidR="00D3307C" w:rsidRDefault="00D3307C"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
          <w:color w:val="000000"/>
          <w:sz w:val="28"/>
          <w:szCs w:val="28"/>
        </w:rPr>
      </w:pPr>
    </w:p>
    <w:p w:rsidR="008763D4" w:rsidRDefault="008763D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
          <w:color w:val="000000"/>
          <w:sz w:val="28"/>
          <w:szCs w:val="28"/>
        </w:rPr>
      </w:pPr>
    </w:p>
    <w:p w:rsidR="00651FD0" w:rsidRPr="00651FD0" w:rsidRDefault="008763D4" w:rsidP="00341B68">
      <w:pPr>
        <w:pBdr>
          <w:top w:val="nil"/>
          <w:left w:val="nil"/>
          <w:bottom w:val="nil"/>
          <w:right w:val="nil"/>
          <w:between w:val="nil"/>
        </w:pBdr>
        <w:spacing w:after="0" w:line="240" w:lineRule="auto"/>
        <w:ind w:leftChars="0" w:left="0" w:firstLineChars="0" w:firstLine="709"/>
        <w:jc w:val="right"/>
        <w:outlineLvl w:val="9"/>
        <w:rPr>
          <w:rFonts w:ascii="Times New Roman" w:eastAsia="Times New Roman" w:hAnsi="Times New Roman" w:cs="Times New Roman"/>
          <w:color w:val="000000"/>
          <w:sz w:val="28"/>
          <w:szCs w:val="28"/>
        </w:rPr>
      </w:pPr>
      <w:r w:rsidRPr="00651FD0">
        <w:rPr>
          <w:rFonts w:ascii="Times New Roman" w:eastAsia="Times New Roman" w:hAnsi="Times New Roman" w:cs="Times New Roman"/>
          <w:color w:val="000000"/>
          <w:sz w:val="28"/>
          <w:szCs w:val="28"/>
        </w:rPr>
        <w:t>Таблица 1.</w:t>
      </w:r>
    </w:p>
    <w:p w:rsidR="009F3B50" w:rsidRPr="00651FD0" w:rsidRDefault="008763D4"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sidRPr="00651FD0">
        <w:rPr>
          <w:rFonts w:ascii="Times New Roman" w:eastAsia="Times New Roman" w:hAnsi="Times New Roman" w:cs="Times New Roman"/>
          <w:color w:val="000000"/>
          <w:sz w:val="28"/>
          <w:szCs w:val="28"/>
        </w:rPr>
        <w:t xml:space="preserve"> </w:t>
      </w:r>
      <w:r w:rsidR="009F3B50" w:rsidRPr="00651FD0">
        <w:rPr>
          <w:rFonts w:ascii="Times New Roman" w:eastAsia="Times New Roman" w:hAnsi="Times New Roman" w:cs="Times New Roman"/>
          <w:color w:val="000000"/>
          <w:sz w:val="28"/>
          <w:szCs w:val="28"/>
        </w:rPr>
        <w:t>Видовые очерки видов мелких млекопитающих</w:t>
      </w:r>
    </w:p>
    <w:tbl>
      <w:tblPr>
        <w:tblStyle w:val="a4"/>
        <w:tblW w:w="0" w:type="auto"/>
        <w:jc w:val="center"/>
        <w:tblLayout w:type="fixed"/>
        <w:tblLook w:val="04A0" w:firstRow="1" w:lastRow="0" w:firstColumn="1" w:lastColumn="0" w:noHBand="0" w:noVBand="1"/>
      </w:tblPr>
      <w:tblGrid>
        <w:gridCol w:w="1617"/>
        <w:gridCol w:w="1811"/>
        <w:gridCol w:w="1817"/>
        <w:gridCol w:w="1626"/>
        <w:gridCol w:w="1637"/>
        <w:gridCol w:w="1551"/>
      </w:tblGrid>
      <w:tr w:rsidR="0016067C" w:rsidRPr="00E249FF" w:rsidTr="001E35F5">
        <w:trPr>
          <w:jc w:val="center"/>
        </w:trPr>
        <w:tc>
          <w:tcPr>
            <w:tcW w:w="1617" w:type="dxa"/>
          </w:tcPr>
          <w:p w:rsidR="0016067C" w:rsidRPr="00E249FF" w:rsidRDefault="00D743BB"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color w:val="000000"/>
                <w:sz w:val="20"/>
                <w:szCs w:val="20"/>
              </w:rPr>
              <w:t>В</w:t>
            </w:r>
            <w:r w:rsidR="0016067C" w:rsidRPr="00E249FF">
              <w:rPr>
                <w:rFonts w:ascii="Times New Roman" w:eastAsia="Times New Roman" w:hAnsi="Times New Roman" w:cs="Times New Roman"/>
                <w:b/>
                <w:color w:val="000000"/>
                <w:sz w:val="20"/>
                <w:szCs w:val="20"/>
              </w:rPr>
              <w:t>идовое название</w:t>
            </w:r>
          </w:p>
        </w:tc>
        <w:tc>
          <w:tcPr>
            <w:tcW w:w="1811" w:type="dxa"/>
          </w:tcPr>
          <w:p w:rsidR="0016067C" w:rsidRPr="00E249FF"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iCs/>
                <w:color w:val="000000"/>
                <w:sz w:val="20"/>
                <w:szCs w:val="20"/>
              </w:rPr>
              <w:t>Семейство</w:t>
            </w:r>
          </w:p>
        </w:tc>
        <w:tc>
          <w:tcPr>
            <w:tcW w:w="1817" w:type="dxa"/>
          </w:tcPr>
          <w:p w:rsidR="0016067C" w:rsidRPr="00E249FF"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iCs/>
                <w:color w:val="000000"/>
                <w:sz w:val="20"/>
                <w:szCs w:val="20"/>
              </w:rPr>
              <w:t>Отряд</w:t>
            </w:r>
          </w:p>
        </w:tc>
        <w:tc>
          <w:tcPr>
            <w:tcW w:w="1626" w:type="dxa"/>
          </w:tcPr>
          <w:p w:rsidR="0016067C" w:rsidRPr="00E249FF"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iCs/>
                <w:color w:val="000000"/>
                <w:sz w:val="20"/>
                <w:szCs w:val="20"/>
              </w:rPr>
              <w:t xml:space="preserve">Статус вида в </w:t>
            </w:r>
            <w:proofErr w:type="gramStart"/>
            <w:r w:rsidRPr="00E249FF">
              <w:rPr>
                <w:rFonts w:ascii="Times New Roman" w:eastAsia="Times New Roman" w:hAnsi="Times New Roman" w:cs="Times New Roman"/>
                <w:b/>
                <w:iCs/>
                <w:color w:val="000000"/>
                <w:sz w:val="20"/>
                <w:szCs w:val="20"/>
              </w:rPr>
              <w:t>Калининград</w:t>
            </w:r>
            <w:r w:rsidR="00E249FF">
              <w:rPr>
                <w:rFonts w:ascii="Times New Roman" w:eastAsia="Times New Roman" w:hAnsi="Times New Roman" w:cs="Times New Roman"/>
                <w:b/>
                <w:iCs/>
                <w:color w:val="000000"/>
                <w:sz w:val="20"/>
                <w:szCs w:val="20"/>
              </w:rPr>
              <w:t>-</w:t>
            </w:r>
            <w:proofErr w:type="spellStart"/>
            <w:r w:rsidRPr="00E249FF">
              <w:rPr>
                <w:rFonts w:ascii="Times New Roman" w:eastAsia="Times New Roman" w:hAnsi="Times New Roman" w:cs="Times New Roman"/>
                <w:b/>
                <w:iCs/>
                <w:color w:val="000000"/>
                <w:sz w:val="20"/>
                <w:szCs w:val="20"/>
              </w:rPr>
              <w:t>ской</w:t>
            </w:r>
            <w:proofErr w:type="spellEnd"/>
            <w:proofErr w:type="gramEnd"/>
            <w:r w:rsidRPr="00E249FF">
              <w:rPr>
                <w:rFonts w:ascii="Times New Roman" w:eastAsia="Times New Roman" w:hAnsi="Times New Roman" w:cs="Times New Roman"/>
                <w:b/>
                <w:iCs/>
                <w:color w:val="000000"/>
                <w:sz w:val="20"/>
                <w:szCs w:val="20"/>
              </w:rPr>
              <w:t xml:space="preserve"> области</w:t>
            </w:r>
          </w:p>
        </w:tc>
        <w:tc>
          <w:tcPr>
            <w:tcW w:w="1637" w:type="dxa"/>
          </w:tcPr>
          <w:p w:rsidR="0016067C" w:rsidRPr="00E249FF" w:rsidRDefault="00D743BB"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color w:val="000000"/>
                <w:sz w:val="20"/>
                <w:szCs w:val="20"/>
              </w:rPr>
              <w:t>М</w:t>
            </w:r>
            <w:r w:rsidR="0016067C" w:rsidRPr="00E249FF">
              <w:rPr>
                <w:rFonts w:ascii="Times New Roman" w:eastAsia="Times New Roman" w:hAnsi="Times New Roman" w:cs="Times New Roman"/>
                <w:b/>
                <w:color w:val="000000"/>
                <w:sz w:val="20"/>
                <w:szCs w:val="20"/>
              </w:rPr>
              <w:t>естообитание</w:t>
            </w:r>
          </w:p>
        </w:tc>
        <w:tc>
          <w:tcPr>
            <w:tcW w:w="1551" w:type="dxa"/>
          </w:tcPr>
          <w:p w:rsidR="0016067C" w:rsidRPr="00E249FF" w:rsidRDefault="00D743BB"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E249FF">
              <w:rPr>
                <w:rFonts w:ascii="Times New Roman" w:eastAsia="Times New Roman" w:hAnsi="Times New Roman" w:cs="Times New Roman"/>
                <w:b/>
                <w:color w:val="000000"/>
                <w:sz w:val="20"/>
                <w:szCs w:val="20"/>
              </w:rPr>
              <w:t>А</w:t>
            </w:r>
            <w:r w:rsidR="0016067C" w:rsidRPr="00E249FF">
              <w:rPr>
                <w:rFonts w:ascii="Times New Roman" w:eastAsia="Times New Roman" w:hAnsi="Times New Roman" w:cs="Times New Roman"/>
                <w:b/>
                <w:color w:val="000000"/>
                <w:sz w:val="20"/>
                <w:szCs w:val="20"/>
              </w:rPr>
              <w:t>ктивность</w:t>
            </w:r>
          </w:p>
        </w:tc>
      </w:tr>
      <w:tr w:rsidR="0016067C" w:rsidRPr="008763D4" w:rsidTr="001E35F5">
        <w:trPr>
          <w:jc w:val="center"/>
        </w:trPr>
        <w:tc>
          <w:tcPr>
            <w:tcW w:w="1617" w:type="dxa"/>
          </w:tcPr>
          <w:p w:rsidR="0016067C" w:rsidRPr="008763D4"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Обыкновенная  полёвка (</w:t>
            </w:r>
            <w:proofErr w:type="spellStart"/>
            <w:r w:rsidRPr="008763D4">
              <w:rPr>
                <w:rFonts w:ascii="Times New Roman" w:eastAsia="Times New Roman" w:hAnsi="Times New Roman" w:cs="Times New Roman"/>
                <w:b/>
                <w:iCs/>
                <w:color w:val="000000"/>
                <w:sz w:val="20"/>
                <w:szCs w:val="20"/>
              </w:rPr>
              <w:t>Microtus</w:t>
            </w:r>
            <w:proofErr w:type="spellEnd"/>
            <w:r w:rsidRPr="008763D4">
              <w:rPr>
                <w:rFonts w:ascii="Times New Roman" w:eastAsia="Times New Roman" w:hAnsi="Times New Roman" w:cs="Times New Roman"/>
                <w:b/>
                <w:iCs/>
                <w:color w:val="000000"/>
                <w:sz w:val="20"/>
                <w:szCs w:val="20"/>
              </w:rPr>
              <w:t xml:space="preserve"> </w:t>
            </w:r>
            <w:proofErr w:type="spellStart"/>
            <w:r w:rsidRPr="008763D4">
              <w:rPr>
                <w:rFonts w:ascii="Times New Roman" w:eastAsia="Times New Roman" w:hAnsi="Times New Roman" w:cs="Times New Roman"/>
                <w:b/>
                <w:iCs/>
                <w:color w:val="000000"/>
                <w:sz w:val="20"/>
                <w:szCs w:val="20"/>
              </w:rPr>
              <w:t>arvalis</w:t>
            </w:r>
            <w:proofErr w:type="spellEnd"/>
            <w:r w:rsidRPr="008763D4">
              <w:rPr>
                <w:rFonts w:ascii="Times New Roman" w:eastAsia="Times New Roman" w:hAnsi="Times New Roman" w:cs="Times New Roman"/>
                <w:b/>
                <w:i/>
                <w:iCs/>
                <w:color w:val="000000"/>
                <w:sz w:val="20"/>
                <w:szCs w:val="20"/>
              </w:rPr>
              <w:t>)</w:t>
            </w:r>
          </w:p>
        </w:tc>
        <w:tc>
          <w:tcPr>
            <w:tcW w:w="1811" w:type="dxa"/>
          </w:tcPr>
          <w:p w:rsidR="0016067C" w:rsidRPr="008763D4" w:rsidRDefault="0016067C"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p w:rsidR="0016067C" w:rsidRPr="008763D4"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p>
        </w:tc>
        <w:tc>
          <w:tcPr>
            <w:tcW w:w="1817" w:type="dxa"/>
          </w:tcPr>
          <w:p w:rsidR="0016067C" w:rsidRPr="008763D4" w:rsidRDefault="0016067C"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b/>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p w:rsidR="0016067C" w:rsidRPr="008763D4"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p>
        </w:tc>
        <w:tc>
          <w:tcPr>
            <w:tcW w:w="1626" w:type="dxa"/>
          </w:tcPr>
          <w:p w:rsidR="0016067C" w:rsidRPr="008763D4"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CE4695">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CE4695">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16067C" w:rsidRPr="008763D4"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iCs/>
                <w:color w:val="000000"/>
                <w:sz w:val="20"/>
                <w:szCs w:val="20"/>
              </w:rPr>
              <w:t xml:space="preserve">Предпочитает в основном полевые и луговые ценозы, также тяготеет к </w:t>
            </w:r>
            <w:r w:rsidR="00177FA9" w:rsidRPr="008763D4">
              <w:rPr>
                <w:rFonts w:ascii="Times New Roman" w:eastAsia="Times New Roman" w:hAnsi="Times New Roman" w:cs="Times New Roman"/>
                <w:iCs/>
                <w:color w:val="000000"/>
                <w:sz w:val="20"/>
                <w:szCs w:val="20"/>
              </w:rPr>
              <w:t>агроценозам</w:t>
            </w:r>
          </w:p>
        </w:tc>
        <w:tc>
          <w:tcPr>
            <w:tcW w:w="1551" w:type="dxa"/>
          </w:tcPr>
          <w:p w:rsidR="0016067C" w:rsidRPr="008763D4" w:rsidRDefault="0016067C"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В теплое время её активность приходится на сумерки,</w:t>
            </w:r>
            <w:r w:rsidR="00177FA9" w:rsidRPr="008763D4">
              <w:rPr>
                <w:rFonts w:ascii="Times New Roman" w:eastAsia="Times New Roman" w:hAnsi="Times New Roman" w:cs="Times New Roman"/>
                <w:iCs/>
                <w:color w:val="000000"/>
                <w:sz w:val="20"/>
                <w:szCs w:val="20"/>
              </w:rPr>
              <w:t xml:space="preserve"> зимой же активна круглосуточно</w:t>
            </w:r>
          </w:p>
          <w:p w:rsidR="0016067C" w:rsidRPr="008763D4" w:rsidRDefault="0016067C"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p>
        </w:tc>
      </w:tr>
      <w:tr w:rsidR="00D743BB" w:rsidRPr="008763D4" w:rsidTr="001E35F5">
        <w:trPr>
          <w:jc w:val="center"/>
        </w:trPr>
        <w:tc>
          <w:tcPr>
            <w:tcW w:w="1617" w:type="dxa"/>
          </w:tcPr>
          <w:p w:rsidR="00D743BB" w:rsidRPr="008763D4" w:rsidRDefault="00D60184"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Полевка-экономка (</w:t>
            </w:r>
            <w:proofErr w:type="spellStart"/>
            <w:r w:rsidRPr="008763D4">
              <w:rPr>
                <w:rFonts w:ascii="Times New Roman" w:eastAsia="Times New Roman" w:hAnsi="Times New Roman" w:cs="Times New Roman"/>
                <w:b/>
                <w:color w:val="000000"/>
                <w:sz w:val="20"/>
                <w:szCs w:val="20"/>
              </w:rPr>
              <w:t>Microtus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oeconomus</w:t>
            </w:r>
            <w:proofErr w:type="spellEnd"/>
            <w:r w:rsidRPr="008763D4">
              <w:rPr>
                <w:rFonts w:ascii="Times New Roman" w:eastAsia="Times New Roman" w:hAnsi="Times New Roman" w:cs="Times New Roman"/>
                <w:b/>
                <w:color w:val="000000"/>
                <w:sz w:val="20"/>
                <w:szCs w:val="20"/>
              </w:rPr>
              <w:t>)</w:t>
            </w:r>
          </w:p>
        </w:tc>
        <w:tc>
          <w:tcPr>
            <w:tcW w:w="1811" w:type="dxa"/>
          </w:tcPr>
          <w:p w:rsidR="00D743BB"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743BB"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743BB" w:rsidRPr="008763D4" w:rsidRDefault="00562142"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w:t>
            </w:r>
            <w:r w:rsidR="00177FA9" w:rsidRPr="008763D4">
              <w:rPr>
                <w:rFonts w:ascii="Times New Roman" w:eastAsia="Times New Roman" w:hAnsi="Times New Roman" w:cs="Times New Roman"/>
                <w:iCs/>
                <w:color w:val="000000"/>
                <w:sz w:val="20"/>
                <w:szCs w:val="20"/>
              </w:rPr>
              <w:t>странён</w:t>
            </w:r>
            <w:r w:rsidR="00CE4695">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proofErr w:type="gramEnd"/>
            <w:r w:rsidR="00177FA9" w:rsidRPr="008763D4">
              <w:rPr>
                <w:rFonts w:ascii="Times New Roman" w:eastAsia="Times New Roman" w:hAnsi="Times New Roman" w:cs="Times New Roman"/>
                <w:iCs/>
                <w:color w:val="000000"/>
                <w:sz w:val="20"/>
                <w:szCs w:val="20"/>
              </w:rPr>
              <w:t xml:space="preserve"> и многочислен</w:t>
            </w:r>
            <w:r w:rsidR="00CE4695">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r w:rsidR="00177FA9" w:rsidRPr="008763D4">
              <w:rPr>
                <w:rFonts w:ascii="Times New Roman" w:eastAsia="Times New Roman" w:hAnsi="Times New Roman" w:cs="Times New Roman"/>
                <w:iCs/>
                <w:color w:val="000000"/>
                <w:sz w:val="20"/>
                <w:szCs w:val="20"/>
              </w:rPr>
              <w:t xml:space="preserve"> вид</w:t>
            </w:r>
          </w:p>
        </w:tc>
        <w:tc>
          <w:tcPr>
            <w:tcW w:w="1637" w:type="dxa"/>
          </w:tcPr>
          <w:p w:rsidR="00D743BB" w:rsidRPr="008763D4" w:rsidRDefault="00D60184"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Поселяется на сырых лугах, полянах, травяных болотах, также часто встречается в редколесьях около водоёмов, в пойма</w:t>
            </w:r>
            <w:r w:rsidR="00177FA9" w:rsidRPr="008763D4">
              <w:rPr>
                <w:rFonts w:ascii="Times New Roman" w:eastAsia="Times New Roman" w:hAnsi="Times New Roman" w:cs="Times New Roman"/>
                <w:iCs/>
                <w:color w:val="000000"/>
                <w:sz w:val="20"/>
                <w:szCs w:val="20"/>
              </w:rPr>
              <w:t>х рек. Реже встречаются в лесах</w:t>
            </w:r>
          </w:p>
        </w:tc>
        <w:tc>
          <w:tcPr>
            <w:tcW w:w="1551" w:type="dxa"/>
          </w:tcPr>
          <w:p w:rsidR="00D743BB"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круглосуточно, пик а</w:t>
            </w:r>
            <w:r w:rsidR="00177FA9" w:rsidRPr="008763D4">
              <w:rPr>
                <w:rFonts w:ascii="Times New Roman" w:eastAsia="Times New Roman" w:hAnsi="Times New Roman" w:cs="Times New Roman"/>
                <w:iCs/>
                <w:color w:val="000000"/>
                <w:sz w:val="20"/>
                <w:szCs w:val="20"/>
              </w:rPr>
              <w:t>ктивност</w:t>
            </w:r>
            <w:r w:rsidR="00E249FF">
              <w:rPr>
                <w:rFonts w:ascii="Times New Roman" w:eastAsia="Times New Roman" w:hAnsi="Times New Roman" w:cs="Times New Roman"/>
                <w:iCs/>
                <w:color w:val="000000"/>
                <w:sz w:val="20"/>
                <w:szCs w:val="20"/>
              </w:rPr>
              <w:t>и</w:t>
            </w:r>
            <w:r w:rsidR="00177FA9" w:rsidRPr="008763D4">
              <w:rPr>
                <w:rFonts w:ascii="Times New Roman" w:eastAsia="Times New Roman" w:hAnsi="Times New Roman" w:cs="Times New Roman"/>
                <w:iCs/>
                <w:color w:val="000000"/>
                <w:sz w:val="20"/>
                <w:szCs w:val="20"/>
              </w:rPr>
              <w:t xml:space="preserve"> приходится на сумерки</w:t>
            </w:r>
          </w:p>
        </w:tc>
      </w:tr>
      <w:tr w:rsidR="00D743BB" w:rsidRPr="008763D4" w:rsidTr="001E35F5">
        <w:trPr>
          <w:jc w:val="center"/>
        </w:trPr>
        <w:tc>
          <w:tcPr>
            <w:tcW w:w="1617" w:type="dxa"/>
          </w:tcPr>
          <w:p w:rsidR="00D743BB" w:rsidRPr="008763D4" w:rsidRDefault="00562142"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Темная полевка (</w:t>
            </w:r>
            <w:proofErr w:type="spellStart"/>
            <w:r w:rsidRPr="008763D4">
              <w:rPr>
                <w:rFonts w:ascii="Times New Roman" w:eastAsia="Times New Roman" w:hAnsi="Times New Roman" w:cs="Times New Roman"/>
                <w:b/>
                <w:color w:val="000000"/>
                <w:sz w:val="20"/>
                <w:szCs w:val="20"/>
              </w:rPr>
              <w:t>Microtus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agrestis</w:t>
            </w:r>
            <w:proofErr w:type="spellEnd"/>
            <w:r w:rsidRPr="008763D4">
              <w:rPr>
                <w:rFonts w:ascii="Times New Roman" w:eastAsia="Times New Roman" w:hAnsi="Times New Roman" w:cs="Times New Roman"/>
                <w:b/>
                <w:color w:val="000000"/>
                <w:sz w:val="20"/>
                <w:szCs w:val="20"/>
              </w:rPr>
              <w:t>)</w:t>
            </w:r>
          </w:p>
        </w:tc>
        <w:tc>
          <w:tcPr>
            <w:tcW w:w="1811" w:type="dxa"/>
          </w:tcPr>
          <w:p w:rsidR="00D743BB"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743BB"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743BB" w:rsidRPr="008763D4" w:rsidRDefault="00562142"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w:t>
            </w:r>
            <w:r w:rsidR="00177FA9" w:rsidRPr="008763D4">
              <w:rPr>
                <w:rFonts w:ascii="Times New Roman" w:eastAsia="Times New Roman" w:hAnsi="Times New Roman" w:cs="Times New Roman"/>
                <w:iCs/>
                <w:color w:val="000000"/>
                <w:sz w:val="20"/>
                <w:szCs w:val="20"/>
              </w:rPr>
              <w:t>странён</w:t>
            </w:r>
            <w:r w:rsidR="00231FCF">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proofErr w:type="gramEnd"/>
            <w:r w:rsidR="00177FA9"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00177FA9" w:rsidRPr="008763D4">
              <w:rPr>
                <w:rFonts w:ascii="Times New Roman" w:eastAsia="Times New Roman" w:hAnsi="Times New Roman" w:cs="Times New Roman"/>
                <w:iCs/>
                <w:color w:val="000000"/>
                <w:sz w:val="20"/>
                <w:szCs w:val="20"/>
              </w:rPr>
              <w:t>ный</w:t>
            </w:r>
            <w:proofErr w:type="spellEnd"/>
            <w:r w:rsidR="00177FA9" w:rsidRPr="008763D4">
              <w:rPr>
                <w:rFonts w:ascii="Times New Roman" w:eastAsia="Times New Roman" w:hAnsi="Times New Roman" w:cs="Times New Roman"/>
                <w:iCs/>
                <w:color w:val="000000"/>
                <w:sz w:val="20"/>
                <w:szCs w:val="20"/>
              </w:rPr>
              <w:t xml:space="preserve"> вид</w:t>
            </w:r>
          </w:p>
        </w:tc>
        <w:tc>
          <w:tcPr>
            <w:tcW w:w="1637" w:type="dxa"/>
          </w:tcPr>
          <w:p w:rsidR="00D743BB" w:rsidRPr="008763D4" w:rsidRDefault="00562142"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Предпочитает пониженн</w:t>
            </w:r>
            <w:r w:rsidR="00177FA9" w:rsidRPr="008763D4">
              <w:rPr>
                <w:rFonts w:ascii="Times New Roman" w:eastAsia="Times New Roman" w:hAnsi="Times New Roman" w:cs="Times New Roman"/>
                <w:iCs/>
                <w:color w:val="000000"/>
                <w:sz w:val="20"/>
                <w:szCs w:val="20"/>
              </w:rPr>
              <w:t>ые участки, встречается в лесах</w:t>
            </w:r>
          </w:p>
        </w:tc>
        <w:tc>
          <w:tcPr>
            <w:tcW w:w="1551" w:type="dxa"/>
          </w:tcPr>
          <w:p w:rsidR="00D743BB" w:rsidRPr="008763D4" w:rsidRDefault="00177FA9"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круглые сутки, но пик активности приходится на сумерки</w:t>
            </w:r>
          </w:p>
        </w:tc>
      </w:tr>
      <w:tr w:rsidR="00D743BB" w:rsidRPr="008763D4" w:rsidTr="001E35F5">
        <w:trPr>
          <w:jc w:val="center"/>
        </w:trPr>
        <w:tc>
          <w:tcPr>
            <w:tcW w:w="1617" w:type="dxa"/>
          </w:tcPr>
          <w:p w:rsidR="00D743BB"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lastRenderedPageBreak/>
              <w:t>Рыжая полевка (Myodes glareolus)</w:t>
            </w:r>
          </w:p>
        </w:tc>
        <w:tc>
          <w:tcPr>
            <w:tcW w:w="1811" w:type="dxa"/>
          </w:tcPr>
          <w:p w:rsidR="00D743BB"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743BB"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743BB"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743BB"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Населяет разнообразные лесные экосистемы. Селится в основном по опушкам, избегая густые леса</w:t>
            </w:r>
          </w:p>
        </w:tc>
        <w:tc>
          <w:tcPr>
            <w:tcW w:w="1551" w:type="dxa"/>
          </w:tcPr>
          <w:p w:rsidR="00D743BB" w:rsidRPr="008763D4" w:rsidRDefault="00177FA9"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круглосуточно и круглогодично</w:t>
            </w:r>
          </w:p>
        </w:tc>
      </w:tr>
      <w:tr w:rsidR="00D60184" w:rsidRPr="008763D4" w:rsidTr="001E35F5">
        <w:trPr>
          <w:jc w:val="center"/>
        </w:trPr>
        <w:tc>
          <w:tcPr>
            <w:tcW w:w="1617" w:type="dxa"/>
          </w:tcPr>
          <w:p w:rsidR="00D60184"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Подземная полевка (</w:t>
            </w:r>
            <w:proofErr w:type="spellStart"/>
            <w:r w:rsidRPr="008763D4">
              <w:rPr>
                <w:rFonts w:ascii="Times New Roman" w:eastAsia="Times New Roman" w:hAnsi="Times New Roman" w:cs="Times New Roman"/>
                <w:b/>
                <w:color w:val="000000"/>
                <w:sz w:val="20"/>
                <w:szCs w:val="20"/>
              </w:rPr>
              <w:t>Microtus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subterraneus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177FA9"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proofErr w:type="spellStart"/>
            <w:r w:rsidRPr="008763D4">
              <w:rPr>
                <w:rFonts w:ascii="Times New Roman" w:eastAsia="Times New Roman" w:hAnsi="Times New Roman" w:cs="Times New Roman"/>
                <w:iCs/>
                <w:color w:val="000000"/>
                <w:sz w:val="20"/>
                <w:szCs w:val="20"/>
              </w:rPr>
              <w:t>Хомяковые</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Cricetidae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редкий вид</w:t>
            </w:r>
          </w:p>
        </w:tc>
        <w:tc>
          <w:tcPr>
            <w:tcW w:w="1637" w:type="dxa"/>
          </w:tcPr>
          <w:p w:rsidR="00D60184"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Горная местность. Встречается в хвойных и лиственных лесах</w:t>
            </w:r>
          </w:p>
        </w:tc>
        <w:tc>
          <w:tcPr>
            <w:tcW w:w="1551" w:type="dxa"/>
          </w:tcPr>
          <w:p w:rsidR="00D60184" w:rsidRPr="008763D4" w:rsidRDefault="00177FA9"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в течение суток с перерывами</w:t>
            </w:r>
          </w:p>
        </w:tc>
      </w:tr>
      <w:tr w:rsidR="00D60184" w:rsidRPr="008763D4" w:rsidTr="001E35F5">
        <w:trPr>
          <w:jc w:val="center"/>
        </w:trPr>
        <w:tc>
          <w:tcPr>
            <w:tcW w:w="1617" w:type="dxa"/>
          </w:tcPr>
          <w:p w:rsidR="00D60184"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Полевая мышь (</w:t>
            </w:r>
            <w:proofErr w:type="spellStart"/>
            <w:r w:rsidRPr="008763D4">
              <w:rPr>
                <w:rFonts w:ascii="Times New Roman" w:eastAsia="Times New Roman" w:hAnsi="Times New Roman" w:cs="Times New Roman"/>
                <w:b/>
                <w:color w:val="000000"/>
                <w:sz w:val="20"/>
                <w:szCs w:val="20"/>
              </w:rPr>
              <w:t>Apodemus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agrarius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177FA9"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60184" w:rsidRPr="008763D4" w:rsidRDefault="00177FA9"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Населяет полевые и луговые </w:t>
            </w:r>
            <w:proofErr w:type="spellStart"/>
            <w:r w:rsidRPr="008763D4">
              <w:rPr>
                <w:rFonts w:ascii="Times New Roman" w:eastAsia="Times New Roman" w:hAnsi="Times New Roman" w:cs="Times New Roman"/>
                <w:iCs/>
                <w:color w:val="000000"/>
                <w:sz w:val="20"/>
                <w:szCs w:val="20"/>
              </w:rPr>
              <w:t>ценозы</w:t>
            </w:r>
            <w:proofErr w:type="spellEnd"/>
            <w:r w:rsidRPr="008763D4">
              <w:rPr>
                <w:rFonts w:ascii="Times New Roman" w:eastAsia="Times New Roman" w:hAnsi="Times New Roman" w:cs="Times New Roman"/>
                <w:iCs/>
                <w:color w:val="000000"/>
                <w:sz w:val="20"/>
                <w:szCs w:val="20"/>
              </w:rPr>
              <w:t xml:space="preserve">, </w:t>
            </w:r>
            <w:proofErr w:type="spellStart"/>
            <w:r w:rsidRPr="008763D4">
              <w:rPr>
                <w:rFonts w:ascii="Times New Roman" w:eastAsia="Times New Roman" w:hAnsi="Times New Roman" w:cs="Times New Roman"/>
                <w:iCs/>
                <w:color w:val="000000"/>
                <w:sz w:val="20"/>
                <w:szCs w:val="20"/>
              </w:rPr>
              <w:t>агроценозы</w:t>
            </w:r>
            <w:proofErr w:type="spellEnd"/>
          </w:p>
        </w:tc>
        <w:tc>
          <w:tcPr>
            <w:tcW w:w="1551" w:type="dxa"/>
          </w:tcPr>
          <w:p w:rsidR="00D60184" w:rsidRPr="008763D4" w:rsidRDefault="00177FA9"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Как и обыкновенная полевка, полевая мышь летом активна ночью, зимой же круглосуточно</w:t>
            </w:r>
          </w:p>
        </w:tc>
      </w:tr>
      <w:tr w:rsidR="00D60184" w:rsidRPr="008763D4" w:rsidTr="001E35F5">
        <w:trPr>
          <w:jc w:val="center"/>
        </w:trPr>
        <w:tc>
          <w:tcPr>
            <w:tcW w:w="1617" w:type="dxa"/>
          </w:tcPr>
          <w:p w:rsidR="00D60184"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Мышь домовая (</w:t>
            </w:r>
            <w:proofErr w:type="spellStart"/>
            <w:r w:rsidRPr="008763D4">
              <w:rPr>
                <w:rFonts w:ascii="Times New Roman" w:eastAsia="Times New Roman" w:hAnsi="Times New Roman" w:cs="Times New Roman"/>
                <w:b/>
                <w:color w:val="000000"/>
                <w:sz w:val="20"/>
                <w:szCs w:val="20"/>
              </w:rPr>
              <w:t>Mus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musculus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064B80"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60184"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Населяет разнообразные биотопы, в том числе и антропогенные территории</w:t>
            </w:r>
          </w:p>
        </w:tc>
        <w:tc>
          <w:tcPr>
            <w:tcW w:w="1551" w:type="dxa"/>
          </w:tcPr>
          <w:p w:rsidR="00D60184" w:rsidRPr="008763D4" w:rsidRDefault="00064B80"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круглогодично</w:t>
            </w:r>
          </w:p>
        </w:tc>
      </w:tr>
      <w:tr w:rsidR="00D60184" w:rsidRPr="008763D4" w:rsidTr="001E35F5">
        <w:trPr>
          <w:jc w:val="center"/>
        </w:trPr>
        <w:tc>
          <w:tcPr>
            <w:tcW w:w="1617" w:type="dxa"/>
          </w:tcPr>
          <w:p w:rsidR="00D60184"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Крыса серая (</w:t>
            </w:r>
            <w:proofErr w:type="spellStart"/>
            <w:r w:rsidRPr="008763D4">
              <w:rPr>
                <w:rFonts w:ascii="Times New Roman" w:eastAsia="Times New Roman" w:hAnsi="Times New Roman" w:cs="Times New Roman"/>
                <w:b/>
                <w:color w:val="000000"/>
                <w:sz w:val="20"/>
                <w:szCs w:val="20"/>
              </w:rPr>
              <w:t>Rattus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norvegicus</w:t>
            </w:r>
            <w:proofErr w:type="spellEnd"/>
            <w:r w:rsidRPr="008763D4">
              <w:rPr>
                <w:rFonts w:ascii="Times New Roman" w:eastAsia="Times New Roman" w:hAnsi="Times New Roman" w:cs="Times New Roman"/>
                <w:b/>
                <w:color w:val="000000"/>
                <w:sz w:val="20"/>
                <w:szCs w:val="20"/>
              </w:rPr>
              <w:t>)</w:t>
            </w:r>
          </w:p>
        </w:tc>
        <w:tc>
          <w:tcPr>
            <w:tcW w:w="1811" w:type="dxa"/>
          </w:tcPr>
          <w:p w:rsidR="00D60184" w:rsidRPr="008763D4" w:rsidRDefault="00064B80"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D60184" w:rsidRPr="008763D4" w:rsidRDefault="00D60184"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D60184"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D60184"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Благодаря быстрой адаптации к условиям среды освоила антропогенные ландшафты.</w:t>
            </w:r>
          </w:p>
        </w:tc>
        <w:tc>
          <w:tcPr>
            <w:tcW w:w="1551" w:type="dxa"/>
          </w:tcPr>
          <w:p w:rsidR="00D60184" w:rsidRPr="008763D4" w:rsidRDefault="00064B80"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Активна преимущественно ночью. Поселяясь рядом с человеком изменяет свой суточный ритм.</w:t>
            </w:r>
          </w:p>
        </w:tc>
      </w:tr>
      <w:tr w:rsidR="00064B80" w:rsidRPr="008763D4" w:rsidTr="001E35F5">
        <w:trPr>
          <w:jc w:val="center"/>
        </w:trPr>
        <w:tc>
          <w:tcPr>
            <w:tcW w:w="1617" w:type="dxa"/>
          </w:tcPr>
          <w:p w:rsidR="00064B80"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Малая лесная мышь (</w:t>
            </w:r>
            <w:proofErr w:type="spellStart"/>
            <w:r w:rsidRPr="008763D4">
              <w:rPr>
                <w:rFonts w:ascii="Times New Roman" w:eastAsia="Times New Roman" w:hAnsi="Times New Roman" w:cs="Times New Roman"/>
                <w:b/>
                <w:color w:val="000000"/>
                <w:sz w:val="20"/>
                <w:szCs w:val="20"/>
              </w:rPr>
              <w:t>Apodemus</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uralensis</w:t>
            </w:r>
            <w:proofErr w:type="spellEnd"/>
            <w:r w:rsidRPr="008763D4">
              <w:rPr>
                <w:rFonts w:ascii="Times New Roman" w:eastAsia="Times New Roman" w:hAnsi="Times New Roman" w:cs="Times New Roman"/>
                <w:b/>
                <w:color w:val="000000"/>
                <w:sz w:val="20"/>
                <w:szCs w:val="20"/>
              </w:rPr>
              <w:t>)</w:t>
            </w:r>
          </w:p>
        </w:tc>
        <w:tc>
          <w:tcPr>
            <w:tcW w:w="1811" w:type="dxa"/>
          </w:tcPr>
          <w:p w:rsidR="00064B80" w:rsidRPr="008763D4" w:rsidRDefault="00064B80"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Мышиные (</w:t>
            </w:r>
            <w:proofErr w:type="spellStart"/>
            <w:r w:rsidRPr="008763D4">
              <w:rPr>
                <w:rFonts w:ascii="Times New Roman" w:eastAsia="Times New Roman" w:hAnsi="Times New Roman" w:cs="Times New Roman"/>
                <w:iCs/>
                <w:color w:val="000000"/>
                <w:sz w:val="20"/>
                <w:szCs w:val="20"/>
              </w:rPr>
              <w:t>Muridae</w:t>
            </w:r>
            <w:proofErr w:type="spellEnd"/>
            <w:r w:rsidRPr="008763D4">
              <w:rPr>
                <w:rFonts w:ascii="Times New Roman" w:eastAsia="Times New Roman" w:hAnsi="Times New Roman" w:cs="Times New Roman"/>
                <w:iCs/>
                <w:color w:val="000000"/>
                <w:sz w:val="20"/>
                <w:szCs w:val="20"/>
              </w:rPr>
              <w:t>)</w:t>
            </w:r>
          </w:p>
        </w:tc>
        <w:tc>
          <w:tcPr>
            <w:tcW w:w="1817" w:type="dxa"/>
          </w:tcPr>
          <w:p w:rsidR="00064B80" w:rsidRPr="008763D4" w:rsidRDefault="00064B80"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Грызуны (</w:t>
            </w:r>
            <w:proofErr w:type="spellStart"/>
            <w:r w:rsidRPr="008763D4">
              <w:rPr>
                <w:rFonts w:ascii="Times New Roman" w:eastAsia="Times New Roman" w:hAnsi="Times New Roman" w:cs="Times New Roman"/>
                <w:iCs/>
                <w:color w:val="000000"/>
                <w:sz w:val="20"/>
                <w:szCs w:val="20"/>
              </w:rPr>
              <w:t>Rodentia</w:t>
            </w:r>
            <w:proofErr w:type="spellEnd"/>
            <w:r w:rsidRPr="008763D4">
              <w:rPr>
                <w:rFonts w:ascii="Times New Roman" w:eastAsia="Times New Roman" w:hAnsi="Times New Roman" w:cs="Times New Roman"/>
                <w:iCs/>
                <w:color w:val="000000"/>
                <w:sz w:val="20"/>
                <w:szCs w:val="20"/>
              </w:rPr>
              <w:t>)</w:t>
            </w:r>
          </w:p>
        </w:tc>
        <w:tc>
          <w:tcPr>
            <w:tcW w:w="1626" w:type="dxa"/>
          </w:tcPr>
          <w:p w:rsidR="00064B80"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064B80"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Обитает в лесостепи, близ пойм рек. Может встречаться в городах и поселках</w:t>
            </w:r>
          </w:p>
        </w:tc>
        <w:tc>
          <w:tcPr>
            <w:tcW w:w="1551" w:type="dxa"/>
          </w:tcPr>
          <w:p w:rsidR="00064B80" w:rsidRPr="008763D4" w:rsidRDefault="00064B80"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Активность приходится на ночное время суток</w:t>
            </w:r>
          </w:p>
        </w:tc>
      </w:tr>
      <w:tr w:rsidR="00064B80" w:rsidRPr="008763D4" w:rsidTr="001E35F5">
        <w:trPr>
          <w:jc w:val="center"/>
        </w:trPr>
        <w:tc>
          <w:tcPr>
            <w:tcW w:w="1617" w:type="dxa"/>
          </w:tcPr>
          <w:p w:rsidR="00064B80" w:rsidRPr="008763D4" w:rsidRDefault="00064B80" w:rsidP="00341B68">
            <w:pPr>
              <w:spacing w:after="0" w:line="240" w:lineRule="auto"/>
              <w:ind w:leftChars="0" w:left="0" w:firstLineChars="0" w:firstLine="0"/>
              <w:jc w:val="both"/>
              <w:outlineLvl w:val="9"/>
              <w:rPr>
                <w:rFonts w:ascii="Times New Roman" w:eastAsia="Times New Roman" w:hAnsi="Times New Roman" w:cs="Times New Roman"/>
                <w:b/>
                <w:color w:val="000000"/>
                <w:sz w:val="20"/>
                <w:szCs w:val="20"/>
              </w:rPr>
            </w:pPr>
            <w:r w:rsidRPr="008763D4">
              <w:rPr>
                <w:rFonts w:ascii="Times New Roman" w:eastAsia="Times New Roman" w:hAnsi="Times New Roman" w:cs="Times New Roman"/>
                <w:b/>
                <w:color w:val="000000"/>
                <w:sz w:val="20"/>
                <w:szCs w:val="20"/>
              </w:rPr>
              <w:t>Обыкновенная бурозубка (</w:t>
            </w:r>
            <w:proofErr w:type="spellStart"/>
            <w:r w:rsidRPr="008763D4">
              <w:rPr>
                <w:rFonts w:ascii="Times New Roman" w:eastAsia="Times New Roman" w:hAnsi="Times New Roman" w:cs="Times New Roman"/>
                <w:b/>
                <w:color w:val="000000"/>
                <w:sz w:val="20"/>
                <w:szCs w:val="20"/>
              </w:rPr>
              <w:t>Sorex</w:t>
            </w:r>
            <w:proofErr w:type="spellEnd"/>
            <w:r w:rsidRPr="008763D4">
              <w:rPr>
                <w:rFonts w:ascii="Times New Roman" w:eastAsia="Times New Roman" w:hAnsi="Times New Roman" w:cs="Times New Roman"/>
                <w:b/>
                <w:color w:val="000000"/>
                <w:sz w:val="20"/>
                <w:szCs w:val="20"/>
              </w:rPr>
              <w:t xml:space="preserve"> </w:t>
            </w:r>
            <w:proofErr w:type="spellStart"/>
            <w:r w:rsidRPr="008763D4">
              <w:rPr>
                <w:rFonts w:ascii="Times New Roman" w:eastAsia="Times New Roman" w:hAnsi="Times New Roman" w:cs="Times New Roman"/>
                <w:b/>
                <w:color w:val="000000"/>
                <w:sz w:val="20"/>
                <w:szCs w:val="20"/>
              </w:rPr>
              <w:t>araneus</w:t>
            </w:r>
            <w:proofErr w:type="spellEnd"/>
            <w:r w:rsidRPr="008763D4">
              <w:rPr>
                <w:rFonts w:ascii="Times New Roman" w:eastAsia="Times New Roman" w:hAnsi="Times New Roman" w:cs="Times New Roman"/>
                <w:b/>
                <w:color w:val="000000"/>
                <w:sz w:val="20"/>
                <w:szCs w:val="20"/>
              </w:rPr>
              <w:t>)</w:t>
            </w:r>
          </w:p>
        </w:tc>
        <w:tc>
          <w:tcPr>
            <w:tcW w:w="1811" w:type="dxa"/>
          </w:tcPr>
          <w:p w:rsidR="00064B80" w:rsidRPr="008763D4" w:rsidRDefault="00B10AE5"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Землеройковые (</w:t>
            </w:r>
            <w:proofErr w:type="spellStart"/>
            <w:r w:rsidRPr="008763D4">
              <w:rPr>
                <w:rFonts w:ascii="Times New Roman" w:eastAsia="Times New Roman" w:hAnsi="Times New Roman" w:cs="Times New Roman"/>
                <w:iCs/>
                <w:color w:val="000000"/>
                <w:sz w:val="20"/>
                <w:szCs w:val="20"/>
              </w:rPr>
              <w:t>Soricidae</w:t>
            </w:r>
            <w:proofErr w:type="spellEnd"/>
            <w:r w:rsidRPr="008763D4">
              <w:rPr>
                <w:rFonts w:ascii="Times New Roman" w:eastAsia="Times New Roman" w:hAnsi="Times New Roman" w:cs="Times New Roman"/>
                <w:iCs/>
                <w:color w:val="000000"/>
                <w:sz w:val="20"/>
                <w:szCs w:val="20"/>
              </w:rPr>
              <w:t>)</w:t>
            </w:r>
          </w:p>
        </w:tc>
        <w:tc>
          <w:tcPr>
            <w:tcW w:w="1817" w:type="dxa"/>
          </w:tcPr>
          <w:p w:rsidR="00064B80" w:rsidRPr="008763D4" w:rsidRDefault="00B10AE5"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Насекомоядные (</w:t>
            </w:r>
            <w:proofErr w:type="spellStart"/>
            <w:r w:rsidRPr="008763D4">
              <w:rPr>
                <w:rFonts w:ascii="Times New Roman" w:eastAsia="Times New Roman" w:hAnsi="Times New Roman" w:cs="Times New Roman"/>
                <w:iCs/>
                <w:color w:val="000000"/>
                <w:sz w:val="20"/>
                <w:szCs w:val="20"/>
              </w:rPr>
              <w:t>Lipotyphla</w:t>
            </w:r>
            <w:proofErr w:type="spellEnd"/>
            <w:r w:rsidRPr="008763D4">
              <w:rPr>
                <w:rFonts w:ascii="Times New Roman" w:eastAsia="Times New Roman" w:hAnsi="Times New Roman" w:cs="Times New Roman"/>
                <w:iCs/>
                <w:color w:val="000000"/>
                <w:sz w:val="20"/>
                <w:szCs w:val="20"/>
              </w:rPr>
              <w:t>)</w:t>
            </w:r>
          </w:p>
        </w:tc>
        <w:tc>
          <w:tcPr>
            <w:tcW w:w="1626" w:type="dxa"/>
          </w:tcPr>
          <w:p w:rsidR="00064B80" w:rsidRPr="008763D4" w:rsidRDefault="00B10AE5"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 xml:space="preserve">широко </w:t>
            </w:r>
            <w:proofErr w:type="gramStart"/>
            <w:r w:rsidRPr="008763D4">
              <w:rPr>
                <w:rFonts w:ascii="Times New Roman" w:eastAsia="Times New Roman" w:hAnsi="Times New Roman" w:cs="Times New Roman"/>
                <w:iCs/>
                <w:color w:val="000000"/>
                <w:sz w:val="20"/>
                <w:szCs w:val="20"/>
              </w:rPr>
              <w:t>распространён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proofErr w:type="gramEnd"/>
            <w:r w:rsidRPr="008763D4">
              <w:rPr>
                <w:rFonts w:ascii="Times New Roman" w:eastAsia="Times New Roman" w:hAnsi="Times New Roman" w:cs="Times New Roman"/>
                <w:iCs/>
                <w:color w:val="000000"/>
                <w:sz w:val="20"/>
                <w:szCs w:val="20"/>
              </w:rPr>
              <w:t xml:space="preserve"> и многочислен</w:t>
            </w:r>
            <w:r w:rsidR="00231FCF">
              <w:rPr>
                <w:rFonts w:ascii="Times New Roman" w:eastAsia="Times New Roman" w:hAnsi="Times New Roman" w:cs="Times New Roman"/>
                <w:iCs/>
                <w:color w:val="000000"/>
                <w:sz w:val="20"/>
                <w:szCs w:val="20"/>
              </w:rPr>
              <w:t>-</w:t>
            </w:r>
            <w:proofErr w:type="spellStart"/>
            <w:r w:rsidRPr="008763D4">
              <w:rPr>
                <w:rFonts w:ascii="Times New Roman" w:eastAsia="Times New Roman" w:hAnsi="Times New Roman" w:cs="Times New Roman"/>
                <w:iCs/>
                <w:color w:val="000000"/>
                <w:sz w:val="20"/>
                <w:szCs w:val="20"/>
              </w:rPr>
              <w:t>ный</w:t>
            </w:r>
            <w:proofErr w:type="spellEnd"/>
            <w:r w:rsidRPr="008763D4">
              <w:rPr>
                <w:rFonts w:ascii="Times New Roman" w:eastAsia="Times New Roman" w:hAnsi="Times New Roman" w:cs="Times New Roman"/>
                <w:iCs/>
                <w:color w:val="000000"/>
                <w:sz w:val="20"/>
                <w:szCs w:val="20"/>
              </w:rPr>
              <w:t xml:space="preserve"> вид</w:t>
            </w:r>
          </w:p>
        </w:tc>
        <w:tc>
          <w:tcPr>
            <w:tcW w:w="1637" w:type="dxa"/>
          </w:tcPr>
          <w:p w:rsidR="00064B80" w:rsidRPr="008763D4" w:rsidRDefault="00B10AE5" w:rsidP="00341B68">
            <w:pP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Обитает на полянах и лугах в густых зарослях, в лесном подлеске</w:t>
            </w:r>
          </w:p>
        </w:tc>
        <w:tc>
          <w:tcPr>
            <w:tcW w:w="1551" w:type="dxa"/>
          </w:tcPr>
          <w:p w:rsidR="00064B80" w:rsidRPr="008763D4" w:rsidRDefault="00B10AE5" w:rsidP="00341B68">
            <w:pPr>
              <w:pBdr>
                <w:top w:val="nil"/>
                <w:left w:val="nil"/>
                <w:bottom w:val="nil"/>
                <w:right w:val="nil"/>
                <w:between w:val="nil"/>
              </w:pBdr>
              <w:spacing w:after="0" w:line="240" w:lineRule="auto"/>
              <w:ind w:leftChars="0" w:left="0" w:firstLineChars="0" w:firstLine="0"/>
              <w:jc w:val="both"/>
              <w:outlineLvl w:val="9"/>
              <w:rPr>
                <w:rFonts w:ascii="Times New Roman" w:eastAsia="Times New Roman" w:hAnsi="Times New Roman" w:cs="Times New Roman"/>
                <w:iCs/>
                <w:color w:val="000000"/>
                <w:sz w:val="20"/>
                <w:szCs w:val="20"/>
              </w:rPr>
            </w:pPr>
            <w:r w:rsidRPr="008763D4">
              <w:rPr>
                <w:rFonts w:ascii="Times New Roman" w:eastAsia="Times New Roman" w:hAnsi="Times New Roman" w:cs="Times New Roman"/>
                <w:iCs/>
                <w:color w:val="000000"/>
                <w:sz w:val="20"/>
                <w:szCs w:val="20"/>
              </w:rPr>
              <w:t>Активизируется в сумерках, пик активности-ночь</w:t>
            </w:r>
          </w:p>
        </w:tc>
      </w:tr>
    </w:tbl>
    <w:p w:rsidR="00B10AE5" w:rsidRDefault="00B10AE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b/>
          <w:color w:val="000000"/>
          <w:sz w:val="28"/>
          <w:szCs w:val="28"/>
        </w:rPr>
      </w:pPr>
    </w:p>
    <w:p w:rsidR="00370056" w:rsidRDefault="00930FFD"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Материалы и методик</w:t>
      </w:r>
      <w:r w:rsidR="006C31CE">
        <w:rPr>
          <w:rFonts w:ascii="Times New Roman" w:eastAsia="Times New Roman" w:hAnsi="Times New Roman" w:cs="Times New Roman"/>
          <w:b/>
          <w:color w:val="000000"/>
          <w:sz w:val="28"/>
          <w:szCs w:val="28"/>
        </w:rPr>
        <w:t>а</w:t>
      </w:r>
    </w:p>
    <w:p w:rsidR="00370056" w:rsidRDefault="006C31CE" w:rsidP="00341B68">
      <w:pPr>
        <w:pBdr>
          <w:top w:val="nil"/>
          <w:left w:val="nil"/>
          <w:bottom w:val="nil"/>
          <w:right w:val="nil"/>
          <w:between w:val="nil"/>
        </w:pBdr>
        <w:spacing w:after="0" w:line="24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Мелкие млекопитающие, или микромамалии (Micromammalia) — учетная группа млекопитающих, оценки численности и анализ видового состава которой проводят на основании стандартных учетов методом ловушко-линий, ловчих канавок или разбора погадок хищных птиц; реже — по следам жизнедеятельности (норы, помет и т.д.). Типичными объектами исследования являются: грызуны из подотряда мышеобразные, землеройки с подотряда землеройковые</w:t>
      </w:r>
    </w:p>
    <w:p w:rsidR="00370056" w:rsidRDefault="006C31CE" w:rsidP="00341B68">
      <w:pPr>
        <w:pBdr>
          <w:top w:val="nil"/>
          <w:left w:val="nil"/>
          <w:bottom w:val="nil"/>
          <w:right w:val="nil"/>
          <w:between w:val="nil"/>
        </w:pBdr>
        <w:spacing w:after="0" w:line="24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ходе работы было исследовано питание одного вида хищных птиц:</w:t>
      </w:r>
    </w:p>
    <w:p w:rsidR="00370056" w:rsidRDefault="006C31CE" w:rsidP="00341B68">
      <w:pPr>
        <w:pBdr>
          <w:top w:val="nil"/>
          <w:left w:val="nil"/>
          <w:bottom w:val="nil"/>
          <w:right w:val="nil"/>
          <w:between w:val="nil"/>
        </w:pBdr>
        <w:spacing w:after="0" w:line="24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Ушастая сова (Asio otus) - один из немногих видов хищных птиц, регулярно гнездящихся не только на антропогенно-трансформированных сельских территориях, но и в крупных городах. На большей части ареала это обычный оседлый гнездящийся вид, демонстрирующий высокую степень эвритопности.</w:t>
      </w:r>
    </w:p>
    <w:p w:rsidR="0072374E" w:rsidRPr="0072374E" w:rsidRDefault="006C31CE" w:rsidP="00341B68">
      <w:pPr>
        <w:pBdr>
          <w:top w:val="nil"/>
          <w:left w:val="nil"/>
          <w:bottom w:val="nil"/>
          <w:right w:val="nil"/>
          <w:between w:val="nil"/>
        </w:pBdr>
        <w:spacing w:after="0" w:line="240" w:lineRule="auto"/>
        <w:ind w:leftChars="0" w:left="0" w:firstLineChars="0"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Погадки представляют собой непереваренные или частично переваренные остатки пищи, которые птицы отрыгивают в виде комочков, имеющих у каждого вида свои размеры и форму. У хищных птиц и сов погадки состоят в основном из костных остатков и шерсти млекопитающих, перьев птиц, чешуек пресмыкающихся и рыб, хитина насекомых</w:t>
      </w:r>
      <w:r>
        <w:rPr>
          <w:rFonts w:ascii="Times New Roman" w:eastAsia="Times New Roman" w:hAnsi="Times New Roman" w:cs="Times New Roman"/>
          <w:color w:val="FF0000"/>
          <w:sz w:val="28"/>
          <w:szCs w:val="28"/>
        </w:rPr>
        <w:t xml:space="preserve"> </w:t>
      </w:r>
      <w:r w:rsidR="00A64333">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r w:rsidR="00C21246">
        <w:rPr>
          <w:rFonts w:ascii="Times New Roman" w:eastAsia="Times New Roman" w:hAnsi="Times New Roman" w:cs="Times New Roman"/>
          <w:color w:val="000000"/>
          <w:sz w:val="28"/>
          <w:szCs w:val="28"/>
        </w:rPr>
        <w:t>.</w:t>
      </w:r>
    </w:p>
    <w:p w:rsidR="0072374E" w:rsidRDefault="0072374E" w:rsidP="00341B68">
      <w:pPr>
        <w:pBdr>
          <w:top w:val="nil"/>
          <w:left w:val="nil"/>
          <w:bottom w:val="nil"/>
          <w:right w:val="nil"/>
          <w:between w:val="nil"/>
        </w:pBdr>
        <w:spacing w:after="0" w:line="24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исследовательской работы было собрано </w:t>
      </w:r>
      <w:r w:rsidRPr="00651FD0">
        <w:rPr>
          <w:rFonts w:ascii="Times New Roman" w:eastAsia="Times New Roman" w:hAnsi="Times New Roman" w:cs="Times New Roman"/>
          <w:sz w:val="28"/>
          <w:szCs w:val="28"/>
        </w:rPr>
        <w:t xml:space="preserve">140 погадок. </w:t>
      </w:r>
      <w:r>
        <w:rPr>
          <w:rFonts w:ascii="Times New Roman" w:eastAsia="Times New Roman" w:hAnsi="Times New Roman" w:cs="Times New Roman"/>
          <w:color w:val="000000"/>
          <w:sz w:val="28"/>
          <w:szCs w:val="28"/>
        </w:rPr>
        <w:t xml:space="preserve">Сбор проводился в июле 2019 года на территории Гвардейского лесничества в зоне </w:t>
      </w:r>
      <w:r w:rsidRPr="0072374E">
        <w:rPr>
          <w:rFonts w:ascii="Times New Roman" w:eastAsia="Times New Roman" w:hAnsi="Times New Roman" w:cs="Times New Roman"/>
          <w:sz w:val="28"/>
          <w:szCs w:val="28"/>
        </w:rPr>
        <w:t xml:space="preserve">верховых болот, </w:t>
      </w:r>
      <w:r>
        <w:rPr>
          <w:rFonts w:ascii="Times New Roman" w:eastAsia="Times New Roman" w:hAnsi="Times New Roman" w:cs="Times New Roman"/>
          <w:color w:val="000000"/>
          <w:sz w:val="28"/>
          <w:szCs w:val="28"/>
        </w:rPr>
        <w:t xml:space="preserve">в частично мозаичном </w:t>
      </w:r>
      <w:proofErr w:type="spellStart"/>
      <w:r>
        <w:rPr>
          <w:rFonts w:ascii="Times New Roman" w:eastAsia="Times New Roman" w:hAnsi="Times New Roman" w:cs="Times New Roman"/>
          <w:color w:val="000000"/>
          <w:sz w:val="28"/>
          <w:szCs w:val="28"/>
        </w:rPr>
        <w:t>агроландшафте</w:t>
      </w:r>
      <w:proofErr w:type="spellEnd"/>
      <w:r>
        <w:rPr>
          <w:rFonts w:ascii="Times New Roman" w:eastAsia="Times New Roman" w:hAnsi="Times New Roman" w:cs="Times New Roman"/>
          <w:color w:val="000000"/>
          <w:sz w:val="28"/>
          <w:szCs w:val="28"/>
        </w:rPr>
        <w:t xml:space="preserve"> (чередование открытых небольших сельхозугодий с лесами и лесополосами)</w:t>
      </w:r>
      <w:r w:rsidR="00C21246">
        <w:rPr>
          <w:rFonts w:ascii="Times New Roman" w:eastAsia="Times New Roman" w:hAnsi="Times New Roman" w:cs="Times New Roman"/>
          <w:color w:val="000000"/>
          <w:sz w:val="28"/>
          <w:szCs w:val="28"/>
        </w:rPr>
        <w:t xml:space="preserve"> и в марте-апреле 2020 года на территории Пограничного института в пос. Борисово</w:t>
      </w:r>
      <w:r>
        <w:rPr>
          <w:rFonts w:ascii="Times New Roman" w:eastAsia="Times New Roman" w:hAnsi="Times New Roman" w:cs="Times New Roman"/>
          <w:color w:val="000000"/>
          <w:sz w:val="28"/>
          <w:szCs w:val="28"/>
        </w:rPr>
        <w:t xml:space="preserve"> (рис.1,2).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684"/>
      </w:tblGrid>
      <w:tr w:rsidR="005F66D9" w:rsidTr="005F66D9">
        <w:tc>
          <w:tcPr>
            <w:tcW w:w="4856" w:type="dxa"/>
          </w:tcPr>
          <w:p w:rsidR="005F66D9" w:rsidRDefault="005F66D9" w:rsidP="00341B68">
            <w:pPr>
              <w:spacing w:after="0" w:line="240" w:lineRule="auto"/>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FF0000"/>
                <w:sz w:val="28"/>
                <w:szCs w:val="28"/>
                <w:lang w:eastAsia="ru-RU"/>
              </w:rPr>
              <w:drawing>
                <wp:inline distT="114300" distB="114300" distL="114300" distR="114300" wp14:anchorId="045A8DFD" wp14:editId="2105E5F9">
                  <wp:extent cx="2896819" cy="1960473"/>
                  <wp:effectExtent l="0" t="0" r="0" b="190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894056" cy="1958603"/>
                          </a:xfrm>
                          <a:prstGeom prst="rect">
                            <a:avLst/>
                          </a:prstGeom>
                          <a:ln/>
                        </pic:spPr>
                      </pic:pic>
                    </a:graphicData>
                  </a:graphic>
                </wp:inline>
              </w:drawing>
            </w:r>
          </w:p>
        </w:tc>
        <w:tc>
          <w:tcPr>
            <w:tcW w:w="4857" w:type="dxa"/>
          </w:tcPr>
          <w:p w:rsidR="005F66D9" w:rsidRDefault="005F66D9" w:rsidP="00341B68">
            <w:pPr>
              <w:spacing w:after="0" w:line="240" w:lineRule="auto"/>
              <w:ind w:leftChars="0" w:left="0" w:firstLineChars="0" w:firstLine="0"/>
              <w:jc w:val="both"/>
              <w:rPr>
                <w:rFonts w:ascii="Times New Roman" w:eastAsia="Times New Roman" w:hAnsi="Times New Roman" w:cs="Times New Roman"/>
                <w:color w:val="000000"/>
                <w:sz w:val="28"/>
                <w:szCs w:val="28"/>
              </w:rPr>
            </w:pPr>
            <w:r>
              <w:rPr>
                <w:noProof/>
                <w:lang w:eastAsia="ru-RU"/>
              </w:rPr>
              <w:drawing>
                <wp:inline distT="0" distB="0" distL="0" distR="0" wp14:anchorId="7A544ABC" wp14:editId="0EC400DE">
                  <wp:extent cx="2741437" cy="1953158"/>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39416" cy="1951718"/>
                          </a:xfrm>
                          <a:prstGeom prst="rect">
                            <a:avLst/>
                          </a:prstGeom>
                        </pic:spPr>
                      </pic:pic>
                    </a:graphicData>
                  </a:graphic>
                </wp:inline>
              </w:drawing>
            </w:r>
          </w:p>
        </w:tc>
      </w:tr>
      <w:tr w:rsidR="005F66D9" w:rsidRPr="005F66D9" w:rsidTr="005F66D9">
        <w:tc>
          <w:tcPr>
            <w:tcW w:w="4856" w:type="dxa"/>
          </w:tcPr>
          <w:p w:rsidR="005F66D9" w:rsidRPr="005F66D9" w:rsidRDefault="005F66D9" w:rsidP="00341B68">
            <w:pPr>
              <w:spacing w:after="0" w:line="240" w:lineRule="auto"/>
              <w:ind w:leftChars="0" w:left="0" w:firstLineChars="0" w:firstLine="0"/>
              <w:jc w:val="center"/>
              <w:rPr>
                <w:rFonts w:ascii="Times New Roman" w:eastAsia="Times New Roman" w:hAnsi="Times New Roman" w:cs="Times New Roman"/>
                <w:noProof/>
                <w:sz w:val="20"/>
                <w:szCs w:val="20"/>
                <w:lang w:eastAsia="ru-RU"/>
              </w:rPr>
            </w:pPr>
            <w:r w:rsidRPr="005F66D9">
              <w:rPr>
                <w:rFonts w:ascii="Times New Roman" w:eastAsia="Times New Roman" w:hAnsi="Times New Roman" w:cs="Times New Roman"/>
                <w:noProof/>
                <w:sz w:val="20"/>
                <w:szCs w:val="20"/>
                <w:lang w:eastAsia="ru-RU"/>
              </w:rPr>
              <w:t>А</w:t>
            </w:r>
          </w:p>
        </w:tc>
        <w:tc>
          <w:tcPr>
            <w:tcW w:w="4857" w:type="dxa"/>
          </w:tcPr>
          <w:p w:rsidR="005F66D9" w:rsidRPr="005F66D9" w:rsidRDefault="005F66D9" w:rsidP="00341B68">
            <w:pPr>
              <w:spacing w:after="0" w:line="240" w:lineRule="auto"/>
              <w:ind w:leftChars="0" w:left="0" w:firstLineChars="0" w:firstLine="0"/>
              <w:jc w:val="center"/>
              <w:rPr>
                <w:rFonts w:ascii="Times New Roman" w:hAnsi="Times New Roman" w:cs="Times New Roman"/>
                <w:noProof/>
                <w:sz w:val="20"/>
                <w:szCs w:val="20"/>
                <w:lang w:eastAsia="ru-RU"/>
              </w:rPr>
            </w:pPr>
            <w:r w:rsidRPr="005F66D9">
              <w:rPr>
                <w:rFonts w:ascii="Times New Roman" w:hAnsi="Times New Roman" w:cs="Times New Roman"/>
                <w:noProof/>
                <w:sz w:val="20"/>
                <w:szCs w:val="20"/>
                <w:lang w:eastAsia="ru-RU"/>
              </w:rPr>
              <w:t>Б</w:t>
            </w:r>
          </w:p>
        </w:tc>
      </w:tr>
    </w:tbl>
    <w:p w:rsidR="00D3307C" w:rsidRPr="005F66D9" w:rsidRDefault="00D3307C" w:rsidP="00341B68">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 w:val="24"/>
          <w:szCs w:val="24"/>
        </w:rPr>
      </w:pPr>
      <w:r w:rsidRPr="005F66D9">
        <w:rPr>
          <w:rFonts w:ascii="Times New Roman" w:eastAsia="Times New Roman" w:hAnsi="Times New Roman" w:cs="Times New Roman"/>
          <w:sz w:val="24"/>
          <w:szCs w:val="24"/>
        </w:rPr>
        <w:t>Рис.1. Мест</w:t>
      </w:r>
      <w:r w:rsidR="005F66D9" w:rsidRPr="005F66D9">
        <w:rPr>
          <w:rFonts w:ascii="Times New Roman" w:eastAsia="Times New Roman" w:hAnsi="Times New Roman" w:cs="Times New Roman"/>
          <w:sz w:val="24"/>
          <w:szCs w:val="24"/>
        </w:rPr>
        <w:t>а сбора погадок (А – территория гвардейского лесничества; Б – территория Пограничного института)</w:t>
      </w:r>
    </w:p>
    <w:p w:rsidR="00370056" w:rsidRDefault="006C31CE" w:rsidP="00341B68">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114300" distR="114300">
            <wp:extent cx="3619500" cy="2762250"/>
            <wp:effectExtent l="0" t="0" r="0" b="0"/>
            <wp:docPr id="10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621696" cy="2763926"/>
                    </a:xfrm>
                    <a:prstGeom prst="rect">
                      <a:avLst/>
                    </a:prstGeom>
                    <a:ln/>
                  </pic:spPr>
                </pic:pic>
              </a:graphicData>
            </a:graphic>
          </wp:inline>
        </w:drawing>
      </w:r>
    </w:p>
    <w:p w:rsidR="00370056" w:rsidRPr="007E308C" w:rsidRDefault="006C31CE" w:rsidP="00341B68">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sidRPr="007E308C">
        <w:rPr>
          <w:rFonts w:ascii="Times New Roman" w:eastAsia="Times New Roman" w:hAnsi="Times New Roman" w:cs="Times New Roman"/>
          <w:color w:val="000000"/>
          <w:sz w:val="24"/>
          <w:szCs w:val="24"/>
        </w:rPr>
        <w:t>Рис. 2. Сбор погадок. 19 июня 2019 г.</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Весь собранный материал был пронумерован и высушен. Проведен обмер и взвешивание погадок. После чего погадки вновь размочили и разобрали: в процессе разбора из погадок извлечены костные остатки (кости осевого скелета и черепа). </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Определение содержимого погадок проведено автором, студентами-биологами 2 курса Балтийского федерального университета имени И. Канта под руководством доцента Гришановой Юлии </w:t>
      </w:r>
      <w:r>
        <w:rPr>
          <w:rFonts w:ascii="Times New Roman" w:eastAsia="Times New Roman" w:hAnsi="Times New Roman" w:cs="Times New Roman"/>
          <w:sz w:val="28"/>
          <w:szCs w:val="28"/>
        </w:rPr>
        <w:t>Николаевны и на базе полевого стационара ГАУКОДО КОДЮЦЭКТ под руководством Кумичевой Светланы Ивановны.</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Для определения использовали определитель «Определение птичьих погадок и их содержимого» Воронецкий В., Кузьменко С.</w:t>
      </w:r>
      <w:r w:rsidR="001A5855">
        <w:rPr>
          <w:rFonts w:ascii="Times New Roman" w:eastAsia="Times New Roman" w:hAnsi="Times New Roman" w:cs="Times New Roman"/>
          <w:color w:val="000000"/>
          <w:sz w:val="28"/>
          <w:szCs w:val="28"/>
        </w:rPr>
        <w:t xml:space="preserve"> (10).</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Всего удалось определить до вида 178 объектов.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649"/>
      </w:tblGrid>
      <w:tr w:rsidR="007E308C" w:rsidTr="009203AA">
        <w:tc>
          <w:tcPr>
            <w:tcW w:w="4856" w:type="dxa"/>
          </w:tcPr>
          <w:p w:rsidR="007E308C" w:rsidRDefault="007E308C" w:rsidP="00341B68">
            <w:pPr>
              <w:spacing w:after="0" w:line="240" w:lineRule="auto"/>
              <w:ind w:leftChars="0" w:left="0" w:firstLineChars="0" w:firstLine="0"/>
              <w:jc w:val="both"/>
              <w:outlineLvl w:val="9"/>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inline distT="0" distB="0" distL="114300" distR="114300" wp14:anchorId="75709F78" wp14:editId="7CA2BECB">
                  <wp:extent cx="2933395" cy="1954314"/>
                  <wp:effectExtent l="0" t="0" r="635" b="8255"/>
                  <wp:docPr id="1043" name="image3.jpg" descr="https://sun9-21.userapi.com/c850236/v850236527/163a75/ZNhhJekq7KA.jpg"/>
                  <wp:cNvGraphicFramePr/>
                  <a:graphic xmlns:a="http://schemas.openxmlformats.org/drawingml/2006/main">
                    <a:graphicData uri="http://schemas.openxmlformats.org/drawingml/2006/picture">
                      <pic:pic xmlns:pic="http://schemas.openxmlformats.org/drawingml/2006/picture">
                        <pic:nvPicPr>
                          <pic:cNvPr id="0" name="image3.jpg" descr="https://sun9-21.userapi.com/c850236/v850236527/163a75/ZNhhJekq7KA.jpg"/>
                          <pic:cNvPicPr preferRelativeResize="0"/>
                        </pic:nvPicPr>
                        <pic:blipFill>
                          <a:blip r:embed="rId11"/>
                          <a:srcRect/>
                          <a:stretch>
                            <a:fillRect/>
                          </a:stretch>
                        </pic:blipFill>
                        <pic:spPr>
                          <a:xfrm>
                            <a:off x="0" y="0"/>
                            <a:ext cx="2933186" cy="1954175"/>
                          </a:xfrm>
                          <a:prstGeom prst="rect">
                            <a:avLst/>
                          </a:prstGeom>
                          <a:ln/>
                        </pic:spPr>
                      </pic:pic>
                    </a:graphicData>
                  </a:graphic>
                </wp:inline>
              </w:drawing>
            </w:r>
          </w:p>
        </w:tc>
        <w:tc>
          <w:tcPr>
            <w:tcW w:w="4857" w:type="dxa"/>
          </w:tcPr>
          <w:p w:rsidR="007E308C" w:rsidRDefault="007E308C" w:rsidP="00341B68">
            <w:pPr>
              <w:spacing w:after="0" w:line="240" w:lineRule="auto"/>
              <w:ind w:leftChars="0" w:left="0" w:firstLineChars="0" w:firstLine="0"/>
              <w:jc w:val="both"/>
              <w:outlineLvl w:val="9"/>
              <w:rPr>
                <w:rFonts w:ascii="Times New Roman" w:eastAsia="Times New Roman" w:hAnsi="Times New Roman" w:cs="Times New Roman"/>
                <w:sz w:val="28"/>
                <w:szCs w:val="28"/>
              </w:rPr>
            </w:pPr>
            <w:r>
              <w:rPr>
                <w:noProof/>
                <w:lang w:eastAsia="ru-RU"/>
              </w:rPr>
              <w:drawing>
                <wp:inline distT="0" distB="0" distL="0" distR="0" wp14:anchorId="0A7E69DC" wp14:editId="2EAFD6FE">
                  <wp:extent cx="2604211" cy="1953225"/>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04393" cy="1953362"/>
                          </a:xfrm>
                          <a:prstGeom prst="rect">
                            <a:avLst/>
                          </a:prstGeom>
                        </pic:spPr>
                      </pic:pic>
                    </a:graphicData>
                  </a:graphic>
                </wp:inline>
              </w:drawing>
            </w:r>
          </w:p>
        </w:tc>
      </w:tr>
      <w:tr w:rsidR="007E308C" w:rsidRPr="0070460E" w:rsidTr="009203AA">
        <w:tc>
          <w:tcPr>
            <w:tcW w:w="4856" w:type="dxa"/>
          </w:tcPr>
          <w:p w:rsidR="007E308C" w:rsidRPr="0070460E" w:rsidRDefault="007E308C" w:rsidP="00341B68">
            <w:pPr>
              <w:spacing w:after="0" w:line="240" w:lineRule="auto"/>
              <w:ind w:leftChars="0" w:left="0" w:firstLineChars="0" w:firstLine="0"/>
              <w:jc w:val="center"/>
              <w:outlineLvl w:val="9"/>
              <w:rPr>
                <w:rFonts w:ascii="Times New Roman" w:eastAsia="Times New Roman" w:hAnsi="Times New Roman" w:cs="Times New Roman"/>
                <w:sz w:val="24"/>
                <w:szCs w:val="24"/>
              </w:rPr>
            </w:pPr>
            <w:r w:rsidRPr="0070460E">
              <w:rPr>
                <w:rFonts w:ascii="Times New Roman" w:eastAsia="Times New Roman" w:hAnsi="Times New Roman" w:cs="Times New Roman"/>
                <w:sz w:val="24"/>
                <w:szCs w:val="24"/>
              </w:rPr>
              <w:t>А</w:t>
            </w:r>
          </w:p>
        </w:tc>
        <w:tc>
          <w:tcPr>
            <w:tcW w:w="4857" w:type="dxa"/>
          </w:tcPr>
          <w:p w:rsidR="007E308C" w:rsidRPr="0070460E" w:rsidRDefault="007E308C" w:rsidP="00341B68">
            <w:pPr>
              <w:spacing w:after="0" w:line="240" w:lineRule="auto"/>
              <w:ind w:leftChars="0" w:left="0" w:firstLineChars="0" w:firstLine="0"/>
              <w:jc w:val="center"/>
              <w:outlineLvl w:val="9"/>
              <w:rPr>
                <w:rFonts w:ascii="Times New Roman" w:eastAsia="Times New Roman" w:hAnsi="Times New Roman" w:cs="Times New Roman"/>
                <w:sz w:val="24"/>
                <w:szCs w:val="24"/>
              </w:rPr>
            </w:pPr>
            <w:r w:rsidRPr="0070460E">
              <w:rPr>
                <w:rFonts w:ascii="Times New Roman" w:eastAsia="Times New Roman" w:hAnsi="Times New Roman" w:cs="Times New Roman"/>
                <w:sz w:val="24"/>
                <w:szCs w:val="24"/>
              </w:rPr>
              <w:t>Б</w:t>
            </w:r>
          </w:p>
        </w:tc>
      </w:tr>
    </w:tbl>
    <w:p w:rsidR="00370056" w:rsidRPr="0070460E" w:rsidRDefault="006C31CE" w:rsidP="00341B68">
      <w:pPr>
        <w:pBdr>
          <w:top w:val="nil"/>
          <w:left w:val="nil"/>
          <w:bottom w:val="nil"/>
          <w:right w:val="nil"/>
          <w:between w:val="nil"/>
        </w:pBdr>
        <w:spacing w:line="240" w:lineRule="auto"/>
        <w:ind w:leftChars="0" w:left="0" w:firstLineChars="0" w:firstLine="0"/>
        <w:jc w:val="center"/>
        <w:rPr>
          <w:rFonts w:ascii="Times New Roman" w:eastAsia="Times New Roman" w:hAnsi="Times New Roman" w:cs="Times New Roman"/>
          <w:color w:val="000000"/>
          <w:sz w:val="24"/>
          <w:szCs w:val="24"/>
        </w:rPr>
      </w:pPr>
      <w:r w:rsidRPr="0070460E">
        <w:rPr>
          <w:rFonts w:ascii="Times New Roman" w:eastAsia="Times New Roman" w:hAnsi="Times New Roman" w:cs="Times New Roman"/>
          <w:color w:val="000000"/>
          <w:sz w:val="24"/>
          <w:szCs w:val="24"/>
        </w:rPr>
        <w:t xml:space="preserve">Рис. 3. </w:t>
      </w:r>
      <w:r w:rsidR="007E308C" w:rsidRPr="0070460E">
        <w:rPr>
          <w:rFonts w:ascii="Times New Roman" w:eastAsia="Times New Roman" w:hAnsi="Times New Roman" w:cs="Times New Roman"/>
          <w:color w:val="000000"/>
          <w:sz w:val="24"/>
          <w:szCs w:val="24"/>
        </w:rPr>
        <w:t>Работа с погадками</w:t>
      </w:r>
      <w:r w:rsidRPr="0070460E">
        <w:rPr>
          <w:rFonts w:ascii="Times New Roman" w:eastAsia="Times New Roman" w:hAnsi="Times New Roman" w:cs="Times New Roman"/>
          <w:color w:val="000000"/>
          <w:sz w:val="24"/>
          <w:szCs w:val="24"/>
        </w:rPr>
        <w:t xml:space="preserve">. </w:t>
      </w:r>
      <w:r w:rsidR="007E308C" w:rsidRPr="0070460E">
        <w:rPr>
          <w:rFonts w:ascii="Times New Roman" w:eastAsia="Times New Roman" w:hAnsi="Times New Roman" w:cs="Times New Roman"/>
          <w:color w:val="000000"/>
          <w:sz w:val="24"/>
          <w:szCs w:val="24"/>
        </w:rPr>
        <w:t xml:space="preserve">(А - </w:t>
      </w:r>
      <w:r w:rsidR="009203AA" w:rsidRPr="0070460E">
        <w:rPr>
          <w:rFonts w:ascii="Times New Roman" w:eastAsia="Times New Roman" w:hAnsi="Times New Roman" w:cs="Times New Roman"/>
          <w:color w:val="000000"/>
          <w:sz w:val="24"/>
          <w:szCs w:val="24"/>
        </w:rPr>
        <w:t>и</w:t>
      </w:r>
      <w:r w:rsidR="007E308C" w:rsidRPr="0070460E">
        <w:rPr>
          <w:rFonts w:ascii="Times New Roman" w:eastAsia="Times New Roman" w:hAnsi="Times New Roman" w:cs="Times New Roman"/>
          <w:color w:val="000000"/>
          <w:sz w:val="24"/>
          <w:szCs w:val="24"/>
        </w:rPr>
        <w:t>юль 2019 г.; Б – август 2020 г. на полевом стационаре).</w:t>
      </w:r>
    </w:p>
    <w:p w:rsidR="00D3307C" w:rsidRPr="0072374E"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sidRPr="00E100A2">
        <w:rPr>
          <w:rFonts w:ascii="Times New Roman" w:eastAsia="Times New Roman" w:hAnsi="Times New Roman" w:cs="Times New Roman"/>
          <w:color w:val="000000"/>
          <w:sz w:val="28"/>
          <w:szCs w:val="28"/>
        </w:rPr>
        <w:t xml:space="preserve">В работе использованы данные по пищевому рациону ушастой совы в Ботаническом саду БФУ им. И. Канта, </w:t>
      </w:r>
      <w:r w:rsidRPr="00E100A2">
        <w:rPr>
          <w:rFonts w:ascii="Times New Roman" w:eastAsia="Times New Roman" w:hAnsi="Times New Roman" w:cs="Times New Roman"/>
          <w:sz w:val="28"/>
          <w:szCs w:val="28"/>
        </w:rPr>
        <w:t>а</w:t>
      </w:r>
      <w:r w:rsidRPr="00E100A2">
        <w:rPr>
          <w:rFonts w:ascii="Times New Roman" w:eastAsia="Times New Roman" w:hAnsi="Times New Roman" w:cs="Times New Roman"/>
          <w:color w:val="000000"/>
          <w:sz w:val="28"/>
          <w:szCs w:val="28"/>
        </w:rPr>
        <w:t xml:space="preserve"> также данные прошлых лет с разных географических точек Калининградской области</w:t>
      </w:r>
      <w:r w:rsidRPr="00E100A2">
        <w:rPr>
          <w:rFonts w:ascii="Times New Roman" w:eastAsia="Times New Roman" w:hAnsi="Times New Roman" w:cs="Times New Roman"/>
          <w:sz w:val="28"/>
          <w:szCs w:val="28"/>
        </w:rPr>
        <w:t>, предоставленные лабораторией зоологии позвоночных ИЖС БФУ им. И. Канта.</w:t>
      </w:r>
    </w:p>
    <w:p w:rsidR="00370056" w:rsidRPr="00E100A2" w:rsidRDefault="008D715F"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w:t>
      </w:r>
      <w:r w:rsidR="006C31CE" w:rsidRPr="00E100A2">
        <w:rPr>
          <w:rFonts w:ascii="Times New Roman" w:eastAsia="Times New Roman" w:hAnsi="Times New Roman" w:cs="Times New Roman"/>
          <w:b/>
          <w:color w:val="000000"/>
          <w:sz w:val="28"/>
          <w:szCs w:val="28"/>
        </w:rPr>
        <w:t>Результаты и обсуждение</w:t>
      </w:r>
    </w:p>
    <w:p w:rsidR="00370056" w:rsidRPr="00E100A2"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sidRPr="00E100A2">
        <w:rPr>
          <w:rFonts w:ascii="Times New Roman" w:eastAsia="Times New Roman" w:hAnsi="Times New Roman" w:cs="Times New Roman"/>
          <w:color w:val="000000"/>
          <w:sz w:val="28"/>
          <w:szCs w:val="28"/>
        </w:rPr>
        <w:t xml:space="preserve">В результате исследования определено </w:t>
      </w:r>
      <w:r w:rsidRPr="00E100A2">
        <w:rPr>
          <w:rFonts w:ascii="Times New Roman" w:eastAsia="Times New Roman" w:hAnsi="Times New Roman" w:cs="Times New Roman"/>
          <w:sz w:val="28"/>
          <w:szCs w:val="28"/>
        </w:rPr>
        <w:t>10</w:t>
      </w:r>
      <w:r w:rsidRPr="00E100A2">
        <w:rPr>
          <w:rFonts w:ascii="Times New Roman" w:eastAsia="Times New Roman" w:hAnsi="Times New Roman" w:cs="Times New Roman"/>
          <w:color w:val="000000"/>
          <w:sz w:val="28"/>
          <w:szCs w:val="28"/>
        </w:rPr>
        <w:t xml:space="preserve"> видов мелких млекопитающих, принадлежащих к </w:t>
      </w:r>
      <w:r w:rsidRPr="00E100A2">
        <w:rPr>
          <w:rFonts w:ascii="Times New Roman" w:eastAsia="Times New Roman" w:hAnsi="Times New Roman" w:cs="Times New Roman"/>
          <w:sz w:val="28"/>
          <w:szCs w:val="28"/>
        </w:rPr>
        <w:t>4</w:t>
      </w:r>
      <w:r w:rsidRPr="00E100A2">
        <w:rPr>
          <w:rFonts w:ascii="Times New Roman" w:eastAsia="Times New Roman" w:hAnsi="Times New Roman" w:cs="Times New Roman"/>
          <w:color w:val="000000"/>
          <w:sz w:val="28"/>
          <w:szCs w:val="28"/>
        </w:rPr>
        <w:t xml:space="preserve"> семействам (Мышиные, Хомяковые</w:t>
      </w:r>
      <w:r w:rsidRPr="00E100A2">
        <w:rPr>
          <w:rFonts w:ascii="Times New Roman" w:eastAsia="Times New Roman" w:hAnsi="Times New Roman" w:cs="Times New Roman"/>
          <w:sz w:val="28"/>
          <w:szCs w:val="28"/>
        </w:rPr>
        <w:t>,</w:t>
      </w:r>
      <w:r w:rsidRPr="00E100A2">
        <w:rPr>
          <w:rFonts w:ascii="Times New Roman" w:eastAsia="Times New Roman" w:hAnsi="Times New Roman" w:cs="Times New Roman"/>
          <w:color w:val="000000"/>
          <w:sz w:val="28"/>
          <w:szCs w:val="28"/>
        </w:rPr>
        <w:t xml:space="preserve"> Полевки</w:t>
      </w:r>
      <w:r w:rsidRPr="00E100A2">
        <w:rPr>
          <w:rFonts w:ascii="Times New Roman" w:eastAsia="Times New Roman" w:hAnsi="Times New Roman" w:cs="Times New Roman"/>
          <w:sz w:val="28"/>
          <w:szCs w:val="28"/>
        </w:rPr>
        <w:t xml:space="preserve"> и Землеройковые</w:t>
      </w:r>
      <w:r w:rsidRPr="00E100A2">
        <w:rPr>
          <w:rFonts w:ascii="Times New Roman" w:eastAsia="Times New Roman" w:hAnsi="Times New Roman" w:cs="Times New Roman"/>
          <w:color w:val="000000"/>
          <w:sz w:val="28"/>
          <w:szCs w:val="28"/>
        </w:rPr>
        <w:t>) относящимся к 2 отрядам (Грызуны</w:t>
      </w:r>
      <w:r w:rsidRPr="00E100A2">
        <w:rPr>
          <w:rFonts w:ascii="Times New Roman" w:eastAsia="Times New Roman" w:hAnsi="Times New Roman" w:cs="Times New Roman"/>
          <w:sz w:val="28"/>
          <w:szCs w:val="28"/>
        </w:rPr>
        <w:t xml:space="preserve"> и Насекомоядные)</w:t>
      </w:r>
      <w:r w:rsidRPr="00E100A2">
        <w:rPr>
          <w:rFonts w:ascii="Times New Roman" w:eastAsia="Times New Roman" w:hAnsi="Times New Roman" w:cs="Times New Roman"/>
          <w:color w:val="000000"/>
          <w:sz w:val="28"/>
          <w:szCs w:val="28"/>
        </w:rPr>
        <w:t xml:space="preserve"> (табл. 1)</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r w:rsidRPr="00E100A2">
        <w:rPr>
          <w:rFonts w:ascii="Times New Roman" w:eastAsia="Times New Roman" w:hAnsi="Times New Roman" w:cs="Times New Roman"/>
          <w:color w:val="000000"/>
          <w:sz w:val="28"/>
          <w:szCs w:val="28"/>
        </w:rPr>
        <w:t>Наибольший процент остатков определены как обыкновенная полевка (55%), еще около трети идентифицированных костных останков принадлежат полевке-экономке. Чуть более 7 % - полевая мышь. Остальные виды представлены единично (таб</w:t>
      </w:r>
      <w:r w:rsidRPr="00E100A2">
        <w:rPr>
          <w:rFonts w:ascii="Times New Roman" w:eastAsia="Times New Roman" w:hAnsi="Times New Roman" w:cs="Times New Roman"/>
          <w:sz w:val="28"/>
          <w:szCs w:val="28"/>
        </w:rPr>
        <w:t xml:space="preserve">л. </w:t>
      </w:r>
      <w:r w:rsidR="002D16E3">
        <w:rPr>
          <w:rFonts w:ascii="Times New Roman" w:eastAsia="Times New Roman" w:hAnsi="Times New Roman" w:cs="Times New Roman"/>
          <w:sz w:val="28"/>
          <w:szCs w:val="28"/>
        </w:rPr>
        <w:t>2</w:t>
      </w:r>
      <w:r w:rsidRPr="00E100A2">
        <w:rPr>
          <w:rFonts w:ascii="Times New Roman" w:eastAsia="Times New Roman" w:hAnsi="Times New Roman" w:cs="Times New Roman"/>
          <w:sz w:val="28"/>
          <w:szCs w:val="28"/>
        </w:rPr>
        <w:t>)</w:t>
      </w:r>
      <w:r w:rsidRPr="00E100A2">
        <w:rPr>
          <w:rFonts w:ascii="Times New Roman" w:eastAsia="Times New Roman" w:hAnsi="Times New Roman" w:cs="Times New Roman"/>
          <w:color w:val="000000"/>
          <w:sz w:val="28"/>
          <w:szCs w:val="28"/>
        </w:rPr>
        <w:t>.</w:t>
      </w:r>
    </w:p>
    <w:p w:rsidR="00113A85"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113A85"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113A85"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113A85"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113A85"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113A85"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113A85"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113A85" w:rsidRPr="00E100A2" w:rsidRDefault="00113A85"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color w:val="000000"/>
          <w:sz w:val="28"/>
          <w:szCs w:val="28"/>
        </w:rPr>
      </w:pPr>
    </w:p>
    <w:p w:rsidR="00370056" w:rsidRDefault="006C31CE" w:rsidP="00341B68">
      <w:pPr>
        <w:pBdr>
          <w:top w:val="nil"/>
          <w:left w:val="nil"/>
          <w:bottom w:val="nil"/>
          <w:right w:val="nil"/>
          <w:between w:val="nil"/>
        </w:pBdr>
        <w:spacing w:line="240" w:lineRule="auto"/>
        <w:ind w:left="1"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Таблица </w:t>
      </w:r>
      <w:r w:rsidR="002D16E3">
        <w:rPr>
          <w:rFonts w:ascii="Times New Roman" w:eastAsia="Times New Roman" w:hAnsi="Times New Roman" w:cs="Times New Roman"/>
          <w:color w:val="000000"/>
          <w:sz w:val="28"/>
          <w:szCs w:val="28"/>
        </w:rPr>
        <w:t>2</w:t>
      </w:r>
    </w:p>
    <w:p w:rsidR="00370056" w:rsidRDefault="006C31CE" w:rsidP="00341B68">
      <w:pPr>
        <w:pBdr>
          <w:top w:val="nil"/>
          <w:left w:val="nil"/>
          <w:bottom w:val="nil"/>
          <w:right w:val="nil"/>
          <w:between w:val="nil"/>
        </w:pBdr>
        <w:spacing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Видовой состав грызунов на территории исследования по методу разбора погадок ушастой совы.</w:t>
      </w:r>
    </w:p>
    <w:tbl>
      <w:tblPr>
        <w:tblStyle w:val="afb"/>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80"/>
        <w:gridCol w:w="1725"/>
        <w:gridCol w:w="3660"/>
      </w:tblGrid>
      <w:tr w:rsidR="00370056" w:rsidTr="008B2E42">
        <w:trPr>
          <w:trHeight w:val="390"/>
          <w:jc w:val="center"/>
        </w:trPr>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мелких млекопитающих</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особей</w:t>
            </w:r>
          </w:p>
        </w:tc>
        <w:tc>
          <w:tcPr>
            <w:tcW w:w="36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от общего числа, найденных в погадках</w:t>
            </w:r>
          </w:p>
        </w:tc>
      </w:tr>
      <w:tr w:rsidR="00370056" w:rsidTr="008B2E42">
        <w:trPr>
          <w:trHeight w:val="915"/>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Обыкновенная полёвка (</w:t>
            </w:r>
            <w:proofErr w:type="spellStart"/>
            <w:r>
              <w:rPr>
                <w:rFonts w:ascii="Times New Roman" w:eastAsia="Times New Roman" w:hAnsi="Times New Roman" w:cs="Times New Roman"/>
                <w:i/>
                <w:color w:val="222222"/>
                <w:sz w:val="28"/>
                <w:szCs w:val="28"/>
                <w:highlight w:val="white"/>
              </w:rPr>
              <w:t>Microtus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arvalis</w:t>
            </w:r>
            <w:proofErr w:type="spellEnd"/>
            <w:r>
              <w:rPr>
                <w:rFonts w:ascii="Times New Roman" w:eastAsia="Times New Roman" w:hAnsi="Times New Roman" w:cs="Times New Roman"/>
                <w:color w:val="222222"/>
                <w:sz w:val="28"/>
                <w:szCs w:val="28"/>
                <w:highlight w:val="white"/>
              </w:rPr>
              <w:t>)</w:t>
            </w:r>
            <w:r>
              <w:rPr>
                <w:rFonts w:ascii="Arial" w:eastAsia="Arial" w:hAnsi="Arial" w:cs="Arial"/>
                <w:color w:val="222222"/>
                <w:sz w:val="21"/>
                <w:szCs w:val="21"/>
                <w:highlight w:val="white"/>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E46346"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r>
      <w:tr w:rsidR="00370056" w:rsidTr="008B2E42">
        <w:trPr>
          <w:trHeight w:val="840"/>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hd w:val="clear" w:color="auto" w:fill="FFFFFF"/>
              <w:spacing w:after="0" w:line="240" w:lineRule="auto"/>
              <w:ind w:left="1" w:hanging="3"/>
              <w:jc w:val="both"/>
              <w:rPr>
                <w:rFonts w:ascii="Times New Roman" w:eastAsia="Times New Roman" w:hAnsi="Times New Roman" w:cs="Times New Roman"/>
                <w:color w:val="222222"/>
                <w:sz w:val="28"/>
                <w:szCs w:val="28"/>
              </w:rPr>
            </w:pPr>
            <w:r>
              <w:rPr>
                <w:rFonts w:ascii="Times New Roman" w:eastAsia="Times New Roman" w:hAnsi="Times New Roman" w:cs="Times New Roman"/>
                <w:sz w:val="28"/>
                <w:szCs w:val="28"/>
              </w:rPr>
              <w:t>Полёвка-экономка (</w:t>
            </w:r>
            <w:proofErr w:type="spellStart"/>
            <w:r>
              <w:rPr>
                <w:rFonts w:ascii="Times New Roman" w:eastAsia="Times New Roman" w:hAnsi="Times New Roman" w:cs="Times New Roman"/>
                <w:i/>
                <w:color w:val="222222"/>
                <w:sz w:val="28"/>
                <w:szCs w:val="28"/>
              </w:rPr>
              <w:t>Microtus</w:t>
            </w:r>
            <w:proofErr w:type="spellEnd"/>
            <w:r>
              <w:rPr>
                <w:rFonts w:ascii="Times New Roman" w:eastAsia="Times New Roman" w:hAnsi="Times New Roman" w:cs="Times New Roman"/>
                <w:i/>
                <w:color w:val="222222"/>
                <w:sz w:val="28"/>
                <w:szCs w:val="28"/>
              </w:rPr>
              <w:t xml:space="preserve"> </w:t>
            </w:r>
            <w:proofErr w:type="spellStart"/>
            <w:r>
              <w:rPr>
                <w:rFonts w:ascii="Times New Roman" w:eastAsia="Times New Roman" w:hAnsi="Times New Roman" w:cs="Times New Roman"/>
                <w:i/>
                <w:color w:val="222222"/>
                <w:sz w:val="28"/>
                <w:szCs w:val="28"/>
              </w:rPr>
              <w:t>oeconomus</w:t>
            </w:r>
            <w:proofErr w:type="spellEnd"/>
            <w:r>
              <w:rPr>
                <w:rFonts w:ascii="Times New Roman" w:eastAsia="Times New Roman" w:hAnsi="Times New Roman" w:cs="Times New Roman"/>
                <w:color w:val="222222"/>
                <w:sz w:val="28"/>
                <w:szCs w:val="28"/>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370056" w:rsidTr="008B2E42">
        <w:trPr>
          <w:trHeight w:val="817"/>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 xml:space="preserve">Тёмная полевка </w:t>
            </w:r>
            <w:r>
              <w:rPr>
                <w:rFonts w:ascii="Times New Roman" w:eastAsia="Times New Roman" w:hAnsi="Times New Roman" w:cs="Times New Roman"/>
                <w:color w:val="222222"/>
                <w:sz w:val="28"/>
                <w:szCs w:val="28"/>
                <w:highlight w:val="white"/>
              </w:rPr>
              <w:t>(</w:t>
            </w:r>
            <w:proofErr w:type="spellStart"/>
            <w:r>
              <w:rPr>
                <w:rFonts w:ascii="Times New Roman" w:eastAsia="Times New Roman" w:hAnsi="Times New Roman" w:cs="Times New Roman"/>
                <w:i/>
                <w:color w:val="222222"/>
                <w:sz w:val="28"/>
                <w:szCs w:val="28"/>
                <w:highlight w:val="white"/>
              </w:rPr>
              <w:t>Microtus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agrestis</w:t>
            </w:r>
            <w:proofErr w:type="spellEnd"/>
            <w:r>
              <w:rPr>
                <w:rFonts w:ascii="Times New Roman" w:eastAsia="Times New Roman" w:hAnsi="Times New Roman" w:cs="Times New Roman"/>
                <w:color w:val="222222"/>
                <w:sz w:val="28"/>
                <w:szCs w:val="28"/>
                <w:highlight w:val="white"/>
              </w:rPr>
              <w:t>)</w:t>
            </w:r>
            <w:r>
              <w:rPr>
                <w:rFonts w:ascii="Arial" w:eastAsia="Arial" w:hAnsi="Arial" w:cs="Arial"/>
                <w:color w:val="222222"/>
                <w:sz w:val="21"/>
                <w:szCs w:val="21"/>
                <w:highlight w:val="white"/>
              </w:rPr>
              <w:t xml:space="preserve"> </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370056" w:rsidTr="008B2E42">
        <w:trPr>
          <w:trHeight w:val="875"/>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Полевая мышь (</w:t>
            </w:r>
            <w:proofErr w:type="spellStart"/>
            <w:r>
              <w:rPr>
                <w:rFonts w:ascii="Times New Roman" w:eastAsia="Times New Roman" w:hAnsi="Times New Roman" w:cs="Times New Roman"/>
                <w:i/>
                <w:color w:val="222222"/>
                <w:sz w:val="28"/>
                <w:szCs w:val="28"/>
                <w:highlight w:val="white"/>
              </w:rPr>
              <w:t>Apodemus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agrarius</w:t>
            </w:r>
            <w:proofErr w:type="spellEnd"/>
            <w:r>
              <w:rPr>
                <w:rFonts w:ascii="Times New Roman" w:eastAsia="Times New Roman" w:hAnsi="Times New Roman" w:cs="Times New Roman"/>
                <w:color w:val="222222"/>
                <w:sz w:val="28"/>
                <w:szCs w:val="28"/>
                <w:highlight w:val="white"/>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370056" w:rsidTr="008B2E42">
        <w:trPr>
          <w:trHeight w:val="875"/>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Arial" w:eastAsia="Arial" w:hAnsi="Arial" w:cs="Arial"/>
                <w:i/>
                <w:color w:val="222222"/>
                <w:sz w:val="21"/>
                <w:szCs w:val="21"/>
                <w:highlight w:val="white"/>
              </w:rPr>
            </w:pPr>
            <w:r>
              <w:rPr>
                <w:rFonts w:ascii="Times New Roman" w:eastAsia="Times New Roman" w:hAnsi="Times New Roman" w:cs="Times New Roman"/>
                <w:sz w:val="28"/>
                <w:szCs w:val="28"/>
              </w:rPr>
              <w:t>Рыжая полевка (</w:t>
            </w:r>
            <w:r>
              <w:rPr>
                <w:rFonts w:ascii="Times New Roman" w:eastAsia="Times New Roman" w:hAnsi="Times New Roman" w:cs="Times New Roman"/>
                <w:i/>
                <w:color w:val="222222"/>
                <w:sz w:val="28"/>
                <w:szCs w:val="28"/>
                <w:highlight w:val="white"/>
              </w:rPr>
              <w:t>Myodes glareolus</w:t>
            </w:r>
            <w:r>
              <w:rPr>
                <w:rFonts w:ascii="Arial" w:eastAsia="Arial" w:hAnsi="Arial" w:cs="Arial"/>
                <w:i/>
                <w:color w:val="222222"/>
                <w:sz w:val="21"/>
                <w:szCs w:val="21"/>
                <w:highlight w:val="white"/>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370056" w:rsidTr="008B2E42">
        <w:trPr>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Мышь домовая (</w:t>
            </w:r>
            <w:proofErr w:type="spellStart"/>
            <w:r>
              <w:rPr>
                <w:rFonts w:ascii="Times New Roman" w:eastAsia="Times New Roman" w:hAnsi="Times New Roman" w:cs="Times New Roman"/>
                <w:i/>
                <w:color w:val="222222"/>
                <w:sz w:val="28"/>
                <w:szCs w:val="28"/>
                <w:highlight w:val="white"/>
              </w:rPr>
              <w:t>Mus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musculus</w:t>
            </w:r>
            <w:proofErr w:type="spellEnd"/>
            <w:r>
              <w:rPr>
                <w:rFonts w:ascii="Arial" w:eastAsia="Arial" w:hAnsi="Arial" w:cs="Arial"/>
                <w:color w:val="222222"/>
                <w:sz w:val="21"/>
                <w:szCs w:val="21"/>
                <w:highlight w:val="white"/>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875"/>
          <w:jc w:val="center"/>
        </w:trPr>
        <w:tc>
          <w:tcPr>
            <w:tcW w:w="34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Подземная полевка (</w:t>
            </w:r>
            <w:proofErr w:type="spellStart"/>
            <w:r>
              <w:rPr>
                <w:rFonts w:ascii="Times New Roman" w:eastAsia="Times New Roman" w:hAnsi="Times New Roman" w:cs="Times New Roman"/>
                <w:i/>
                <w:color w:val="222222"/>
                <w:sz w:val="28"/>
                <w:szCs w:val="28"/>
                <w:highlight w:val="white"/>
              </w:rPr>
              <w:t>Microtus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subterraneus</w:t>
            </w:r>
            <w:proofErr w:type="spellEnd"/>
            <w:r>
              <w:rPr>
                <w:rFonts w:ascii="Times New Roman" w:eastAsia="Times New Roman" w:hAnsi="Times New Roman" w:cs="Times New Roman"/>
                <w:color w:val="222222"/>
                <w:sz w:val="28"/>
                <w:szCs w:val="28"/>
                <w:highlight w:val="white"/>
              </w:rPr>
              <w:t>)</w:t>
            </w:r>
          </w:p>
        </w:tc>
        <w:tc>
          <w:tcPr>
            <w:tcW w:w="1725" w:type="dxa"/>
            <w:tcBorders>
              <w:top w:val="nil"/>
              <w:left w:val="nil"/>
              <w:bottom w:val="single" w:sz="4" w:space="0" w:color="auto"/>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nil"/>
              <w:left w:val="nil"/>
              <w:bottom w:val="single" w:sz="4" w:space="0" w:color="auto"/>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875"/>
          <w:jc w:val="center"/>
        </w:trPr>
        <w:tc>
          <w:tcPr>
            <w:tcW w:w="34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Default="006C31CE" w:rsidP="00341B68">
            <w:pPr>
              <w:spacing w:after="0" w:line="240" w:lineRule="auto"/>
              <w:ind w:left="1" w:hanging="3"/>
              <w:jc w:val="both"/>
              <w:rPr>
                <w:rFonts w:ascii="Arial" w:eastAsia="Arial" w:hAnsi="Arial" w:cs="Arial"/>
                <w:color w:val="222222"/>
                <w:sz w:val="21"/>
                <w:szCs w:val="21"/>
                <w:highlight w:val="white"/>
              </w:rPr>
            </w:pPr>
            <w:r>
              <w:rPr>
                <w:rFonts w:ascii="Times New Roman" w:eastAsia="Times New Roman" w:hAnsi="Times New Roman" w:cs="Times New Roman"/>
                <w:sz w:val="28"/>
                <w:szCs w:val="28"/>
              </w:rPr>
              <w:t>Крыса серая (</w:t>
            </w:r>
            <w:proofErr w:type="spellStart"/>
            <w:r>
              <w:rPr>
                <w:rFonts w:ascii="Times New Roman" w:eastAsia="Times New Roman" w:hAnsi="Times New Roman" w:cs="Times New Roman"/>
                <w:i/>
                <w:color w:val="222222"/>
                <w:sz w:val="28"/>
                <w:szCs w:val="28"/>
                <w:highlight w:val="white"/>
              </w:rPr>
              <w:t>Rattus</w:t>
            </w:r>
            <w:proofErr w:type="spellEnd"/>
            <w:r>
              <w:rPr>
                <w:rFonts w:ascii="Times New Roman" w:eastAsia="Times New Roman" w:hAnsi="Times New Roman" w:cs="Times New Roman"/>
                <w:i/>
                <w:color w:val="222222"/>
                <w:sz w:val="28"/>
                <w:szCs w:val="28"/>
                <w:highlight w:val="white"/>
              </w:rPr>
              <w:t xml:space="preserve"> </w:t>
            </w:r>
            <w:proofErr w:type="spellStart"/>
            <w:r>
              <w:rPr>
                <w:rFonts w:ascii="Times New Roman" w:eastAsia="Times New Roman" w:hAnsi="Times New Roman" w:cs="Times New Roman"/>
                <w:i/>
                <w:color w:val="222222"/>
                <w:sz w:val="28"/>
                <w:szCs w:val="28"/>
                <w:highlight w:val="white"/>
              </w:rPr>
              <w:t>norvegicus</w:t>
            </w:r>
            <w:proofErr w:type="spellEnd"/>
            <w:r>
              <w:rPr>
                <w:rFonts w:ascii="Arial" w:eastAsia="Arial" w:hAnsi="Arial" w:cs="Arial"/>
                <w:color w:val="222222"/>
                <w:sz w:val="21"/>
                <w:szCs w:val="21"/>
                <w:highlight w:val="white"/>
              </w:rPr>
              <w:t>)</w:t>
            </w:r>
          </w:p>
        </w:tc>
        <w:tc>
          <w:tcPr>
            <w:tcW w:w="17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875"/>
          <w:jc w:val="center"/>
        </w:trPr>
        <w:tc>
          <w:tcPr>
            <w:tcW w:w="34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sz w:val="28"/>
                <w:szCs w:val="28"/>
              </w:rPr>
              <w:t xml:space="preserve">Малая лесная мышь </w:t>
            </w:r>
            <w:r w:rsidRPr="000E3858">
              <w:rPr>
                <w:rFonts w:ascii="Times New Roman" w:eastAsia="Times New Roman" w:hAnsi="Times New Roman" w:cs="Times New Roman"/>
                <w:i/>
                <w:sz w:val="28"/>
                <w:szCs w:val="28"/>
              </w:rPr>
              <w:t>(</w:t>
            </w:r>
            <w:proofErr w:type="spellStart"/>
            <w:r w:rsidRPr="000E3858">
              <w:rPr>
                <w:rFonts w:ascii="Times New Roman" w:eastAsia="Arial" w:hAnsi="Times New Roman" w:cs="Times New Roman"/>
                <w:i/>
                <w:color w:val="222222"/>
                <w:sz w:val="28"/>
                <w:szCs w:val="28"/>
                <w:highlight w:val="white"/>
              </w:rPr>
              <w:t>Apodemus</w:t>
            </w:r>
            <w:proofErr w:type="spellEnd"/>
            <w:r w:rsidRPr="000E3858">
              <w:rPr>
                <w:rFonts w:ascii="Times New Roman" w:eastAsia="Times New Roman" w:hAnsi="Times New Roman" w:cs="Times New Roman"/>
                <w:i/>
                <w:color w:val="222222"/>
                <w:sz w:val="28"/>
                <w:szCs w:val="28"/>
                <w:highlight w:val="white"/>
              </w:rPr>
              <w:t xml:space="preserve"> </w:t>
            </w:r>
            <w:proofErr w:type="spellStart"/>
            <w:r w:rsidRPr="000E3858">
              <w:rPr>
                <w:rFonts w:ascii="Times New Roman" w:eastAsia="Times New Roman" w:hAnsi="Times New Roman" w:cs="Times New Roman"/>
                <w:i/>
                <w:color w:val="222222"/>
                <w:sz w:val="28"/>
                <w:szCs w:val="28"/>
                <w:highlight w:val="white"/>
              </w:rPr>
              <w:t>uralensis</w:t>
            </w:r>
            <w:proofErr w:type="spellEnd"/>
            <w:r w:rsidRPr="000E3858">
              <w:rPr>
                <w:rFonts w:ascii="Times New Roman" w:eastAsia="Times New Roman" w:hAnsi="Times New Roman" w:cs="Times New Roman"/>
                <w:i/>
                <w:color w:val="222222"/>
                <w:sz w:val="28"/>
                <w:szCs w:val="28"/>
                <w:highlight w:val="white"/>
              </w:rPr>
              <w:t>)</w:t>
            </w:r>
          </w:p>
        </w:tc>
        <w:tc>
          <w:tcPr>
            <w:tcW w:w="172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trHeight w:val="420"/>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Обыкновенная бурозубка </w:t>
            </w:r>
            <w:r w:rsidRPr="000E3858">
              <w:rPr>
                <w:rFonts w:ascii="Times New Roman" w:eastAsia="Times New Roman" w:hAnsi="Times New Roman" w:cs="Times New Roman"/>
                <w:sz w:val="28"/>
                <w:szCs w:val="28"/>
              </w:rPr>
              <w:t>(</w:t>
            </w:r>
            <w:proofErr w:type="spellStart"/>
            <w:r w:rsidRPr="000E3858">
              <w:rPr>
                <w:rFonts w:ascii="Times New Roman" w:eastAsia="Arial" w:hAnsi="Times New Roman" w:cs="Times New Roman"/>
                <w:i/>
                <w:color w:val="222222"/>
                <w:sz w:val="28"/>
                <w:szCs w:val="28"/>
                <w:highlight w:val="white"/>
              </w:rPr>
              <w:t>Sorex</w:t>
            </w:r>
            <w:proofErr w:type="spellEnd"/>
            <w:r w:rsidRPr="000E3858">
              <w:rPr>
                <w:rFonts w:ascii="Times New Roman" w:eastAsia="Arial" w:hAnsi="Times New Roman" w:cs="Times New Roman"/>
                <w:i/>
                <w:color w:val="222222"/>
                <w:sz w:val="28"/>
                <w:szCs w:val="28"/>
                <w:highlight w:val="white"/>
              </w:rPr>
              <w:t xml:space="preserve"> </w:t>
            </w:r>
            <w:proofErr w:type="spellStart"/>
            <w:r w:rsidRPr="000E3858">
              <w:rPr>
                <w:rFonts w:ascii="Times New Roman" w:eastAsia="Arial" w:hAnsi="Times New Roman" w:cs="Times New Roman"/>
                <w:i/>
                <w:color w:val="222222"/>
                <w:sz w:val="28"/>
                <w:szCs w:val="28"/>
                <w:highlight w:val="white"/>
              </w:rPr>
              <w:t>araneus</w:t>
            </w:r>
            <w:proofErr w:type="spellEnd"/>
            <w:r w:rsidRPr="000E3858">
              <w:rPr>
                <w:rFonts w:ascii="Times New Roman" w:eastAsia="Times New Roman" w:hAnsi="Times New Roman" w:cs="Times New Roman"/>
                <w:i/>
                <w:sz w:val="28"/>
                <w:szCs w:val="28"/>
              </w:rPr>
              <w: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70056" w:rsidTr="008B2E42">
        <w:trPr>
          <w:jc w:val="center"/>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178</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rsidR="00370056" w:rsidRDefault="006C31CE" w:rsidP="00341B68">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370056" w:rsidRDefault="006C31CE" w:rsidP="00341B68">
      <w:pPr>
        <w:spacing w:before="240" w:after="24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70056" w:rsidRDefault="00370056" w:rsidP="00341B68">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p>
    <w:p w:rsidR="00370056" w:rsidRPr="002D16E3" w:rsidRDefault="006C31CE" w:rsidP="00341B68">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114300" distB="114300" distL="114300" distR="114300" wp14:anchorId="511F8FF0" wp14:editId="42E1D58F">
            <wp:extent cx="5486400" cy="4600575"/>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86400" cy="4600575"/>
                    </a:xfrm>
                    <a:prstGeom prst="rect">
                      <a:avLst/>
                    </a:prstGeom>
                    <a:ln/>
                  </pic:spPr>
                </pic:pic>
              </a:graphicData>
            </a:graphic>
          </wp:inline>
        </w:drawing>
      </w:r>
    </w:p>
    <w:p w:rsidR="00370056" w:rsidRPr="002D16E3" w:rsidRDefault="006C31CE" w:rsidP="00341B68">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sidRPr="002D16E3">
        <w:rPr>
          <w:rFonts w:ascii="Times New Roman" w:eastAsia="Times New Roman" w:hAnsi="Times New Roman" w:cs="Times New Roman"/>
          <w:color w:val="000000"/>
          <w:sz w:val="24"/>
          <w:szCs w:val="24"/>
        </w:rPr>
        <w:t>Рис.</w:t>
      </w:r>
      <w:r w:rsidR="00B5723F" w:rsidRPr="002D16E3">
        <w:rPr>
          <w:rFonts w:ascii="Times New Roman" w:eastAsia="Times New Roman" w:hAnsi="Times New Roman" w:cs="Times New Roman"/>
          <w:color w:val="000000"/>
          <w:sz w:val="24"/>
          <w:szCs w:val="24"/>
        </w:rPr>
        <w:t xml:space="preserve"> </w:t>
      </w:r>
      <w:r w:rsidRPr="002D16E3">
        <w:rPr>
          <w:rFonts w:ascii="Times New Roman" w:eastAsia="Times New Roman" w:hAnsi="Times New Roman" w:cs="Times New Roman"/>
          <w:color w:val="000000"/>
          <w:sz w:val="24"/>
          <w:szCs w:val="24"/>
        </w:rPr>
        <w:t>4. Встречаемость обнаруженных видов (в процентах от всего количества видов, выявленных в ходе разбора погадок)</w:t>
      </w:r>
    </w:p>
    <w:p w:rsidR="00370056" w:rsidRDefault="006C31CE" w:rsidP="00341B68">
      <w:pP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основу пищевого рациона исследуемого вида по биомассе составляют мышевидные грызуны. Их доля в общем перечне кормовых объектов составляет 99 %, </w:t>
      </w:r>
      <w:r w:rsidR="00B572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насекомоядные </w:t>
      </w:r>
      <w:r w:rsidR="00B5723F">
        <w:rPr>
          <w:rFonts w:ascii="Times New Roman" w:eastAsia="Times New Roman" w:hAnsi="Times New Roman" w:cs="Times New Roman"/>
          <w:sz w:val="28"/>
          <w:szCs w:val="28"/>
        </w:rPr>
        <w:t xml:space="preserve"> были представлены единично</w:t>
      </w:r>
      <w:r>
        <w:rPr>
          <w:rFonts w:ascii="Times New Roman" w:eastAsia="Times New Roman" w:hAnsi="Times New Roman" w:cs="Times New Roman"/>
          <w:sz w:val="28"/>
          <w:szCs w:val="28"/>
        </w:rPr>
        <w:t xml:space="preserve"> </w:t>
      </w:r>
      <w:r w:rsidR="00B5723F">
        <w:rPr>
          <w:rFonts w:ascii="Times New Roman" w:eastAsia="Times New Roman" w:hAnsi="Times New Roman" w:cs="Times New Roman"/>
          <w:sz w:val="28"/>
          <w:szCs w:val="28"/>
        </w:rPr>
        <w:t>(</w:t>
      </w:r>
      <w:r>
        <w:rPr>
          <w:rFonts w:ascii="Times New Roman" w:eastAsia="Times New Roman" w:hAnsi="Times New Roman" w:cs="Times New Roman"/>
          <w:sz w:val="28"/>
          <w:szCs w:val="28"/>
        </w:rPr>
        <w:t>около 1 %)</w:t>
      </w:r>
    </w:p>
    <w:p w:rsidR="00E100A2" w:rsidRPr="00B5723F" w:rsidRDefault="006C31CE" w:rsidP="00341B68">
      <w:pP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Происходит сужение пищевого спектра вида в связи с усилением антропогенного воздействия на экосистему: в погадках выявлено преобладание видов, преобладающих на </w:t>
      </w:r>
      <w:r w:rsidR="002D6358">
        <w:rPr>
          <w:rFonts w:ascii="Times New Roman" w:eastAsia="Times New Roman" w:hAnsi="Times New Roman" w:cs="Times New Roman"/>
          <w:sz w:val="28"/>
          <w:szCs w:val="28"/>
        </w:rPr>
        <w:t>антропогенных</w:t>
      </w:r>
      <w:r>
        <w:rPr>
          <w:rFonts w:ascii="Times New Roman" w:eastAsia="Times New Roman" w:hAnsi="Times New Roman" w:cs="Times New Roman"/>
          <w:sz w:val="28"/>
          <w:szCs w:val="28"/>
        </w:rPr>
        <w:t xml:space="preserve"> территориях</w:t>
      </w:r>
      <w:r w:rsidR="00DC50B8">
        <w:rPr>
          <w:rFonts w:ascii="Times New Roman" w:eastAsia="Times New Roman" w:hAnsi="Times New Roman" w:cs="Times New Roman"/>
          <w:sz w:val="28"/>
          <w:szCs w:val="28"/>
        </w:rPr>
        <w:t xml:space="preserve"> (табл. 3)</w:t>
      </w:r>
      <w:r>
        <w:rPr>
          <w:rFonts w:ascii="Times New Roman" w:eastAsia="Times New Roman" w:hAnsi="Times New Roman" w:cs="Times New Roman"/>
          <w:sz w:val="28"/>
          <w:szCs w:val="28"/>
        </w:rPr>
        <w:t>.</w:t>
      </w:r>
    </w:p>
    <w:p w:rsidR="00E100A2" w:rsidRDefault="00E100A2" w:rsidP="00341B68">
      <w:pPr>
        <w:pBdr>
          <w:top w:val="nil"/>
          <w:left w:val="nil"/>
          <w:bottom w:val="nil"/>
          <w:right w:val="nil"/>
          <w:between w:val="nil"/>
        </w:pBdr>
        <w:spacing w:line="240" w:lineRule="auto"/>
        <w:ind w:left="1" w:hanging="3"/>
        <w:jc w:val="right"/>
        <w:rPr>
          <w:rFonts w:ascii="Times New Roman" w:eastAsia="Times New Roman" w:hAnsi="Times New Roman" w:cs="Times New Roman"/>
          <w:color w:val="000000"/>
          <w:sz w:val="28"/>
          <w:szCs w:val="28"/>
        </w:rPr>
      </w:pPr>
    </w:p>
    <w:p w:rsidR="00370056" w:rsidRDefault="006C31CE" w:rsidP="00341B68">
      <w:pPr>
        <w:pBdr>
          <w:top w:val="nil"/>
          <w:left w:val="nil"/>
          <w:bottom w:val="nil"/>
          <w:right w:val="nil"/>
          <w:between w:val="nil"/>
        </w:pBdr>
        <w:spacing w:line="240" w:lineRule="auto"/>
        <w:ind w:left="1"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DC50B8">
        <w:rPr>
          <w:rFonts w:ascii="Times New Roman" w:eastAsia="Times New Roman" w:hAnsi="Times New Roman" w:cs="Times New Roman"/>
          <w:color w:val="000000"/>
          <w:sz w:val="28"/>
          <w:szCs w:val="28"/>
        </w:rPr>
        <w:t>3</w:t>
      </w:r>
    </w:p>
    <w:p w:rsidR="00370056" w:rsidRDefault="006C31CE"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Сравнительный анализ пищевого спектра ушастой совы в Калининградской области.</w:t>
      </w:r>
    </w:p>
    <w:tbl>
      <w:tblPr>
        <w:tblStyle w:val="afc"/>
        <w:tblW w:w="105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7"/>
        <w:gridCol w:w="1105"/>
        <w:gridCol w:w="1446"/>
        <w:gridCol w:w="1276"/>
        <w:gridCol w:w="1701"/>
        <w:gridCol w:w="1418"/>
        <w:gridCol w:w="1134"/>
        <w:gridCol w:w="992"/>
      </w:tblGrid>
      <w:tr w:rsidR="00370056" w:rsidRPr="00DC50B8" w:rsidTr="006C0B29">
        <w:tc>
          <w:tcPr>
            <w:tcW w:w="1447" w:type="dxa"/>
            <w:vMerge w:val="restart"/>
          </w:tcPr>
          <w:p w:rsidR="00370056" w:rsidRPr="00DC50B8" w:rsidRDefault="006C31CE"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Вид</w:t>
            </w:r>
          </w:p>
        </w:tc>
        <w:tc>
          <w:tcPr>
            <w:tcW w:w="9072" w:type="dxa"/>
            <w:gridSpan w:val="7"/>
          </w:tcPr>
          <w:p w:rsidR="00370056" w:rsidRPr="00DC50B8" w:rsidRDefault="006C31CE"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Количество особей, в % от общего числа</w:t>
            </w:r>
          </w:p>
        </w:tc>
      </w:tr>
      <w:tr w:rsidR="006E5FD5" w:rsidRPr="00DC50B8" w:rsidTr="006C0B29">
        <w:tc>
          <w:tcPr>
            <w:tcW w:w="1447" w:type="dxa"/>
            <w:vMerge/>
          </w:tcPr>
          <w:p w:rsidR="006E5FD5" w:rsidRPr="00DC50B8" w:rsidRDefault="006E5FD5" w:rsidP="00341B68">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 xml:space="preserve">(Данные автора) Окр. </w:t>
            </w:r>
          </w:p>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r w:rsidRPr="00DC50B8">
              <w:rPr>
                <w:rFonts w:ascii="Times New Roman" w:eastAsia="Times New Roman" w:hAnsi="Times New Roman" w:cs="Times New Roman"/>
                <w:b/>
                <w:color w:val="000000"/>
                <w:sz w:val="20"/>
                <w:szCs w:val="20"/>
              </w:rPr>
              <w:t>Пос</w:t>
            </w:r>
            <w:proofErr w:type="spellEnd"/>
            <w:r w:rsidRPr="00DC50B8">
              <w:rPr>
                <w:rFonts w:ascii="Times New Roman" w:eastAsia="Times New Roman" w:hAnsi="Times New Roman" w:cs="Times New Roman"/>
                <w:b/>
                <w:color w:val="000000"/>
                <w:sz w:val="20"/>
                <w:szCs w:val="20"/>
              </w:rPr>
              <w:t xml:space="preserve"> Комсомольск</w:t>
            </w:r>
          </w:p>
        </w:tc>
        <w:tc>
          <w:tcPr>
            <w:tcW w:w="1446" w:type="dxa"/>
          </w:tcPr>
          <w:p w:rsidR="006E5FD5" w:rsidRPr="00DC50B8" w:rsidRDefault="006C0B29"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 xml:space="preserve">Территория </w:t>
            </w:r>
            <w:proofErr w:type="spellStart"/>
            <w:proofErr w:type="gramStart"/>
            <w:r w:rsidRPr="00DC50B8">
              <w:rPr>
                <w:rFonts w:ascii="Times New Roman" w:eastAsia="Times New Roman" w:hAnsi="Times New Roman" w:cs="Times New Roman"/>
                <w:b/>
                <w:color w:val="000000"/>
                <w:sz w:val="20"/>
                <w:szCs w:val="20"/>
              </w:rPr>
              <w:t>калининг</w:t>
            </w:r>
            <w:r w:rsidR="00DC50B8">
              <w:rPr>
                <w:rFonts w:ascii="Times New Roman" w:eastAsia="Times New Roman" w:hAnsi="Times New Roman" w:cs="Times New Roman"/>
                <w:b/>
                <w:color w:val="000000"/>
                <w:sz w:val="20"/>
                <w:szCs w:val="20"/>
              </w:rPr>
              <w:t>-</w:t>
            </w:r>
            <w:r w:rsidRPr="00DC50B8">
              <w:rPr>
                <w:rFonts w:ascii="Times New Roman" w:eastAsia="Times New Roman" w:hAnsi="Times New Roman" w:cs="Times New Roman"/>
                <w:b/>
                <w:color w:val="000000"/>
                <w:sz w:val="20"/>
                <w:szCs w:val="20"/>
              </w:rPr>
              <w:t>радского</w:t>
            </w:r>
            <w:proofErr w:type="spellEnd"/>
            <w:proofErr w:type="gramEnd"/>
            <w:r w:rsidRPr="00DC50B8">
              <w:rPr>
                <w:rFonts w:ascii="Times New Roman" w:eastAsia="Times New Roman" w:hAnsi="Times New Roman" w:cs="Times New Roman"/>
                <w:b/>
                <w:color w:val="000000"/>
                <w:sz w:val="20"/>
                <w:szCs w:val="20"/>
              </w:rPr>
              <w:t xml:space="preserve"> погранично</w:t>
            </w:r>
            <w:r w:rsidR="00DC50B8">
              <w:rPr>
                <w:rFonts w:ascii="Times New Roman" w:eastAsia="Times New Roman" w:hAnsi="Times New Roman" w:cs="Times New Roman"/>
                <w:b/>
                <w:color w:val="000000"/>
                <w:sz w:val="20"/>
                <w:szCs w:val="20"/>
              </w:rPr>
              <w:t>-</w:t>
            </w:r>
            <w:proofErr w:type="spellStart"/>
            <w:r w:rsidRPr="00DC50B8">
              <w:rPr>
                <w:rFonts w:ascii="Times New Roman" w:eastAsia="Times New Roman" w:hAnsi="Times New Roman" w:cs="Times New Roman"/>
                <w:b/>
                <w:color w:val="000000"/>
                <w:sz w:val="20"/>
                <w:szCs w:val="20"/>
              </w:rPr>
              <w:t>го</w:t>
            </w:r>
            <w:proofErr w:type="spellEnd"/>
            <w:r w:rsidRPr="00DC50B8">
              <w:rPr>
                <w:rFonts w:ascii="Times New Roman" w:eastAsia="Times New Roman" w:hAnsi="Times New Roman" w:cs="Times New Roman"/>
                <w:b/>
                <w:color w:val="000000"/>
                <w:sz w:val="20"/>
                <w:szCs w:val="20"/>
              </w:rPr>
              <w:t xml:space="preserve"> института ФСБ России</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roofErr w:type="spellStart"/>
            <w:proofErr w:type="gramStart"/>
            <w:r w:rsidRPr="00DC50B8">
              <w:rPr>
                <w:rFonts w:ascii="Times New Roman" w:eastAsia="Times New Roman" w:hAnsi="Times New Roman" w:cs="Times New Roman"/>
                <w:b/>
                <w:color w:val="000000"/>
                <w:sz w:val="20"/>
                <w:szCs w:val="20"/>
              </w:rPr>
              <w:t>Ботаниче</w:t>
            </w:r>
            <w:r w:rsidR="00DC50B8">
              <w:rPr>
                <w:rFonts w:ascii="Times New Roman" w:eastAsia="Times New Roman" w:hAnsi="Times New Roman" w:cs="Times New Roman"/>
                <w:b/>
                <w:color w:val="000000"/>
                <w:sz w:val="20"/>
                <w:szCs w:val="20"/>
              </w:rPr>
              <w:t>-</w:t>
            </w:r>
            <w:r w:rsidRPr="00DC50B8">
              <w:rPr>
                <w:rFonts w:ascii="Times New Roman" w:eastAsia="Times New Roman" w:hAnsi="Times New Roman" w:cs="Times New Roman"/>
                <w:b/>
                <w:color w:val="000000"/>
                <w:sz w:val="20"/>
                <w:szCs w:val="20"/>
              </w:rPr>
              <w:t>ский</w:t>
            </w:r>
            <w:proofErr w:type="spellEnd"/>
            <w:proofErr w:type="gramEnd"/>
            <w:r w:rsidRPr="00DC50B8">
              <w:rPr>
                <w:rFonts w:ascii="Times New Roman" w:eastAsia="Times New Roman" w:hAnsi="Times New Roman" w:cs="Times New Roman"/>
                <w:b/>
                <w:color w:val="000000"/>
                <w:sz w:val="20"/>
                <w:szCs w:val="20"/>
              </w:rPr>
              <w:t xml:space="preserve"> сад БФУ им. И. Канта (Скрябина Ю.Р.,</w:t>
            </w:r>
          </w:p>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Гришанова Ю.Н.)</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Светлогорский район (Мельникова О.А., Булгаков Д.Б.)</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Полесский район</w:t>
            </w:r>
          </w:p>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(Мельникова О.А., Булгаков Д.Б.)</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Славский район</w:t>
            </w:r>
          </w:p>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b/>
                <w:color w:val="000000"/>
                <w:sz w:val="20"/>
                <w:szCs w:val="20"/>
              </w:rPr>
              <w:t>(Мельникова О.А., Булгаков Д.Б.)</w:t>
            </w:r>
          </w:p>
        </w:tc>
        <w:tc>
          <w:tcPr>
            <w:tcW w:w="992"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r w:rsidRPr="00DC50B8">
              <w:rPr>
                <w:rFonts w:ascii="Times New Roman" w:eastAsia="Times New Roman" w:hAnsi="Times New Roman" w:cs="Times New Roman"/>
                <w:b/>
                <w:sz w:val="20"/>
                <w:szCs w:val="20"/>
              </w:rPr>
              <w:t xml:space="preserve">Среднее в % </w:t>
            </w:r>
          </w:p>
        </w:tc>
      </w:tr>
      <w:tr w:rsidR="006E5FD5" w:rsidRPr="00DC50B8" w:rsidTr="006C0B29">
        <w:trPr>
          <w:trHeight w:val="657"/>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lastRenderedPageBreak/>
              <w:t>Обыкновенная полевка</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w:t>
            </w:r>
            <w:r w:rsidRPr="00DC50B8">
              <w:rPr>
                <w:rFonts w:ascii="Times New Roman" w:eastAsia="Times New Roman" w:hAnsi="Times New Roman" w:cs="Times New Roman"/>
                <w:sz w:val="20"/>
                <w:szCs w:val="20"/>
              </w:rPr>
              <w:t>6</w:t>
            </w:r>
          </w:p>
        </w:tc>
        <w:tc>
          <w:tcPr>
            <w:tcW w:w="1446" w:type="dxa"/>
          </w:tcPr>
          <w:p w:rsidR="006E5FD5" w:rsidRPr="00DC50B8" w:rsidRDefault="005D5FBD"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47</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52</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44</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64</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74</w:t>
            </w:r>
          </w:p>
        </w:tc>
        <w:tc>
          <w:tcPr>
            <w:tcW w:w="992"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56</w:t>
            </w:r>
            <w:r w:rsidR="006E5FD5" w:rsidRPr="00DC50B8">
              <w:rPr>
                <w:rFonts w:ascii="Times New Roman" w:eastAsia="Times New Roman" w:hAnsi="Times New Roman" w:cs="Times New Roman"/>
                <w:sz w:val="20"/>
                <w:szCs w:val="20"/>
              </w:rPr>
              <w:t>.0</w:t>
            </w:r>
          </w:p>
        </w:tc>
      </w:tr>
      <w:tr w:rsidR="006E5FD5" w:rsidRPr="00DC50B8" w:rsidTr="006C0B29">
        <w:trPr>
          <w:trHeight w:val="709"/>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Полевая мышь</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sz w:val="20"/>
                <w:szCs w:val="20"/>
              </w:rPr>
              <w:t>8</w:t>
            </w:r>
          </w:p>
        </w:tc>
        <w:tc>
          <w:tcPr>
            <w:tcW w:w="1446" w:type="dxa"/>
          </w:tcPr>
          <w:p w:rsidR="006E5FD5" w:rsidRPr="00DC50B8" w:rsidRDefault="005D5FBD"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14</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4.0</w:t>
            </w:r>
          </w:p>
        </w:tc>
      </w:tr>
      <w:tr w:rsidR="006E5FD5" w:rsidRPr="00DC50B8" w:rsidTr="006C0B29">
        <w:trPr>
          <w:trHeight w:val="704"/>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Полевка-экономка</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w:t>
            </w:r>
            <w:r w:rsidRPr="00DC50B8">
              <w:rPr>
                <w:rFonts w:ascii="Times New Roman" w:eastAsia="Times New Roman" w:hAnsi="Times New Roman" w:cs="Times New Roman"/>
                <w:sz w:val="20"/>
                <w:szCs w:val="20"/>
              </w:rPr>
              <w:t>8</w:t>
            </w:r>
          </w:p>
        </w:tc>
        <w:tc>
          <w:tcPr>
            <w:tcW w:w="1446" w:type="dxa"/>
          </w:tcPr>
          <w:p w:rsidR="006E5FD5" w:rsidRPr="00DC50B8" w:rsidRDefault="005D5FBD"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12</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19</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w:t>
            </w:r>
          </w:p>
        </w:tc>
        <w:tc>
          <w:tcPr>
            <w:tcW w:w="992"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10.0</w:t>
            </w:r>
          </w:p>
        </w:tc>
      </w:tr>
      <w:tr w:rsidR="006E5FD5" w:rsidRPr="00DC50B8" w:rsidTr="006C0B29">
        <w:trPr>
          <w:trHeight w:val="829"/>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Рыжая полевка</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1446" w:type="dxa"/>
          </w:tcPr>
          <w:p w:rsidR="006E5FD5" w:rsidRPr="00DC50B8" w:rsidRDefault="005D5FBD"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36</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13</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FD339A"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8.6</w:t>
            </w:r>
          </w:p>
        </w:tc>
      </w:tr>
      <w:tr w:rsidR="006E5FD5" w:rsidRPr="00DC50B8" w:rsidTr="006C0B29">
        <w:trPr>
          <w:trHeight w:val="84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Темная полевка</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0.5</w:t>
            </w:r>
          </w:p>
        </w:tc>
      </w:tr>
      <w:tr w:rsidR="006E5FD5" w:rsidRPr="00DC50B8" w:rsidTr="006C0B29">
        <w:trPr>
          <w:trHeight w:val="84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Мышь домовая</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35</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22</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18</w:t>
            </w:r>
          </w:p>
        </w:tc>
        <w:tc>
          <w:tcPr>
            <w:tcW w:w="992"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13</w:t>
            </w:r>
            <w:r w:rsidR="006E5FD5" w:rsidRPr="00DC50B8">
              <w:rPr>
                <w:rFonts w:ascii="Times New Roman" w:eastAsia="Times New Roman" w:hAnsi="Times New Roman" w:cs="Times New Roman"/>
                <w:sz w:val="20"/>
                <w:szCs w:val="20"/>
              </w:rPr>
              <w:t>.0</w:t>
            </w:r>
          </w:p>
        </w:tc>
      </w:tr>
      <w:tr w:rsidR="006E5FD5" w:rsidRPr="00DC50B8" w:rsidTr="006C0B29">
        <w:trPr>
          <w:trHeight w:val="84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Крыса серая</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6</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992"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2.0</w:t>
            </w:r>
          </w:p>
        </w:tc>
      </w:tr>
      <w:tr w:rsidR="006E5FD5" w:rsidRPr="00DC50B8" w:rsidTr="006C0B29">
        <w:trPr>
          <w:trHeight w:val="84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Малая лесная мышь</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FD339A"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0.5</w:t>
            </w:r>
          </w:p>
        </w:tc>
      </w:tr>
      <w:tr w:rsidR="006E5FD5" w:rsidRPr="00DC50B8" w:rsidTr="006C0B29">
        <w:trPr>
          <w:trHeight w:val="615"/>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Подземная полевка</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0.</w:t>
            </w:r>
            <w:r w:rsidRPr="00DC50B8">
              <w:rPr>
                <w:rFonts w:ascii="Times New Roman" w:eastAsia="Times New Roman" w:hAnsi="Times New Roman" w:cs="Times New Roman"/>
                <w:sz w:val="20"/>
                <w:szCs w:val="20"/>
              </w:rPr>
              <w:t>5</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0.1</w:t>
            </w:r>
          </w:p>
        </w:tc>
      </w:tr>
      <w:tr w:rsidR="006E5FD5" w:rsidRPr="00DC50B8" w:rsidTr="006C0B29">
        <w:trPr>
          <w:trHeight w:val="71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Водяная полевка</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FD339A"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0.8</w:t>
            </w:r>
          </w:p>
        </w:tc>
      </w:tr>
      <w:tr w:rsidR="006E5FD5" w:rsidRPr="00DC50B8" w:rsidTr="006C0B29">
        <w:trPr>
          <w:trHeight w:val="71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Европейская мышь</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5</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992"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1</w:t>
            </w:r>
            <w:r w:rsidR="006E5FD5" w:rsidRPr="00DC50B8">
              <w:rPr>
                <w:rFonts w:ascii="Times New Roman" w:eastAsia="Times New Roman" w:hAnsi="Times New Roman" w:cs="Times New Roman"/>
                <w:sz w:val="20"/>
                <w:szCs w:val="20"/>
              </w:rPr>
              <w:t>.0</w:t>
            </w:r>
          </w:p>
        </w:tc>
      </w:tr>
      <w:tr w:rsidR="006E5FD5" w:rsidRPr="00DC50B8" w:rsidTr="006C0B29">
        <w:trPr>
          <w:trHeight w:val="71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Желтогорлая мышь</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0.3</w:t>
            </w:r>
          </w:p>
        </w:tc>
      </w:tr>
      <w:tr w:rsidR="006E5FD5" w:rsidRPr="00DC50B8" w:rsidTr="006C0B29">
        <w:trPr>
          <w:trHeight w:val="710"/>
        </w:trPr>
        <w:tc>
          <w:tcPr>
            <w:tcW w:w="1447" w:type="dxa"/>
          </w:tcPr>
          <w:p w:rsidR="006E5FD5" w:rsidRPr="00DC50B8" w:rsidRDefault="006E5FD5" w:rsidP="00341B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 xml:space="preserve">Воробьиные </w:t>
            </w:r>
          </w:p>
        </w:tc>
        <w:tc>
          <w:tcPr>
            <w:tcW w:w="1105"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46"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276"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15</w:t>
            </w:r>
          </w:p>
        </w:tc>
        <w:tc>
          <w:tcPr>
            <w:tcW w:w="1418"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3</w:t>
            </w:r>
          </w:p>
        </w:tc>
        <w:tc>
          <w:tcPr>
            <w:tcW w:w="1134" w:type="dxa"/>
          </w:tcPr>
          <w:p w:rsidR="006E5FD5" w:rsidRPr="00DC50B8" w:rsidRDefault="006E5FD5"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E5FD5"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3</w:t>
            </w:r>
            <w:r w:rsidR="006E5FD5" w:rsidRPr="00DC50B8">
              <w:rPr>
                <w:rFonts w:ascii="Times New Roman" w:eastAsia="Times New Roman" w:hAnsi="Times New Roman" w:cs="Times New Roman"/>
                <w:sz w:val="20"/>
                <w:szCs w:val="20"/>
              </w:rPr>
              <w:t>.0</w:t>
            </w:r>
          </w:p>
        </w:tc>
      </w:tr>
      <w:tr w:rsidR="006F0218" w:rsidRPr="00DC50B8" w:rsidTr="006C0B29">
        <w:trPr>
          <w:trHeight w:val="710"/>
        </w:trPr>
        <w:tc>
          <w:tcPr>
            <w:tcW w:w="1447" w:type="dxa"/>
          </w:tcPr>
          <w:p w:rsidR="006F0218" w:rsidRPr="00DC50B8" w:rsidRDefault="006F0218" w:rsidP="00341B6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 xml:space="preserve">Бурозубка обыкновенная </w:t>
            </w:r>
          </w:p>
        </w:tc>
        <w:tc>
          <w:tcPr>
            <w:tcW w:w="1105" w:type="dxa"/>
          </w:tcPr>
          <w:p w:rsidR="006F0218" w:rsidRPr="00DC50B8" w:rsidRDefault="00572ECB"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446" w:type="dxa"/>
          </w:tcPr>
          <w:p w:rsidR="006F0218"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1</w:t>
            </w:r>
          </w:p>
        </w:tc>
        <w:tc>
          <w:tcPr>
            <w:tcW w:w="1276" w:type="dxa"/>
          </w:tcPr>
          <w:p w:rsidR="006F0218"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701" w:type="dxa"/>
          </w:tcPr>
          <w:p w:rsidR="006F0218"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418" w:type="dxa"/>
          </w:tcPr>
          <w:p w:rsidR="006F0218"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1134" w:type="dxa"/>
          </w:tcPr>
          <w:p w:rsidR="006F0218" w:rsidRPr="00DC50B8" w:rsidRDefault="006F021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C50B8">
              <w:rPr>
                <w:rFonts w:ascii="Times New Roman" w:eastAsia="Times New Roman" w:hAnsi="Times New Roman" w:cs="Times New Roman"/>
                <w:color w:val="000000"/>
                <w:sz w:val="20"/>
                <w:szCs w:val="20"/>
              </w:rPr>
              <w:t>-</w:t>
            </w:r>
          </w:p>
        </w:tc>
        <w:tc>
          <w:tcPr>
            <w:tcW w:w="992" w:type="dxa"/>
          </w:tcPr>
          <w:p w:rsidR="006F0218" w:rsidRPr="00DC50B8" w:rsidRDefault="00FD339A"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C50B8">
              <w:rPr>
                <w:rFonts w:ascii="Times New Roman" w:eastAsia="Times New Roman" w:hAnsi="Times New Roman" w:cs="Times New Roman"/>
                <w:sz w:val="20"/>
                <w:szCs w:val="20"/>
              </w:rPr>
              <w:t>0.2</w:t>
            </w:r>
          </w:p>
        </w:tc>
      </w:tr>
      <w:tr w:rsidR="00DC50B8" w:rsidRPr="00DC50B8" w:rsidTr="006C0B29">
        <w:trPr>
          <w:trHeight w:val="710"/>
        </w:trPr>
        <w:tc>
          <w:tcPr>
            <w:tcW w:w="1447" w:type="dxa"/>
          </w:tcPr>
          <w:p w:rsidR="00DC50B8" w:rsidRDefault="00DC50B8" w:rsidP="00341B6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0"/>
                <w:szCs w:val="20"/>
              </w:rPr>
            </w:pPr>
            <w:r w:rsidRPr="00DC50B8">
              <w:rPr>
                <w:rFonts w:ascii="Times New Roman" w:eastAsia="Times New Roman" w:hAnsi="Times New Roman" w:cs="Times New Roman"/>
                <w:b/>
                <w:color w:val="000000"/>
                <w:sz w:val="20"/>
                <w:szCs w:val="20"/>
              </w:rPr>
              <w:t>Всего видов</w:t>
            </w:r>
          </w:p>
          <w:p w:rsidR="00DC50B8" w:rsidRPr="00DC50B8" w:rsidRDefault="00DC50B8" w:rsidP="00341B6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(14)</w:t>
            </w:r>
          </w:p>
        </w:tc>
        <w:tc>
          <w:tcPr>
            <w:tcW w:w="1105" w:type="dxa"/>
          </w:tcPr>
          <w:p w:rsidR="00DC50B8" w:rsidRPr="00DC50B8" w:rsidRDefault="006E1F9C"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1446" w:type="dxa"/>
          </w:tcPr>
          <w:p w:rsidR="00DC50B8" w:rsidRPr="00DC50B8" w:rsidRDefault="00DC50B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DC50B8">
              <w:rPr>
                <w:rFonts w:ascii="Times New Roman" w:eastAsia="Times New Roman" w:hAnsi="Times New Roman" w:cs="Times New Roman"/>
                <w:b/>
                <w:color w:val="000000"/>
                <w:sz w:val="20"/>
                <w:szCs w:val="20"/>
              </w:rPr>
              <w:t>7</w:t>
            </w:r>
          </w:p>
        </w:tc>
        <w:tc>
          <w:tcPr>
            <w:tcW w:w="1276" w:type="dxa"/>
          </w:tcPr>
          <w:p w:rsidR="00DC50B8" w:rsidRPr="00DC50B8" w:rsidRDefault="00DC50B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1701" w:type="dxa"/>
          </w:tcPr>
          <w:p w:rsidR="00DC50B8" w:rsidRPr="00DC50B8" w:rsidRDefault="00DC50B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1418" w:type="dxa"/>
          </w:tcPr>
          <w:p w:rsidR="00DC50B8" w:rsidRPr="00DC50B8" w:rsidRDefault="00DC50B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1134" w:type="dxa"/>
          </w:tcPr>
          <w:p w:rsidR="00DC50B8" w:rsidRPr="00DC50B8" w:rsidRDefault="00DC50B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992" w:type="dxa"/>
          </w:tcPr>
          <w:p w:rsidR="00DC50B8" w:rsidRPr="00DC50B8" w:rsidRDefault="00DC50B8" w:rsidP="00341B68">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0"/>
                <w:szCs w:val="20"/>
              </w:rPr>
            </w:pPr>
          </w:p>
        </w:tc>
      </w:tr>
    </w:tbl>
    <w:p w:rsidR="001D47E1" w:rsidRPr="001D47E1" w:rsidRDefault="001D47E1" w:rsidP="00341B68">
      <w:pPr>
        <w:pBdr>
          <w:top w:val="nil"/>
          <w:left w:val="nil"/>
          <w:bottom w:val="nil"/>
          <w:right w:val="nil"/>
          <w:between w:val="nil"/>
        </w:pBdr>
        <w:shd w:val="clear" w:color="auto" w:fill="FFFFFF"/>
        <w:spacing w:after="0" w:line="240" w:lineRule="auto"/>
        <w:ind w:leftChars="0" w:left="0" w:firstLineChars="0" w:firstLine="0"/>
        <w:jc w:val="both"/>
        <w:outlineLvl w:val="9"/>
        <w:rPr>
          <w:rFonts w:ascii="Times New Roman" w:eastAsia="Times New Roman" w:hAnsi="Times New Roman" w:cs="Times New Roman"/>
          <w:b/>
          <w:color w:val="FF0000"/>
          <w:sz w:val="28"/>
          <w:szCs w:val="28"/>
        </w:rPr>
      </w:pPr>
    </w:p>
    <w:p w:rsidR="00370056" w:rsidRPr="00E100A2" w:rsidRDefault="006C31CE" w:rsidP="00341B68">
      <w:pPr>
        <w:pBdr>
          <w:top w:val="nil"/>
          <w:left w:val="nil"/>
          <w:bottom w:val="nil"/>
          <w:right w:val="nil"/>
          <w:between w:val="nil"/>
        </w:pBdr>
        <w:shd w:val="clear" w:color="auto" w:fill="FFFFFF"/>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Среди добываемых совами животных выделяются основные, замещающие и случайно добываемые кормовые объекты.  Корма основной группы выделяются среди прочих явным преобладанием по частоте встреч.</w:t>
      </w:r>
    </w:p>
    <w:p w:rsidR="00370056" w:rsidRPr="00E100A2" w:rsidRDefault="006C31CE" w:rsidP="00341B68">
      <w:pPr>
        <w:pBdr>
          <w:top w:val="nil"/>
          <w:left w:val="nil"/>
          <w:bottom w:val="nil"/>
          <w:right w:val="nil"/>
          <w:between w:val="nil"/>
        </w:pBdr>
        <w:shd w:val="clear" w:color="auto" w:fill="FFFFFF"/>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В результате анализа погадок выяснено, что главным объектом питания ушастой совы является обыкновенная полевка. Ее доля в разных районах области составила 44 – 74%, в среднем по области - 59% что характерно для большинства сельск</w:t>
      </w:r>
      <w:r w:rsidR="00A64333">
        <w:rPr>
          <w:rFonts w:ascii="Times New Roman" w:eastAsia="Times New Roman" w:hAnsi="Times New Roman" w:cs="Times New Roman"/>
          <w:sz w:val="28"/>
          <w:szCs w:val="28"/>
        </w:rPr>
        <w:t>охозяйственных районов Европы [7</w:t>
      </w:r>
      <w:r w:rsidRPr="00E100A2">
        <w:rPr>
          <w:rFonts w:ascii="Times New Roman" w:eastAsia="Times New Roman" w:hAnsi="Times New Roman" w:cs="Times New Roman"/>
          <w:sz w:val="28"/>
          <w:szCs w:val="28"/>
        </w:rPr>
        <w:t>]</w:t>
      </w:r>
      <w:r w:rsidR="00205224">
        <w:rPr>
          <w:rFonts w:ascii="Times New Roman" w:eastAsia="Times New Roman" w:hAnsi="Times New Roman" w:cs="Times New Roman"/>
          <w:sz w:val="28"/>
          <w:szCs w:val="28"/>
        </w:rPr>
        <w:t>.</w:t>
      </w:r>
    </w:p>
    <w:p w:rsidR="00370056" w:rsidRPr="00E100A2" w:rsidRDefault="006C31CE" w:rsidP="00341B68">
      <w:pPr>
        <w:pBdr>
          <w:top w:val="nil"/>
          <w:left w:val="nil"/>
          <w:bottom w:val="nil"/>
          <w:right w:val="nil"/>
          <w:between w:val="nil"/>
        </w:pBdr>
        <w:shd w:val="clear" w:color="auto" w:fill="FFFFFF"/>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lastRenderedPageBreak/>
        <w:t>Преобладание в погадках ушастой совы обыкновенной полевки связанно с суточной активностью данных видов. Обыкновенная полевка активна в сумерки и ночью. На это же время приходится и период активизации ушастой совы.</w:t>
      </w:r>
    </w:p>
    <w:p w:rsidR="00370056" w:rsidRPr="00654EF0" w:rsidRDefault="006C31CE" w:rsidP="00341B68">
      <w:pPr>
        <w:pBdr>
          <w:top w:val="nil"/>
          <w:left w:val="nil"/>
          <w:bottom w:val="nil"/>
          <w:right w:val="nil"/>
          <w:between w:val="nil"/>
        </w:pBdr>
        <w:shd w:val="clear" w:color="auto" w:fill="FFFFFF"/>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Полевка-экономка (</w:t>
      </w:r>
      <w:proofErr w:type="spellStart"/>
      <w:r w:rsidRPr="00E100A2">
        <w:rPr>
          <w:rFonts w:ascii="Times New Roman" w:eastAsia="Times New Roman" w:hAnsi="Times New Roman" w:cs="Times New Roman"/>
          <w:i/>
          <w:sz w:val="28"/>
          <w:szCs w:val="28"/>
        </w:rPr>
        <w:t>Microtus</w:t>
      </w:r>
      <w:proofErr w:type="spellEnd"/>
      <w:r w:rsidRPr="00E100A2">
        <w:rPr>
          <w:rFonts w:ascii="Times New Roman" w:eastAsia="Times New Roman" w:hAnsi="Times New Roman" w:cs="Times New Roman"/>
          <w:i/>
          <w:sz w:val="28"/>
          <w:szCs w:val="28"/>
        </w:rPr>
        <w:t xml:space="preserve"> </w:t>
      </w:r>
      <w:proofErr w:type="spellStart"/>
      <w:r w:rsidRPr="00E100A2">
        <w:rPr>
          <w:rFonts w:ascii="Times New Roman" w:eastAsia="Times New Roman" w:hAnsi="Times New Roman" w:cs="Times New Roman"/>
          <w:i/>
          <w:sz w:val="28"/>
          <w:szCs w:val="28"/>
        </w:rPr>
        <w:t>oeconomus</w:t>
      </w:r>
      <w:proofErr w:type="spellEnd"/>
      <w:r w:rsidRPr="00E100A2">
        <w:rPr>
          <w:rFonts w:ascii="Times New Roman" w:eastAsia="Times New Roman" w:hAnsi="Times New Roman" w:cs="Times New Roman"/>
          <w:sz w:val="28"/>
          <w:szCs w:val="28"/>
        </w:rPr>
        <w:t>) также преобладает</w:t>
      </w:r>
      <w:r w:rsidR="00654EF0">
        <w:rPr>
          <w:rFonts w:ascii="Times New Roman" w:eastAsia="Times New Roman" w:hAnsi="Times New Roman" w:cs="Times New Roman"/>
          <w:sz w:val="28"/>
          <w:szCs w:val="28"/>
        </w:rPr>
        <w:t xml:space="preserve"> в спектре питания ушастой совы (</w:t>
      </w:r>
      <w:r w:rsidRPr="00654EF0">
        <w:rPr>
          <w:rFonts w:ascii="Times New Roman" w:eastAsia="Times New Roman" w:hAnsi="Times New Roman" w:cs="Times New Roman"/>
          <w:sz w:val="28"/>
          <w:szCs w:val="28"/>
        </w:rPr>
        <w:t>27% в рационе птицы</w:t>
      </w:r>
      <w:r w:rsidR="00654EF0">
        <w:rPr>
          <w:rFonts w:ascii="Times New Roman" w:eastAsia="Times New Roman" w:hAnsi="Times New Roman" w:cs="Times New Roman"/>
          <w:sz w:val="28"/>
          <w:szCs w:val="28"/>
        </w:rPr>
        <w:t>)</w:t>
      </w:r>
      <w:r w:rsidRPr="00654EF0">
        <w:rPr>
          <w:rFonts w:ascii="Times New Roman" w:eastAsia="Times New Roman" w:hAnsi="Times New Roman" w:cs="Times New Roman"/>
          <w:sz w:val="28"/>
          <w:szCs w:val="28"/>
        </w:rPr>
        <w:t xml:space="preserve">. Это обусловлено тем, что хоть </w:t>
      </w:r>
      <w:r w:rsidR="00654EF0" w:rsidRPr="00654EF0">
        <w:rPr>
          <w:rFonts w:ascii="Times New Roman" w:eastAsia="Times New Roman" w:hAnsi="Times New Roman" w:cs="Times New Roman"/>
          <w:sz w:val="28"/>
          <w:szCs w:val="28"/>
        </w:rPr>
        <w:t>вид и</w:t>
      </w:r>
      <w:r w:rsidRPr="00654EF0">
        <w:rPr>
          <w:rFonts w:ascii="Times New Roman" w:eastAsia="Times New Roman" w:hAnsi="Times New Roman" w:cs="Times New Roman"/>
          <w:sz w:val="28"/>
          <w:szCs w:val="28"/>
        </w:rPr>
        <w:t xml:space="preserve"> актив</w:t>
      </w:r>
      <w:r w:rsidR="00654EF0" w:rsidRPr="00654EF0">
        <w:rPr>
          <w:rFonts w:ascii="Times New Roman" w:eastAsia="Times New Roman" w:hAnsi="Times New Roman" w:cs="Times New Roman"/>
          <w:sz w:val="28"/>
          <w:szCs w:val="28"/>
        </w:rPr>
        <w:t>ен</w:t>
      </w:r>
      <w:r w:rsidRPr="00654EF0">
        <w:rPr>
          <w:rFonts w:ascii="Times New Roman" w:eastAsia="Times New Roman" w:hAnsi="Times New Roman" w:cs="Times New Roman"/>
          <w:sz w:val="28"/>
          <w:szCs w:val="28"/>
        </w:rPr>
        <w:t xml:space="preserve"> круглосуточно, </w:t>
      </w:r>
      <w:r w:rsidR="00654EF0" w:rsidRPr="00654EF0">
        <w:rPr>
          <w:rFonts w:ascii="Times New Roman" w:eastAsia="Times New Roman" w:hAnsi="Times New Roman" w:cs="Times New Roman"/>
          <w:sz w:val="28"/>
          <w:szCs w:val="28"/>
        </w:rPr>
        <w:t xml:space="preserve">однако </w:t>
      </w:r>
      <w:r w:rsidRPr="00654EF0">
        <w:rPr>
          <w:rFonts w:ascii="Times New Roman" w:eastAsia="Times New Roman" w:hAnsi="Times New Roman" w:cs="Times New Roman"/>
          <w:sz w:val="28"/>
          <w:szCs w:val="28"/>
        </w:rPr>
        <w:t xml:space="preserve">пик активности </w:t>
      </w:r>
      <w:r w:rsidR="00654EF0" w:rsidRPr="00654EF0">
        <w:rPr>
          <w:rFonts w:ascii="Times New Roman" w:eastAsia="Times New Roman" w:hAnsi="Times New Roman" w:cs="Times New Roman"/>
          <w:sz w:val="28"/>
          <w:szCs w:val="28"/>
        </w:rPr>
        <w:t xml:space="preserve"> также </w:t>
      </w:r>
      <w:r w:rsidRPr="00654EF0">
        <w:rPr>
          <w:rFonts w:ascii="Times New Roman" w:eastAsia="Times New Roman" w:hAnsi="Times New Roman" w:cs="Times New Roman"/>
          <w:sz w:val="28"/>
          <w:szCs w:val="28"/>
        </w:rPr>
        <w:t>приходится на темное время суток.</w:t>
      </w:r>
    </w:p>
    <w:p w:rsidR="00370056" w:rsidRPr="00E100A2"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Насекомоядные млекопитающие (</w:t>
      </w:r>
      <w:proofErr w:type="spellStart"/>
      <w:r w:rsidRPr="00E100A2">
        <w:rPr>
          <w:rFonts w:ascii="Times New Roman" w:eastAsia="Times New Roman" w:hAnsi="Times New Roman" w:cs="Times New Roman"/>
          <w:i/>
          <w:sz w:val="28"/>
          <w:szCs w:val="28"/>
        </w:rPr>
        <w:t>Sorex</w:t>
      </w:r>
      <w:proofErr w:type="spellEnd"/>
      <w:r w:rsidRPr="00E100A2">
        <w:rPr>
          <w:rFonts w:ascii="Times New Roman" w:eastAsia="Times New Roman" w:hAnsi="Times New Roman" w:cs="Times New Roman"/>
          <w:i/>
          <w:sz w:val="28"/>
          <w:szCs w:val="28"/>
        </w:rPr>
        <w:t xml:space="preserve"> </w:t>
      </w:r>
      <w:proofErr w:type="spellStart"/>
      <w:r w:rsidRPr="00E100A2">
        <w:rPr>
          <w:rFonts w:ascii="Times New Roman" w:eastAsia="Times New Roman" w:hAnsi="Times New Roman" w:cs="Times New Roman"/>
          <w:i/>
          <w:sz w:val="28"/>
          <w:szCs w:val="28"/>
        </w:rPr>
        <w:t>sp</w:t>
      </w:r>
      <w:proofErr w:type="spellEnd"/>
      <w:r w:rsidRPr="00E100A2">
        <w:rPr>
          <w:rFonts w:ascii="Times New Roman" w:eastAsia="Times New Roman" w:hAnsi="Times New Roman" w:cs="Times New Roman"/>
          <w:sz w:val="28"/>
          <w:szCs w:val="28"/>
        </w:rPr>
        <w:t>.) представлены 1 особью, птиц (</w:t>
      </w:r>
      <w:proofErr w:type="spellStart"/>
      <w:r w:rsidRPr="00E100A2">
        <w:rPr>
          <w:rFonts w:ascii="Times New Roman" w:eastAsia="Times New Roman" w:hAnsi="Times New Roman" w:cs="Times New Roman"/>
          <w:i/>
          <w:sz w:val="28"/>
          <w:szCs w:val="28"/>
        </w:rPr>
        <w:t>Passeriformes</w:t>
      </w:r>
      <w:proofErr w:type="spellEnd"/>
      <w:r w:rsidRPr="00E100A2">
        <w:rPr>
          <w:rFonts w:ascii="Times New Roman" w:eastAsia="Times New Roman" w:hAnsi="Times New Roman" w:cs="Times New Roman"/>
          <w:sz w:val="28"/>
          <w:szCs w:val="28"/>
        </w:rPr>
        <w:t xml:space="preserve">) в среднем по области — 3,6%.  В целом, кости мелких млекопитающих встречались в </w:t>
      </w:r>
      <w:r w:rsidR="000542FC">
        <w:rPr>
          <w:rFonts w:ascii="Times New Roman" w:eastAsia="Times New Roman" w:hAnsi="Times New Roman" w:cs="Times New Roman"/>
          <w:sz w:val="28"/>
          <w:szCs w:val="28"/>
        </w:rPr>
        <w:t xml:space="preserve">100% </w:t>
      </w:r>
      <w:r w:rsidRPr="00E100A2">
        <w:rPr>
          <w:rFonts w:ascii="Times New Roman" w:eastAsia="Times New Roman" w:hAnsi="Times New Roman" w:cs="Times New Roman"/>
          <w:sz w:val="28"/>
          <w:szCs w:val="28"/>
        </w:rPr>
        <w:t xml:space="preserve"> </w:t>
      </w:r>
      <w:r w:rsidR="000542FC">
        <w:rPr>
          <w:rFonts w:ascii="Times New Roman" w:eastAsia="Times New Roman" w:hAnsi="Times New Roman" w:cs="Times New Roman"/>
          <w:sz w:val="28"/>
          <w:szCs w:val="28"/>
        </w:rPr>
        <w:t>исследованных погадок</w:t>
      </w:r>
      <w:r w:rsidRPr="00E100A2">
        <w:rPr>
          <w:rFonts w:ascii="Times New Roman" w:eastAsia="Times New Roman" w:hAnsi="Times New Roman" w:cs="Times New Roman"/>
          <w:sz w:val="28"/>
          <w:szCs w:val="28"/>
        </w:rPr>
        <w:t xml:space="preserve">, </w:t>
      </w:r>
      <w:r w:rsidR="000542FC">
        <w:rPr>
          <w:rFonts w:ascii="Times New Roman" w:eastAsia="Times New Roman" w:hAnsi="Times New Roman" w:cs="Times New Roman"/>
          <w:sz w:val="28"/>
          <w:szCs w:val="28"/>
        </w:rPr>
        <w:t xml:space="preserve">останки </w:t>
      </w:r>
      <w:r w:rsidRPr="00E100A2">
        <w:rPr>
          <w:rFonts w:ascii="Times New Roman" w:eastAsia="Times New Roman" w:hAnsi="Times New Roman" w:cs="Times New Roman"/>
          <w:sz w:val="28"/>
          <w:szCs w:val="28"/>
        </w:rPr>
        <w:t xml:space="preserve">птиц </w:t>
      </w:r>
      <w:r w:rsidR="000542FC">
        <w:rPr>
          <w:rFonts w:ascii="Times New Roman" w:eastAsia="Times New Roman" w:hAnsi="Times New Roman" w:cs="Times New Roman"/>
          <w:sz w:val="28"/>
          <w:szCs w:val="28"/>
        </w:rPr>
        <w:t xml:space="preserve">только </w:t>
      </w:r>
      <w:r w:rsidRPr="00E100A2">
        <w:rPr>
          <w:rFonts w:ascii="Times New Roman" w:eastAsia="Times New Roman" w:hAnsi="Times New Roman" w:cs="Times New Roman"/>
          <w:sz w:val="28"/>
          <w:szCs w:val="28"/>
        </w:rPr>
        <w:t xml:space="preserve">в 2 %. </w:t>
      </w:r>
    </w:p>
    <w:p w:rsidR="00370056" w:rsidRPr="00E100A2" w:rsidRDefault="006C31CE" w:rsidP="00341B68">
      <w:pPr>
        <w:spacing w:after="0" w:line="240" w:lineRule="auto"/>
        <w:ind w:leftChars="0" w:left="0" w:firstLineChars="0" w:firstLine="709"/>
        <w:jc w:val="both"/>
        <w:outlineLvl w:val="9"/>
        <w:rPr>
          <w:rFonts w:ascii="Times New Roman" w:hAnsi="Times New Roman" w:cs="Times New Roman"/>
          <w:sz w:val="28"/>
          <w:szCs w:val="28"/>
        </w:rPr>
      </w:pPr>
      <w:r w:rsidRPr="00E100A2">
        <w:rPr>
          <w:rFonts w:ascii="Times New Roman" w:eastAsia="Times New Roman" w:hAnsi="Times New Roman" w:cs="Times New Roman"/>
          <w:sz w:val="28"/>
          <w:szCs w:val="28"/>
        </w:rPr>
        <w:t xml:space="preserve">Высокая доля полевой мыши, рыжей полевки и полевки экономки в антропогенном ландшафте свидетельствует о сужении видового состава пищевого рациона хищников, что подтверждается литературными данными. Усиление антропогенных нагрузок на экосистемы приводит к сужению пищевого спектра изучаемого вида: в добыче доминируют лишь виды, тяготеющие к </w:t>
      </w:r>
      <w:proofErr w:type="spellStart"/>
      <w:r w:rsidRPr="00E100A2">
        <w:rPr>
          <w:rFonts w:ascii="Times New Roman" w:eastAsia="Times New Roman" w:hAnsi="Times New Roman" w:cs="Times New Roman"/>
          <w:sz w:val="28"/>
          <w:szCs w:val="28"/>
        </w:rPr>
        <w:t>агроландшафтам</w:t>
      </w:r>
      <w:proofErr w:type="spellEnd"/>
      <w:r w:rsidRPr="00E100A2">
        <w:rPr>
          <w:rFonts w:ascii="Times New Roman" w:eastAsia="Times New Roman" w:hAnsi="Times New Roman" w:cs="Times New Roman"/>
          <w:sz w:val="28"/>
          <w:szCs w:val="28"/>
        </w:rPr>
        <w:t xml:space="preserve"> и </w:t>
      </w:r>
      <w:r w:rsidR="00147E2B">
        <w:rPr>
          <w:rFonts w:ascii="Times New Roman" w:eastAsia="Times New Roman" w:hAnsi="Times New Roman" w:cs="Times New Roman"/>
          <w:sz w:val="28"/>
          <w:szCs w:val="28"/>
        </w:rPr>
        <w:t>антропогенным</w:t>
      </w:r>
      <w:r w:rsidRPr="00E100A2">
        <w:rPr>
          <w:rFonts w:ascii="Times New Roman" w:eastAsia="Times New Roman" w:hAnsi="Times New Roman" w:cs="Times New Roman"/>
          <w:sz w:val="28"/>
          <w:szCs w:val="28"/>
        </w:rPr>
        <w:t xml:space="preserve"> </w:t>
      </w:r>
      <w:r w:rsidR="00E100A2" w:rsidRPr="00E100A2">
        <w:rPr>
          <w:rFonts w:ascii="Times New Roman" w:eastAsia="Times New Roman" w:hAnsi="Times New Roman" w:cs="Times New Roman"/>
          <w:sz w:val="28"/>
          <w:szCs w:val="28"/>
        </w:rPr>
        <w:t>территориям. [</w:t>
      </w:r>
      <w:r w:rsidR="00A64333">
        <w:rPr>
          <w:rFonts w:ascii="Times New Roman" w:eastAsia="Times New Roman" w:hAnsi="Times New Roman" w:cs="Times New Roman"/>
          <w:sz w:val="28"/>
          <w:szCs w:val="28"/>
        </w:rPr>
        <w:t>8</w:t>
      </w:r>
      <w:r w:rsidRPr="00E100A2">
        <w:rPr>
          <w:rFonts w:ascii="Times New Roman" w:eastAsia="Times New Roman" w:hAnsi="Times New Roman" w:cs="Times New Roman"/>
          <w:sz w:val="28"/>
          <w:szCs w:val="28"/>
        </w:rPr>
        <w:t>]</w:t>
      </w:r>
    </w:p>
    <w:p w:rsidR="00370056" w:rsidRPr="00E100A2"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b/>
          <w:sz w:val="28"/>
          <w:szCs w:val="28"/>
        </w:rPr>
      </w:pPr>
      <w:r w:rsidRPr="00E100A2">
        <w:rPr>
          <w:rFonts w:ascii="Times New Roman" w:eastAsia="Times New Roman" w:hAnsi="Times New Roman" w:cs="Times New Roman"/>
          <w:b/>
          <w:sz w:val="28"/>
          <w:szCs w:val="28"/>
        </w:rPr>
        <w:t>Ре</w:t>
      </w:r>
      <w:r w:rsidR="008D715F">
        <w:rPr>
          <w:rFonts w:ascii="Times New Roman" w:eastAsia="Times New Roman" w:hAnsi="Times New Roman" w:cs="Times New Roman"/>
          <w:b/>
          <w:sz w:val="28"/>
          <w:szCs w:val="28"/>
        </w:rPr>
        <w:t>презентативность</w:t>
      </w:r>
      <w:r w:rsidRPr="00E100A2">
        <w:rPr>
          <w:rFonts w:ascii="Times New Roman" w:eastAsia="Times New Roman" w:hAnsi="Times New Roman" w:cs="Times New Roman"/>
          <w:b/>
          <w:sz w:val="28"/>
          <w:szCs w:val="28"/>
        </w:rPr>
        <w:t xml:space="preserve"> метода разбора погадок в выявлении видового разнообразия мелких млекопитающих.</w:t>
      </w:r>
    </w:p>
    <w:p w:rsidR="00370056" w:rsidRPr="00E100A2"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В Калининградской области зарегистрировано 23 вида мелких млекопитающих, относящихся к 5 семействам и 2 отрядам: Насекомоядные и Грызуны.</w:t>
      </w:r>
    </w:p>
    <w:p w:rsidR="00370056" w:rsidRPr="00E100A2"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Анализ полученных в исследовании данных показал, что методом разбора погадок ушастой совы можно выявить до 52% от общего числа зарегистрированных в регионе видов мелких млекопитающих</w:t>
      </w:r>
      <w:r w:rsidR="002074D8">
        <w:rPr>
          <w:rFonts w:ascii="Times New Roman" w:eastAsia="Times New Roman" w:hAnsi="Times New Roman" w:cs="Times New Roman"/>
          <w:sz w:val="28"/>
          <w:szCs w:val="28"/>
        </w:rPr>
        <w:t xml:space="preserve"> (табл. </w:t>
      </w:r>
      <w:r w:rsidR="00722BCA">
        <w:rPr>
          <w:rFonts w:ascii="Times New Roman" w:eastAsia="Times New Roman" w:hAnsi="Times New Roman" w:cs="Times New Roman"/>
          <w:sz w:val="28"/>
          <w:szCs w:val="28"/>
        </w:rPr>
        <w:t>4</w:t>
      </w:r>
      <w:r w:rsidR="002074D8">
        <w:rPr>
          <w:rFonts w:ascii="Times New Roman" w:eastAsia="Times New Roman" w:hAnsi="Times New Roman" w:cs="Times New Roman"/>
          <w:sz w:val="28"/>
          <w:szCs w:val="28"/>
        </w:rPr>
        <w:t>)</w:t>
      </w:r>
      <w:r w:rsidRPr="00E100A2">
        <w:rPr>
          <w:rFonts w:ascii="Times New Roman" w:eastAsia="Times New Roman" w:hAnsi="Times New Roman" w:cs="Times New Roman"/>
          <w:sz w:val="28"/>
          <w:szCs w:val="28"/>
        </w:rPr>
        <w:t>.</w:t>
      </w:r>
    </w:p>
    <w:p w:rsidR="00370056" w:rsidRPr="00E100A2"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Отсутствие в погадках ушастой совы таких видов как средняя и малая бурозубки, а также 4 видов сонь обусловлено их редкостью и скрытным образом жизни.</w:t>
      </w:r>
    </w:p>
    <w:p w:rsidR="00370056" w:rsidRPr="00E100A2"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Ондатра слишком крупная добыча для ушастой совы.</w:t>
      </w:r>
    </w:p>
    <w:p w:rsidR="00370056" w:rsidRDefault="006C31CE" w:rsidP="00341B68">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sidRPr="00E100A2">
        <w:rPr>
          <w:rFonts w:ascii="Times New Roman" w:eastAsia="Times New Roman" w:hAnsi="Times New Roman" w:cs="Times New Roman"/>
          <w:sz w:val="28"/>
          <w:szCs w:val="28"/>
        </w:rPr>
        <w:t xml:space="preserve">Поэтому метод разбора погадок можно считать </w:t>
      </w:r>
      <w:r w:rsidR="00E42AA8">
        <w:rPr>
          <w:rFonts w:ascii="Times New Roman" w:eastAsia="Times New Roman" w:hAnsi="Times New Roman" w:cs="Times New Roman"/>
          <w:sz w:val="28"/>
          <w:szCs w:val="28"/>
        </w:rPr>
        <w:t xml:space="preserve">репрезентативным и </w:t>
      </w:r>
      <w:r w:rsidRPr="00E100A2">
        <w:rPr>
          <w:rFonts w:ascii="Times New Roman" w:eastAsia="Times New Roman" w:hAnsi="Times New Roman" w:cs="Times New Roman"/>
          <w:sz w:val="28"/>
          <w:szCs w:val="28"/>
        </w:rPr>
        <w:t>результативным в плане выявления видового состава, а также мониторинга изменений численности мелких млекопитающих в выявленных местах обитания ушастой совы.</w:t>
      </w:r>
    </w:p>
    <w:p w:rsidR="002074D8" w:rsidRDefault="00956A9B" w:rsidP="00341B68">
      <w:pPr>
        <w:pBdr>
          <w:top w:val="nil"/>
          <w:left w:val="nil"/>
          <w:bottom w:val="nil"/>
          <w:right w:val="nil"/>
          <w:between w:val="nil"/>
        </w:pBdr>
        <w:spacing w:after="0" w:line="240" w:lineRule="auto"/>
        <w:ind w:leftChars="0" w:left="0" w:firstLineChars="0" w:firstLine="709"/>
        <w:jc w:val="right"/>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722BCA">
        <w:rPr>
          <w:rFonts w:ascii="Times New Roman" w:eastAsia="Times New Roman" w:hAnsi="Times New Roman" w:cs="Times New Roman"/>
          <w:sz w:val="28"/>
          <w:szCs w:val="28"/>
        </w:rPr>
        <w:t>4</w:t>
      </w:r>
    </w:p>
    <w:p w:rsidR="002074D8" w:rsidRPr="00E100A2" w:rsidRDefault="002074D8" w:rsidP="00341B68">
      <w:pPr>
        <w:pBdr>
          <w:top w:val="nil"/>
          <w:left w:val="nil"/>
          <w:bottom w:val="nil"/>
          <w:right w:val="nil"/>
          <w:between w:val="nil"/>
        </w:pBdr>
        <w:spacing w:after="0" w:line="240" w:lineRule="auto"/>
        <w:ind w:leftChars="0" w:left="0" w:firstLineChars="0" w:firstLine="0"/>
        <w:jc w:val="center"/>
        <w:outlineLvl w:val="9"/>
        <w:rPr>
          <w:rFonts w:ascii="Times New Roman" w:eastAsia="Times New Roman" w:hAnsi="Times New Roman" w:cs="Times New Roman"/>
          <w:sz w:val="28"/>
          <w:szCs w:val="28"/>
        </w:rPr>
      </w:pPr>
      <w:r>
        <w:rPr>
          <w:rFonts w:ascii="Times New Roman" w:eastAsia="Times New Roman" w:hAnsi="Times New Roman" w:cs="Times New Roman"/>
          <w:sz w:val="28"/>
          <w:szCs w:val="28"/>
        </w:rPr>
        <w:t>Ре</w:t>
      </w:r>
      <w:r w:rsidR="00E42AA8">
        <w:rPr>
          <w:rFonts w:ascii="Times New Roman" w:eastAsia="Times New Roman" w:hAnsi="Times New Roman" w:cs="Times New Roman"/>
          <w:sz w:val="28"/>
          <w:szCs w:val="28"/>
        </w:rPr>
        <w:t>презентативность</w:t>
      </w:r>
      <w:r>
        <w:rPr>
          <w:rFonts w:ascii="Times New Roman" w:eastAsia="Times New Roman" w:hAnsi="Times New Roman" w:cs="Times New Roman"/>
          <w:sz w:val="28"/>
          <w:szCs w:val="28"/>
        </w:rPr>
        <w:t xml:space="preserve"> метода разбора погадок в выявлении видового состава.</w:t>
      </w:r>
    </w:p>
    <w:tbl>
      <w:tblPr>
        <w:tblStyle w:val="afd"/>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164"/>
        <w:gridCol w:w="3424"/>
        <w:gridCol w:w="3889"/>
      </w:tblGrid>
      <w:tr w:rsidR="00370056" w:rsidRPr="006268E8" w:rsidTr="002074D8">
        <w:trPr>
          <w:trHeight w:val="12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center"/>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Вид</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center"/>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 xml:space="preserve">Статус вида в </w:t>
            </w:r>
            <w:r w:rsidR="00E100A2" w:rsidRPr="006268E8">
              <w:rPr>
                <w:rFonts w:ascii="Times New Roman" w:eastAsia="Times New Roman" w:hAnsi="Times New Roman" w:cs="Times New Roman"/>
                <w:b/>
                <w:color w:val="222222"/>
                <w:sz w:val="24"/>
                <w:szCs w:val="24"/>
              </w:rPr>
              <w:t>К</w:t>
            </w:r>
            <w:r w:rsidRPr="006268E8">
              <w:rPr>
                <w:rFonts w:ascii="Times New Roman" w:eastAsia="Times New Roman" w:hAnsi="Times New Roman" w:cs="Times New Roman"/>
                <w:b/>
                <w:color w:val="222222"/>
                <w:sz w:val="24"/>
                <w:szCs w:val="24"/>
              </w:rPr>
              <w:t xml:space="preserve">алининградской </w:t>
            </w:r>
            <w:r w:rsidR="002074D8" w:rsidRPr="006268E8">
              <w:rPr>
                <w:rFonts w:ascii="Times New Roman" w:eastAsia="Times New Roman" w:hAnsi="Times New Roman" w:cs="Times New Roman"/>
                <w:b/>
                <w:color w:val="222222"/>
                <w:sz w:val="24"/>
                <w:szCs w:val="24"/>
              </w:rPr>
              <w:t>области [1].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center"/>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 xml:space="preserve">Обнаружен в погадках </w:t>
            </w:r>
            <w:r w:rsidR="002074D8" w:rsidRPr="006268E8">
              <w:rPr>
                <w:rFonts w:ascii="Times New Roman" w:eastAsia="Times New Roman" w:hAnsi="Times New Roman" w:cs="Times New Roman"/>
                <w:b/>
                <w:color w:val="222222"/>
                <w:sz w:val="24"/>
                <w:szCs w:val="24"/>
              </w:rPr>
              <w:t>ушастой совы во время исследования.</w:t>
            </w:r>
          </w:p>
        </w:tc>
      </w:tr>
      <w:tr w:rsidR="00370056" w:rsidRPr="006268E8" w:rsidTr="002074D8">
        <w:trPr>
          <w:trHeight w:val="71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Кутора обыкновенная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800"/>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lastRenderedPageBreak/>
              <w:t>Бурозубка обыкновенная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800"/>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Бурозубка средняя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645"/>
          <w:jc w:val="center"/>
        </w:trPr>
        <w:tc>
          <w:tcPr>
            <w:tcW w:w="0" w:type="auto"/>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 xml:space="preserve"> Малая бурозубка</w:t>
            </w:r>
          </w:p>
        </w:tc>
        <w:tc>
          <w:tcPr>
            <w:tcW w:w="0" w:type="auto"/>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0" w:type="auto"/>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Мышовка лесная</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87"/>
          <w:jc w:val="center"/>
        </w:trPr>
        <w:tc>
          <w:tcPr>
            <w:tcW w:w="0" w:type="auto"/>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Соня лесная</w:t>
            </w:r>
          </w:p>
        </w:tc>
        <w:tc>
          <w:tcPr>
            <w:tcW w:w="0" w:type="auto"/>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0" w:type="auto"/>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466"/>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Соня садовая</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Соня-полчок</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Соня орешниковая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 полевая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 желтогорлая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 xml:space="preserve">Мышь </w:t>
            </w:r>
            <w:r w:rsidR="000E3858" w:rsidRPr="006268E8">
              <w:rPr>
                <w:rFonts w:ascii="Times New Roman" w:eastAsia="Times New Roman" w:hAnsi="Times New Roman" w:cs="Times New Roman"/>
                <w:color w:val="222222"/>
                <w:sz w:val="24"/>
                <w:szCs w:val="24"/>
              </w:rPr>
              <w:t xml:space="preserve">малая </w:t>
            </w:r>
            <w:r w:rsidRPr="006268E8">
              <w:rPr>
                <w:rFonts w:ascii="Times New Roman" w:eastAsia="Times New Roman" w:hAnsi="Times New Roman" w:cs="Times New Roman"/>
                <w:color w:val="222222"/>
                <w:sz w:val="24"/>
                <w:szCs w:val="24"/>
              </w:rPr>
              <w:t>лесная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 домовая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Мышь-малютка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Немногочисленный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Крыса серая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Крыса черная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 рыжая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Полевка-экономка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87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 обыкновенная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lastRenderedPageBreak/>
              <w:t>Полевка темная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Малочисленный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87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 xml:space="preserve">Полевка </w:t>
            </w:r>
            <w:r w:rsidR="00AD1683" w:rsidRPr="006268E8">
              <w:rPr>
                <w:rFonts w:ascii="Times New Roman" w:eastAsia="Times New Roman" w:hAnsi="Times New Roman" w:cs="Times New Roman"/>
                <w:color w:val="222222"/>
                <w:sz w:val="24"/>
                <w:szCs w:val="24"/>
              </w:rPr>
              <w:t>подземная</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Редкий</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Полевка водяная</w:t>
            </w:r>
          </w:p>
        </w:tc>
        <w:tc>
          <w:tcPr>
            <w:tcW w:w="0" w:type="auto"/>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nil"/>
              <w:left w:val="nil"/>
              <w:bottom w:val="single" w:sz="4" w:space="0" w:color="auto"/>
              <w:right w:val="single" w:sz="8" w:space="0" w:color="000000"/>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370056" w:rsidRPr="006268E8" w:rsidTr="002074D8">
        <w:trPr>
          <w:trHeight w:val="545"/>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Ондатра</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Многочисленный</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70056" w:rsidRPr="006268E8" w:rsidRDefault="006C31CE" w:rsidP="00341B68">
            <w:pPr>
              <w:spacing w:after="0" w:line="240" w:lineRule="auto"/>
              <w:ind w:left="0" w:hanging="2"/>
              <w:jc w:val="both"/>
              <w:rPr>
                <w:rFonts w:ascii="Times New Roman" w:eastAsia="Times New Roman" w:hAnsi="Times New Roman" w:cs="Times New Roman"/>
                <w:color w:val="222222"/>
                <w:sz w:val="24"/>
                <w:szCs w:val="24"/>
              </w:rPr>
            </w:pPr>
            <w:r w:rsidRPr="006268E8">
              <w:rPr>
                <w:rFonts w:ascii="Times New Roman" w:eastAsia="Times New Roman" w:hAnsi="Times New Roman" w:cs="Times New Roman"/>
                <w:color w:val="222222"/>
                <w:sz w:val="24"/>
                <w:szCs w:val="24"/>
              </w:rPr>
              <w:t>-</w:t>
            </w:r>
          </w:p>
        </w:tc>
      </w:tr>
      <w:tr w:rsidR="002074D8" w:rsidRPr="006268E8" w:rsidTr="002074D8">
        <w:trPr>
          <w:trHeight w:val="545"/>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074D8" w:rsidRPr="006268E8" w:rsidRDefault="002074D8" w:rsidP="00341B68">
            <w:pPr>
              <w:spacing w:after="0" w:line="240" w:lineRule="auto"/>
              <w:ind w:left="0" w:hanging="2"/>
              <w:jc w:val="both"/>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Всего</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074D8" w:rsidRPr="006268E8" w:rsidRDefault="002074D8" w:rsidP="00341B68">
            <w:pPr>
              <w:spacing w:after="0" w:line="240" w:lineRule="auto"/>
              <w:ind w:left="0" w:hanging="2"/>
              <w:jc w:val="both"/>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23</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2074D8" w:rsidRPr="006268E8" w:rsidRDefault="002074D8" w:rsidP="00341B68">
            <w:pPr>
              <w:spacing w:after="0" w:line="240" w:lineRule="auto"/>
              <w:ind w:left="0" w:hanging="2"/>
              <w:jc w:val="both"/>
              <w:rPr>
                <w:rFonts w:ascii="Times New Roman" w:eastAsia="Times New Roman" w:hAnsi="Times New Roman" w:cs="Times New Roman"/>
                <w:b/>
                <w:color w:val="222222"/>
                <w:sz w:val="24"/>
                <w:szCs w:val="24"/>
              </w:rPr>
            </w:pPr>
            <w:r w:rsidRPr="006268E8">
              <w:rPr>
                <w:rFonts w:ascii="Times New Roman" w:eastAsia="Times New Roman" w:hAnsi="Times New Roman" w:cs="Times New Roman"/>
                <w:b/>
                <w:color w:val="222222"/>
                <w:sz w:val="24"/>
                <w:szCs w:val="24"/>
              </w:rPr>
              <w:t>12</w:t>
            </w:r>
          </w:p>
        </w:tc>
      </w:tr>
    </w:tbl>
    <w:p w:rsidR="001D47E1" w:rsidRDefault="001D47E1" w:rsidP="00341B68">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28"/>
          <w:szCs w:val="28"/>
        </w:rPr>
      </w:pPr>
    </w:p>
    <w:p w:rsidR="00370056" w:rsidRDefault="002D6358" w:rsidP="00341B68">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Заключение и в</w:t>
      </w:r>
      <w:r w:rsidR="006C31CE">
        <w:rPr>
          <w:rFonts w:ascii="Times New Roman" w:eastAsia="Times New Roman" w:hAnsi="Times New Roman" w:cs="Times New Roman"/>
          <w:b/>
          <w:color w:val="000000"/>
          <w:sz w:val="28"/>
          <w:szCs w:val="28"/>
        </w:rPr>
        <w:t>ыводы:</w:t>
      </w:r>
    </w:p>
    <w:p w:rsidR="004B3E2A" w:rsidRPr="004B3E2A" w:rsidRDefault="004B3E2A" w:rsidP="004B3E2A">
      <w:pPr>
        <w:pBdr>
          <w:top w:val="nil"/>
          <w:left w:val="nil"/>
          <w:bottom w:val="nil"/>
          <w:right w:val="nil"/>
          <w:between w:val="nil"/>
        </w:pBdr>
        <w:spacing w:after="0" w:line="240" w:lineRule="auto"/>
        <w:ind w:leftChars="0" w:left="0" w:firstLineChars="0" w:firstLine="709"/>
        <w:jc w:val="both"/>
        <w:outlineLvl w:val="9"/>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Таким образом, </w:t>
      </w:r>
      <w:r w:rsidRPr="00E100A2">
        <w:rPr>
          <w:rFonts w:ascii="Times New Roman" w:eastAsia="Times New Roman" w:hAnsi="Times New Roman" w:cs="Times New Roman"/>
          <w:sz w:val="28"/>
          <w:szCs w:val="28"/>
        </w:rPr>
        <w:t xml:space="preserve">метод разбора погадок </w:t>
      </w:r>
      <w:r>
        <w:rPr>
          <w:rFonts w:ascii="Times New Roman" w:eastAsia="Times New Roman" w:hAnsi="Times New Roman" w:cs="Times New Roman"/>
          <w:sz w:val="28"/>
          <w:szCs w:val="28"/>
        </w:rPr>
        <w:t>оказался</w:t>
      </w:r>
      <w:r w:rsidRPr="00E100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репрезентативным </w:t>
      </w:r>
      <w:r w:rsidRPr="00E100A2">
        <w:rPr>
          <w:rFonts w:ascii="Times New Roman" w:eastAsia="Times New Roman" w:hAnsi="Times New Roman" w:cs="Times New Roman"/>
          <w:sz w:val="28"/>
          <w:szCs w:val="28"/>
        </w:rPr>
        <w:t>в плане выявления видового состава, а также мониторинга изменений численности мелких млекопитающих в выявленных местах обитания ушастой совы.</w:t>
      </w:r>
      <w:r>
        <w:rPr>
          <w:rFonts w:ascii="Times New Roman" w:eastAsia="Times New Roman" w:hAnsi="Times New Roman" w:cs="Times New Roman"/>
          <w:sz w:val="28"/>
          <w:szCs w:val="28"/>
        </w:rPr>
        <w:t xml:space="preserve"> На основании проведенного исследования сделаны следующие выводы:</w:t>
      </w:r>
    </w:p>
    <w:p w:rsidR="002074D8" w:rsidRPr="002074D8" w:rsidRDefault="002074D8"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sidRPr="002074D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00BB228E">
        <w:rPr>
          <w:rFonts w:ascii="Times New Roman" w:eastAsia="Times New Roman" w:hAnsi="Times New Roman" w:cs="Times New Roman"/>
          <w:color w:val="000000"/>
          <w:sz w:val="28"/>
          <w:szCs w:val="28"/>
        </w:rPr>
        <w:t>В результате исследования было определено</w:t>
      </w:r>
      <w:r w:rsidRPr="002074D8">
        <w:rPr>
          <w:rFonts w:ascii="Times New Roman" w:eastAsia="Times New Roman" w:hAnsi="Times New Roman" w:cs="Times New Roman"/>
          <w:color w:val="000000"/>
          <w:sz w:val="28"/>
          <w:szCs w:val="28"/>
        </w:rPr>
        <w:t xml:space="preserve"> 10 </w:t>
      </w:r>
      <w:r w:rsidR="00113A85" w:rsidRPr="002074D8">
        <w:rPr>
          <w:rFonts w:ascii="Times New Roman" w:eastAsia="Times New Roman" w:hAnsi="Times New Roman" w:cs="Times New Roman"/>
          <w:color w:val="000000"/>
          <w:sz w:val="28"/>
          <w:szCs w:val="28"/>
        </w:rPr>
        <w:t>видов</w:t>
      </w:r>
      <w:r w:rsidR="00113A85">
        <w:rPr>
          <w:rFonts w:ascii="Times New Roman" w:eastAsia="Times New Roman" w:hAnsi="Times New Roman" w:cs="Times New Roman"/>
          <w:color w:val="000000"/>
          <w:sz w:val="28"/>
          <w:szCs w:val="28"/>
        </w:rPr>
        <w:t xml:space="preserve"> мелких млекопитающих,</w:t>
      </w:r>
      <w:r w:rsidR="00BB228E">
        <w:rPr>
          <w:rFonts w:ascii="Times New Roman" w:eastAsia="Times New Roman" w:hAnsi="Times New Roman" w:cs="Times New Roman"/>
          <w:color w:val="000000"/>
          <w:sz w:val="28"/>
          <w:szCs w:val="28"/>
        </w:rPr>
        <w:t xml:space="preserve"> относящихся к двум отрядам Грызуны и Насекомоядные</w:t>
      </w:r>
      <w:r w:rsidRPr="002074D8">
        <w:rPr>
          <w:rFonts w:ascii="Times New Roman" w:eastAsia="Times New Roman" w:hAnsi="Times New Roman" w:cs="Times New Roman"/>
          <w:color w:val="000000"/>
          <w:sz w:val="28"/>
          <w:szCs w:val="28"/>
        </w:rPr>
        <w:t xml:space="preserve">. В рационе ушастой совы преобладают обыкновенная полевка </w:t>
      </w:r>
      <w:r>
        <w:rPr>
          <w:rFonts w:ascii="Times New Roman" w:eastAsia="Times New Roman" w:hAnsi="Times New Roman" w:cs="Times New Roman"/>
          <w:color w:val="000000"/>
          <w:sz w:val="28"/>
          <w:szCs w:val="28"/>
        </w:rPr>
        <w:t>(</w:t>
      </w:r>
      <w:r w:rsidRPr="002074D8">
        <w:rPr>
          <w:rFonts w:ascii="Times New Roman" w:eastAsia="Times New Roman" w:hAnsi="Times New Roman" w:cs="Times New Roman"/>
          <w:color w:val="000000"/>
          <w:sz w:val="28"/>
          <w:szCs w:val="28"/>
        </w:rPr>
        <w:t>56%</w:t>
      </w:r>
      <w:r>
        <w:rPr>
          <w:rFonts w:ascii="Times New Roman" w:eastAsia="Times New Roman" w:hAnsi="Times New Roman" w:cs="Times New Roman"/>
          <w:color w:val="000000"/>
          <w:sz w:val="28"/>
          <w:szCs w:val="28"/>
        </w:rPr>
        <w:t>)</w:t>
      </w:r>
      <w:r w:rsidRPr="002074D8">
        <w:rPr>
          <w:rFonts w:ascii="Times New Roman" w:eastAsia="Times New Roman" w:hAnsi="Times New Roman" w:cs="Times New Roman"/>
          <w:color w:val="000000"/>
          <w:sz w:val="28"/>
          <w:szCs w:val="28"/>
        </w:rPr>
        <w:t>, полевка экономка (</w:t>
      </w:r>
      <w:r>
        <w:rPr>
          <w:rFonts w:ascii="Times New Roman" w:eastAsia="Times New Roman" w:hAnsi="Times New Roman" w:cs="Times New Roman"/>
          <w:color w:val="000000"/>
          <w:sz w:val="28"/>
          <w:szCs w:val="28"/>
        </w:rPr>
        <w:t>2</w:t>
      </w:r>
      <w:r w:rsidR="006800CA">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r w:rsidRPr="002074D8">
        <w:rPr>
          <w:rFonts w:ascii="Times New Roman" w:eastAsia="Times New Roman" w:hAnsi="Times New Roman" w:cs="Times New Roman"/>
          <w:color w:val="000000"/>
          <w:sz w:val="28"/>
          <w:szCs w:val="28"/>
        </w:rPr>
        <w:t>) и полевая мышь</w:t>
      </w:r>
      <w:r>
        <w:rPr>
          <w:rFonts w:ascii="Times New Roman" w:eastAsia="Times New Roman" w:hAnsi="Times New Roman" w:cs="Times New Roman"/>
          <w:color w:val="000000"/>
          <w:sz w:val="28"/>
          <w:szCs w:val="28"/>
        </w:rPr>
        <w:t xml:space="preserve"> (8%)</w:t>
      </w:r>
      <w:r w:rsidRPr="002074D8">
        <w:rPr>
          <w:rFonts w:ascii="Times New Roman" w:eastAsia="Times New Roman" w:hAnsi="Times New Roman" w:cs="Times New Roman"/>
          <w:color w:val="000000"/>
          <w:sz w:val="28"/>
          <w:szCs w:val="28"/>
        </w:rPr>
        <w:t>.</w:t>
      </w:r>
    </w:p>
    <w:p w:rsidR="002074D8" w:rsidRPr="002074D8" w:rsidRDefault="002074D8"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sidRPr="002074D8">
        <w:rPr>
          <w:rFonts w:ascii="Times New Roman" w:eastAsia="Times New Roman" w:hAnsi="Times New Roman" w:cs="Times New Roman"/>
          <w:color w:val="000000"/>
          <w:sz w:val="28"/>
          <w:szCs w:val="28"/>
        </w:rPr>
        <w:t>2. Сравнительный анализ спектра питания ушастой совы на территории г.</w:t>
      </w:r>
      <w:r w:rsidR="00054C59">
        <w:rPr>
          <w:rFonts w:ascii="Times New Roman" w:eastAsia="Times New Roman" w:hAnsi="Times New Roman" w:cs="Times New Roman"/>
          <w:color w:val="000000"/>
          <w:sz w:val="28"/>
          <w:szCs w:val="28"/>
        </w:rPr>
        <w:t xml:space="preserve"> </w:t>
      </w:r>
      <w:r w:rsidRPr="002074D8">
        <w:rPr>
          <w:rFonts w:ascii="Times New Roman" w:eastAsia="Times New Roman" w:hAnsi="Times New Roman" w:cs="Times New Roman"/>
          <w:color w:val="000000"/>
          <w:sz w:val="28"/>
          <w:szCs w:val="28"/>
        </w:rPr>
        <w:t>Ка</w:t>
      </w:r>
      <w:r w:rsidR="00054C59">
        <w:rPr>
          <w:rFonts w:ascii="Times New Roman" w:eastAsia="Times New Roman" w:hAnsi="Times New Roman" w:cs="Times New Roman"/>
          <w:color w:val="000000"/>
          <w:sz w:val="28"/>
          <w:szCs w:val="28"/>
        </w:rPr>
        <w:t>лининграда, а также в Полесском</w:t>
      </w:r>
      <w:r w:rsidRPr="002074D8">
        <w:rPr>
          <w:rFonts w:ascii="Times New Roman" w:eastAsia="Times New Roman" w:hAnsi="Times New Roman" w:cs="Times New Roman"/>
          <w:color w:val="000000"/>
          <w:sz w:val="28"/>
          <w:szCs w:val="28"/>
        </w:rPr>
        <w:t xml:space="preserve">, Славском и Светлогорском районах показал сходство видового состава жертв и </w:t>
      </w:r>
      <w:r w:rsidR="00054C59">
        <w:rPr>
          <w:rFonts w:ascii="Times New Roman" w:eastAsia="Times New Roman" w:hAnsi="Times New Roman" w:cs="Times New Roman"/>
          <w:color w:val="000000"/>
          <w:sz w:val="28"/>
          <w:szCs w:val="28"/>
        </w:rPr>
        <w:t xml:space="preserve">относительное </w:t>
      </w:r>
      <w:r w:rsidRPr="002074D8">
        <w:rPr>
          <w:rFonts w:ascii="Times New Roman" w:eastAsia="Times New Roman" w:hAnsi="Times New Roman" w:cs="Times New Roman"/>
          <w:color w:val="000000"/>
          <w:sz w:val="28"/>
          <w:szCs w:val="28"/>
        </w:rPr>
        <w:t>увеличение доли условно синантропных видов в антропогенном ландшафте.</w:t>
      </w:r>
    </w:p>
    <w:p w:rsidR="00370056" w:rsidRDefault="002074D8"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FF0000"/>
          <w:sz w:val="28"/>
          <w:szCs w:val="28"/>
        </w:rPr>
      </w:pPr>
      <w:r w:rsidRPr="002074D8">
        <w:rPr>
          <w:rFonts w:ascii="Times New Roman" w:eastAsia="Times New Roman" w:hAnsi="Times New Roman" w:cs="Times New Roman"/>
          <w:color w:val="000000"/>
          <w:sz w:val="28"/>
          <w:szCs w:val="28"/>
        </w:rPr>
        <w:t>3. Метод разбора погадок ушастой совы позволил выявить 52% общего числа зарегистрированных в регионе видов мелких млекопитающих. Поэтому метод разбора погадок можно считать результативным в плане выявления видового состава, а также мониторинга изменений численности мелких млекопитающих в выявленных местах обитания ушастой совы.</w:t>
      </w:r>
    </w:p>
    <w:p w:rsidR="00370056" w:rsidRDefault="00370056"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FF0000"/>
          <w:sz w:val="28"/>
          <w:szCs w:val="28"/>
        </w:rPr>
      </w:pPr>
    </w:p>
    <w:p w:rsidR="00A55F18" w:rsidRPr="00712275" w:rsidRDefault="00A55F18" w:rsidP="00A55F18">
      <w:pPr>
        <w:spacing w:after="0" w:line="240" w:lineRule="auto"/>
        <w:ind w:leftChars="0" w:left="0" w:firstLineChars="125" w:firstLine="350"/>
        <w:jc w:val="both"/>
        <w:outlineLvl w:val="9"/>
        <w:rPr>
          <w:rFonts w:ascii="Times New Roman" w:hAnsi="Times New Roman" w:cs="Times New Roman"/>
          <w:sz w:val="28"/>
          <w:szCs w:val="28"/>
        </w:rPr>
      </w:pPr>
      <w:r w:rsidRPr="00712275">
        <w:rPr>
          <w:rFonts w:ascii="Times New Roman" w:hAnsi="Times New Roman" w:cs="Times New Roman"/>
          <w:sz w:val="28"/>
          <w:szCs w:val="28"/>
        </w:rPr>
        <w:t xml:space="preserve">Автор </w:t>
      </w:r>
      <w:r w:rsidRPr="00712275">
        <w:rPr>
          <w:rFonts w:ascii="Times New Roman" w:hAnsi="Times New Roman" w:cs="Times New Roman"/>
          <w:sz w:val="28"/>
          <w:szCs w:val="28"/>
        </w:rPr>
        <w:t>благодарит за</w:t>
      </w:r>
      <w:r w:rsidRPr="00712275">
        <w:rPr>
          <w:rFonts w:ascii="Times New Roman" w:hAnsi="Times New Roman" w:cs="Times New Roman"/>
          <w:sz w:val="28"/>
          <w:szCs w:val="28"/>
        </w:rPr>
        <w:t xml:space="preserve"> организацию и помощь в проведении исследовательской работы </w:t>
      </w:r>
      <w:proofErr w:type="spellStart"/>
      <w:r>
        <w:rPr>
          <w:rFonts w:ascii="Times New Roman" w:hAnsi="Times New Roman" w:cs="Times New Roman"/>
          <w:sz w:val="28"/>
          <w:szCs w:val="28"/>
        </w:rPr>
        <w:t>Кумичеву</w:t>
      </w:r>
      <w:proofErr w:type="spellEnd"/>
      <w:r>
        <w:rPr>
          <w:rFonts w:ascii="Times New Roman" w:hAnsi="Times New Roman" w:cs="Times New Roman"/>
          <w:sz w:val="28"/>
          <w:szCs w:val="28"/>
        </w:rPr>
        <w:t xml:space="preserve"> С.И., заместителя директора ГАУКОДО КОДЮЦЭКТ, Гришанову Ю.Н., к.б.н., доцента БФУ им. </w:t>
      </w:r>
      <w:proofErr w:type="spellStart"/>
      <w:r>
        <w:rPr>
          <w:rFonts w:ascii="Times New Roman" w:hAnsi="Times New Roman" w:cs="Times New Roman"/>
          <w:sz w:val="28"/>
          <w:szCs w:val="28"/>
        </w:rPr>
        <w:t>И.Канта</w:t>
      </w:r>
      <w:proofErr w:type="spellEnd"/>
      <w:r>
        <w:rPr>
          <w:rFonts w:ascii="Times New Roman" w:hAnsi="Times New Roman" w:cs="Times New Roman"/>
          <w:sz w:val="28"/>
          <w:szCs w:val="28"/>
        </w:rPr>
        <w:t xml:space="preserve">, Булгакова Д.Б., </w:t>
      </w:r>
      <w:r w:rsidRPr="00712275">
        <w:rPr>
          <w:rFonts w:ascii="Times New Roman" w:hAnsi="Times New Roman" w:cs="Times New Roman"/>
          <w:sz w:val="28"/>
          <w:szCs w:val="28"/>
        </w:rPr>
        <w:t>к.б.н.</w:t>
      </w:r>
      <w:r>
        <w:rPr>
          <w:rFonts w:ascii="Times New Roman" w:hAnsi="Times New Roman" w:cs="Times New Roman"/>
          <w:sz w:val="28"/>
          <w:szCs w:val="28"/>
        </w:rPr>
        <w:t xml:space="preserve">, доцента БФУ им. </w:t>
      </w:r>
      <w:proofErr w:type="spellStart"/>
      <w:r>
        <w:rPr>
          <w:rFonts w:ascii="Times New Roman" w:hAnsi="Times New Roman" w:cs="Times New Roman"/>
          <w:sz w:val="28"/>
          <w:szCs w:val="28"/>
        </w:rPr>
        <w:t>И.Канта</w:t>
      </w:r>
      <w:proofErr w:type="spellEnd"/>
      <w:r>
        <w:rPr>
          <w:rFonts w:ascii="Times New Roman" w:hAnsi="Times New Roman" w:cs="Times New Roman"/>
          <w:sz w:val="28"/>
          <w:szCs w:val="28"/>
        </w:rPr>
        <w:t xml:space="preserve">, </w:t>
      </w:r>
      <w:r w:rsidRPr="00712275">
        <w:rPr>
          <w:rFonts w:ascii="Times New Roman" w:hAnsi="Times New Roman" w:cs="Times New Roman"/>
          <w:sz w:val="28"/>
          <w:szCs w:val="28"/>
        </w:rPr>
        <w:t xml:space="preserve">за помощь в сборе </w:t>
      </w:r>
      <w:r>
        <w:rPr>
          <w:rFonts w:ascii="Times New Roman" w:hAnsi="Times New Roman" w:cs="Times New Roman"/>
          <w:sz w:val="28"/>
          <w:szCs w:val="28"/>
        </w:rPr>
        <w:t xml:space="preserve">и обработке </w:t>
      </w:r>
      <w:r w:rsidRPr="00712275">
        <w:rPr>
          <w:rFonts w:ascii="Times New Roman" w:hAnsi="Times New Roman" w:cs="Times New Roman"/>
          <w:sz w:val="28"/>
          <w:szCs w:val="28"/>
        </w:rPr>
        <w:t>материала.</w:t>
      </w:r>
    </w:p>
    <w:p w:rsidR="00A91F6C" w:rsidRDefault="00A91F6C"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FF0000"/>
          <w:sz w:val="28"/>
          <w:szCs w:val="28"/>
        </w:rPr>
      </w:pPr>
    </w:p>
    <w:p w:rsidR="00A91F6C" w:rsidRDefault="00A91F6C"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FF0000"/>
          <w:sz w:val="28"/>
          <w:szCs w:val="28"/>
        </w:rPr>
      </w:pPr>
    </w:p>
    <w:p w:rsidR="00A91F6C" w:rsidRDefault="00A91F6C"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FF0000"/>
          <w:sz w:val="28"/>
          <w:szCs w:val="28"/>
        </w:rPr>
      </w:pPr>
    </w:p>
    <w:p w:rsidR="00A91F6C" w:rsidRDefault="00A91F6C" w:rsidP="00341B68">
      <w:pPr>
        <w:pBdr>
          <w:top w:val="nil"/>
          <w:left w:val="nil"/>
          <w:bottom w:val="nil"/>
          <w:right w:val="nil"/>
          <w:between w:val="nil"/>
        </w:pBdr>
        <w:spacing w:line="240" w:lineRule="auto"/>
        <w:ind w:left="1" w:hanging="3"/>
        <w:jc w:val="both"/>
        <w:rPr>
          <w:rFonts w:ascii="Times New Roman" w:eastAsia="Times New Roman" w:hAnsi="Times New Roman" w:cs="Times New Roman"/>
          <w:color w:val="FF0000"/>
          <w:sz w:val="28"/>
          <w:szCs w:val="28"/>
        </w:rPr>
      </w:pPr>
    </w:p>
    <w:p w:rsidR="00370056" w:rsidRPr="001A5855" w:rsidRDefault="00A55F18" w:rsidP="00341B68">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5. </w:t>
      </w:r>
      <w:r w:rsidR="006C31CE" w:rsidRPr="001A5855">
        <w:rPr>
          <w:rFonts w:ascii="Times New Roman" w:eastAsia="Times New Roman" w:hAnsi="Times New Roman" w:cs="Times New Roman"/>
          <w:b/>
          <w:color w:val="000000"/>
          <w:sz w:val="28"/>
          <w:szCs w:val="28"/>
        </w:rPr>
        <w:t>С</w:t>
      </w:r>
      <w:sdt>
        <w:sdtPr>
          <w:rPr>
            <w:sz w:val="28"/>
            <w:szCs w:val="28"/>
          </w:rPr>
          <w:tag w:val="goog_rdk_7"/>
          <w:id w:val="42029516"/>
        </w:sdtPr>
        <w:sdtContent/>
      </w:sdt>
      <w:r w:rsidR="006C31CE" w:rsidRPr="001A5855">
        <w:rPr>
          <w:rFonts w:ascii="Times New Roman" w:eastAsia="Times New Roman" w:hAnsi="Times New Roman" w:cs="Times New Roman"/>
          <w:b/>
          <w:color w:val="000000"/>
          <w:sz w:val="28"/>
          <w:szCs w:val="28"/>
        </w:rPr>
        <w:t>писок использованной литературы</w:t>
      </w:r>
    </w:p>
    <w:p w:rsidR="00370056" w:rsidRPr="001A5855" w:rsidRDefault="006C31CE" w:rsidP="001A5855">
      <w:pPr>
        <w:numPr>
          <w:ilvl w:val="0"/>
          <w:numId w:val="5"/>
        </w:numPr>
        <w:pBdr>
          <w:top w:val="nil"/>
          <w:left w:val="nil"/>
          <w:bottom w:val="nil"/>
          <w:right w:val="nil"/>
          <w:between w:val="nil"/>
        </w:pBdr>
        <w:tabs>
          <w:tab w:val="left" w:pos="993"/>
        </w:tabs>
        <w:spacing w:after="0" w:line="240" w:lineRule="auto"/>
        <w:ind w:leftChars="0" w:left="0" w:firstLineChars="0" w:firstLine="709"/>
        <w:jc w:val="both"/>
        <w:outlineLvl w:val="9"/>
        <w:rPr>
          <w:rFonts w:ascii="Times New Roman" w:eastAsia="Times New Roman" w:hAnsi="Times New Roman" w:cs="Times New Roman"/>
          <w:sz w:val="28"/>
          <w:szCs w:val="28"/>
        </w:rPr>
      </w:pPr>
      <w:r w:rsidRPr="001A5855">
        <w:rPr>
          <w:rFonts w:ascii="Times New Roman" w:eastAsia="Times New Roman" w:hAnsi="Times New Roman" w:cs="Times New Roman"/>
          <w:sz w:val="28"/>
          <w:szCs w:val="28"/>
        </w:rPr>
        <w:t xml:space="preserve">Гришанов, Г.В. Наземные позвоночные Калининградской области: Справочное пособие </w:t>
      </w:r>
      <w:r w:rsidR="006800CA" w:rsidRPr="001A5855">
        <w:rPr>
          <w:rFonts w:ascii="Times New Roman" w:eastAsia="Times New Roman" w:hAnsi="Times New Roman" w:cs="Times New Roman"/>
          <w:sz w:val="28"/>
          <w:szCs w:val="28"/>
        </w:rPr>
        <w:t>/</w:t>
      </w:r>
      <w:r w:rsidR="0018265C" w:rsidRPr="001A5855">
        <w:rPr>
          <w:rFonts w:ascii="Times New Roman" w:eastAsia="Times New Roman" w:hAnsi="Times New Roman" w:cs="Times New Roman"/>
          <w:sz w:val="28"/>
          <w:szCs w:val="28"/>
        </w:rPr>
        <w:t>Г.В.</w:t>
      </w:r>
      <w:r w:rsidRPr="001A5855">
        <w:rPr>
          <w:rFonts w:ascii="Times New Roman" w:eastAsia="Times New Roman" w:hAnsi="Times New Roman" w:cs="Times New Roman"/>
          <w:sz w:val="28"/>
          <w:szCs w:val="28"/>
        </w:rPr>
        <w:t xml:space="preserve"> Гришанов, В.В. Беляков. –– </w:t>
      </w:r>
      <w:r w:rsidR="0018265C" w:rsidRPr="001A5855">
        <w:rPr>
          <w:rFonts w:ascii="Times New Roman" w:eastAsia="Times New Roman" w:hAnsi="Times New Roman" w:cs="Times New Roman"/>
          <w:sz w:val="28"/>
          <w:szCs w:val="28"/>
        </w:rPr>
        <w:t>Калининград: Калинингр</w:t>
      </w:r>
      <w:r w:rsidR="006800CA" w:rsidRPr="001A5855">
        <w:rPr>
          <w:rFonts w:ascii="Times New Roman" w:eastAsia="Times New Roman" w:hAnsi="Times New Roman" w:cs="Times New Roman"/>
          <w:sz w:val="28"/>
          <w:szCs w:val="28"/>
        </w:rPr>
        <w:t>. ун-т</w:t>
      </w:r>
      <w:r w:rsidRPr="001A5855">
        <w:rPr>
          <w:rFonts w:ascii="Times New Roman" w:eastAsia="Times New Roman" w:hAnsi="Times New Roman" w:cs="Times New Roman"/>
          <w:sz w:val="28"/>
          <w:szCs w:val="28"/>
        </w:rPr>
        <w:t>, 2000. – 69 с.</w:t>
      </w:r>
    </w:p>
    <w:p w:rsidR="00370056" w:rsidRPr="001A5855" w:rsidRDefault="003801C6" w:rsidP="001A5855">
      <w:pPr>
        <w:numPr>
          <w:ilvl w:val="0"/>
          <w:numId w:val="5"/>
        </w:numPr>
        <w:pBdr>
          <w:top w:val="nil"/>
          <w:left w:val="nil"/>
          <w:bottom w:val="nil"/>
          <w:right w:val="nil"/>
          <w:between w:val="nil"/>
        </w:pBdr>
        <w:tabs>
          <w:tab w:val="left" w:pos="993"/>
        </w:tabs>
        <w:spacing w:after="0" w:line="240" w:lineRule="auto"/>
        <w:ind w:leftChars="0" w:left="0" w:firstLineChars="0" w:firstLine="709"/>
        <w:jc w:val="both"/>
        <w:outlineLvl w:val="9"/>
        <w:rPr>
          <w:rFonts w:ascii="Times New Roman" w:eastAsia="Times New Roman" w:hAnsi="Times New Roman" w:cs="Times New Roman"/>
          <w:sz w:val="28"/>
          <w:szCs w:val="28"/>
        </w:rPr>
      </w:pPr>
      <w:r w:rsidRPr="001A5855">
        <w:rPr>
          <w:rFonts w:ascii="Times New Roman" w:hAnsi="Times New Roman" w:cs="Times New Roman"/>
          <w:sz w:val="28"/>
          <w:szCs w:val="28"/>
        </w:rPr>
        <w:t>В</w:t>
      </w:r>
      <w:r w:rsidR="00DB41CF" w:rsidRPr="001A5855">
        <w:rPr>
          <w:rFonts w:ascii="Times New Roman" w:hAnsi="Times New Roman" w:cs="Times New Roman"/>
          <w:sz w:val="28"/>
          <w:szCs w:val="28"/>
        </w:rPr>
        <w:t xml:space="preserve">иноградов </w:t>
      </w:r>
      <w:r w:rsidRPr="001A5855">
        <w:rPr>
          <w:rFonts w:ascii="Times New Roman" w:hAnsi="Times New Roman" w:cs="Times New Roman"/>
          <w:sz w:val="28"/>
          <w:szCs w:val="28"/>
        </w:rPr>
        <w:t xml:space="preserve">В.В. </w:t>
      </w:r>
      <w:r w:rsidR="006C31CE" w:rsidRPr="001A5855">
        <w:rPr>
          <w:rFonts w:ascii="Times New Roman" w:eastAsia="Times New Roman" w:hAnsi="Times New Roman" w:cs="Times New Roman"/>
          <w:sz w:val="28"/>
          <w:szCs w:val="28"/>
        </w:rPr>
        <w:t>Пространственно-временная динамика сообществ мелких млекопитающих Приенисейской части Алтае-Саянской горной страны.</w:t>
      </w:r>
      <w:r w:rsidR="006800CA" w:rsidRPr="001A5855">
        <w:rPr>
          <w:rFonts w:ascii="Times New Roman" w:eastAsia="Times New Roman" w:hAnsi="Times New Roman" w:cs="Times New Roman"/>
          <w:sz w:val="28"/>
          <w:szCs w:val="28"/>
        </w:rPr>
        <w:t xml:space="preserve"> - </w:t>
      </w:r>
      <w:r w:rsidR="00DB41CF" w:rsidRPr="001A5855">
        <w:rPr>
          <w:rFonts w:ascii="Times New Roman" w:eastAsia="Times New Roman" w:hAnsi="Times New Roman" w:cs="Times New Roman"/>
          <w:sz w:val="28"/>
          <w:szCs w:val="28"/>
        </w:rPr>
        <w:t>2011. – 44с.</w:t>
      </w:r>
    </w:p>
    <w:p w:rsidR="00370056" w:rsidRPr="001A5855" w:rsidRDefault="00DB41CF" w:rsidP="001A5855">
      <w:pPr>
        <w:numPr>
          <w:ilvl w:val="0"/>
          <w:numId w:val="5"/>
        </w:numPr>
        <w:pBdr>
          <w:top w:val="nil"/>
          <w:left w:val="nil"/>
          <w:bottom w:val="nil"/>
          <w:right w:val="nil"/>
          <w:between w:val="nil"/>
        </w:pBdr>
        <w:tabs>
          <w:tab w:val="left" w:pos="993"/>
        </w:tabs>
        <w:spacing w:after="0" w:line="240" w:lineRule="auto"/>
        <w:ind w:leftChars="0" w:left="0" w:firstLineChars="0" w:firstLine="709"/>
        <w:jc w:val="both"/>
        <w:outlineLvl w:val="9"/>
        <w:rPr>
          <w:rFonts w:ascii="Times New Roman" w:eastAsia="Times New Roman" w:hAnsi="Times New Roman" w:cs="Times New Roman"/>
          <w:sz w:val="28"/>
          <w:szCs w:val="28"/>
        </w:rPr>
      </w:pPr>
      <w:r w:rsidRPr="001A5855">
        <w:rPr>
          <w:rFonts w:ascii="Times New Roman" w:hAnsi="Times New Roman" w:cs="Times New Roman"/>
          <w:sz w:val="28"/>
          <w:szCs w:val="28"/>
        </w:rPr>
        <w:t>Сазонова Н.А.</w:t>
      </w:r>
      <w:r w:rsidR="0018265C" w:rsidRPr="001A5855">
        <w:rPr>
          <w:rFonts w:ascii="Times New Roman" w:eastAsia="Times New Roman" w:hAnsi="Times New Roman" w:cs="Times New Roman"/>
          <w:sz w:val="28"/>
          <w:szCs w:val="28"/>
        </w:rPr>
        <w:t xml:space="preserve"> </w:t>
      </w:r>
      <w:r w:rsidR="006C31CE" w:rsidRPr="001A5855">
        <w:rPr>
          <w:rFonts w:ascii="Times New Roman" w:eastAsia="Times New Roman" w:hAnsi="Times New Roman" w:cs="Times New Roman"/>
          <w:sz w:val="28"/>
          <w:szCs w:val="28"/>
        </w:rPr>
        <w:t>Фауна и экология мелких млекопитающих залежных сельскохозяйственных земель юга Тюменской области.</w:t>
      </w:r>
      <w:r w:rsidR="006800CA" w:rsidRPr="001A5855">
        <w:rPr>
          <w:rFonts w:ascii="Times New Roman" w:eastAsia="Times New Roman" w:hAnsi="Times New Roman" w:cs="Times New Roman"/>
          <w:sz w:val="28"/>
          <w:szCs w:val="28"/>
        </w:rPr>
        <w:t xml:space="preserve"> - </w:t>
      </w:r>
      <w:r w:rsidRPr="001A5855">
        <w:rPr>
          <w:rFonts w:ascii="Times New Roman" w:eastAsia="Times New Roman" w:hAnsi="Times New Roman" w:cs="Times New Roman"/>
          <w:sz w:val="28"/>
          <w:szCs w:val="28"/>
        </w:rPr>
        <w:t>2004. –</w:t>
      </w:r>
      <w:r w:rsidR="006800CA" w:rsidRPr="001A5855">
        <w:rPr>
          <w:rFonts w:ascii="Times New Roman" w:eastAsia="Times New Roman" w:hAnsi="Times New Roman" w:cs="Times New Roman"/>
          <w:sz w:val="28"/>
          <w:szCs w:val="28"/>
        </w:rPr>
        <w:t xml:space="preserve"> </w:t>
      </w:r>
      <w:r w:rsidRPr="001A5855">
        <w:rPr>
          <w:rFonts w:ascii="Times New Roman" w:eastAsia="Times New Roman" w:hAnsi="Times New Roman" w:cs="Times New Roman"/>
          <w:sz w:val="28"/>
          <w:szCs w:val="28"/>
        </w:rPr>
        <w:t>17с.</w:t>
      </w:r>
    </w:p>
    <w:p w:rsidR="00370056" w:rsidRPr="001A5855" w:rsidRDefault="006C31CE" w:rsidP="001A5855">
      <w:pPr>
        <w:numPr>
          <w:ilvl w:val="0"/>
          <w:numId w:val="5"/>
        </w:numPr>
        <w:pBdr>
          <w:top w:val="nil"/>
          <w:left w:val="nil"/>
          <w:bottom w:val="nil"/>
          <w:right w:val="nil"/>
          <w:between w:val="nil"/>
        </w:pBdr>
        <w:tabs>
          <w:tab w:val="left" w:pos="993"/>
        </w:tabs>
        <w:spacing w:after="0" w:line="240" w:lineRule="auto"/>
        <w:ind w:leftChars="0" w:left="0" w:firstLineChars="0" w:firstLine="709"/>
        <w:jc w:val="both"/>
        <w:outlineLvl w:val="9"/>
        <w:rPr>
          <w:rFonts w:ascii="Times New Roman" w:eastAsia="Times New Roman" w:hAnsi="Times New Roman" w:cs="Times New Roman"/>
          <w:sz w:val="28"/>
          <w:szCs w:val="28"/>
        </w:rPr>
      </w:pPr>
      <w:r w:rsidRPr="001A5855">
        <w:rPr>
          <w:rFonts w:ascii="Times New Roman" w:eastAsia="Times New Roman" w:hAnsi="Times New Roman" w:cs="Times New Roman"/>
          <w:sz w:val="28"/>
          <w:szCs w:val="28"/>
        </w:rPr>
        <w:t xml:space="preserve">Гашев </w:t>
      </w:r>
      <w:r w:rsidR="00A940D7" w:rsidRPr="001A5855">
        <w:rPr>
          <w:rFonts w:ascii="Times New Roman" w:eastAsia="Times New Roman" w:hAnsi="Times New Roman" w:cs="Times New Roman"/>
          <w:sz w:val="28"/>
          <w:szCs w:val="28"/>
        </w:rPr>
        <w:t xml:space="preserve">С.Н. </w:t>
      </w:r>
      <w:r w:rsidRPr="001A5855">
        <w:rPr>
          <w:rFonts w:ascii="Times New Roman" w:eastAsia="Times New Roman" w:hAnsi="Times New Roman" w:cs="Times New Roman"/>
          <w:sz w:val="28"/>
          <w:szCs w:val="28"/>
        </w:rPr>
        <w:t xml:space="preserve">Динамика численности </w:t>
      </w:r>
      <w:r w:rsidR="00A940D7" w:rsidRPr="001A5855">
        <w:rPr>
          <w:rFonts w:ascii="Times New Roman" w:eastAsia="Times New Roman" w:hAnsi="Times New Roman" w:cs="Times New Roman"/>
          <w:sz w:val="28"/>
          <w:szCs w:val="28"/>
        </w:rPr>
        <w:t>м</w:t>
      </w:r>
      <w:r w:rsidRPr="001A5855">
        <w:rPr>
          <w:rFonts w:ascii="Times New Roman" w:eastAsia="Times New Roman" w:hAnsi="Times New Roman" w:cs="Times New Roman"/>
          <w:sz w:val="28"/>
          <w:szCs w:val="28"/>
        </w:rPr>
        <w:t xml:space="preserve">елких </w:t>
      </w:r>
      <w:r w:rsidR="00A940D7" w:rsidRPr="001A5855">
        <w:rPr>
          <w:rFonts w:ascii="Times New Roman" w:eastAsia="Times New Roman" w:hAnsi="Times New Roman" w:cs="Times New Roman"/>
          <w:sz w:val="28"/>
          <w:szCs w:val="28"/>
        </w:rPr>
        <w:t>м</w:t>
      </w:r>
      <w:r w:rsidRPr="001A5855">
        <w:rPr>
          <w:rFonts w:ascii="Times New Roman" w:eastAsia="Times New Roman" w:hAnsi="Times New Roman" w:cs="Times New Roman"/>
          <w:sz w:val="28"/>
          <w:szCs w:val="28"/>
        </w:rPr>
        <w:t xml:space="preserve">лекопитающих и особенности ее прогнозирования в экологическом </w:t>
      </w:r>
      <w:r w:rsidR="00A940D7" w:rsidRPr="001A5855">
        <w:rPr>
          <w:rFonts w:ascii="Times New Roman" w:eastAsia="Times New Roman" w:hAnsi="Times New Roman" w:cs="Times New Roman"/>
          <w:sz w:val="28"/>
          <w:szCs w:val="28"/>
        </w:rPr>
        <w:t>м</w:t>
      </w:r>
      <w:r w:rsidRPr="001A5855">
        <w:rPr>
          <w:rFonts w:ascii="Times New Roman" w:eastAsia="Times New Roman" w:hAnsi="Times New Roman" w:cs="Times New Roman"/>
          <w:sz w:val="28"/>
          <w:szCs w:val="28"/>
        </w:rPr>
        <w:t>ониторинге.</w:t>
      </w:r>
      <w:r w:rsidRPr="001A5855">
        <w:rPr>
          <w:sz w:val="28"/>
          <w:szCs w:val="28"/>
        </w:rPr>
        <w:t xml:space="preserve"> </w:t>
      </w:r>
      <w:r w:rsidRPr="001A5855">
        <w:rPr>
          <w:rFonts w:ascii="Times New Roman" w:eastAsia="Times New Roman" w:hAnsi="Times New Roman" w:cs="Times New Roman"/>
          <w:sz w:val="28"/>
          <w:szCs w:val="28"/>
        </w:rPr>
        <w:t>2013</w:t>
      </w:r>
      <w:r w:rsidR="006800CA" w:rsidRPr="001A5855">
        <w:rPr>
          <w:rFonts w:ascii="Times New Roman" w:eastAsia="Times New Roman" w:hAnsi="Times New Roman" w:cs="Times New Roman"/>
          <w:sz w:val="28"/>
          <w:szCs w:val="28"/>
        </w:rPr>
        <w:t xml:space="preserve">. </w:t>
      </w:r>
      <w:proofErr w:type="gramStart"/>
      <w:r w:rsidR="006800CA" w:rsidRPr="001A5855">
        <w:rPr>
          <w:rFonts w:ascii="Times New Roman" w:eastAsia="Times New Roman" w:hAnsi="Times New Roman" w:cs="Times New Roman"/>
          <w:sz w:val="28"/>
          <w:szCs w:val="28"/>
        </w:rPr>
        <w:t xml:space="preserve">- </w:t>
      </w:r>
      <w:r w:rsidRPr="001A5855">
        <w:rPr>
          <w:rFonts w:ascii="Times New Roman" w:eastAsia="Times New Roman" w:hAnsi="Times New Roman" w:cs="Times New Roman"/>
          <w:sz w:val="28"/>
          <w:szCs w:val="28"/>
        </w:rPr>
        <w:t xml:space="preserve"> №</w:t>
      </w:r>
      <w:proofErr w:type="gramEnd"/>
      <w:r w:rsidRPr="001A5855">
        <w:rPr>
          <w:rFonts w:ascii="Times New Roman" w:eastAsia="Times New Roman" w:hAnsi="Times New Roman" w:cs="Times New Roman"/>
          <w:sz w:val="28"/>
          <w:szCs w:val="28"/>
        </w:rPr>
        <w:t>12</w:t>
      </w:r>
      <w:r w:rsidR="006800CA" w:rsidRPr="001A5855">
        <w:rPr>
          <w:rFonts w:ascii="Times New Roman" w:eastAsia="Times New Roman" w:hAnsi="Times New Roman" w:cs="Times New Roman"/>
          <w:sz w:val="28"/>
          <w:szCs w:val="28"/>
        </w:rPr>
        <w:t>. С. 140-150.</w:t>
      </w:r>
    </w:p>
    <w:p w:rsidR="00370056" w:rsidRPr="001A5855" w:rsidRDefault="006C31CE" w:rsidP="001A5855">
      <w:pPr>
        <w:numPr>
          <w:ilvl w:val="0"/>
          <w:numId w:val="5"/>
        </w:numPr>
        <w:pBdr>
          <w:top w:val="nil"/>
          <w:left w:val="nil"/>
          <w:bottom w:val="nil"/>
          <w:right w:val="nil"/>
          <w:between w:val="nil"/>
        </w:pBdr>
        <w:tabs>
          <w:tab w:val="left" w:pos="993"/>
        </w:tabs>
        <w:spacing w:after="0" w:line="240" w:lineRule="auto"/>
        <w:ind w:leftChars="0" w:left="0" w:firstLineChars="0" w:firstLine="709"/>
        <w:jc w:val="both"/>
        <w:outlineLvl w:val="9"/>
        <w:rPr>
          <w:rFonts w:ascii="Times New Roman" w:eastAsia="Times New Roman" w:hAnsi="Times New Roman" w:cs="Times New Roman"/>
          <w:sz w:val="28"/>
          <w:szCs w:val="28"/>
        </w:rPr>
      </w:pPr>
      <w:r w:rsidRPr="001A5855">
        <w:rPr>
          <w:rFonts w:ascii="Times New Roman" w:eastAsia="Times New Roman" w:hAnsi="Times New Roman" w:cs="Times New Roman"/>
          <w:sz w:val="28"/>
          <w:szCs w:val="28"/>
        </w:rPr>
        <w:t>Волков</w:t>
      </w:r>
      <w:r w:rsidR="00A940D7" w:rsidRPr="001A5855">
        <w:rPr>
          <w:rFonts w:ascii="Times New Roman" w:eastAsia="Times New Roman" w:hAnsi="Times New Roman" w:cs="Times New Roman"/>
          <w:sz w:val="28"/>
          <w:szCs w:val="28"/>
        </w:rPr>
        <w:t xml:space="preserve"> С.В.</w:t>
      </w:r>
      <w:r w:rsidRPr="001A5855">
        <w:rPr>
          <w:rFonts w:ascii="Times New Roman" w:eastAsia="Times New Roman" w:hAnsi="Times New Roman" w:cs="Times New Roman"/>
          <w:sz w:val="28"/>
          <w:szCs w:val="28"/>
        </w:rPr>
        <w:t>, Шариков</w:t>
      </w:r>
      <w:r w:rsidR="00A940D7" w:rsidRPr="001A5855">
        <w:rPr>
          <w:rFonts w:ascii="Times New Roman" w:eastAsia="Times New Roman" w:hAnsi="Times New Roman" w:cs="Times New Roman"/>
          <w:sz w:val="28"/>
          <w:szCs w:val="28"/>
        </w:rPr>
        <w:t xml:space="preserve"> А.В.</w:t>
      </w:r>
      <w:r w:rsidRPr="001A5855">
        <w:rPr>
          <w:rFonts w:ascii="Times New Roman" w:eastAsia="Times New Roman" w:hAnsi="Times New Roman" w:cs="Times New Roman"/>
          <w:sz w:val="28"/>
          <w:szCs w:val="28"/>
        </w:rPr>
        <w:t>, Морозов</w:t>
      </w:r>
      <w:r w:rsidR="00FD227E" w:rsidRPr="001A5855">
        <w:rPr>
          <w:rFonts w:ascii="Times New Roman" w:eastAsia="Times New Roman" w:hAnsi="Times New Roman" w:cs="Times New Roman"/>
          <w:sz w:val="28"/>
          <w:szCs w:val="28"/>
        </w:rPr>
        <w:t xml:space="preserve"> </w:t>
      </w:r>
      <w:r w:rsidR="00A940D7" w:rsidRPr="001A5855">
        <w:rPr>
          <w:rFonts w:ascii="Times New Roman" w:eastAsia="Times New Roman" w:hAnsi="Times New Roman" w:cs="Times New Roman"/>
          <w:sz w:val="28"/>
          <w:szCs w:val="28"/>
        </w:rPr>
        <w:t xml:space="preserve">В.В. </w:t>
      </w:r>
      <w:r w:rsidRPr="001A5855">
        <w:rPr>
          <w:rFonts w:ascii="Times New Roman" w:eastAsia="Times New Roman" w:hAnsi="Times New Roman" w:cs="Times New Roman"/>
          <w:sz w:val="28"/>
          <w:szCs w:val="28"/>
        </w:rPr>
        <w:t>Совы Северной Евразии: экология, пространственное и биотопическое распределение. /Под ред. Волков С.В. (гл. ред.), Шариков А.В., Морозов В.В. — М.: 2009.</w:t>
      </w:r>
      <w:r w:rsidR="00A940D7" w:rsidRPr="001A5855">
        <w:rPr>
          <w:rFonts w:ascii="Times New Roman" w:eastAsia="Times New Roman" w:hAnsi="Times New Roman" w:cs="Times New Roman"/>
          <w:sz w:val="28"/>
          <w:szCs w:val="28"/>
        </w:rPr>
        <w:t xml:space="preserve"> </w:t>
      </w:r>
      <w:r w:rsidRPr="001A5855">
        <w:rPr>
          <w:rFonts w:ascii="Times New Roman" w:eastAsia="Times New Roman" w:hAnsi="Times New Roman" w:cs="Times New Roman"/>
          <w:sz w:val="28"/>
          <w:szCs w:val="28"/>
        </w:rPr>
        <w:t>304 с.</w:t>
      </w:r>
    </w:p>
    <w:p w:rsidR="00370056" w:rsidRPr="001A5855" w:rsidRDefault="006C31CE" w:rsidP="001A5855">
      <w:pPr>
        <w:pStyle w:val="a5"/>
        <w:numPr>
          <w:ilvl w:val="0"/>
          <w:numId w:val="5"/>
        </w:numPr>
        <w:pBdr>
          <w:top w:val="nil"/>
          <w:left w:val="nil"/>
          <w:bottom w:val="nil"/>
          <w:right w:val="nil"/>
          <w:between w:val="nil"/>
        </w:pBdr>
        <w:tabs>
          <w:tab w:val="left" w:pos="993"/>
        </w:tabs>
        <w:spacing w:after="0" w:line="240" w:lineRule="auto"/>
        <w:ind w:leftChars="0" w:left="0" w:firstLineChars="0" w:firstLine="709"/>
        <w:jc w:val="both"/>
        <w:outlineLvl w:val="9"/>
        <w:rPr>
          <w:rFonts w:ascii="Times New Roman" w:eastAsia="Times New Roman" w:hAnsi="Times New Roman" w:cs="Times New Roman"/>
          <w:sz w:val="28"/>
          <w:szCs w:val="28"/>
        </w:rPr>
      </w:pPr>
      <w:r w:rsidRPr="001A5855">
        <w:rPr>
          <w:rFonts w:ascii="Times New Roman" w:eastAsia="Times New Roman" w:hAnsi="Times New Roman" w:cs="Times New Roman"/>
          <w:sz w:val="28"/>
          <w:szCs w:val="28"/>
        </w:rPr>
        <w:t>Нумеров</w:t>
      </w:r>
      <w:r w:rsidR="00A940D7" w:rsidRPr="001A5855">
        <w:rPr>
          <w:rFonts w:ascii="Times New Roman" w:eastAsia="Times New Roman" w:hAnsi="Times New Roman" w:cs="Times New Roman"/>
          <w:sz w:val="28"/>
          <w:szCs w:val="28"/>
        </w:rPr>
        <w:t xml:space="preserve"> А.Д.</w:t>
      </w:r>
      <w:r w:rsidRPr="001A5855">
        <w:rPr>
          <w:rFonts w:ascii="Times New Roman" w:eastAsia="Times New Roman" w:hAnsi="Times New Roman" w:cs="Times New Roman"/>
          <w:sz w:val="28"/>
          <w:szCs w:val="28"/>
        </w:rPr>
        <w:t>, Климов</w:t>
      </w:r>
      <w:r w:rsidR="00A940D7" w:rsidRPr="001A5855">
        <w:rPr>
          <w:rFonts w:ascii="Times New Roman" w:eastAsia="Times New Roman" w:hAnsi="Times New Roman" w:cs="Times New Roman"/>
          <w:sz w:val="28"/>
          <w:szCs w:val="28"/>
        </w:rPr>
        <w:t xml:space="preserve"> А.С.</w:t>
      </w:r>
      <w:r w:rsidRPr="001A5855">
        <w:rPr>
          <w:rFonts w:ascii="Times New Roman" w:eastAsia="Times New Roman" w:hAnsi="Times New Roman" w:cs="Times New Roman"/>
          <w:sz w:val="28"/>
          <w:szCs w:val="28"/>
        </w:rPr>
        <w:t xml:space="preserve">, Труфанова </w:t>
      </w:r>
      <w:r w:rsidR="00A940D7" w:rsidRPr="001A5855">
        <w:rPr>
          <w:rFonts w:ascii="Times New Roman" w:eastAsia="Times New Roman" w:hAnsi="Times New Roman" w:cs="Times New Roman"/>
          <w:sz w:val="28"/>
          <w:szCs w:val="28"/>
        </w:rPr>
        <w:t xml:space="preserve">Е.И. </w:t>
      </w:r>
      <w:r w:rsidR="00FD227E" w:rsidRPr="001A5855">
        <w:rPr>
          <w:rFonts w:ascii="Times New Roman" w:eastAsia="Times New Roman" w:hAnsi="Times New Roman" w:cs="Times New Roman"/>
          <w:sz w:val="28"/>
          <w:szCs w:val="28"/>
        </w:rPr>
        <w:t>П</w:t>
      </w:r>
      <w:r w:rsidRPr="001A5855">
        <w:rPr>
          <w:rFonts w:ascii="Times New Roman" w:eastAsia="Times New Roman" w:hAnsi="Times New Roman" w:cs="Times New Roman"/>
          <w:sz w:val="28"/>
          <w:szCs w:val="28"/>
        </w:rPr>
        <w:t>олевые исследования наземных позвоночных. 2010.</w:t>
      </w:r>
      <w:r w:rsidR="00A940D7" w:rsidRPr="001A5855">
        <w:rPr>
          <w:rFonts w:ascii="Times New Roman" w:hAnsi="Times New Roman" w:cs="Times New Roman"/>
          <w:sz w:val="28"/>
          <w:szCs w:val="28"/>
        </w:rPr>
        <w:t xml:space="preserve"> - </w:t>
      </w:r>
      <w:r w:rsidR="00A940D7" w:rsidRPr="001A5855">
        <w:rPr>
          <w:rFonts w:ascii="Times New Roman" w:eastAsia="Times New Roman" w:hAnsi="Times New Roman" w:cs="Times New Roman"/>
          <w:sz w:val="28"/>
          <w:szCs w:val="28"/>
        </w:rPr>
        <w:t>301 с.</w:t>
      </w:r>
    </w:p>
    <w:p w:rsidR="00B35AA2" w:rsidRPr="001A5855" w:rsidRDefault="00B35AA2" w:rsidP="001A5855">
      <w:pPr>
        <w:pStyle w:val="a5"/>
        <w:numPr>
          <w:ilvl w:val="0"/>
          <w:numId w:val="5"/>
        </w:numPr>
        <w:shd w:val="clear" w:color="auto" w:fill="FFFFFF"/>
        <w:tabs>
          <w:tab w:val="left" w:pos="993"/>
        </w:tabs>
        <w:suppressAutoHyphens w:val="0"/>
        <w:spacing w:after="0" w:line="240" w:lineRule="auto"/>
        <w:ind w:leftChars="0" w:left="0" w:firstLineChars="0" w:firstLine="709"/>
        <w:jc w:val="both"/>
        <w:textDirection w:val="lrTb"/>
        <w:textAlignment w:val="auto"/>
        <w:outlineLvl w:val="9"/>
        <w:rPr>
          <w:rFonts w:ascii="Times New Roman" w:eastAsia="Times New Roman" w:hAnsi="Times New Roman" w:cs="Times New Roman"/>
          <w:sz w:val="28"/>
          <w:szCs w:val="28"/>
        </w:rPr>
      </w:pPr>
      <w:r w:rsidRPr="001A5855">
        <w:rPr>
          <w:rFonts w:ascii="Times New Roman" w:eastAsia="Times New Roman" w:hAnsi="Times New Roman" w:cs="Times New Roman"/>
          <w:sz w:val="28"/>
          <w:szCs w:val="28"/>
        </w:rPr>
        <w:t xml:space="preserve">Корнилова Е.А., Шепель А.И., Васильев А.Г. Анализ избирательности отлова ушастой совой </w:t>
      </w:r>
      <w:proofErr w:type="spellStart"/>
      <w:r w:rsidRPr="001A5855">
        <w:rPr>
          <w:rFonts w:ascii="Times New Roman" w:eastAsia="Times New Roman" w:hAnsi="Times New Roman" w:cs="Times New Roman"/>
          <w:sz w:val="28"/>
          <w:szCs w:val="28"/>
        </w:rPr>
        <w:t>опредёленных</w:t>
      </w:r>
      <w:proofErr w:type="spellEnd"/>
      <w:r w:rsidRPr="001A5855">
        <w:rPr>
          <w:rFonts w:ascii="Times New Roman" w:eastAsia="Times New Roman" w:hAnsi="Times New Roman" w:cs="Times New Roman"/>
          <w:sz w:val="28"/>
          <w:szCs w:val="28"/>
        </w:rPr>
        <w:t xml:space="preserve"> фенотипов обыкновенной полёвки в условиях </w:t>
      </w:r>
      <w:proofErr w:type="spellStart"/>
      <w:r w:rsidRPr="001A5855">
        <w:rPr>
          <w:rFonts w:ascii="Times New Roman" w:eastAsia="Times New Roman" w:hAnsi="Times New Roman" w:cs="Times New Roman"/>
          <w:sz w:val="28"/>
          <w:szCs w:val="28"/>
        </w:rPr>
        <w:t>агроландшафта</w:t>
      </w:r>
      <w:proofErr w:type="spellEnd"/>
      <w:r w:rsidRPr="001A5855">
        <w:rPr>
          <w:rFonts w:ascii="Times New Roman" w:eastAsia="Times New Roman" w:hAnsi="Times New Roman" w:cs="Times New Roman"/>
          <w:sz w:val="28"/>
          <w:szCs w:val="28"/>
        </w:rPr>
        <w:t xml:space="preserve"> Пермского Предуралья // Совы Северной Евразии: экология, пространственное и биотопическое распределение / Под ред. Волков С.В. (гл. ред.) – М., 2009 – 304 с.</w:t>
      </w:r>
    </w:p>
    <w:p w:rsidR="00F4666D" w:rsidRPr="001A5855" w:rsidRDefault="00F4666D" w:rsidP="001A5855">
      <w:pPr>
        <w:pStyle w:val="headertext"/>
        <w:numPr>
          <w:ilvl w:val="0"/>
          <w:numId w:val="5"/>
        </w:numPr>
        <w:shd w:val="clear" w:color="auto" w:fill="FFFFFF"/>
        <w:tabs>
          <w:tab w:val="left" w:pos="993"/>
        </w:tabs>
        <w:spacing w:before="0" w:beforeAutospacing="0" w:after="0" w:afterAutospacing="0"/>
        <w:ind w:left="0" w:firstLine="709"/>
        <w:jc w:val="both"/>
        <w:textAlignment w:val="baseline"/>
        <w:rPr>
          <w:sz w:val="28"/>
          <w:szCs w:val="28"/>
        </w:rPr>
      </w:pPr>
      <w:r w:rsidRPr="001A5855">
        <w:rPr>
          <w:spacing w:val="2"/>
          <w:sz w:val="28"/>
          <w:szCs w:val="28"/>
        </w:rPr>
        <w:t>МЕТОДИЧЕСКИЕ УКАЗАНИЯ 3.1. ЭПИДЕМИОЛОГИЯ.</w:t>
      </w:r>
      <w:r w:rsidRPr="001A5855">
        <w:rPr>
          <w:spacing w:val="2"/>
          <w:sz w:val="28"/>
          <w:szCs w:val="28"/>
        </w:rPr>
        <w:br/>
        <w:t>ПРОФИЛАКТИКА ИНФЕКЦИОННЫХ БОЛЕЗНЕЙ. Отлов, учет и прогноз численности мелких млекопитающих и пти</w:t>
      </w:r>
      <w:r w:rsidR="00A940D7" w:rsidRPr="001A5855">
        <w:rPr>
          <w:spacing w:val="2"/>
          <w:sz w:val="28"/>
          <w:szCs w:val="28"/>
        </w:rPr>
        <w:t>ц в природных очагах инфекций.</w:t>
      </w:r>
    </w:p>
    <w:p w:rsidR="001A5855" w:rsidRPr="001A5855" w:rsidRDefault="00D47F3E" w:rsidP="001A5855">
      <w:pPr>
        <w:pStyle w:val="a5"/>
        <w:numPr>
          <w:ilvl w:val="0"/>
          <w:numId w:val="5"/>
        </w:numPr>
        <w:pBdr>
          <w:top w:val="nil"/>
          <w:left w:val="nil"/>
          <w:bottom w:val="nil"/>
          <w:right w:val="nil"/>
          <w:between w:val="nil"/>
        </w:pBdr>
        <w:tabs>
          <w:tab w:val="left" w:pos="993"/>
        </w:tabs>
        <w:spacing w:after="0" w:line="240" w:lineRule="auto"/>
        <w:ind w:leftChars="0" w:left="0" w:firstLineChars="0" w:firstLine="709"/>
        <w:jc w:val="both"/>
        <w:outlineLvl w:val="9"/>
        <w:rPr>
          <w:rFonts w:ascii="Times New Roman" w:hAnsi="Times New Roman" w:cs="Times New Roman"/>
          <w:sz w:val="28"/>
          <w:szCs w:val="28"/>
          <w:shd w:val="clear" w:color="auto" w:fill="FFFFFF"/>
        </w:rPr>
      </w:pPr>
      <w:proofErr w:type="spellStart"/>
      <w:r w:rsidRPr="001A5855">
        <w:rPr>
          <w:rFonts w:ascii="Times New Roman" w:hAnsi="Times New Roman" w:cs="Times New Roman"/>
          <w:sz w:val="28"/>
          <w:szCs w:val="28"/>
          <w:shd w:val="clear" w:color="auto" w:fill="FFFFFF"/>
        </w:rPr>
        <w:t>Кучерук</w:t>
      </w:r>
      <w:proofErr w:type="spellEnd"/>
      <w:r w:rsidRPr="001A5855">
        <w:rPr>
          <w:rFonts w:ascii="Times New Roman" w:hAnsi="Times New Roman" w:cs="Times New Roman"/>
          <w:sz w:val="28"/>
          <w:szCs w:val="28"/>
          <w:shd w:val="clear" w:color="auto" w:fill="FFFFFF"/>
        </w:rPr>
        <w:t xml:space="preserve"> В.В., Никитина Н.А. Основные задачи и итоги мечения млекопитающих в СССР // Итоги мечения млекопитающих. </w:t>
      </w:r>
      <w:r w:rsidR="006800CA" w:rsidRPr="001A5855">
        <w:rPr>
          <w:rFonts w:ascii="Times New Roman" w:hAnsi="Times New Roman" w:cs="Times New Roman"/>
          <w:sz w:val="28"/>
          <w:szCs w:val="28"/>
          <w:shd w:val="clear" w:color="auto" w:fill="FFFFFF"/>
        </w:rPr>
        <w:t xml:space="preserve">- </w:t>
      </w:r>
      <w:r w:rsidRPr="001A5855">
        <w:rPr>
          <w:rFonts w:ascii="Times New Roman" w:hAnsi="Times New Roman" w:cs="Times New Roman"/>
          <w:sz w:val="28"/>
          <w:szCs w:val="28"/>
          <w:shd w:val="clear" w:color="auto" w:fill="FFFFFF"/>
        </w:rPr>
        <w:t>М.</w:t>
      </w:r>
      <w:r w:rsidR="006800CA" w:rsidRPr="001A5855">
        <w:rPr>
          <w:rFonts w:ascii="Times New Roman" w:hAnsi="Times New Roman" w:cs="Times New Roman"/>
          <w:sz w:val="28"/>
          <w:szCs w:val="28"/>
          <w:shd w:val="clear" w:color="auto" w:fill="FFFFFF"/>
        </w:rPr>
        <w:t>: Наука</w:t>
      </w:r>
      <w:r w:rsidRPr="001A5855">
        <w:rPr>
          <w:rFonts w:ascii="Times New Roman" w:hAnsi="Times New Roman" w:cs="Times New Roman"/>
          <w:sz w:val="28"/>
          <w:szCs w:val="28"/>
          <w:shd w:val="clear" w:color="auto" w:fill="FFFFFF"/>
        </w:rPr>
        <w:t xml:space="preserve">, 1980. </w:t>
      </w:r>
      <w:r w:rsidR="006800CA" w:rsidRPr="001A5855">
        <w:rPr>
          <w:rFonts w:ascii="Times New Roman" w:hAnsi="Times New Roman" w:cs="Times New Roman"/>
          <w:sz w:val="28"/>
          <w:szCs w:val="28"/>
          <w:shd w:val="clear" w:color="auto" w:fill="FFFFFF"/>
        </w:rPr>
        <w:t xml:space="preserve">- </w:t>
      </w:r>
      <w:r w:rsidRPr="001A5855">
        <w:rPr>
          <w:rFonts w:ascii="Times New Roman" w:hAnsi="Times New Roman" w:cs="Times New Roman"/>
          <w:sz w:val="28"/>
          <w:szCs w:val="28"/>
          <w:shd w:val="clear" w:color="auto" w:fill="FFFFFF"/>
        </w:rPr>
        <w:t>259 c.</w:t>
      </w:r>
    </w:p>
    <w:p w:rsidR="001A5855" w:rsidRPr="001A5855" w:rsidRDefault="001A5855" w:rsidP="001A5855">
      <w:pPr>
        <w:pStyle w:val="a5"/>
        <w:numPr>
          <w:ilvl w:val="0"/>
          <w:numId w:val="5"/>
        </w:numPr>
        <w:pBdr>
          <w:top w:val="nil"/>
          <w:left w:val="nil"/>
          <w:bottom w:val="nil"/>
          <w:right w:val="nil"/>
          <w:between w:val="nil"/>
        </w:pBdr>
        <w:tabs>
          <w:tab w:val="left" w:pos="709"/>
          <w:tab w:val="left" w:pos="851"/>
          <w:tab w:val="left" w:pos="1134"/>
        </w:tabs>
        <w:spacing w:after="0" w:line="240" w:lineRule="auto"/>
        <w:ind w:leftChars="0" w:left="0" w:firstLineChars="0" w:firstLine="709"/>
        <w:jc w:val="both"/>
        <w:outlineLvl w:val="9"/>
        <w:rPr>
          <w:rFonts w:ascii="Times New Roman" w:hAnsi="Times New Roman" w:cs="Times New Roman"/>
          <w:sz w:val="28"/>
          <w:szCs w:val="28"/>
          <w:shd w:val="clear" w:color="auto" w:fill="FFFFFF"/>
        </w:rPr>
      </w:pPr>
      <w:r w:rsidRPr="001A5855">
        <w:rPr>
          <w:rFonts w:ascii="Times New Roman" w:hAnsi="Times New Roman" w:cs="Times New Roman"/>
          <w:sz w:val="28"/>
          <w:szCs w:val="28"/>
          <w:shd w:val="clear" w:color="auto" w:fill="FFFFFF"/>
        </w:rPr>
        <w:t>Воронецкий В.И., Кузьменко С.В.</w:t>
      </w:r>
      <w:r w:rsidRPr="001A5855">
        <w:rPr>
          <w:rFonts w:ascii="Times New Roman" w:hAnsi="Times New Roman" w:cs="Times New Roman"/>
          <w:sz w:val="28"/>
          <w:szCs w:val="28"/>
          <w:shd w:val="clear" w:color="auto" w:fill="FFFFFF"/>
        </w:rPr>
        <w:t xml:space="preserve"> </w:t>
      </w:r>
      <w:r w:rsidRPr="001A5855">
        <w:rPr>
          <w:rFonts w:ascii="Times New Roman" w:hAnsi="Times New Roman" w:cs="Times New Roman"/>
          <w:sz w:val="28"/>
          <w:szCs w:val="28"/>
        </w:rPr>
        <w:t>Определение птичьих погадок и их содержимого</w:t>
      </w:r>
      <w:r w:rsidRPr="001A5855">
        <w:rPr>
          <w:rFonts w:ascii="Times New Roman" w:hAnsi="Times New Roman" w:cs="Times New Roman"/>
          <w:sz w:val="28"/>
          <w:szCs w:val="28"/>
        </w:rPr>
        <w:t>//М: МГУ, 2014. – 96 с.</w:t>
      </w:r>
    </w:p>
    <w:p w:rsidR="001A5855" w:rsidRPr="001A5855" w:rsidRDefault="001A5855" w:rsidP="001A5855">
      <w:pPr>
        <w:pStyle w:val="a5"/>
        <w:pBdr>
          <w:top w:val="nil"/>
          <w:left w:val="nil"/>
          <w:bottom w:val="nil"/>
          <w:right w:val="nil"/>
          <w:between w:val="nil"/>
        </w:pBdr>
        <w:tabs>
          <w:tab w:val="left" w:pos="993"/>
        </w:tabs>
        <w:spacing w:after="0" w:line="240" w:lineRule="auto"/>
        <w:ind w:leftChars="0" w:left="709" w:firstLineChars="0" w:firstLine="0"/>
        <w:jc w:val="both"/>
        <w:outlineLvl w:val="9"/>
        <w:rPr>
          <w:rFonts w:ascii="Times New Roman" w:hAnsi="Times New Roman" w:cs="Times New Roman"/>
          <w:sz w:val="24"/>
          <w:szCs w:val="24"/>
          <w:shd w:val="clear" w:color="auto" w:fill="FFFFFF"/>
        </w:rPr>
      </w:pPr>
    </w:p>
    <w:p w:rsidR="001A5855" w:rsidRPr="001A5855" w:rsidRDefault="001A5855" w:rsidP="001A5855">
      <w:pPr>
        <w:pStyle w:val="a5"/>
        <w:pBdr>
          <w:top w:val="nil"/>
          <w:left w:val="nil"/>
          <w:bottom w:val="nil"/>
          <w:right w:val="nil"/>
          <w:between w:val="nil"/>
        </w:pBdr>
        <w:spacing w:after="0" w:line="240" w:lineRule="auto"/>
        <w:ind w:leftChars="0" w:left="1429" w:firstLineChars="0" w:firstLine="0"/>
        <w:jc w:val="both"/>
        <w:outlineLvl w:val="9"/>
        <w:rPr>
          <w:rFonts w:ascii="Times New Roman" w:hAnsi="Times New Roman" w:cs="Times New Roman"/>
          <w:color w:val="000000"/>
          <w:sz w:val="28"/>
          <w:szCs w:val="28"/>
          <w:shd w:val="clear" w:color="auto" w:fill="FFFFFF"/>
        </w:rPr>
      </w:pPr>
    </w:p>
    <w:p w:rsidR="00F4666D" w:rsidRDefault="00F4666D" w:rsidP="00341B68">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p>
    <w:sectPr w:rsidR="00F4666D">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559"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EDD" w:rsidRDefault="00DE4EDD" w:rsidP="00341B68">
      <w:pPr>
        <w:spacing w:after="0" w:line="240" w:lineRule="auto"/>
        <w:ind w:left="0" w:hanging="2"/>
      </w:pPr>
      <w:r>
        <w:separator/>
      </w:r>
    </w:p>
  </w:endnote>
  <w:endnote w:type="continuationSeparator" w:id="0">
    <w:p w:rsidR="00DE4EDD" w:rsidRDefault="00DE4EDD" w:rsidP="00341B6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useoSansCyrl">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B68" w:rsidRDefault="00341B68">
    <w:pPr>
      <w:pStyle w:val="aff3"/>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386496"/>
      <w:docPartObj>
        <w:docPartGallery w:val="Page Numbers (Bottom of Page)"/>
        <w:docPartUnique/>
      </w:docPartObj>
    </w:sdtPr>
    <w:sdtContent>
      <w:p w:rsidR="00341B68" w:rsidRDefault="00341B68">
        <w:pPr>
          <w:pStyle w:val="aff3"/>
          <w:ind w:left="0" w:hanging="2"/>
          <w:jc w:val="center"/>
        </w:pPr>
        <w:r>
          <w:fldChar w:fldCharType="begin"/>
        </w:r>
        <w:r>
          <w:instrText>PAGE   \* MERGEFORMAT</w:instrText>
        </w:r>
        <w:r>
          <w:fldChar w:fldCharType="separate"/>
        </w:r>
        <w:r>
          <w:t>2</w:t>
        </w:r>
        <w:r>
          <w:fldChar w:fldCharType="end"/>
        </w:r>
      </w:p>
    </w:sdtContent>
  </w:sdt>
  <w:p w:rsidR="00341B68" w:rsidRDefault="00341B68">
    <w:pPr>
      <w:pStyle w:val="aff3"/>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B68" w:rsidRDefault="00341B68">
    <w:pPr>
      <w:pStyle w:val="aff3"/>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EDD" w:rsidRDefault="00DE4EDD" w:rsidP="00341B68">
      <w:pPr>
        <w:spacing w:after="0" w:line="240" w:lineRule="auto"/>
        <w:ind w:left="0" w:hanging="2"/>
      </w:pPr>
      <w:r>
        <w:separator/>
      </w:r>
    </w:p>
  </w:footnote>
  <w:footnote w:type="continuationSeparator" w:id="0">
    <w:p w:rsidR="00DE4EDD" w:rsidRDefault="00DE4EDD" w:rsidP="00341B6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B68" w:rsidRDefault="00341B68">
    <w:pPr>
      <w:pStyle w:val="aff1"/>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B68" w:rsidRDefault="00341B68">
    <w:pPr>
      <w:pStyle w:val="aff1"/>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B68" w:rsidRDefault="00341B68">
    <w:pPr>
      <w:pStyle w:val="aff1"/>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B4173"/>
    <w:multiLevelType w:val="multilevel"/>
    <w:tmpl w:val="11A2D896"/>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 w15:restartNumberingAfterBreak="0">
    <w:nsid w:val="35A06E75"/>
    <w:multiLevelType w:val="hybridMultilevel"/>
    <w:tmpl w:val="9D8C77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5D07FA8"/>
    <w:multiLevelType w:val="multilevel"/>
    <w:tmpl w:val="9F10CAC8"/>
    <w:lvl w:ilvl="0">
      <w:start w:val="1"/>
      <w:numFmt w:val="decimal"/>
      <w:lvlText w:val="%1."/>
      <w:lvlJc w:val="left"/>
      <w:pPr>
        <w:ind w:left="927" w:hanging="360"/>
      </w:pPr>
      <w:rPr>
        <w:color w:val="auto"/>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3" w15:restartNumberingAfterBreak="0">
    <w:nsid w:val="51365963"/>
    <w:multiLevelType w:val="hybridMultilevel"/>
    <w:tmpl w:val="B46C083C"/>
    <w:lvl w:ilvl="0" w:tplc="5DE692F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88119D2"/>
    <w:multiLevelType w:val="hybridMultilevel"/>
    <w:tmpl w:val="F0EE6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056"/>
    <w:rsid w:val="000542FC"/>
    <w:rsid w:val="00054C59"/>
    <w:rsid w:val="00062999"/>
    <w:rsid w:val="00064B80"/>
    <w:rsid w:val="000D2820"/>
    <w:rsid w:val="000E3858"/>
    <w:rsid w:val="000F6618"/>
    <w:rsid w:val="00113A85"/>
    <w:rsid w:val="001279E3"/>
    <w:rsid w:val="001370C1"/>
    <w:rsid w:val="00147E2B"/>
    <w:rsid w:val="0016067C"/>
    <w:rsid w:val="001703E7"/>
    <w:rsid w:val="00177FA9"/>
    <w:rsid w:val="0018265C"/>
    <w:rsid w:val="001A5855"/>
    <w:rsid w:val="001D47E1"/>
    <w:rsid w:val="001E35F5"/>
    <w:rsid w:val="00205224"/>
    <w:rsid w:val="002074D8"/>
    <w:rsid w:val="002262AA"/>
    <w:rsid w:val="00231FCF"/>
    <w:rsid w:val="00274DCD"/>
    <w:rsid w:val="002D16E3"/>
    <w:rsid w:val="002D6358"/>
    <w:rsid w:val="002F4688"/>
    <w:rsid w:val="00341B68"/>
    <w:rsid w:val="00370056"/>
    <w:rsid w:val="003801C6"/>
    <w:rsid w:val="003B5ABD"/>
    <w:rsid w:val="003F2714"/>
    <w:rsid w:val="00463928"/>
    <w:rsid w:val="0047282C"/>
    <w:rsid w:val="004B3E2A"/>
    <w:rsid w:val="004D2B2D"/>
    <w:rsid w:val="005340BC"/>
    <w:rsid w:val="005503C1"/>
    <w:rsid w:val="00562142"/>
    <w:rsid w:val="00572ECB"/>
    <w:rsid w:val="005C7D83"/>
    <w:rsid w:val="005D5FBD"/>
    <w:rsid w:val="005F66D9"/>
    <w:rsid w:val="00620E5C"/>
    <w:rsid w:val="006268E8"/>
    <w:rsid w:val="00635AE2"/>
    <w:rsid w:val="00651FD0"/>
    <w:rsid w:val="00654EF0"/>
    <w:rsid w:val="00674E23"/>
    <w:rsid w:val="006800CA"/>
    <w:rsid w:val="006C0B29"/>
    <w:rsid w:val="006C31CE"/>
    <w:rsid w:val="006C359F"/>
    <w:rsid w:val="006E1F9C"/>
    <w:rsid w:val="006E5FD5"/>
    <w:rsid w:val="006F0218"/>
    <w:rsid w:val="0070460E"/>
    <w:rsid w:val="00722BCA"/>
    <w:rsid w:val="0072374E"/>
    <w:rsid w:val="00792C7C"/>
    <w:rsid w:val="007B18F2"/>
    <w:rsid w:val="007E308C"/>
    <w:rsid w:val="007F0C2D"/>
    <w:rsid w:val="008763D4"/>
    <w:rsid w:val="008B2E42"/>
    <w:rsid w:val="008D715F"/>
    <w:rsid w:val="00913D0A"/>
    <w:rsid w:val="009203AA"/>
    <w:rsid w:val="00930FFD"/>
    <w:rsid w:val="00942B5C"/>
    <w:rsid w:val="00956A9B"/>
    <w:rsid w:val="009814E0"/>
    <w:rsid w:val="009A6A85"/>
    <w:rsid w:val="009F3B50"/>
    <w:rsid w:val="00A21495"/>
    <w:rsid w:val="00A36422"/>
    <w:rsid w:val="00A55F18"/>
    <w:rsid w:val="00A64333"/>
    <w:rsid w:val="00A71777"/>
    <w:rsid w:val="00A91F6C"/>
    <w:rsid w:val="00A940D7"/>
    <w:rsid w:val="00A959FC"/>
    <w:rsid w:val="00AD1683"/>
    <w:rsid w:val="00B03CCD"/>
    <w:rsid w:val="00B04F4A"/>
    <w:rsid w:val="00B10AE5"/>
    <w:rsid w:val="00B35AA2"/>
    <w:rsid w:val="00B5723F"/>
    <w:rsid w:val="00B86072"/>
    <w:rsid w:val="00B910EB"/>
    <w:rsid w:val="00BB228E"/>
    <w:rsid w:val="00C21246"/>
    <w:rsid w:val="00C227A9"/>
    <w:rsid w:val="00C50930"/>
    <w:rsid w:val="00CE4695"/>
    <w:rsid w:val="00D3307C"/>
    <w:rsid w:val="00D460D5"/>
    <w:rsid w:val="00D47F3E"/>
    <w:rsid w:val="00D60184"/>
    <w:rsid w:val="00D743BB"/>
    <w:rsid w:val="00DB41CF"/>
    <w:rsid w:val="00DB760D"/>
    <w:rsid w:val="00DB77F2"/>
    <w:rsid w:val="00DC50B8"/>
    <w:rsid w:val="00DE4EDD"/>
    <w:rsid w:val="00DF1383"/>
    <w:rsid w:val="00E100A2"/>
    <w:rsid w:val="00E249FF"/>
    <w:rsid w:val="00E42AA8"/>
    <w:rsid w:val="00E46346"/>
    <w:rsid w:val="00E87FF3"/>
    <w:rsid w:val="00E93733"/>
    <w:rsid w:val="00EA0112"/>
    <w:rsid w:val="00EB5E23"/>
    <w:rsid w:val="00EE4AEC"/>
    <w:rsid w:val="00F30024"/>
    <w:rsid w:val="00F4666D"/>
    <w:rsid w:val="00FD227E"/>
    <w:rsid w:val="00FD3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AA85"/>
  <w15:docId w15:val="{2BC446C6-50A8-45D6-AD1A-23D45A4D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B35AA2"/>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next w:val="a"/>
    <w:pPr>
      <w:keepNext/>
      <w:keepLines/>
      <w:spacing w:before="240" w:after="0"/>
    </w:pPr>
    <w:rPr>
      <w:rFonts w:ascii="Calibri Light" w:eastAsia="Times New Roman" w:hAnsi="Calibri Light" w:cs="Times New Roman"/>
      <w:color w:val="2E74B5"/>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a4">
    <w:name w:val="Table Grid"/>
    <w:basedOn w:val="a1"/>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pPr>
      <w:ind w:left="720"/>
      <w:contextualSpacing/>
    </w:pPr>
  </w:style>
  <w:style w:type="character" w:customStyle="1" w:styleId="10">
    <w:name w:val="Заголовок 1 Знак"/>
    <w:rPr>
      <w:rFonts w:ascii="Calibri Light" w:eastAsia="Times New Roman" w:hAnsi="Calibri Light" w:cs="Times New Roman"/>
      <w:color w:val="2E74B5"/>
      <w:w w:val="100"/>
      <w:position w:val="-1"/>
      <w:sz w:val="32"/>
      <w:szCs w:val="32"/>
      <w:effect w:val="none"/>
      <w:vertAlign w:val="baseline"/>
      <w:cs w:val="0"/>
      <w:em w:val="none"/>
    </w:rPr>
  </w:style>
  <w:style w:type="paragraph" w:styleId="a6">
    <w:name w:val="Balloon Text"/>
    <w:basedOn w:val="a"/>
    <w:qFormat/>
    <w:pPr>
      <w:spacing w:after="0" w:line="240" w:lineRule="auto"/>
    </w:pPr>
    <w:rPr>
      <w:rFonts w:ascii="Tahoma" w:hAnsi="Tahoma" w:cs="Tahoma"/>
      <w:sz w:val="16"/>
      <w:szCs w:val="16"/>
    </w:rPr>
  </w:style>
  <w:style w:type="character" w:customStyle="1" w:styleId="a7">
    <w:name w:val="Текст выноски Знак"/>
    <w:rPr>
      <w:rFonts w:ascii="Tahoma" w:hAnsi="Tahoma" w:cs="Tahoma"/>
      <w:w w:val="100"/>
      <w:position w:val="-1"/>
      <w:sz w:val="16"/>
      <w:szCs w:val="16"/>
      <w:effect w:val="none"/>
      <w:vertAlign w:val="baseline"/>
      <w:cs w:val="0"/>
      <w:em w:val="none"/>
    </w:rPr>
  </w:style>
  <w:style w:type="character" w:styleId="a8">
    <w:name w:val="annotation reference"/>
    <w:uiPriority w:val="99"/>
    <w:semiHidden/>
    <w:unhideWhenUsed/>
    <w:rPr>
      <w:sz w:val="16"/>
      <w:szCs w:val="16"/>
    </w:rPr>
  </w:style>
  <w:style w:type="paragraph" w:styleId="a9">
    <w:name w:val="annotation text"/>
    <w:basedOn w:val="a"/>
    <w:link w:val="11"/>
    <w:uiPriority w:val="99"/>
    <w:semiHidden/>
    <w:unhideWhenUsed/>
    <w:pPr>
      <w:spacing w:line="240" w:lineRule="auto"/>
    </w:pPr>
    <w:rPr>
      <w:sz w:val="20"/>
      <w:szCs w:val="20"/>
    </w:rPr>
  </w:style>
  <w:style w:type="character" w:customStyle="1" w:styleId="aa">
    <w:name w:val="Текст примечания Знак"/>
    <w:rPr>
      <w:w w:val="100"/>
      <w:position w:val="-1"/>
      <w:sz w:val="20"/>
      <w:szCs w:val="20"/>
      <w:effect w:val="none"/>
      <w:vertAlign w:val="baseline"/>
      <w:cs w:val="0"/>
      <w:em w:val="none"/>
    </w:rPr>
  </w:style>
  <w:style w:type="paragraph" w:styleId="ab">
    <w:name w:val="annotation subject"/>
    <w:basedOn w:val="a9"/>
    <w:next w:val="a9"/>
    <w:link w:val="12"/>
    <w:uiPriority w:val="99"/>
    <w:semiHidden/>
    <w:unhideWhenUsed/>
    <w:rPr>
      <w:b/>
      <w:bCs/>
    </w:rPr>
  </w:style>
  <w:style w:type="character" w:customStyle="1" w:styleId="ac">
    <w:name w:val="Тема примечания Знак"/>
    <w:rPr>
      <w:b/>
      <w:bCs/>
      <w:w w:val="100"/>
      <w:position w:val="-1"/>
      <w:sz w:val="20"/>
      <w:szCs w:val="20"/>
      <w:effect w:val="none"/>
      <w:vertAlign w:val="baseline"/>
      <w:cs w:val="0"/>
      <w:em w:val="none"/>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character" w:customStyle="1" w:styleId="12">
    <w:name w:val="Тема примечания Знак1"/>
    <w:basedOn w:val="11"/>
    <w:link w:val="ab"/>
    <w:uiPriority w:val="99"/>
    <w:semiHidden/>
    <w:rPr>
      <w:b/>
      <w:bCs/>
      <w:sz w:val="20"/>
      <w:szCs w:val="20"/>
    </w:rPr>
  </w:style>
  <w:style w:type="character" w:customStyle="1" w:styleId="11">
    <w:name w:val="Текст примечания Знак1"/>
    <w:link w:val="a9"/>
    <w:uiPriority w:val="99"/>
    <w:semiHidden/>
    <w:rPr>
      <w:sz w:val="20"/>
      <w:szCs w:val="20"/>
    </w:r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paragraph" w:customStyle="1" w:styleId="headertext">
    <w:name w:val="headertext"/>
    <w:basedOn w:val="a"/>
    <w:rsid w:val="00F4666D"/>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ru-RU"/>
    </w:rPr>
  </w:style>
  <w:style w:type="paragraph" w:customStyle="1" w:styleId="formattext">
    <w:name w:val="formattext"/>
    <w:basedOn w:val="a"/>
    <w:rsid w:val="00F4666D"/>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ru-RU"/>
    </w:rPr>
  </w:style>
  <w:style w:type="character" w:styleId="aff0">
    <w:name w:val="Hyperlink"/>
    <w:basedOn w:val="a0"/>
    <w:uiPriority w:val="99"/>
    <w:semiHidden/>
    <w:unhideWhenUsed/>
    <w:rsid w:val="00674E23"/>
    <w:rPr>
      <w:color w:val="0000FF"/>
      <w:u w:val="single"/>
    </w:rPr>
  </w:style>
  <w:style w:type="paragraph" w:styleId="aff1">
    <w:name w:val="header"/>
    <w:basedOn w:val="a"/>
    <w:link w:val="aff2"/>
    <w:uiPriority w:val="99"/>
    <w:unhideWhenUsed/>
    <w:rsid w:val="00341B68"/>
    <w:pPr>
      <w:tabs>
        <w:tab w:val="center" w:pos="4677"/>
        <w:tab w:val="right" w:pos="9355"/>
      </w:tabs>
      <w:spacing w:after="0" w:line="240" w:lineRule="auto"/>
    </w:pPr>
  </w:style>
  <w:style w:type="character" w:customStyle="1" w:styleId="aff2">
    <w:name w:val="Верхний колонтитул Знак"/>
    <w:basedOn w:val="a0"/>
    <w:link w:val="aff1"/>
    <w:uiPriority w:val="99"/>
    <w:rsid w:val="00341B68"/>
    <w:rPr>
      <w:position w:val="-1"/>
      <w:sz w:val="22"/>
      <w:szCs w:val="22"/>
      <w:lang w:eastAsia="en-US"/>
    </w:rPr>
  </w:style>
  <w:style w:type="paragraph" w:styleId="aff3">
    <w:name w:val="footer"/>
    <w:basedOn w:val="a"/>
    <w:link w:val="aff4"/>
    <w:uiPriority w:val="99"/>
    <w:unhideWhenUsed/>
    <w:rsid w:val="00341B68"/>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41B68"/>
    <w:rPr>
      <w:position w:val="-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295142">
      <w:bodyDiv w:val="1"/>
      <w:marLeft w:val="0"/>
      <w:marRight w:val="0"/>
      <w:marTop w:val="0"/>
      <w:marBottom w:val="0"/>
      <w:divBdr>
        <w:top w:val="none" w:sz="0" w:space="0" w:color="auto"/>
        <w:left w:val="none" w:sz="0" w:space="0" w:color="auto"/>
        <w:bottom w:val="none" w:sz="0" w:space="0" w:color="auto"/>
        <w:right w:val="none" w:sz="0" w:space="0" w:color="auto"/>
      </w:divBdr>
    </w:div>
    <w:div w:id="1589459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FSbTlwectgGalayL7N7nNAxdxA==">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3213</Words>
  <Characters>18319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2</cp:revision>
  <dcterms:created xsi:type="dcterms:W3CDTF">2021-02-18T07:34:00Z</dcterms:created>
  <dcterms:modified xsi:type="dcterms:W3CDTF">2021-02-18T07:34:00Z</dcterms:modified>
</cp:coreProperties>
</file>