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07BC9" w14:textId="77777777" w:rsidR="001D2656" w:rsidRDefault="001D2656" w:rsidP="001D2656">
      <w:pPr>
        <w:jc w:val="center"/>
        <w:rPr>
          <w:rFonts w:ascii="Times New Roman" w:hAnsi="Times New Roman" w:cs="Times New Roman"/>
          <w:b/>
          <w:bCs/>
          <w:sz w:val="28"/>
          <w:szCs w:val="28"/>
        </w:rPr>
      </w:pPr>
      <w:r w:rsidRPr="005E353A">
        <w:rPr>
          <w:rFonts w:ascii="Times New Roman" w:hAnsi="Times New Roman" w:cs="Times New Roman"/>
          <w:b/>
          <w:bCs/>
          <w:sz w:val="28"/>
          <w:szCs w:val="28"/>
        </w:rPr>
        <w:t>ГБОУ ДО Республики Марий Эл «ДЭБЦ»</w:t>
      </w:r>
    </w:p>
    <w:p w14:paraId="38E9C023" w14:textId="77777777" w:rsidR="001D2656" w:rsidRDefault="001D2656" w:rsidP="001D2656">
      <w:pPr>
        <w:rPr>
          <w:rFonts w:ascii="Times New Roman" w:hAnsi="Times New Roman" w:cs="Times New Roman"/>
          <w:b/>
          <w:bCs/>
          <w:sz w:val="28"/>
          <w:szCs w:val="28"/>
        </w:rPr>
      </w:pPr>
    </w:p>
    <w:p w14:paraId="7A7CCAB0" w14:textId="77777777" w:rsidR="001D2656" w:rsidRDefault="001D2656" w:rsidP="001D2656">
      <w:pPr>
        <w:rPr>
          <w:rFonts w:ascii="Times New Roman" w:hAnsi="Times New Roman" w:cs="Times New Roman"/>
          <w:b/>
          <w:bCs/>
          <w:sz w:val="28"/>
          <w:szCs w:val="28"/>
        </w:rPr>
      </w:pPr>
    </w:p>
    <w:p w14:paraId="2078C92F" w14:textId="77777777" w:rsidR="001D2656" w:rsidRDefault="001D2656" w:rsidP="001D2656">
      <w:pPr>
        <w:rPr>
          <w:rFonts w:ascii="Times New Roman" w:hAnsi="Times New Roman" w:cs="Times New Roman"/>
          <w:b/>
          <w:bCs/>
          <w:sz w:val="28"/>
          <w:szCs w:val="28"/>
        </w:rPr>
      </w:pPr>
    </w:p>
    <w:p w14:paraId="54CAE4AB" w14:textId="77777777" w:rsidR="0075194F" w:rsidRDefault="0075194F" w:rsidP="001D2656">
      <w:pPr>
        <w:rPr>
          <w:rFonts w:ascii="Times New Roman" w:hAnsi="Times New Roman" w:cs="Times New Roman"/>
          <w:b/>
          <w:bCs/>
          <w:sz w:val="28"/>
          <w:szCs w:val="28"/>
        </w:rPr>
      </w:pPr>
    </w:p>
    <w:p w14:paraId="06B350BC" w14:textId="77777777" w:rsidR="0075194F" w:rsidRDefault="0075194F" w:rsidP="001D2656">
      <w:pPr>
        <w:rPr>
          <w:rFonts w:ascii="Times New Roman" w:hAnsi="Times New Roman" w:cs="Times New Roman"/>
          <w:b/>
          <w:bCs/>
          <w:sz w:val="28"/>
          <w:szCs w:val="28"/>
        </w:rPr>
      </w:pPr>
    </w:p>
    <w:p w14:paraId="282D0341" w14:textId="77777777" w:rsidR="001D2656" w:rsidRPr="001D2656" w:rsidRDefault="001D2656" w:rsidP="001D2656">
      <w:pPr>
        <w:jc w:val="center"/>
        <w:rPr>
          <w:rFonts w:ascii="Times New Roman" w:hAnsi="Times New Roman" w:cs="Times New Roman"/>
          <w:b/>
          <w:bCs/>
          <w:sz w:val="16"/>
          <w:szCs w:val="28"/>
        </w:rPr>
      </w:pPr>
      <w:r w:rsidRPr="001D2656">
        <w:rPr>
          <w:rFonts w:ascii="Times New Roman" w:hAnsi="Times New Roman" w:cs="Times New Roman"/>
          <w:b/>
          <w:bCs/>
          <w:sz w:val="32"/>
          <w:szCs w:val="28"/>
        </w:rPr>
        <w:t>Исследовательская работа</w:t>
      </w:r>
    </w:p>
    <w:p w14:paraId="61E2AEFA" w14:textId="77777777" w:rsidR="001D2656" w:rsidRPr="005E353A" w:rsidRDefault="001D2656" w:rsidP="001D2656">
      <w:pPr>
        <w:jc w:val="center"/>
        <w:rPr>
          <w:rFonts w:ascii="Times New Roman" w:hAnsi="Times New Roman" w:cs="Times New Roman"/>
          <w:bCs/>
          <w:sz w:val="36"/>
          <w:szCs w:val="28"/>
        </w:rPr>
      </w:pPr>
      <w:r w:rsidRPr="005E353A">
        <w:rPr>
          <w:rFonts w:ascii="Times New Roman" w:hAnsi="Times New Roman" w:cs="Times New Roman"/>
          <w:bCs/>
          <w:sz w:val="36"/>
          <w:szCs w:val="28"/>
        </w:rPr>
        <w:t>на тему:</w:t>
      </w:r>
    </w:p>
    <w:p w14:paraId="505F88E8" w14:textId="77777777" w:rsidR="001D2656" w:rsidRPr="00410877" w:rsidRDefault="001D2656" w:rsidP="001D2656">
      <w:pPr>
        <w:jc w:val="center"/>
        <w:rPr>
          <w:rFonts w:ascii="Times New Roman" w:hAnsi="Times New Roman" w:cs="Times New Roman"/>
          <w:b/>
          <w:bCs/>
          <w:sz w:val="32"/>
          <w:szCs w:val="40"/>
        </w:rPr>
      </w:pPr>
      <w:r w:rsidRPr="00410877">
        <w:rPr>
          <w:rFonts w:ascii="Times New Roman" w:hAnsi="Times New Roman" w:cs="Times New Roman"/>
          <w:b/>
          <w:bCs/>
          <w:sz w:val="44"/>
          <w:szCs w:val="28"/>
        </w:rPr>
        <w:t xml:space="preserve">«Динамика санитарного состояния насаждений </w:t>
      </w:r>
      <w:proofErr w:type="spellStart"/>
      <w:r w:rsidRPr="00410877">
        <w:rPr>
          <w:rFonts w:ascii="Times New Roman" w:hAnsi="Times New Roman" w:cs="Times New Roman"/>
          <w:b/>
          <w:bCs/>
          <w:sz w:val="44"/>
          <w:szCs w:val="28"/>
        </w:rPr>
        <w:t>Куярского</w:t>
      </w:r>
      <w:proofErr w:type="spellEnd"/>
      <w:r w:rsidRPr="00410877">
        <w:rPr>
          <w:rFonts w:ascii="Times New Roman" w:hAnsi="Times New Roman" w:cs="Times New Roman"/>
          <w:b/>
          <w:bCs/>
          <w:sz w:val="44"/>
          <w:szCs w:val="28"/>
        </w:rPr>
        <w:t xml:space="preserve"> лесничества»</w:t>
      </w:r>
    </w:p>
    <w:p w14:paraId="7C140F2F" w14:textId="77777777" w:rsidR="001D2656" w:rsidRDefault="001D2656" w:rsidP="001D2656">
      <w:pPr>
        <w:ind w:left="4253"/>
        <w:rPr>
          <w:rFonts w:ascii="Times New Roman" w:hAnsi="Times New Roman" w:cs="Times New Roman"/>
          <w:b/>
          <w:bCs/>
          <w:sz w:val="28"/>
          <w:szCs w:val="28"/>
        </w:rPr>
      </w:pPr>
    </w:p>
    <w:p w14:paraId="28977549" w14:textId="77777777" w:rsidR="001D2656" w:rsidRPr="005E353A" w:rsidRDefault="001D2656" w:rsidP="001D2656">
      <w:pPr>
        <w:spacing w:after="0"/>
        <w:ind w:left="4253"/>
        <w:rPr>
          <w:rFonts w:ascii="Times New Roman" w:hAnsi="Times New Roman" w:cs="Times New Roman"/>
          <w:b/>
          <w:bCs/>
          <w:sz w:val="28"/>
          <w:szCs w:val="28"/>
        </w:rPr>
      </w:pPr>
      <w:r w:rsidRPr="005E353A">
        <w:rPr>
          <w:rFonts w:ascii="Times New Roman" w:hAnsi="Times New Roman" w:cs="Times New Roman"/>
          <w:b/>
          <w:bCs/>
          <w:sz w:val="28"/>
          <w:szCs w:val="28"/>
        </w:rPr>
        <w:t xml:space="preserve">Автор: </w:t>
      </w:r>
    </w:p>
    <w:p w14:paraId="557B4B0F" w14:textId="77777777" w:rsidR="00A27BA5" w:rsidRDefault="00A27BA5" w:rsidP="001D2656">
      <w:pPr>
        <w:spacing w:after="0"/>
        <w:ind w:left="4253"/>
        <w:rPr>
          <w:rFonts w:ascii="Times New Roman" w:hAnsi="Times New Roman" w:cs="Times New Roman"/>
          <w:bCs/>
          <w:sz w:val="28"/>
          <w:szCs w:val="28"/>
        </w:rPr>
      </w:pPr>
      <w:r>
        <w:rPr>
          <w:rFonts w:ascii="Times New Roman" w:hAnsi="Times New Roman" w:cs="Times New Roman"/>
          <w:bCs/>
          <w:sz w:val="28"/>
          <w:szCs w:val="28"/>
        </w:rPr>
        <w:t>Винокуров Денис обучающийся 10 А класса МБОУ ДО «Средняя общеобразовательная школа № 17 г. Йошкар-Олы»</w:t>
      </w:r>
    </w:p>
    <w:p w14:paraId="75FB5A9C" w14:textId="77777777" w:rsidR="001D2656" w:rsidRPr="005E353A" w:rsidRDefault="001D2656" w:rsidP="001D2656">
      <w:pPr>
        <w:spacing w:after="0"/>
        <w:ind w:left="4253"/>
        <w:rPr>
          <w:rFonts w:ascii="Times New Roman" w:hAnsi="Times New Roman" w:cs="Times New Roman"/>
          <w:b/>
          <w:bCs/>
          <w:sz w:val="28"/>
          <w:szCs w:val="28"/>
        </w:rPr>
      </w:pPr>
      <w:r w:rsidRPr="005E353A">
        <w:rPr>
          <w:rFonts w:ascii="Times New Roman" w:hAnsi="Times New Roman" w:cs="Times New Roman"/>
          <w:b/>
          <w:bCs/>
          <w:sz w:val="28"/>
          <w:szCs w:val="28"/>
        </w:rPr>
        <w:t>Руководитель проекта:</w:t>
      </w:r>
    </w:p>
    <w:p w14:paraId="46CFFC8C" w14:textId="77777777" w:rsidR="001D2656" w:rsidRDefault="001D2656" w:rsidP="001D2656">
      <w:pPr>
        <w:spacing w:after="0"/>
        <w:ind w:left="4253"/>
        <w:rPr>
          <w:rFonts w:ascii="Times New Roman" w:hAnsi="Times New Roman" w:cs="Times New Roman"/>
          <w:bCs/>
          <w:sz w:val="28"/>
          <w:szCs w:val="28"/>
        </w:rPr>
      </w:pPr>
      <w:r w:rsidRPr="005E353A">
        <w:rPr>
          <w:rFonts w:ascii="Times New Roman" w:hAnsi="Times New Roman" w:cs="Times New Roman"/>
          <w:bCs/>
          <w:sz w:val="28"/>
          <w:szCs w:val="28"/>
        </w:rPr>
        <w:t xml:space="preserve">Соколова Мария Николаевна, педагог дополнительного образования </w:t>
      </w:r>
    </w:p>
    <w:p w14:paraId="341853A9" w14:textId="77777777" w:rsidR="001D2656" w:rsidRDefault="001D2656" w:rsidP="001D2656">
      <w:pPr>
        <w:spacing w:after="0"/>
        <w:ind w:left="4253"/>
        <w:rPr>
          <w:rFonts w:ascii="Times New Roman" w:hAnsi="Times New Roman" w:cs="Times New Roman"/>
          <w:bCs/>
          <w:sz w:val="28"/>
          <w:szCs w:val="28"/>
        </w:rPr>
      </w:pPr>
      <w:r w:rsidRPr="005E353A">
        <w:rPr>
          <w:rFonts w:ascii="Times New Roman" w:hAnsi="Times New Roman" w:cs="Times New Roman"/>
          <w:bCs/>
          <w:sz w:val="28"/>
          <w:szCs w:val="28"/>
        </w:rPr>
        <w:t>ГБОУ ДО Республики Марий Эл «ДЭБЦ»</w:t>
      </w:r>
    </w:p>
    <w:p w14:paraId="244E5B34" w14:textId="77777777" w:rsidR="001D2656" w:rsidRPr="002D7F68" w:rsidRDefault="001D2656" w:rsidP="001D2656">
      <w:pPr>
        <w:spacing w:after="0"/>
        <w:ind w:left="4253"/>
        <w:rPr>
          <w:rFonts w:ascii="Times New Roman" w:hAnsi="Times New Roman" w:cs="Times New Roman"/>
          <w:b/>
          <w:bCs/>
          <w:sz w:val="28"/>
          <w:szCs w:val="28"/>
        </w:rPr>
      </w:pPr>
      <w:r w:rsidRPr="002D7F68">
        <w:rPr>
          <w:rFonts w:ascii="Times New Roman" w:hAnsi="Times New Roman" w:cs="Times New Roman"/>
          <w:b/>
          <w:bCs/>
          <w:sz w:val="28"/>
          <w:szCs w:val="28"/>
        </w:rPr>
        <w:t xml:space="preserve">Консультанты: </w:t>
      </w:r>
    </w:p>
    <w:p w14:paraId="6D0DA770" w14:textId="397248C8" w:rsidR="001D2656" w:rsidRDefault="0075194F" w:rsidP="0075194F">
      <w:pPr>
        <w:spacing w:after="0"/>
        <w:ind w:left="4253"/>
        <w:rPr>
          <w:rFonts w:ascii="Times New Roman" w:hAnsi="Times New Roman" w:cs="Times New Roman"/>
          <w:bCs/>
          <w:sz w:val="28"/>
          <w:szCs w:val="28"/>
        </w:rPr>
      </w:pPr>
      <w:r>
        <w:rPr>
          <w:rFonts w:ascii="Times New Roman" w:hAnsi="Times New Roman" w:cs="Times New Roman"/>
          <w:bCs/>
          <w:sz w:val="28"/>
          <w:szCs w:val="28"/>
        </w:rPr>
        <w:t>Христолюбова Натал</w:t>
      </w:r>
      <w:r w:rsidR="0057361A">
        <w:rPr>
          <w:rFonts w:ascii="Times New Roman" w:hAnsi="Times New Roman" w:cs="Times New Roman"/>
          <w:bCs/>
          <w:sz w:val="28"/>
          <w:szCs w:val="28"/>
        </w:rPr>
        <w:t>и</w:t>
      </w:r>
      <w:r>
        <w:rPr>
          <w:rFonts w:ascii="Times New Roman" w:hAnsi="Times New Roman" w:cs="Times New Roman"/>
          <w:bCs/>
          <w:sz w:val="28"/>
          <w:szCs w:val="28"/>
        </w:rPr>
        <w:t>я Сергеевна - инженер</w:t>
      </w:r>
      <w:r w:rsidRPr="0075194F">
        <w:rPr>
          <w:rFonts w:ascii="Times New Roman" w:hAnsi="Times New Roman" w:cs="Times New Roman"/>
          <w:bCs/>
          <w:sz w:val="28"/>
          <w:szCs w:val="28"/>
        </w:rPr>
        <w:t xml:space="preserve"> </w:t>
      </w:r>
      <w:r w:rsidR="0086327B">
        <w:rPr>
          <w:rFonts w:ascii="Times New Roman" w:hAnsi="Times New Roman" w:cs="Times New Roman"/>
          <w:bCs/>
          <w:sz w:val="28"/>
          <w:szCs w:val="28"/>
        </w:rPr>
        <w:t xml:space="preserve">Ι </w:t>
      </w:r>
      <w:r>
        <w:rPr>
          <w:rFonts w:ascii="Times New Roman" w:hAnsi="Times New Roman" w:cs="Times New Roman"/>
          <w:bCs/>
          <w:sz w:val="28"/>
          <w:szCs w:val="28"/>
        </w:rPr>
        <w:t xml:space="preserve">категории ИАО </w:t>
      </w:r>
      <w:r w:rsidRPr="0075194F">
        <w:rPr>
          <w:rFonts w:ascii="Times New Roman" w:hAnsi="Times New Roman" w:cs="Times New Roman"/>
          <w:bCs/>
          <w:sz w:val="28"/>
          <w:szCs w:val="28"/>
        </w:rPr>
        <w:t>филиала ФБУ «</w:t>
      </w:r>
      <w:proofErr w:type="spellStart"/>
      <w:r w:rsidRPr="0075194F">
        <w:rPr>
          <w:rFonts w:ascii="Times New Roman" w:hAnsi="Times New Roman" w:cs="Times New Roman"/>
          <w:bCs/>
          <w:sz w:val="28"/>
          <w:szCs w:val="28"/>
        </w:rPr>
        <w:t>Рослесозащита</w:t>
      </w:r>
      <w:proofErr w:type="spellEnd"/>
      <w:r w:rsidRPr="0075194F">
        <w:rPr>
          <w:rFonts w:ascii="Times New Roman" w:hAnsi="Times New Roman" w:cs="Times New Roman"/>
          <w:bCs/>
          <w:sz w:val="28"/>
          <w:szCs w:val="28"/>
        </w:rPr>
        <w:t>» - «ЦЗЛ Республики Марий Эл»</w:t>
      </w:r>
      <w:r>
        <w:rPr>
          <w:rFonts w:ascii="Times New Roman" w:hAnsi="Times New Roman" w:cs="Times New Roman"/>
          <w:bCs/>
          <w:sz w:val="28"/>
          <w:szCs w:val="28"/>
        </w:rPr>
        <w:t xml:space="preserve">, </w:t>
      </w:r>
      <w:r>
        <w:rPr>
          <w:rFonts w:ascii="Times New Roman" w:hAnsi="Times New Roman" w:cs="Times New Roman"/>
          <w:bCs/>
          <w:sz w:val="28"/>
          <w:szCs w:val="28"/>
        </w:rPr>
        <w:br/>
      </w:r>
    </w:p>
    <w:p w14:paraId="3FDD73D1" w14:textId="77777777" w:rsidR="001D2656" w:rsidRDefault="001D2656" w:rsidP="001D2656">
      <w:pPr>
        <w:spacing w:after="0"/>
        <w:ind w:left="4253"/>
        <w:rPr>
          <w:rFonts w:ascii="Times New Roman" w:hAnsi="Times New Roman" w:cs="Times New Roman"/>
          <w:bCs/>
          <w:sz w:val="28"/>
          <w:szCs w:val="28"/>
        </w:rPr>
      </w:pPr>
    </w:p>
    <w:p w14:paraId="705F0043" w14:textId="77777777" w:rsidR="008D609D" w:rsidRDefault="008D609D" w:rsidP="001D2656">
      <w:pPr>
        <w:spacing w:after="0"/>
        <w:ind w:left="4253"/>
        <w:rPr>
          <w:rFonts w:ascii="Times New Roman" w:hAnsi="Times New Roman" w:cs="Times New Roman"/>
          <w:bCs/>
          <w:sz w:val="28"/>
          <w:szCs w:val="28"/>
        </w:rPr>
      </w:pPr>
    </w:p>
    <w:p w14:paraId="2DB0E3C8" w14:textId="77777777" w:rsidR="001D2656" w:rsidRDefault="001D2656" w:rsidP="001D2656">
      <w:pPr>
        <w:spacing w:after="0"/>
        <w:rPr>
          <w:rFonts w:ascii="Times New Roman" w:hAnsi="Times New Roman" w:cs="Times New Roman"/>
          <w:bCs/>
          <w:sz w:val="28"/>
          <w:szCs w:val="28"/>
        </w:rPr>
      </w:pPr>
    </w:p>
    <w:p w14:paraId="761F34BD" w14:textId="77777777" w:rsidR="001D2656" w:rsidRDefault="001D2656" w:rsidP="001D2656">
      <w:pPr>
        <w:spacing w:after="0"/>
        <w:ind w:left="4253"/>
        <w:rPr>
          <w:rFonts w:ascii="Times New Roman" w:hAnsi="Times New Roman" w:cs="Times New Roman"/>
          <w:bCs/>
          <w:sz w:val="28"/>
          <w:szCs w:val="28"/>
        </w:rPr>
      </w:pPr>
    </w:p>
    <w:p w14:paraId="263722A2" w14:textId="77777777" w:rsidR="001D2656" w:rsidRDefault="001D2656" w:rsidP="001D2656">
      <w:pPr>
        <w:spacing w:after="0"/>
        <w:jc w:val="center"/>
        <w:rPr>
          <w:rFonts w:ascii="Times New Roman" w:hAnsi="Times New Roman" w:cs="Times New Roman"/>
          <w:bCs/>
          <w:sz w:val="28"/>
          <w:szCs w:val="28"/>
        </w:rPr>
      </w:pPr>
      <w:r w:rsidRPr="005E353A">
        <w:rPr>
          <w:rFonts w:ascii="Times New Roman" w:hAnsi="Times New Roman" w:cs="Times New Roman"/>
          <w:bCs/>
          <w:sz w:val="28"/>
          <w:szCs w:val="28"/>
        </w:rPr>
        <w:t>г. Йошкар-Ол</w:t>
      </w:r>
      <w:r>
        <w:rPr>
          <w:rFonts w:ascii="Times New Roman" w:hAnsi="Times New Roman" w:cs="Times New Roman"/>
          <w:bCs/>
          <w:sz w:val="28"/>
          <w:szCs w:val="28"/>
        </w:rPr>
        <w:t>а</w:t>
      </w:r>
    </w:p>
    <w:p w14:paraId="2C3870F4" w14:textId="77777777" w:rsidR="001D2656" w:rsidRDefault="001D2656" w:rsidP="001D2656">
      <w:pPr>
        <w:jc w:val="center"/>
        <w:rPr>
          <w:rFonts w:ascii="Times New Roman" w:hAnsi="Times New Roman" w:cs="Times New Roman"/>
          <w:bCs/>
          <w:sz w:val="28"/>
          <w:szCs w:val="28"/>
        </w:rPr>
        <w:sectPr w:rsidR="001D2656">
          <w:footerReference w:type="default" r:id="rId8"/>
          <w:pgSz w:w="11906" w:h="16838"/>
          <w:pgMar w:top="1134" w:right="850" w:bottom="1134" w:left="1701" w:header="708" w:footer="708" w:gutter="0"/>
          <w:cols w:space="708"/>
          <w:docGrid w:linePitch="360"/>
        </w:sectPr>
      </w:pPr>
      <w:r>
        <w:rPr>
          <w:rFonts w:ascii="Times New Roman" w:hAnsi="Times New Roman" w:cs="Times New Roman"/>
          <w:bCs/>
          <w:sz w:val="28"/>
          <w:szCs w:val="28"/>
        </w:rPr>
        <w:t>2020</w:t>
      </w:r>
      <w:r w:rsidRPr="005E353A">
        <w:rPr>
          <w:rFonts w:ascii="Times New Roman" w:hAnsi="Times New Roman" w:cs="Times New Roman"/>
          <w:bCs/>
          <w:sz w:val="28"/>
          <w:szCs w:val="28"/>
        </w:rPr>
        <w:t xml:space="preserve"> год</w:t>
      </w:r>
    </w:p>
    <w:sdt>
      <w:sdtPr>
        <w:rPr>
          <w:rFonts w:asciiTheme="minorHAnsi" w:eastAsiaTheme="minorHAnsi" w:hAnsiTheme="minorHAnsi" w:cstheme="minorBidi"/>
          <w:color w:val="auto"/>
          <w:sz w:val="22"/>
          <w:szCs w:val="22"/>
          <w:lang w:eastAsia="en-US"/>
        </w:rPr>
        <w:id w:val="2107462914"/>
        <w:docPartObj>
          <w:docPartGallery w:val="Table of Contents"/>
          <w:docPartUnique/>
        </w:docPartObj>
      </w:sdtPr>
      <w:sdtEndPr>
        <w:rPr>
          <w:rFonts w:ascii="Times New Roman" w:hAnsi="Times New Roman" w:cs="Times New Roman"/>
          <w:bCs/>
          <w:sz w:val="28"/>
        </w:rPr>
      </w:sdtEndPr>
      <w:sdtContent>
        <w:p w14:paraId="0C51FACA" w14:textId="77777777" w:rsidR="00410877" w:rsidRPr="00410877" w:rsidRDefault="00410877" w:rsidP="00410877">
          <w:pPr>
            <w:pStyle w:val="ab"/>
            <w:jc w:val="center"/>
            <w:rPr>
              <w:rFonts w:ascii="Times New Roman" w:hAnsi="Times New Roman" w:cs="Times New Roman"/>
              <w:b/>
              <w:color w:val="auto"/>
            </w:rPr>
          </w:pPr>
          <w:r w:rsidRPr="00410877">
            <w:rPr>
              <w:rFonts w:ascii="Times New Roman" w:hAnsi="Times New Roman" w:cs="Times New Roman"/>
              <w:b/>
              <w:color w:val="auto"/>
            </w:rPr>
            <w:t>Оглавление</w:t>
          </w:r>
        </w:p>
        <w:p w14:paraId="400EC910" w14:textId="77777777" w:rsidR="00410877" w:rsidRPr="00410877" w:rsidRDefault="00410877">
          <w:pPr>
            <w:pStyle w:val="13"/>
            <w:tabs>
              <w:tab w:val="right" w:leader="dot" w:pos="9345"/>
            </w:tabs>
            <w:rPr>
              <w:rFonts w:ascii="Times New Roman" w:eastAsiaTheme="minorEastAsia" w:hAnsi="Times New Roman" w:cs="Times New Roman"/>
              <w:noProof/>
              <w:sz w:val="24"/>
              <w:lang w:eastAsia="ru-RU"/>
            </w:rPr>
          </w:pPr>
          <w:r w:rsidRPr="00410877">
            <w:rPr>
              <w:rFonts w:ascii="Times New Roman" w:hAnsi="Times New Roman" w:cs="Times New Roman"/>
              <w:bCs/>
              <w:sz w:val="28"/>
            </w:rPr>
            <w:fldChar w:fldCharType="begin"/>
          </w:r>
          <w:r w:rsidRPr="00410877">
            <w:rPr>
              <w:rFonts w:ascii="Times New Roman" w:hAnsi="Times New Roman" w:cs="Times New Roman"/>
              <w:bCs/>
              <w:sz w:val="28"/>
            </w:rPr>
            <w:instrText xml:space="preserve"> TOC \o "1-3" \h \z \u </w:instrText>
          </w:r>
          <w:r w:rsidRPr="00410877">
            <w:rPr>
              <w:rFonts w:ascii="Times New Roman" w:hAnsi="Times New Roman" w:cs="Times New Roman"/>
              <w:bCs/>
              <w:sz w:val="28"/>
            </w:rPr>
            <w:fldChar w:fldCharType="separate"/>
          </w:r>
          <w:hyperlink w:anchor="_Toc58703463" w:history="1">
            <w:r w:rsidRPr="00410877">
              <w:rPr>
                <w:rStyle w:val="ac"/>
                <w:rFonts w:ascii="Times New Roman" w:hAnsi="Times New Roman" w:cs="Times New Roman"/>
                <w:noProof/>
                <w:sz w:val="24"/>
                <w:shd w:val="clear" w:color="auto" w:fill="FFFFFF"/>
              </w:rPr>
              <w:t>Введение</w:t>
            </w:r>
            <w:r w:rsidRPr="00410877">
              <w:rPr>
                <w:rFonts w:ascii="Times New Roman" w:hAnsi="Times New Roman" w:cs="Times New Roman"/>
                <w:noProof/>
                <w:webHidden/>
                <w:sz w:val="24"/>
              </w:rPr>
              <w:tab/>
            </w:r>
            <w:r w:rsidRPr="00410877">
              <w:rPr>
                <w:rFonts w:ascii="Times New Roman" w:hAnsi="Times New Roman" w:cs="Times New Roman"/>
                <w:noProof/>
                <w:webHidden/>
                <w:sz w:val="24"/>
              </w:rPr>
              <w:fldChar w:fldCharType="begin"/>
            </w:r>
            <w:r w:rsidRPr="00410877">
              <w:rPr>
                <w:rFonts w:ascii="Times New Roman" w:hAnsi="Times New Roman" w:cs="Times New Roman"/>
                <w:noProof/>
                <w:webHidden/>
                <w:sz w:val="24"/>
              </w:rPr>
              <w:instrText xml:space="preserve"> PAGEREF _Toc58703463 \h </w:instrText>
            </w:r>
            <w:r w:rsidRPr="00410877">
              <w:rPr>
                <w:rFonts w:ascii="Times New Roman" w:hAnsi="Times New Roman" w:cs="Times New Roman"/>
                <w:noProof/>
                <w:webHidden/>
                <w:sz w:val="24"/>
              </w:rPr>
            </w:r>
            <w:r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3</w:t>
            </w:r>
            <w:r w:rsidRPr="00410877">
              <w:rPr>
                <w:rFonts w:ascii="Times New Roman" w:hAnsi="Times New Roman" w:cs="Times New Roman"/>
                <w:noProof/>
                <w:webHidden/>
                <w:sz w:val="24"/>
              </w:rPr>
              <w:fldChar w:fldCharType="end"/>
            </w:r>
          </w:hyperlink>
        </w:p>
        <w:p w14:paraId="12442EB3"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64" w:history="1">
            <w:r w:rsidR="00410877" w:rsidRPr="00410877">
              <w:rPr>
                <w:rStyle w:val="ac"/>
                <w:rFonts w:ascii="Times New Roman" w:hAnsi="Times New Roman" w:cs="Times New Roman"/>
                <w:noProof/>
                <w:sz w:val="24"/>
                <w:shd w:val="clear" w:color="auto" w:fill="FFFFFF"/>
              </w:rPr>
              <w:t>Перечень используемых сокращений и терминов</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_Toc58703464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5</w:t>
            </w:r>
            <w:r w:rsidR="00410877" w:rsidRPr="00410877">
              <w:rPr>
                <w:rFonts w:ascii="Times New Roman" w:hAnsi="Times New Roman" w:cs="Times New Roman"/>
                <w:noProof/>
                <w:webHidden/>
                <w:sz w:val="24"/>
              </w:rPr>
              <w:fldChar w:fldCharType="end"/>
            </w:r>
          </w:hyperlink>
        </w:p>
        <w:p w14:paraId="5CC0523B" w14:textId="77777777" w:rsidR="00410877" w:rsidRPr="00410877" w:rsidRDefault="00B81C44">
          <w:pPr>
            <w:pStyle w:val="13"/>
            <w:tabs>
              <w:tab w:val="left" w:pos="440"/>
              <w:tab w:val="right" w:leader="dot" w:pos="9345"/>
            </w:tabs>
            <w:rPr>
              <w:rFonts w:ascii="Times New Roman" w:eastAsiaTheme="minorEastAsia" w:hAnsi="Times New Roman" w:cs="Times New Roman"/>
              <w:noProof/>
              <w:sz w:val="24"/>
              <w:lang w:eastAsia="ru-RU"/>
            </w:rPr>
          </w:pPr>
          <w:hyperlink w:anchor="_Toc58703465" w:history="1">
            <w:r w:rsidR="00410877" w:rsidRPr="00410877">
              <w:rPr>
                <w:rStyle w:val="ac"/>
                <w:rFonts w:ascii="Times New Roman" w:hAnsi="Times New Roman" w:cs="Times New Roman"/>
                <w:noProof/>
                <w:sz w:val="24"/>
              </w:rPr>
              <w:t>1.</w:t>
            </w:r>
            <w:r w:rsidR="00410877" w:rsidRPr="00410877">
              <w:rPr>
                <w:rFonts w:ascii="Times New Roman" w:eastAsiaTheme="minorEastAsia" w:hAnsi="Times New Roman" w:cs="Times New Roman"/>
                <w:noProof/>
                <w:sz w:val="24"/>
                <w:lang w:eastAsia="ru-RU"/>
              </w:rPr>
              <w:tab/>
            </w:r>
            <w:r w:rsidR="00410877" w:rsidRPr="00410877">
              <w:rPr>
                <w:rStyle w:val="ac"/>
                <w:rFonts w:ascii="Times New Roman" w:hAnsi="Times New Roman" w:cs="Times New Roman"/>
                <w:noProof/>
                <w:sz w:val="24"/>
                <w:shd w:val="clear" w:color="auto" w:fill="FFFFFF"/>
              </w:rPr>
              <w:t>Обзор литературы</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_Toc58703465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9</w:t>
            </w:r>
            <w:r w:rsidR="00410877" w:rsidRPr="00410877">
              <w:rPr>
                <w:rFonts w:ascii="Times New Roman" w:hAnsi="Times New Roman" w:cs="Times New Roman"/>
                <w:noProof/>
                <w:webHidden/>
                <w:sz w:val="24"/>
              </w:rPr>
              <w:fldChar w:fldCharType="end"/>
            </w:r>
          </w:hyperlink>
        </w:p>
        <w:p w14:paraId="591F8D08" w14:textId="77777777" w:rsidR="00410877" w:rsidRPr="00410877" w:rsidRDefault="00B81C44">
          <w:pPr>
            <w:pStyle w:val="21"/>
            <w:tabs>
              <w:tab w:val="left" w:pos="880"/>
              <w:tab w:val="right" w:leader="dot" w:pos="9345"/>
            </w:tabs>
            <w:rPr>
              <w:rFonts w:ascii="Times New Roman" w:eastAsiaTheme="minorEastAsia" w:hAnsi="Times New Roman" w:cs="Times New Roman"/>
              <w:noProof/>
              <w:sz w:val="24"/>
              <w:lang w:eastAsia="ru-RU"/>
            </w:rPr>
          </w:pPr>
          <w:hyperlink w:anchor="_Toc58703466" w:history="1">
            <w:r w:rsidR="00410877" w:rsidRPr="00410877">
              <w:rPr>
                <w:rStyle w:val="ac"/>
                <w:rFonts w:ascii="Times New Roman" w:hAnsi="Times New Roman" w:cs="Times New Roman"/>
                <w:noProof/>
                <w:sz w:val="24"/>
              </w:rPr>
              <w:t>1.1.</w:t>
            </w:r>
            <w:r w:rsidR="00410877" w:rsidRPr="00410877">
              <w:rPr>
                <w:rFonts w:ascii="Times New Roman" w:eastAsiaTheme="minorEastAsia" w:hAnsi="Times New Roman" w:cs="Times New Roman"/>
                <w:noProof/>
                <w:sz w:val="24"/>
                <w:lang w:eastAsia="ru-RU"/>
              </w:rPr>
              <w:tab/>
            </w:r>
            <w:r w:rsidR="00410877" w:rsidRPr="00410877">
              <w:rPr>
                <w:rStyle w:val="ac"/>
                <w:rFonts w:ascii="Times New Roman" w:hAnsi="Times New Roman" w:cs="Times New Roman"/>
                <w:noProof/>
                <w:sz w:val="24"/>
                <w:shd w:val="clear" w:color="auto" w:fill="FFFFFF"/>
              </w:rPr>
              <w:t>Оценка состояний насаждений причины их ослабления и гибели</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_Toc58703466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9</w:t>
            </w:r>
            <w:r w:rsidR="00410877" w:rsidRPr="00410877">
              <w:rPr>
                <w:rFonts w:ascii="Times New Roman" w:hAnsi="Times New Roman" w:cs="Times New Roman"/>
                <w:noProof/>
                <w:webHidden/>
                <w:sz w:val="24"/>
              </w:rPr>
              <w:fldChar w:fldCharType="end"/>
            </w:r>
          </w:hyperlink>
        </w:p>
        <w:p w14:paraId="2A723F74"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67" w:history="1">
            <w:r w:rsidR="00410877" w:rsidRPr="00410877">
              <w:rPr>
                <w:rStyle w:val="ac"/>
                <w:rFonts w:ascii="Times New Roman" w:hAnsi="Times New Roman" w:cs="Times New Roman"/>
                <w:noProof/>
                <w:sz w:val="24"/>
                <w:shd w:val="clear" w:color="auto" w:fill="FFFFFF"/>
              </w:rPr>
              <w:t>1.2. Категории состояния деревьев.</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_Toc58703467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9</w:t>
            </w:r>
            <w:r w:rsidR="00410877" w:rsidRPr="00410877">
              <w:rPr>
                <w:rFonts w:ascii="Times New Roman" w:hAnsi="Times New Roman" w:cs="Times New Roman"/>
                <w:noProof/>
                <w:webHidden/>
                <w:sz w:val="24"/>
              </w:rPr>
              <w:fldChar w:fldCharType="end"/>
            </w:r>
          </w:hyperlink>
        </w:p>
        <w:p w14:paraId="7BF90CEB"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68" w:history="1">
            <w:r w:rsidR="00410877" w:rsidRPr="00410877">
              <w:rPr>
                <w:rStyle w:val="ac"/>
                <w:rFonts w:ascii="Times New Roman" w:hAnsi="Times New Roman" w:cs="Times New Roman"/>
                <w:noProof/>
                <w:sz w:val="24"/>
                <w:shd w:val="clear" w:color="auto" w:fill="FFFFFF"/>
              </w:rPr>
              <w:t>1.3. Оценка санитарного и лесопатологического состояния насаждений.</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_Toc58703468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11</w:t>
            </w:r>
            <w:r w:rsidR="00410877" w:rsidRPr="00410877">
              <w:rPr>
                <w:rFonts w:ascii="Times New Roman" w:hAnsi="Times New Roman" w:cs="Times New Roman"/>
                <w:noProof/>
                <w:webHidden/>
                <w:sz w:val="24"/>
              </w:rPr>
              <w:fldChar w:fldCharType="end"/>
            </w:r>
          </w:hyperlink>
        </w:p>
        <w:p w14:paraId="1C719407"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69" w:history="1">
            <w:r w:rsidR="00410877" w:rsidRPr="00410877">
              <w:rPr>
                <w:rStyle w:val="ac"/>
                <w:rFonts w:ascii="Times New Roman" w:hAnsi="Times New Roman" w:cs="Times New Roman"/>
                <w:noProof/>
                <w:sz w:val="24"/>
                <w:shd w:val="clear" w:color="auto" w:fill="FFFFFF"/>
              </w:rPr>
              <w:t>1.4. Выборочные наземные наблюдения за санитарным и лесопатологическим состоянием лесов</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_Toc58703469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14</w:t>
            </w:r>
            <w:r w:rsidR="00410877" w:rsidRPr="00410877">
              <w:rPr>
                <w:rFonts w:ascii="Times New Roman" w:hAnsi="Times New Roman" w:cs="Times New Roman"/>
                <w:noProof/>
                <w:webHidden/>
                <w:sz w:val="24"/>
              </w:rPr>
              <w:fldChar w:fldCharType="end"/>
            </w:r>
          </w:hyperlink>
        </w:p>
        <w:p w14:paraId="4C487F5F"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70" w:history="1">
            <w:r w:rsidR="00410877" w:rsidRPr="00410877">
              <w:rPr>
                <w:rStyle w:val="ac"/>
                <w:rFonts w:ascii="Times New Roman" w:hAnsi="Times New Roman" w:cs="Times New Roman"/>
                <w:noProof/>
                <w:sz w:val="24"/>
                <w:shd w:val="clear" w:color="auto" w:fill="FFFFFF"/>
              </w:rPr>
              <w:t>1.5. Причины нарушения лесной экосистемы</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_Toc58703470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18</w:t>
            </w:r>
            <w:r w:rsidR="00410877" w:rsidRPr="00410877">
              <w:rPr>
                <w:rFonts w:ascii="Times New Roman" w:hAnsi="Times New Roman" w:cs="Times New Roman"/>
                <w:noProof/>
                <w:webHidden/>
                <w:sz w:val="24"/>
              </w:rPr>
              <w:fldChar w:fldCharType="end"/>
            </w:r>
          </w:hyperlink>
        </w:p>
        <w:p w14:paraId="144B4D82"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71" w:history="1">
            <w:r w:rsidR="00410877" w:rsidRPr="00410877">
              <w:rPr>
                <w:rStyle w:val="ac"/>
                <w:rFonts w:ascii="Times New Roman" w:hAnsi="Times New Roman" w:cs="Times New Roman"/>
                <w:noProof/>
                <w:sz w:val="24"/>
                <w:shd w:val="clear" w:color="auto" w:fill="FFFFFF"/>
              </w:rPr>
              <w:t>1.6. Правила санитарной безопасности в лесах</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_Toc58703471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23</w:t>
            </w:r>
            <w:r w:rsidR="00410877" w:rsidRPr="00410877">
              <w:rPr>
                <w:rFonts w:ascii="Times New Roman" w:hAnsi="Times New Roman" w:cs="Times New Roman"/>
                <w:noProof/>
                <w:webHidden/>
                <w:sz w:val="24"/>
              </w:rPr>
              <w:fldChar w:fldCharType="end"/>
            </w:r>
          </w:hyperlink>
        </w:p>
        <w:p w14:paraId="27E94095"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72" w:history="1">
            <w:r w:rsidR="00410877" w:rsidRPr="00410877">
              <w:rPr>
                <w:rStyle w:val="ac"/>
                <w:rFonts w:ascii="Times New Roman" w:hAnsi="Times New Roman" w:cs="Times New Roman"/>
                <w:noProof/>
                <w:sz w:val="24"/>
              </w:rPr>
              <w:t>2. Описание объекта исследования</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_Toc58703472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32</w:t>
            </w:r>
            <w:r w:rsidR="00410877" w:rsidRPr="00410877">
              <w:rPr>
                <w:rFonts w:ascii="Times New Roman" w:hAnsi="Times New Roman" w:cs="Times New Roman"/>
                <w:noProof/>
                <w:webHidden/>
                <w:sz w:val="24"/>
              </w:rPr>
              <w:fldChar w:fldCharType="end"/>
            </w:r>
          </w:hyperlink>
        </w:p>
        <w:p w14:paraId="3A5F4B20"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73" w:history="1">
            <w:r w:rsidR="00410877" w:rsidRPr="00410877">
              <w:rPr>
                <w:rStyle w:val="ac"/>
                <w:rFonts w:ascii="Times New Roman" w:hAnsi="Times New Roman" w:cs="Times New Roman"/>
                <w:noProof/>
                <w:sz w:val="24"/>
                <w:shd w:val="clear" w:color="auto" w:fill="FFFFFF"/>
              </w:rPr>
              <w:t>2.1. Краткая характеристика лесничества.</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_Toc58703473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32</w:t>
            </w:r>
            <w:r w:rsidR="00410877" w:rsidRPr="00410877">
              <w:rPr>
                <w:rFonts w:ascii="Times New Roman" w:hAnsi="Times New Roman" w:cs="Times New Roman"/>
                <w:noProof/>
                <w:webHidden/>
                <w:sz w:val="24"/>
              </w:rPr>
              <w:fldChar w:fldCharType="end"/>
            </w:r>
          </w:hyperlink>
        </w:p>
        <w:p w14:paraId="74D1F0E6" w14:textId="77777777" w:rsidR="00410877" w:rsidRPr="00410877" w:rsidRDefault="00B81C44">
          <w:pPr>
            <w:pStyle w:val="21"/>
            <w:tabs>
              <w:tab w:val="right" w:leader="dot" w:pos="9345"/>
            </w:tabs>
            <w:rPr>
              <w:rFonts w:ascii="Times New Roman" w:eastAsiaTheme="minorEastAsia" w:hAnsi="Times New Roman" w:cs="Times New Roman"/>
              <w:noProof/>
              <w:sz w:val="24"/>
              <w:lang w:eastAsia="ru-RU"/>
            </w:rPr>
          </w:pPr>
          <w:hyperlink w:anchor="_Toc58703474" w:history="1">
            <w:r w:rsidR="00410877" w:rsidRPr="00410877">
              <w:rPr>
                <w:rStyle w:val="ac"/>
                <w:rFonts w:ascii="Times New Roman" w:hAnsi="Times New Roman" w:cs="Times New Roman"/>
                <w:noProof/>
                <w:sz w:val="24"/>
                <w:shd w:val="clear" w:color="auto" w:fill="FFFFFF"/>
              </w:rPr>
              <w:t>2.2 Виды разрешенного использования лесов на территории Куярского лесничества.</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_Toc58703474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35</w:t>
            </w:r>
            <w:r w:rsidR="00410877" w:rsidRPr="00410877">
              <w:rPr>
                <w:rFonts w:ascii="Times New Roman" w:hAnsi="Times New Roman" w:cs="Times New Roman"/>
                <w:noProof/>
                <w:webHidden/>
                <w:sz w:val="24"/>
              </w:rPr>
              <w:fldChar w:fldCharType="end"/>
            </w:r>
          </w:hyperlink>
        </w:p>
        <w:p w14:paraId="3513A56F"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75" w:history="1">
            <w:r w:rsidR="00410877" w:rsidRPr="00410877">
              <w:rPr>
                <w:rStyle w:val="ac"/>
                <w:rFonts w:ascii="Times New Roman" w:hAnsi="Times New Roman" w:cs="Times New Roman"/>
                <w:noProof/>
                <w:sz w:val="24"/>
                <w:shd w:val="clear" w:color="auto" w:fill="FFFFFF"/>
              </w:rPr>
              <w:t>3. Методика исследования проведение санитарного обследования</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_Toc58703475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37</w:t>
            </w:r>
            <w:r w:rsidR="00410877" w:rsidRPr="00410877">
              <w:rPr>
                <w:rFonts w:ascii="Times New Roman" w:hAnsi="Times New Roman" w:cs="Times New Roman"/>
                <w:noProof/>
                <w:webHidden/>
                <w:sz w:val="24"/>
              </w:rPr>
              <w:fldChar w:fldCharType="end"/>
            </w:r>
          </w:hyperlink>
        </w:p>
        <w:p w14:paraId="4DBE7328" w14:textId="77777777" w:rsidR="00410877" w:rsidRPr="00410877" w:rsidRDefault="00B81C44">
          <w:pPr>
            <w:pStyle w:val="13"/>
            <w:tabs>
              <w:tab w:val="left" w:pos="440"/>
              <w:tab w:val="right" w:leader="dot" w:pos="9345"/>
            </w:tabs>
            <w:rPr>
              <w:rFonts w:ascii="Times New Roman" w:eastAsiaTheme="minorEastAsia" w:hAnsi="Times New Roman" w:cs="Times New Roman"/>
              <w:noProof/>
              <w:sz w:val="24"/>
              <w:lang w:eastAsia="ru-RU"/>
            </w:rPr>
          </w:pPr>
          <w:hyperlink w:anchor="_Toc58703476" w:history="1">
            <w:r w:rsidR="00410877" w:rsidRPr="00410877">
              <w:rPr>
                <w:rStyle w:val="ac"/>
                <w:rFonts w:ascii="Times New Roman" w:hAnsi="Times New Roman" w:cs="Times New Roman"/>
                <w:noProof/>
                <w:sz w:val="24"/>
              </w:rPr>
              <w:t>4.</w:t>
            </w:r>
            <w:r w:rsidR="00410877" w:rsidRPr="00410877">
              <w:rPr>
                <w:rFonts w:ascii="Times New Roman" w:eastAsiaTheme="minorEastAsia" w:hAnsi="Times New Roman" w:cs="Times New Roman"/>
                <w:noProof/>
                <w:sz w:val="24"/>
                <w:lang w:eastAsia="ru-RU"/>
              </w:rPr>
              <w:tab/>
            </w:r>
            <w:r w:rsidR="00410877" w:rsidRPr="00410877">
              <w:rPr>
                <w:rStyle w:val="ac"/>
                <w:rFonts w:ascii="Times New Roman" w:hAnsi="Times New Roman" w:cs="Times New Roman"/>
                <w:noProof/>
                <w:sz w:val="24"/>
                <w:shd w:val="clear" w:color="auto" w:fill="FFFFFF"/>
              </w:rPr>
              <w:t>Результаты исследования</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_Toc58703476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38</w:t>
            </w:r>
            <w:r w:rsidR="00410877" w:rsidRPr="00410877">
              <w:rPr>
                <w:rFonts w:ascii="Times New Roman" w:hAnsi="Times New Roman" w:cs="Times New Roman"/>
                <w:noProof/>
                <w:webHidden/>
                <w:sz w:val="24"/>
              </w:rPr>
              <w:fldChar w:fldCharType="end"/>
            </w:r>
          </w:hyperlink>
        </w:p>
        <w:p w14:paraId="1E54AB96"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77" w:history="1">
            <w:r w:rsidR="00410877" w:rsidRPr="00410877">
              <w:rPr>
                <w:rStyle w:val="ac"/>
                <w:rFonts w:ascii="Times New Roman" w:hAnsi="Times New Roman" w:cs="Times New Roman"/>
                <w:noProof/>
                <w:sz w:val="24"/>
                <w:shd w:val="clear" w:color="auto" w:fill="FFFFFF"/>
              </w:rPr>
              <w:t>Выводы</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_Toc58703477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43</w:t>
            </w:r>
            <w:r w:rsidR="00410877" w:rsidRPr="00410877">
              <w:rPr>
                <w:rFonts w:ascii="Times New Roman" w:hAnsi="Times New Roman" w:cs="Times New Roman"/>
                <w:noProof/>
                <w:webHidden/>
                <w:sz w:val="24"/>
              </w:rPr>
              <w:fldChar w:fldCharType="end"/>
            </w:r>
          </w:hyperlink>
        </w:p>
        <w:p w14:paraId="31475C1B"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78" w:history="1">
            <w:r w:rsidR="00410877" w:rsidRPr="00410877">
              <w:rPr>
                <w:rStyle w:val="ac"/>
                <w:rFonts w:ascii="Times New Roman" w:hAnsi="Times New Roman" w:cs="Times New Roman"/>
                <w:noProof/>
                <w:sz w:val="24"/>
                <w:shd w:val="clear" w:color="auto" w:fill="FFFFFF"/>
              </w:rPr>
              <w:t>Заключение</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_Toc58703478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44</w:t>
            </w:r>
            <w:r w:rsidR="00410877" w:rsidRPr="00410877">
              <w:rPr>
                <w:rFonts w:ascii="Times New Roman" w:hAnsi="Times New Roman" w:cs="Times New Roman"/>
                <w:noProof/>
                <w:webHidden/>
                <w:sz w:val="24"/>
              </w:rPr>
              <w:fldChar w:fldCharType="end"/>
            </w:r>
          </w:hyperlink>
        </w:p>
        <w:p w14:paraId="19A53DA5"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79" w:history="1">
            <w:r w:rsidR="00410877" w:rsidRPr="00410877">
              <w:rPr>
                <w:rStyle w:val="ac"/>
                <w:rFonts w:ascii="Times New Roman" w:hAnsi="Times New Roman" w:cs="Times New Roman"/>
                <w:noProof/>
                <w:sz w:val="24"/>
                <w:shd w:val="clear" w:color="auto" w:fill="FFFFFF"/>
              </w:rPr>
              <w:t>Список литературы</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_Toc58703479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45</w:t>
            </w:r>
            <w:r w:rsidR="00410877" w:rsidRPr="00410877">
              <w:rPr>
                <w:rFonts w:ascii="Times New Roman" w:hAnsi="Times New Roman" w:cs="Times New Roman"/>
                <w:noProof/>
                <w:webHidden/>
                <w:sz w:val="24"/>
              </w:rPr>
              <w:fldChar w:fldCharType="end"/>
            </w:r>
          </w:hyperlink>
        </w:p>
        <w:p w14:paraId="733AA181" w14:textId="77777777" w:rsidR="00410877" w:rsidRPr="00410877" w:rsidRDefault="00B81C44">
          <w:pPr>
            <w:pStyle w:val="13"/>
            <w:tabs>
              <w:tab w:val="right" w:leader="dot" w:pos="9345"/>
            </w:tabs>
            <w:rPr>
              <w:rFonts w:ascii="Times New Roman" w:eastAsiaTheme="minorEastAsia" w:hAnsi="Times New Roman" w:cs="Times New Roman"/>
              <w:noProof/>
              <w:sz w:val="24"/>
              <w:lang w:eastAsia="ru-RU"/>
            </w:rPr>
          </w:pPr>
          <w:hyperlink w:anchor="_Toc58703480" w:history="1">
            <w:r w:rsidR="00410877" w:rsidRPr="00410877">
              <w:rPr>
                <w:rStyle w:val="ac"/>
                <w:rFonts w:ascii="Times New Roman" w:hAnsi="Times New Roman" w:cs="Times New Roman"/>
                <w:noProof/>
                <w:sz w:val="24"/>
                <w:shd w:val="clear" w:color="auto" w:fill="FFFFFF"/>
              </w:rPr>
              <w:t>Приложения</w:t>
            </w:r>
            <w:r w:rsidR="00410877" w:rsidRPr="00410877">
              <w:rPr>
                <w:rFonts w:ascii="Times New Roman" w:hAnsi="Times New Roman" w:cs="Times New Roman"/>
                <w:noProof/>
                <w:webHidden/>
                <w:sz w:val="24"/>
              </w:rPr>
              <w:tab/>
            </w:r>
            <w:r w:rsidR="00410877" w:rsidRPr="00410877">
              <w:rPr>
                <w:rFonts w:ascii="Times New Roman" w:hAnsi="Times New Roman" w:cs="Times New Roman"/>
                <w:noProof/>
                <w:webHidden/>
                <w:sz w:val="24"/>
              </w:rPr>
              <w:fldChar w:fldCharType="begin"/>
            </w:r>
            <w:r w:rsidR="00410877" w:rsidRPr="00410877">
              <w:rPr>
                <w:rFonts w:ascii="Times New Roman" w:hAnsi="Times New Roman" w:cs="Times New Roman"/>
                <w:noProof/>
                <w:webHidden/>
                <w:sz w:val="24"/>
              </w:rPr>
              <w:instrText xml:space="preserve"> PAGEREF _Toc58703480 \h </w:instrText>
            </w:r>
            <w:r w:rsidR="00410877" w:rsidRPr="00410877">
              <w:rPr>
                <w:rFonts w:ascii="Times New Roman" w:hAnsi="Times New Roman" w:cs="Times New Roman"/>
                <w:noProof/>
                <w:webHidden/>
                <w:sz w:val="24"/>
              </w:rPr>
            </w:r>
            <w:r w:rsidR="00410877" w:rsidRPr="00410877">
              <w:rPr>
                <w:rFonts w:ascii="Times New Roman" w:hAnsi="Times New Roman" w:cs="Times New Roman"/>
                <w:noProof/>
                <w:webHidden/>
                <w:sz w:val="24"/>
              </w:rPr>
              <w:fldChar w:fldCharType="separate"/>
            </w:r>
            <w:r w:rsidR="006D5F1F">
              <w:rPr>
                <w:rFonts w:ascii="Times New Roman" w:hAnsi="Times New Roman" w:cs="Times New Roman"/>
                <w:noProof/>
                <w:webHidden/>
                <w:sz w:val="24"/>
              </w:rPr>
              <w:t>46</w:t>
            </w:r>
            <w:r w:rsidR="00410877" w:rsidRPr="00410877">
              <w:rPr>
                <w:rFonts w:ascii="Times New Roman" w:hAnsi="Times New Roman" w:cs="Times New Roman"/>
                <w:noProof/>
                <w:webHidden/>
                <w:sz w:val="24"/>
              </w:rPr>
              <w:fldChar w:fldCharType="end"/>
            </w:r>
          </w:hyperlink>
        </w:p>
        <w:p w14:paraId="2B52C568" w14:textId="77777777" w:rsidR="00410877" w:rsidRPr="00410877" w:rsidRDefault="00410877">
          <w:pPr>
            <w:rPr>
              <w:rFonts w:ascii="Times New Roman" w:hAnsi="Times New Roman" w:cs="Times New Roman"/>
              <w:sz w:val="28"/>
            </w:rPr>
          </w:pPr>
          <w:r w:rsidRPr="00410877">
            <w:rPr>
              <w:rFonts w:ascii="Times New Roman" w:hAnsi="Times New Roman" w:cs="Times New Roman"/>
              <w:bCs/>
              <w:sz w:val="28"/>
            </w:rPr>
            <w:fldChar w:fldCharType="end"/>
          </w:r>
        </w:p>
      </w:sdtContent>
    </w:sdt>
    <w:p w14:paraId="216BDDDB" w14:textId="77777777" w:rsidR="001D2656" w:rsidRDefault="001D2656" w:rsidP="001D2656">
      <w:pPr>
        <w:jc w:val="center"/>
        <w:rPr>
          <w:rFonts w:ascii="Times New Roman" w:hAnsi="Times New Roman" w:cs="Times New Roman"/>
          <w:b/>
          <w:color w:val="000000"/>
          <w:sz w:val="36"/>
          <w:szCs w:val="28"/>
          <w:shd w:val="clear" w:color="auto" w:fill="FFFFFF"/>
        </w:rPr>
      </w:pPr>
    </w:p>
    <w:p w14:paraId="422AE171" w14:textId="77777777" w:rsidR="001D2656" w:rsidRDefault="001D2656" w:rsidP="001D2656">
      <w:pPr>
        <w:jc w:val="center"/>
        <w:rPr>
          <w:rFonts w:ascii="Times New Roman" w:hAnsi="Times New Roman" w:cs="Times New Roman"/>
          <w:b/>
          <w:color w:val="000000"/>
          <w:sz w:val="36"/>
          <w:szCs w:val="28"/>
          <w:shd w:val="clear" w:color="auto" w:fill="FFFFFF"/>
        </w:rPr>
      </w:pPr>
    </w:p>
    <w:p w14:paraId="02177F73" w14:textId="77777777" w:rsidR="001D2656" w:rsidRDefault="001D2656" w:rsidP="001D2656">
      <w:pPr>
        <w:jc w:val="center"/>
        <w:rPr>
          <w:rFonts w:ascii="Times New Roman" w:hAnsi="Times New Roman" w:cs="Times New Roman"/>
          <w:b/>
          <w:color w:val="000000"/>
          <w:sz w:val="36"/>
          <w:szCs w:val="28"/>
          <w:shd w:val="clear" w:color="auto" w:fill="FFFFFF"/>
        </w:rPr>
      </w:pPr>
    </w:p>
    <w:p w14:paraId="5A81189F" w14:textId="77777777" w:rsidR="001D2656" w:rsidRDefault="001D2656" w:rsidP="001D2656">
      <w:pPr>
        <w:jc w:val="center"/>
        <w:rPr>
          <w:rFonts w:ascii="Times New Roman" w:hAnsi="Times New Roman" w:cs="Times New Roman"/>
          <w:b/>
          <w:color w:val="000000"/>
          <w:sz w:val="36"/>
          <w:szCs w:val="28"/>
          <w:shd w:val="clear" w:color="auto" w:fill="FFFFFF"/>
        </w:rPr>
        <w:sectPr w:rsidR="001D2656">
          <w:pgSz w:w="11906" w:h="16838"/>
          <w:pgMar w:top="1134" w:right="850" w:bottom="1134" w:left="1701" w:header="708" w:footer="708" w:gutter="0"/>
          <w:cols w:space="708"/>
          <w:docGrid w:linePitch="360"/>
        </w:sectPr>
      </w:pPr>
    </w:p>
    <w:p w14:paraId="196ABFC6" w14:textId="77777777" w:rsidR="00CB16B5" w:rsidRDefault="001D2656" w:rsidP="00CB16B5">
      <w:pPr>
        <w:pStyle w:val="1"/>
        <w:spacing w:before="0" w:line="360" w:lineRule="auto"/>
        <w:jc w:val="center"/>
        <w:rPr>
          <w:rFonts w:ascii="Times New Roman" w:hAnsi="Times New Roman" w:cs="Times New Roman"/>
          <w:b/>
          <w:color w:val="auto"/>
          <w:shd w:val="clear" w:color="auto" w:fill="FFFFFF"/>
        </w:rPr>
      </w:pPr>
      <w:bookmarkStart w:id="0" w:name="_Toc58703463"/>
      <w:r w:rsidRPr="001477D8">
        <w:rPr>
          <w:rFonts w:ascii="Times New Roman" w:hAnsi="Times New Roman" w:cs="Times New Roman"/>
          <w:b/>
          <w:color w:val="auto"/>
          <w:shd w:val="clear" w:color="auto" w:fill="FFFFFF"/>
        </w:rPr>
        <w:lastRenderedPageBreak/>
        <w:t>Введение</w:t>
      </w:r>
      <w:bookmarkEnd w:id="0"/>
    </w:p>
    <w:p w14:paraId="47CB26C8" w14:textId="2F4BCE06" w:rsidR="00CB16B5" w:rsidRPr="00CB16B5" w:rsidRDefault="00CB16B5" w:rsidP="00CB16B5">
      <w:pPr>
        <w:pStyle w:val="1"/>
        <w:spacing w:before="0" w:line="360" w:lineRule="auto"/>
        <w:ind w:firstLine="851"/>
        <w:jc w:val="both"/>
        <w:rPr>
          <w:rFonts w:ascii="Times New Roman" w:hAnsi="Times New Roman" w:cs="Times New Roman"/>
          <w:color w:val="auto"/>
          <w:sz w:val="28"/>
          <w:szCs w:val="28"/>
        </w:rPr>
      </w:pPr>
      <w:r w:rsidRPr="00CB16B5">
        <w:rPr>
          <w:rFonts w:ascii="Times New Roman" w:hAnsi="Times New Roman" w:cs="Times New Roman"/>
          <w:color w:val="auto"/>
          <w:sz w:val="28"/>
          <w:szCs w:val="28"/>
        </w:rPr>
        <w:t xml:space="preserve">Главная гордость Марий Эл – это леса, самые большие на берегах Волги. </w:t>
      </w:r>
    </w:p>
    <w:p w14:paraId="3A1B63A9" w14:textId="2F6E6B5F" w:rsidR="00CB16B5" w:rsidRDefault="00CB16B5" w:rsidP="00CB16B5">
      <w:pPr>
        <w:widowControl w:val="0"/>
        <w:suppressAutoHyphens/>
        <w:spacing w:after="0" w:line="360" w:lineRule="auto"/>
        <w:ind w:firstLine="851"/>
        <w:contextualSpacing/>
        <w:jc w:val="both"/>
        <w:rPr>
          <w:rFonts w:ascii="Times New Roman" w:hAnsi="Times New Roman" w:cs="Times New Roman"/>
          <w:sz w:val="28"/>
          <w:szCs w:val="28"/>
        </w:rPr>
      </w:pPr>
      <w:r w:rsidRPr="00CB16B5">
        <w:rPr>
          <w:rFonts w:ascii="Times New Roman" w:hAnsi="Times New Roman" w:cs="Times New Roman"/>
          <w:sz w:val="28"/>
          <w:szCs w:val="28"/>
        </w:rPr>
        <w:t>Даже не верится, что в самом центре европейской части России, на оживленной матушке-Волге смог сохраниться уголок нетронутой природы</w:t>
      </w:r>
      <w:r>
        <w:rPr>
          <w:rFonts w:ascii="Times New Roman" w:hAnsi="Times New Roman" w:cs="Times New Roman"/>
          <w:sz w:val="28"/>
          <w:szCs w:val="28"/>
        </w:rPr>
        <w:t>.</w:t>
      </w:r>
    </w:p>
    <w:p w14:paraId="24517867" w14:textId="77777777" w:rsidR="00395127" w:rsidRDefault="007F7A72" w:rsidP="00410877">
      <w:pPr>
        <w:widowControl w:val="0"/>
        <w:suppressAutoHyphens/>
        <w:spacing w:after="0" w:line="360" w:lineRule="auto"/>
        <w:ind w:firstLine="851"/>
        <w:contextualSpacing/>
        <w:jc w:val="both"/>
        <w:rPr>
          <w:rFonts w:ascii="Times New Roman" w:hAnsi="Times New Roman" w:cs="Times New Roman"/>
          <w:sz w:val="28"/>
          <w:szCs w:val="28"/>
        </w:rPr>
      </w:pPr>
      <w:r w:rsidRPr="007F7A72">
        <w:rPr>
          <w:rFonts w:ascii="Times New Roman" w:hAnsi="Times New Roman" w:cs="Times New Roman"/>
          <w:sz w:val="28"/>
          <w:szCs w:val="28"/>
        </w:rPr>
        <w:t>Ежегодно леса подвергаются воздействию комплекса неблагоприятных факторов абиотического и биотического характера. В результате этих процессов происходит ослабление деревьев и их повышенный (патологический) отпад в насаждении</w:t>
      </w:r>
      <w:r w:rsidR="007C58A3">
        <w:rPr>
          <w:rFonts w:ascii="Times New Roman" w:hAnsi="Times New Roman" w:cs="Times New Roman"/>
          <w:sz w:val="28"/>
          <w:szCs w:val="28"/>
        </w:rPr>
        <w:t>.</w:t>
      </w:r>
      <w:r w:rsidRPr="007F7A72">
        <w:rPr>
          <w:rFonts w:ascii="Times New Roman" w:hAnsi="Times New Roman" w:cs="Times New Roman"/>
          <w:sz w:val="28"/>
          <w:szCs w:val="28"/>
        </w:rPr>
        <w:t xml:space="preserve"> </w:t>
      </w:r>
    </w:p>
    <w:p w14:paraId="6484DB8F" w14:textId="590ED48B" w:rsidR="00395127" w:rsidRDefault="00395127" w:rsidP="00395127">
      <w:pPr>
        <w:spacing w:after="0" w:line="360" w:lineRule="auto"/>
        <w:ind w:firstLine="851"/>
        <w:jc w:val="both"/>
        <w:textAlignment w:val="baseline"/>
        <w:rPr>
          <w:rFonts w:ascii="Times New Roman" w:hAnsi="Times New Roman" w:cs="Times New Roman"/>
          <w:sz w:val="28"/>
          <w:szCs w:val="28"/>
        </w:rPr>
      </w:pPr>
      <w:r w:rsidRPr="00AA147C">
        <w:rPr>
          <w:rFonts w:ascii="Times New Roman" w:eastAsia="Times New Roman" w:hAnsi="Times New Roman" w:cs="Times New Roman"/>
          <w:sz w:val="28"/>
          <w:szCs w:val="24"/>
          <w:lang w:eastAsia="ru-RU"/>
        </w:rPr>
        <w:t xml:space="preserve">Усыхание лесов на больших территориях приводят к ряду неблагоприятных последствий: нарушению целостности и структуры лесных массивов, постоянства лесопользования, экологии регионов, большим потерям древесины от различных биологических повреждений. Для ликвидации последствий такой ситуации </w:t>
      </w:r>
      <w:r>
        <w:rPr>
          <w:rFonts w:ascii="Times New Roman" w:eastAsia="Times New Roman" w:hAnsi="Times New Roman" w:cs="Times New Roman"/>
          <w:sz w:val="28"/>
          <w:szCs w:val="24"/>
          <w:lang w:eastAsia="ru-RU"/>
        </w:rPr>
        <w:t xml:space="preserve">требуется </w:t>
      </w:r>
      <w:r w:rsidRPr="00AA147C">
        <w:rPr>
          <w:rFonts w:ascii="Times New Roman" w:eastAsia="Times New Roman" w:hAnsi="Times New Roman" w:cs="Times New Roman"/>
          <w:sz w:val="28"/>
          <w:szCs w:val="24"/>
          <w:lang w:eastAsia="ru-RU"/>
        </w:rPr>
        <w:t>проведение комплекса санитар</w:t>
      </w:r>
      <w:r>
        <w:rPr>
          <w:rFonts w:ascii="Times New Roman" w:eastAsia="Times New Roman" w:hAnsi="Times New Roman" w:cs="Times New Roman"/>
          <w:sz w:val="28"/>
          <w:szCs w:val="24"/>
          <w:lang w:eastAsia="ru-RU"/>
        </w:rPr>
        <w:t>но-оздоровительных мероприятий</w:t>
      </w:r>
    </w:p>
    <w:p w14:paraId="57E7FC7A" w14:textId="77777777" w:rsidR="007C58A3" w:rsidRDefault="007C58A3" w:rsidP="00410877">
      <w:pPr>
        <w:widowControl w:val="0"/>
        <w:suppressAutoHyphen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Для того чтобы следить за санитарным состоянием насаждений и своевременно и правильно подобрать санитарно-оздоровительные мероприятия, необходимо анализировать данные за прошедшие года, что </w:t>
      </w:r>
      <w:r w:rsidR="00117FBC">
        <w:rPr>
          <w:rFonts w:ascii="Times New Roman" w:hAnsi="Times New Roman" w:cs="Times New Roman"/>
          <w:sz w:val="28"/>
          <w:szCs w:val="28"/>
        </w:rPr>
        <w:t>даст,</w:t>
      </w:r>
      <w:r>
        <w:rPr>
          <w:rFonts w:ascii="Times New Roman" w:hAnsi="Times New Roman" w:cs="Times New Roman"/>
          <w:sz w:val="28"/>
          <w:szCs w:val="28"/>
        </w:rPr>
        <w:t xml:space="preserve"> возможно</w:t>
      </w:r>
      <w:r w:rsidR="00C12CB8">
        <w:rPr>
          <w:rFonts w:ascii="Times New Roman" w:hAnsi="Times New Roman" w:cs="Times New Roman"/>
          <w:sz w:val="28"/>
          <w:szCs w:val="28"/>
        </w:rPr>
        <w:t>сть</w:t>
      </w:r>
      <w:r>
        <w:rPr>
          <w:rFonts w:ascii="Times New Roman" w:hAnsi="Times New Roman" w:cs="Times New Roman"/>
          <w:sz w:val="28"/>
          <w:szCs w:val="28"/>
        </w:rPr>
        <w:t xml:space="preserve"> спрогнозироват</w:t>
      </w:r>
      <w:r w:rsidR="00117FBC">
        <w:rPr>
          <w:rFonts w:ascii="Times New Roman" w:hAnsi="Times New Roman" w:cs="Times New Roman"/>
          <w:sz w:val="28"/>
          <w:szCs w:val="28"/>
        </w:rPr>
        <w:t>ь дальнейшее развитие насаждения</w:t>
      </w:r>
      <w:r>
        <w:rPr>
          <w:rFonts w:ascii="Times New Roman" w:hAnsi="Times New Roman" w:cs="Times New Roman"/>
          <w:sz w:val="28"/>
          <w:szCs w:val="28"/>
        </w:rPr>
        <w:t>.</w:t>
      </w:r>
    </w:p>
    <w:p w14:paraId="79CDB400" w14:textId="77777777" w:rsidR="00856FE6" w:rsidRDefault="001D2656" w:rsidP="00856FE6">
      <w:pPr>
        <w:widowControl w:val="0"/>
        <w:suppressAutoHyphens/>
        <w:spacing w:after="0" w:line="360" w:lineRule="auto"/>
        <w:ind w:firstLine="709"/>
        <w:contextualSpacing/>
        <w:jc w:val="both"/>
        <w:rPr>
          <w:rFonts w:ascii="Times New Roman" w:hAnsi="Times New Roman" w:cs="Times New Roman"/>
          <w:b/>
          <w:color w:val="000000"/>
          <w:sz w:val="28"/>
          <w:szCs w:val="28"/>
          <w:shd w:val="clear" w:color="auto" w:fill="FFFFFF"/>
        </w:rPr>
      </w:pPr>
      <w:r w:rsidRPr="00856FE6">
        <w:rPr>
          <w:rFonts w:ascii="Times New Roman" w:hAnsi="Times New Roman" w:cs="Times New Roman"/>
          <w:b/>
          <w:color w:val="000000"/>
          <w:sz w:val="28"/>
          <w:szCs w:val="28"/>
          <w:shd w:val="clear" w:color="auto" w:fill="FFFFFF"/>
        </w:rPr>
        <w:t xml:space="preserve">Актуальность </w:t>
      </w:r>
    </w:p>
    <w:p w14:paraId="637F627A" w14:textId="77777777" w:rsidR="00856FE6" w:rsidRPr="009A4531" w:rsidRDefault="00856FE6" w:rsidP="00856FE6">
      <w:pPr>
        <w:widowControl w:val="0"/>
        <w:suppressAutoHyphens/>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9A4531">
        <w:rPr>
          <w:rFonts w:ascii="Times New Roman" w:hAnsi="Times New Roman"/>
          <w:sz w:val="28"/>
          <w:szCs w:val="28"/>
        </w:rPr>
        <w:t xml:space="preserve">асаждения </w:t>
      </w:r>
      <w:proofErr w:type="spellStart"/>
      <w:r>
        <w:rPr>
          <w:rFonts w:ascii="Times New Roman" w:hAnsi="Times New Roman"/>
          <w:sz w:val="28"/>
          <w:szCs w:val="28"/>
        </w:rPr>
        <w:t>Куярского</w:t>
      </w:r>
      <w:proofErr w:type="spellEnd"/>
      <w:r>
        <w:rPr>
          <w:rFonts w:ascii="Times New Roman" w:hAnsi="Times New Roman"/>
          <w:sz w:val="28"/>
          <w:szCs w:val="28"/>
        </w:rPr>
        <w:t xml:space="preserve"> лесничества</w:t>
      </w:r>
      <w:r w:rsidRPr="009A4531">
        <w:rPr>
          <w:rFonts w:ascii="Times New Roman" w:hAnsi="Times New Roman"/>
          <w:sz w:val="28"/>
          <w:szCs w:val="28"/>
        </w:rPr>
        <w:t xml:space="preserve"> – </w:t>
      </w:r>
      <w:r>
        <w:rPr>
          <w:rFonts w:ascii="Times New Roman" w:hAnsi="Times New Roman"/>
          <w:sz w:val="28"/>
          <w:szCs w:val="28"/>
        </w:rPr>
        <w:t>один из важнейших</w:t>
      </w:r>
      <w:r w:rsidRPr="009A4531">
        <w:rPr>
          <w:rFonts w:ascii="Times New Roman" w:hAnsi="Times New Roman"/>
          <w:sz w:val="28"/>
          <w:szCs w:val="28"/>
        </w:rPr>
        <w:t xml:space="preserve"> элемент</w:t>
      </w:r>
      <w:r>
        <w:rPr>
          <w:rFonts w:ascii="Times New Roman" w:hAnsi="Times New Roman"/>
          <w:sz w:val="28"/>
          <w:szCs w:val="28"/>
        </w:rPr>
        <w:t>ов</w:t>
      </w:r>
      <w:r w:rsidRPr="009A4531">
        <w:rPr>
          <w:rFonts w:ascii="Times New Roman" w:hAnsi="Times New Roman"/>
          <w:sz w:val="28"/>
          <w:szCs w:val="28"/>
        </w:rPr>
        <w:t xml:space="preserve"> экологического комплекса региона в почвозащитном, климаторегул</w:t>
      </w:r>
      <w:r>
        <w:rPr>
          <w:rFonts w:ascii="Times New Roman" w:hAnsi="Times New Roman"/>
          <w:sz w:val="28"/>
          <w:szCs w:val="28"/>
        </w:rPr>
        <w:t>ирующем, рекреационном аспектах</w:t>
      </w:r>
      <w:r w:rsidRPr="009A4531">
        <w:rPr>
          <w:rFonts w:ascii="Times New Roman" w:hAnsi="Times New Roman"/>
          <w:sz w:val="28"/>
          <w:szCs w:val="28"/>
        </w:rPr>
        <w:t>.</w:t>
      </w:r>
    </w:p>
    <w:p w14:paraId="28F1D38A" w14:textId="77777777" w:rsidR="001D2656" w:rsidRPr="00856FE6" w:rsidRDefault="00856FE6" w:rsidP="007C58A3">
      <w:pPr>
        <w:spacing w:after="0" w:line="360" w:lineRule="auto"/>
        <w:ind w:firstLine="851"/>
        <w:jc w:val="both"/>
        <w:rPr>
          <w:rFonts w:ascii="Times New Roman" w:hAnsi="Times New Roman" w:cs="Times New Roman"/>
          <w:b/>
          <w:color w:val="000000"/>
          <w:sz w:val="28"/>
          <w:szCs w:val="28"/>
          <w:shd w:val="clear" w:color="auto" w:fill="FFFFFF"/>
        </w:rPr>
      </w:pPr>
      <w:r w:rsidRPr="009A4531">
        <w:rPr>
          <w:rFonts w:ascii="Times New Roman" w:hAnsi="Times New Roman"/>
          <w:sz w:val="28"/>
          <w:szCs w:val="28"/>
        </w:rPr>
        <w:t xml:space="preserve">В последнее десятилетие древостои оказались в сильнейшей депрессии. Резкое ослабление </w:t>
      </w:r>
      <w:r>
        <w:rPr>
          <w:rFonts w:ascii="Times New Roman" w:hAnsi="Times New Roman"/>
          <w:sz w:val="28"/>
          <w:szCs w:val="28"/>
        </w:rPr>
        <w:t>насаждений</w:t>
      </w:r>
      <w:r w:rsidRPr="009A4531">
        <w:rPr>
          <w:rFonts w:ascii="Times New Roman" w:hAnsi="Times New Roman"/>
          <w:sz w:val="28"/>
          <w:szCs w:val="28"/>
        </w:rPr>
        <w:t xml:space="preserve"> за счет повсеместного изменения климатических условий и </w:t>
      </w:r>
      <w:r>
        <w:rPr>
          <w:rFonts w:ascii="Times New Roman" w:hAnsi="Times New Roman"/>
          <w:sz w:val="28"/>
          <w:szCs w:val="28"/>
        </w:rPr>
        <w:t>возникновения пожаров</w:t>
      </w:r>
      <w:r w:rsidRPr="009A4531">
        <w:rPr>
          <w:rFonts w:ascii="Times New Roman" w:hAnsi="Times New Roman"/>
          <w:sz w:val="28"/>
          <w:szCs w:val="28"/>
        </w:rPr>
        <w:t xml:space="preserve"> </w:t>
      </w:r>
      <w:r>
        <w:rPr>
          <w:rFonts w:ascii="Times New Roman" w:hAnsi="Times New Roman"/>
          <w:sz w:val="28"/>
          <w:szCs w:val="28"/>
        </w:rPr>
        <w:t>в республике</w:t>
      </w:r>
      <w:r w:rsidRPr="009A4531">
        <w:rPr>
          <w:rFonts w:ascii="Times New Roman" w:hAnsi="Times New Roman"/>
          <w:sz w:val="28"/>
          <w:szCs w:val="28"/>
        </w:rPr>
        <w:t>. В связи с формированием множеств очагов усыхания, которые вызывают преждевременный распад насаждений, что снижает их почвозащитные, санитарно-гигиенические, рекреационные и другие защитные функции.</w:t>
      </w:r>
      <w:r w:rsidR="00DD7CCD">
        <w:rPr>
          <w:rFonts w:ascii="Times New Roman" w:hAnsi="Times New Roman"/>
          <w:sz w:val="28"/>
          <w:szCs w:val="28"/>
        </w:rPr>
        <w:t xml:space="preserve"> В связи с этим необходимо оценить санитарное состояние насаждений </w:t>
      </w:r>
      <w:proofErr w:type="spellStart"/>
      <w:r w:rsidR="00DD7CCD">
        <w:rPr>
          <w:rFonts w:ascii="Times New Roman" w:hAnsi="Times New Roman"/>
          <w:sz w:val="28"/>
          <w:szCs w:val="28"/>
        </w:rPr>
        <w:lastRenderedPageBreak/>
        <w:t>Куярского</w:t>
      </w:r>
      <w:proofErr w:type="spellEnd"/>
      <w:r w:rsidR="00DD7CCD">
        <w:rPr>
          <w:rFonts w:ascii="Times New Roman" w:hAnsi="Times New Roman"/>
          <w:sz w:val="28"/>
          <w:szCs w:val="28"/>
        </w:rPr>
        <w:t xml:space="preserve"> лесничества и проанализировать правильность и своевременное проведение </w:t>
      </w:r>
      <w:r w:rsidR="007C58A3">
        <w:rPr>
          <w:rFonts w:ascii="Times New Roman" w:hAnsi="Times New Roman"/>
          <w:sz w:val="28"/>
          <w:szCs w:val="28"/>
        </w:rPr>
        <w:t>санитарно-оздоровительных мероприятий</w:t>
      </w:r>
      <w:r w:rsidR="00DD7CCD">
        <w:rPr>
          <w:rFonts w:ascii="Times New Roman" w:hAnsi="Times New Roman"/>
          <w:sz w:val="28"/>
          <w:szCs w:val="28"/>
        </w:rPr>
        <w:t>.</w:t>
      </w:r>
    </w:p>
    <w:p w14:paraId="604D1A37" w14:textId="77777777" w:rsidR="001D2656" w:rsidRPr="00856FE6" w:rsidRDefault="001D2656" w:rsidP="00A27BA5">
      <w:pPr>
        <w:spacing w:after="0" w:line="360" w:lineRule="auto"/>
        <w:ind w:firstLine="851"/>
        <w:jc w:val="both"/>
        <w:rPr>
          <w:rFonts w:ascii="Times New Roman" w:hAnsi="Times New Roman" w:cs="Times New Roman"/>
          <w:color w:val="000000"/>
          <w:sz w:val="28"/>
          <w:szCs w:val="28"/>
          <w:shd w:val="clear" w:color="auto" w:fill="FFFFFF"/>
        </w:rPr>
      </w:pPr>
      <w:r w:rsidRPr="00856FE6">
        <w:rPr>
          <w:rFonts w:ascii="Times New Roman" w:hAnsi="Times New Roman" w:cs="Times New Roman"/>
          <w:b/>
          <w:color w:val="000000"/>
          <w:sz w:val="28"/>
          <w:szCs w:val="28"/>
          <w:shd w:val="clear" w:color="auto" w:fill="FFFFFF"/>
        </w:rPr>
        <w:t xml:space="preserve">Цель </w:t>
      </w:r>
      <w:r w:rsidR="00856FE6">
        <w:rPr>
          <w:rFonts w:ascii="Times New Roman" w:hAnsi="Times New Roman" w:cs="Times New Roman"/>
          <w:b/>
          <w:color w:val="000000"/>
          <w:sz w:val="28"/>
          <w:szCs w:val="28"/>
          <w:shd w:val="clear" w:color="auto" w:fill="FFFFFF"/>
        </w:rPr>
        <w:t xml:space="preserve">– </w:t>
      </w:r>
      <w:r w:rsidR="00856FE6" w:rsidRPr="00856FE6">
        <w:rPr>
          <w:rFonts w:ascii="Times New Roman" w:hAnsi="Times New Roman" w:cs="Times New Roman"/>
          <w:color w:val="000000"/>
          <w:sz w:val="28"/>
          <w:szCs w:val="28"/>
          <w:shd w:val="clear" w:color="auto" w:fill="FFFFFF"/>
        </w:rPr>
        <w:t xml:space="preserve">изучить и оценить динамику санитарного состояния насаждений </w:t>
      </w:r>
      <w:r w:rsidR="00856FE6">
        <w:rPr>
          <w:rFonts w:ascii="Times New Roman" w:hAnsi="Times New Roman" w:cs="Times New Roman"/>
          <w:color w:val="000000"/>
          <w:sz w:val="28"/>
          <w:szCs w:val="28"/>
          <w:shd w:val="clear" w:color="auto" w:fill="FFFFFF"/>
        </w:rPr>
        <w:t xml:space="preserve">за 4 года </w:t>
      </w:r>
      <w:proofErr w:type="spellStart"/>
      <w:r w:rsidR="00856FE6" w:rsidRPr="00856FE6">
        <w:rPr>
          <w:rFonts w:ascii="Times New Roman" w:hAnsi="Times New Roman" w:cs="Times New Roman"/>
          <w:color w:val="000000"/>
          <w:sz w:val="28"/>
          <w:szCs w:val="28"/>
          <w:shd w:val="clear" w:color="auto" w:fill="FFFFFF"/>
        </w:rPr>
        <w:t>Куярского</w:t>
      </w:r>
      <w:proofErr w:type="spellEnd"/>
      <w:r w:rsidR="00856FE6" w:rsidRPr="00856FE6">
        <w:rPr>
          <w:rFonts w:ascii="Times New Roman" w:hAnsi="Times New Roman" w:cs="Times New Roman"/>
          <w:color w:val="000000"/>
          <w:sz w:val="28"/>
          <w:szCs w:val="28"/>
          <w:shd w:val="clear" w:color="auto" w:fill="FFFFFF"/>
        </w:rPr>
        <w:t xml:space="preserve"> лесничества</w:t>
      </w:r>
      <w:r w:rsidR="00856FE6">
        <w:rPr>
          <w:rFonts w:ascii="Times New Roman" w:hAnsi="Times New Roman" w:cs="Times New Roman"/>
          <w:color w:val="000000"/>
          <w:sz w:val="28"/>
          <w:szCs w:val="28"/>
          <w:shd w:val="clear" w:color="auto" w:fill="FFFFFF"/>
        </w:rPr>
        <w:t>.</w:t>
      </w:r>
    </w:p>
    <w:p w14:paraId="08F39BF5" w14:textId="77777777" w:rsidR="001D2656" w:rsidRDefault="001D2656" w:rsidP="00A27BA5">
      <w:pPr>
        <w:ind w:firstLine="851"/>
        <w:jc w:val="both"/>
        <w:rPr>
          <w:rFonts w:ascii="Times New Roman" w:hAnsi="Times New Roman" w:cs="Times New Roman"/>
          <w:b/>
          <w:color w:val="000000"/>
          <w:sz w:val="28"/>
          <w:szCs w:val="28"/>
          <w:shd w:val="clear" w:color="auto" w:fill="FFFFFF"/>
        </w:rPr>
      </w:pPr>
      <w:r w:rsidRPr="00856FE6">
        <w:rPr>
          <w:rFonts w:ascii="Times New Roman" w:hAnsi="Times New Roman" w:cs="Times New Roman"/>
          <w:b/>
          <w:color w:val="000000"/>
          <w:sz w:val="28"/>
          <w:szCs w:val="28"/>
          <w:shd w:val="clear" w:color="auto" w:fill="FFFFFF"/>
        </w:rPr>
        <w:t>Задачи</w:t>
      </w:r>
      <w:r w:rsidR="00856FE6">
        <w:rPr>
          <w:rFonts w:ascii="Times New Roman" w:hAnsi="Times New Roman" w:cs="Times New Roman"/>
          <w:b/>
          <w:color w:val="000000"/>
          <w:sz w:val="28"/>
          <w:szCs w:val="28"/>
          <w:shd w:val="clear" w:color="auto" w:fill="FFFFFF"/>
        </w:rPr>
        <w:t xml:space="preserve">: </w:t>
      </w:r>
    </w:p>
    <w:p w14:paraId="04B2AFAB" w14:textId="77777777" w:rsidR="00856FE6" w:rsidRDefault="00856FE6" w:rsidP="00A27BA5">
      <w:pPr>
        <w:ind w:firstLine="851"/>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w:t>
      </w:r>
      <w:r w:rsidRPr="00856FE6">
        <w:rPr>
          <w:rFonts w:ascii="Times New Roman" w:hAnsi="Times New Roman" w:cs="Times New Roman"/>
          <w:color w:val="000000"/>
          <w:sz w:val="28"/>
          <w:szCs w:val="28"/>
          <w:shd w:val="clear" w:color="auto" w:fill="FFFFFF"/>
        </w:rPr>
        <w:t xml:space="preserve">. Оценить причины повреждения насаждений за </w:t>
      </w:r>
      <w:r w:rsidR="003672CE">
        <w:rPr>
          <w:rFonts w:ascii="Times New Roman" w:hAnsi="Times New Roman" w:cs="Times New Roman"/>
          <w:color w:val="000000"/>
          <w:sz w:val="28"/>
          <w:szCs w:val="28"/>
          <w:shd w:val="clear" w:color="auto" w:fill="FFFFFF"/>
        </w:rPr>
        <w:t>2017</w:t>
      </w:r>
      <w:r w:rsidR="00117FBC">
        <w:rPr>
          <w:rFonts w:ascii="Times New Roman" w:hAnsi="Times New Roman" w:cs="Times New Roman"/>
          <w:color w:val="000000"/>
          <w:sz w:val="28"/>
          <w:szCs w:val="28"/>
          <w:shd w:val="clear" w:color="auto" w:fill="FFFFFF"/>
        </w:rPr>
        <w:t>-2020 года</w:t>
      </w:r>
      <w:r>
        <w:rPr>
          <w:rFonts w:ascii="Times New Roman" w:hAnsi="Times New Roman" w:cs="Times New Roman"/>
          <w:b/>
          <w:color w:val="000000"/>
          <w:sz w:val="28"/>
          <w:szCs w:val="28"/>
          <w:shd w:val="clear" w:color="auto" w:fill="FFFFFF"/>
        </w:rPr>
        <w:t>;</w:t>
      </w:r>
    </w:p>
    <w:p w14:paraId="28FCD088" w14:textId="5ECD53FE" w:rsidR="00CB16B5" w:rsidRDefault="00CB16B5" w:rsidP="00A27BA5">
      <w:pPr>
        <w:ind w:firstLine="851"/>
        <w:jc w:val="both"/>
        <w:rPr>
          <w:rFonts w:ascii="Times New Roman" w:hAnsi="Times New Roman" w:cs="Times New Roman"/>
          <w:b/>
          <w:color w:val="000000"/>
          <w:sz w:val="28"/>
          <w:szCs w:val="28"/>
          <w:shd w:val="clear" w:color="auto" w:fill="FFFFFF"/>
        </w:rPr>
      </w:pPr>
      <w:r w:rsidRPr="00CB16B5">
        <w:rPr>
          <w:rFonts w:ascii="Times New Roman" w:hAnsi="Times New Roman" w:cs="Times New Roman"/>
          <w:b/>
          <w:color w:val="000000"/>
          <w:sz w:val="28"/>
          <w:szCs w:val="28"/>
          <w:shd w:val="clear" w:color="auto" w:fill="FFFFFF"/>
        </w:rPr>
        <w:t>2.</w:t>
      </w:r>
      <w:r>
        <w:rPr>
          <w:rFonts w:ascii="Times New Roman" w:hAnsi="Times New Roman" w:cs="Times New Roman"/>
          <w:color w:val="000000"/>
          <w:sz w:val="28"/>
          <w:szCs w:val="28"/>
          <w:shd w:val="clear" w:color="auto" w:fill="FFFFFF"/>
        </w:rPr>
        <w:t xml:space="preserve"> Оценить площади повреждения насаждений с утраченной устойчивость</w:t>
      </w:r>
      <w:r w:rsidRPr="00CB16B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за 2017-2020 года;</w:t>
      </w:r>
    </w:p>
    <w:p w14:paraId="54D4CDC5" w14:textId="77777777" w:rsidR="00856FE6" w:rsidRDefault="00856FE6" w:rsidP="00A27BA5">
      <w:pPr>
        <w:ind w:firstLine="851"/>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3. </w:t>
      </w:r>
      <w:r w:rsidRPr="00856FE6">
        <w:rPr>
          <w:rFonts w:ascii="Times New Roman" w:hAnsi="Times New Roman" w:cs="Times New Roman"/>
          <w:color w:val="000000"/>
          <w:sz w:val="28"/>
          <w:szCs w:val="28"/>
          <w:shd w:val="clear" w:color="auto" w:fill="FFFFFF"/>
        </w:rPr>
        <w:t xml:space="preserve">Изучить и оценить </w:t>
      </w:r>
      <w:r w:rsidR="00857425">
        <w:rPr>
          <w:rFonts w:ascii="Times New Roman" w:hAnsi="Times New Roman" w:cs="Times New Roman"/>
          <w:color w:val="000000"/>
          <w:sz w:val="28"/>
          <w:szCs w:val="28"/>
          <w:shd w:val="clear" w:color="auto" w:fill="FFFFFF"/>
        </w:rPr>
        <w:t xml:space="preserve">площади и </w:t>
      </w:r>
      <w:r w:rsidRPr="00856FE6">
        <w:rPr>
          <w:rFonts w:ascii="Times New Roman" w:hAnsi="Times New Roman" w:cs="Times New Roman"/>
          <w:color w:val="000000"/>
          <w:sz w:val="28"/>
          <w:szCs w:val="28"/>
          <w:shd w:val="clear" w:color="auto" w:fill="FFFFFF"/>
        </w:rPr>
        <w:t xml:space="preserve">виды </w:t>
      </w:r>
      <w:r w:rsidR="00857425">
        <w:rPr>
          <w:rFonts w:ascii="Times New Roman" w:hAnsi="Times New Roman" w:cs="Times New Roman"/>
          <w:color w:val="000000"/>
          <w:sz w:val="28"/>
          <w:szCs w:val="28"/>
          <w:shd w:val="clear" w:color="auto" w:fill="FFFFFF"/>
        </w:rPr>
        <w:t xml:space="preserve">санитарно-оздоровительных </w:t>
      </w:r>
      <w:r w:rsidR="00AF566B">
        <w:rPr>
          <w:rFonts w:ascii="Times New Roman" w:hAnsi="Times New Roman" w:cs="Times New Roman"/>
          <w:color w:val="000000"/>
          <w:sz w:val="28"/>
          <w:szCs w:val="28"/>
          <w:shd w:val="clear" w:color="auto" w:fill="FFFFFF"/>
        </w:rPr>
        <w:t>мероприятий.</w:t>
      </w:r>
    </w:p>
    <w:p w14:paraId="02E6E872" w14:textId="77777777" w:rsidR="00856FE6" w:rsidRPr="00856FE6" w:rsidRDefault="00856FE6" w:rsidP="00A27BA5">
      <w:pPr>
        <w:ind w:firstLine="851"/>
        <w:jc w:val="both"/>
        <w:rPr>
          <w:rFonts w:ascii="Times New Roman" w:hAnsi="Times New Roman" w:cs="Times New Roman"/>
          <w:b/>
          <w:color w:val="000000"/>
          <w:sz w:val="28"/>
          <w:szCs w:val="28"/>
          <w:shd w:val="clear" w:color="auto" w:fill="FFFFFF"/>
        </w:rPr>
      </w:pPr>
    </w:p>
    <w:p w14:paraId="6F7003C6" w14:textId="77777777" w:rsidR="001D2656" w:rsidRPr="00856FE6" w:rsidRDefault="00605CD7" w:rsidP="00A27BA5">
      <w:pPr>
        <w:spacing w:after="0" w:line="360" w:lineRule="auto"/>
        <w:ind w:firstLine="851"/>
        <w:jc w:val="both"/>
        <w:rPr>
          <w:rFonts w:ascii="Times New Roman" w:hAnsi="Times New Roman" w:cs="Times New Roman"/>
          <w:b/>
          <w:color w:val="000000"/>
          <w:sz w:val="28"/>
          <w:szCs w:val="28"/>
          <w:shd w:val="clear" w:color="auto" w:fill="FFFFFF"/>
        </w:rPr>
      </w:pPr>
      <w:r w:rsidRPr="00856FE6">
        <w:rPr>
          <w:rFonts w:ascii="Times New Roman" w:hAnsi="Times New Roman" w:cs="Times New Roman"/>
          <w:b/>
          <w:color w:val="000000"/>
          <w:sz w:val="28"/>
          <w:szCs w:val="28"/>
          <w:shd w:val="clear" w:color="auto" w:fill="FFFFFF"/>
        </w:rPr>
        <w:t>Объект исследования</w:t>
      </w:r>
      <w:r w:rsidR="00856FE6">
        <w:rPr>
          <w:rFonts w:ascii="Times New Roman" w:hAnsi="Times New Roman" w:cs="Times New Roman"/>
          <w:b/>
          <w:color w:val="000000"/>
          <w:sz w:val="28"/>
          <w:szCs w:val="28"/>
          <w:shd w:val="clear" w:color="auto" w:fill="FFFFFF"/>
        </w:rPr>
        <w:t xml:space="preserve"> - </w:t>
      </w:r>
      <w:proofErr w:type="spellStart"/>
      <w:r w:rsidR="00856FE6" w:rsidRPr="00856FE6">
        <w:rPr>
          <w:rFonts w:ascii="Times New Roman" w:hAnsi="Times New Roman" w:cs="Times New Roman"/>
          <w:sz w:val="28"/>
        </w:rPr>
        <w:t>Куярское</w:t>
      </w:r>
      <w:proofErr w:type="spellEnd"/>
      <w:r w:rsidR="00856FE6" w:rsidRPr="00856FE6">
        <w:rPr>
          <w:rFonts w:ascii="Times New Roman" w:hAnsi="Times New Roman" w:cs="Times New Roman"/>
          <w:sz w:val="28"/>
        </w:rPr>
        <w:t xml:space="preserve"> лесничество расположено в центральной части Республики Марий Эл на территории муниципального образования «</w:t>
      </w:r>
      <w:proofErr w:type="spellStart"/>
      <w:r w:rsidR="00856FE6" w:rsidRPr="00856FE6">
        <w:rPr>
          <w:rFonts w:ascii="Times New Roman" w:hAnsi="Times New Roman" w:cs="Times New Roman"/>
          <w:sz w:val="28"/>
        </w:rPr>
        <w:t>Медведевский</w:t>
      </w:r>
      <w:proofErr w:type="spellEnd"/>
      <w:r w:rsidR="00856FE6" w:rsidRPr="00856FE6">
        <w:rPr>
          <w:rFonts w:ascii="Times New Roman" w:hAnsi="Times New Roman" w:cs="Times New Roman"/>
          <w:sz w:val="28"/>
        </w:rPr>
        <w:t xml:space="preserve"> муниципальный район».</w:t>
      </w:r>
    </w:p>
    <w:p w14:paraId="374DC323" w14:textId="77777777" w:rsidR="00605CD7" w:rsidRPr="00856FE6" w:rsidRDefault="00605CD7" w:rsidP="00A27BA5">
      <w:pPr>
        <w:ind w:firstLine="851"/>
        <w:jc w:val="both"/>
        <w:rPr>
          <w:rFonts w:ascii="Times New Roman" w:hAnsi="Times New Roman" w:cs="Times New Roman"/>
          <w:b/>
          <w:color w:val="000000"/>
          <w:sz w:val="28"/>
          <w:szCs w:val="28"/>
          <w:shd w:val="clear" w:color="auto" w:fill="FFFFFF"/>
        </w:rPr>
      </w:pPr>
      <w:r w:rsidRPr="00856FE6">
        <w:rPr>
          <w:rFonts w:ascii="Times New Roman" w:hAnsi="Times New Roman" w:cs="Times New Roman"/>
          <w:b/>
          <w:color w:val="000000"/>
          <w:sz w:val="28"/>
          <w:szCs w:val="28"/>
          <w:shd w:val="clear" w:color="auto" w:fill="FFFFFF"/>
        </w:rPr>
        <w:t>Предмет исследования</w:t>
      </w:r>
      <w:r w:rsidR="00856FE6">
        <w:rPr>
          <w:rFonts w:ascii="Times New Roman" w:hAnsi="Times New Roman" w:cs="Times New Roman"/>
          <w:b/>
          <w:color w:val="000000"/>
          <w:sz w:val="28"/>
          <w:szCs w:val="28"/>
          <w:shd w:val="clear" w:color="auto" w:fill="FFFFFF"/>
        </w:rPr>
        <w:t xml:space="preserve"> – </w:t>
      </w:r>
      <w:r w:rsidR="00856FE6" w:rsidRPr="00856FE6">
        <w:rPr>
          <w:rFonts w:ascii="Times New Roman" w:hAnsi="Times New Roman" w:cs="Times New Roman"/>
          <w:color w:val="000000"/>
          <w:sz w:val="28"/>
          <w:szCs w:val="28"/>
          <w:shd w:val="clear" w:color="auto" w:fill="FFFFFF"/>
        </w:rPr>
        <w:t>санитарное состояние насаждения</w:t>
      </w:r>
    </w:p>
    <w:p w14:paraId="3D43D807" w14:textId="77777777" w:rsidR="001477D8" w:rsidRDefault="001477D8" w:rsidP="001D2656">
      <w:pPr>
        <w:jc w:val="center"/>
        <w:rPr>
          <w:rFonts w:ascii="Times New Roman" w:hAnsi="Times New Roman" w:cs="Times New Roman"/>
          <w:b/>
          <w:color w:val="000000"/>
          <w:sz w:val="28"/>
          <w:szCs w:val="28"/>
          <w:shd w:val="clear" w:color="auto" w:fill="FFFFFF"/>
        </w:rPr>
        <w:sectPr w:rsidR="001477D8">
          <w:pgSz w:w="11906" w:h="16838"/>
          <w:pgMar w:top="1134" w:right="850" w:bottom="1134" w:left="1701" w:header="708" w:footer="708" w:gutter="0"/>
          <w:cols w:space="708"/>
          <w:docGrid w:linePitch="360"/>
        </w:sectPr>
      </w:pPr>
    </w:p>
    <w:p w14:paraId="6EC354DD" w14:textId="77777777" w:rsidR="00857425" w:rsidRPr="001477D8" w:rsidRDefault="00857425" w:rsidP="006D5F1F">
      <w:pPr>
        <w:pStyle w:val="1"/>
        <w:spacing w:before="0" w:line="360" w:lineRule="auto"/>
        <w:jc w:val="center"/>
        <w:rPr>
          <w:rFonts w:ascii="Times New Roman" w:hAnsi="Times New Roman" w:cs="Times New Roman"/>
          <w:b/>
          <w:color w:val="auto"/>
          <w:shd w:val="clear" w:color="auto" w:fill="FFFFFF"/>
        </w:rPr>
      </w:pPr>
      <w:bookmarkStart w:id="1" w:name="_Toc58703464"/>
      <w:r w:rsidRPr="001477D8">
        <w:rPr>
          <w:rFonts w:ascii="Times New Roman" w:hAnsi="Times New Roman" w:cs="Times New Roman"/>
          <w:b/>
          <w:color w:val="auto"/>
          <w:shd w:val="clear" w:color="auto" w:fill="FFFFFF"/>
        </w:rPr>
        <w:lastRenderedPageBreak/>
        <w:t>Перечень используемых сокращений и терминов</w:t>
      </w:r>
      <w:bookmarkEnd w:id="1"/>
    </w:p>
    <w:p w14:paraId="569B97B2" w14:textId="77777777" w:rsidR="00857425" w:rsidRPr="00857425" w:rsidRDefault="00857425" w:rsidP="006D5F1F">
      <w:pPr>
        <w:spacing w:after="0" w:line="360" w:lineRule="auto"/>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ВСР – выборочная санитарная рубка;</w:t>
      </w:r>
    </w:p>
    <w:p w14:paraId="2A1779C8"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Л-во – лесничество;</w:t>
      </w:r>
    </w:p>
    <w:p w14:paraId="61A7B9A2"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Личин – личинка;</w:t>
      </w:r>
    </w:p>
    <w:p w14:paraId="7A895CBB"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ЛОВО – ликвидация очагов вредных организмов;</w:t>
      </w:r>
    </w:p>
    <w:p w14:paraId="02B76CD2"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ЛПО – лесопатологическое обследование;</w:t>
      </w:r>
    </w:p>
    <w:p w14:paraId="51D66391"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ОЗУ – особо защитный участок леса;</w:t>
      </w:r>
    </w:p>
    <w:p w14:paraId="28B6A31F"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ООПТ – особо охраняемая природная территория;</w:t>
      </w:r>
    </w:p>
    <w:p w14:paraId="019CA6E5"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ПЛСУ – постоянный лесосеменной участок;</w:t>
      </w:r>
    </w:p>
    <w:p w14:paraId="71BB4F5E"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ППН – пункт постоянного наблюдения;</w:t>
      </w:r>
    </w:p>
    <w:p w14:paraId="39E0C17C"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СОМ – санитарно-оздоровительное мероприятие;</w:t>
      </w:r>
    </w:p>
    <w:p w14:paraId="7E6B8C7B"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ССР – сплошная санитарная рубка;</w:t>
      </w:r>
    </w:p>
    <w:p w14:paraId="7EF95419"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РАД – рубка аварийных деревьев;</w:t>
      </w:r>
    </w:p>
    <w:p w14:paraId="3E1C4861" w14:textId="77777777" w:rsidR="00857425" w:rsidRPr="00857425"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УНД – уборка неликвидной древесины;</w:t>
      </w:r>
    </w:p>
    <w:p w14:paraId="5E119078" w14:textId="77777777" w:rsidR="001D2656" w:rsidRDefault="00857425" w:rsidP="00857425">
      <w:pPr>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Уч</w:t>
      </w:r>
      <w:r>
        <w:rPr>
          <w:rFonts w:ascii="Times New Roman" w:hAnsi="Times New Roman" w:cs="Times New Roman"/>
          <w:color w:val="000000"/>
          <w:sz w:val="28"/>
          <w:szCs w:val="28"/>
          <w:shd w:val="clear" w:color="auto" w:fill="FFFFFF"/>
        </w:rPr>
        <w:t>. л-во – участковое лесничество;</w:t>
      </w:r>
    </w:p>
    <w:p w14:paraId="62E046A0"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Бурелом – последствие действия шквалистых или ураганных ветров, вызывающих слом</w:t>
      </w:r>
    </w:p>
    <w:p w14:paraId="51024BB4"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стволов деревьев;</w:t>
      </w:r>
    </w:p>
    <w:p w14:paraId="601F2197"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proofErr w:type="spellStart"/>
      <w:r w:rsidRPr="00857425">
        <w:rPr>
          <w:rFonts w:ascii="Times New Roman" w:hAnsi="Times New Roman" w:cs="Times New Roman"/>
          <w:color w:val="000000"/>
          <w:sz w:val="28"/>
          <w:szCs w:val="28"/>
          <w:shd w:val="clear" w:color="auto" w:fill="FFFFFF"/>
        </w:rPr>
        <w:t>Валёж</w:t>
      </w:r>
      <w:proofErr w:type="spellEnd"/>
      <w:r w:rsidRPr="00857425">
        <w:rPr>
          <w:rFonts w:ascii="Times New Roman" w:hAnsi="Times New Roman" w:cs="Times New Roman"/>
          <w:color w:val="000000"/>
          <w:sz w:val="28"/>
          <w:szCs w:val="28"/>
          <w:shd w:val="clear" w:color="auto" w:fill="FFFFFF"/>
        </w:rPr>
        <w:t xml:space="preserve"> (валежник) – лежащие на поверхности земли остатки стволов деревьев, сучьев, не</w:t>
      </w:r>
    </w:p>
    <w:p w14:paraId="25587898"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являющиеся порубочными остатками в местах проведения лесосечных работ и (или) образовавшихся вследствие естественного отмирания деревьев, при их повреждении вредными организмами, буреломе, снеговале;</w:t>
      </w:r>
    </w:p>
    <w:p w14:paraId="4E1737C9"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Ветровал – последствие действия сильных ветров, вызывающих вывал деревьев с частичным или полным отрывом от почвы корневой системы;</w:t>
      </w:r>
    </w:p>
    <w:p w14:paraId="6BC3E851"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Встречаемость – количественная характеристика популяций насекомых-вредителей, доля выборочных единиц учета с вредителем от всей выборки;</w:t>
      </w:r>
    </w:p>
    <w:p w14:paraId="55B46482"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lastRenderedPageBreak/>
        <w:t>Гектар (га) – метрическая единица площади, равная площади квадрата со стороной 100</w:t>
      </w:r>
    </w:p>
    <w:p w14:paraId="0480BD73"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м: 1 га = 10 000 м² = 100 ар = 100 соток = 0,01 км²;</w:t>
      </w:r>
    </w:p>
    <w:p w14:paraId="59F09FAB"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Гнили – вызываются грибами, характеризуются разрушением древесины стволов, ветвей</w:t>
      </w:r>
    </w:p>
    <w:p w14:paraId="7F2A5A7A"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и корней, сопровождаются изменением ее механических, физических и химических свойств;</w:t>
      </w:r>
    </w:p>
    <w:p w14:paraId="16DE0816"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Государственный лесопатологический мониторинг (ГЛПМ) Государственный лесопатологический мониторинг является частью государственного экологического мониторинга</w:t>
      </w:r>
    </w:p>
    <w:p w14:paraId="5EE900F1"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(государственного мониторинга окружающей среды) и включает в себя сбор, анализ и использование информации о санитарном и лесопатологическом состоянии лесов, в том числе об очагах вредных организмов, отнесенных к карантинным объектам;</w:t>
      </w:r>
    </w:p>
    <w:p w14:paraId="2BD60C4C"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w:t>
      </w:r>
      <w:proofErr w:type="spellStart"/>
      <w:r w:rsidRPr="00857425">
        <w:rPr>
          <w:rFonts w:ascii="Times New Roman" w:hAnsi="Times New Roman" w:cs="Times New Roman"/>
          <w:color w:val="000000"/>
          <w:sz w:val="28"/>
          <w:szCs w:val="28"/>
          <w:shd w:val="clear" w:color="auto" w:fill="FFFFFF"/>
        </w:rPr>
        <w:t>Сус</w:t>
      </w:r>
      <w:proofErr w:type="spellEnd"/>
      <w:r w:rsidRPr="00857425">
        <w:rPr>
          <w:rFonts w:ascii="Times New Roman" w:hAnsi="Times New Roman" w:cs="Times New Roman"/>
          <w:color w:val="000000"/>
          <w:sz w:val="28"/>
          <w:szCs w:val="28"/>
          <w:shd w:val="clear" w:color="auto" w:fill="FFFFFF"/>
        </w:rPr>
        <w:t xml:space="preserve"> Цельсия (°C) – широко распространённая единица измерения температуры, применяется в Международной системе единиц (СИ) наряду с кельвином. Согласно современному</w:t>
      </w:r>
    </w:p>
    <w:p w14:paraId="4DA284EB"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определению, °</w:t>
      </w:r>
      <w:proofErr w:type="spellStart"/>
      <w:r w:rsidRPr="00857425">
        <w:rPr>
          <w:rFonts w:ascii="Times New Roman" w:hAnsi="Times New Roman" w:cs="Times New Roman"/>
          <w:color w:val="000000"/>
          <w:sz w:val="28"/>
          <w:szCs w:val="28"/>
          <w:shd w:val="clear" w:color="auto" w:fill="FFFFFF"/>
        </w:rPr>
        <w:t>Сус</w:t>
      </w:r>
      <w:proofErr w:type="spellEnd"/>
      <w:r w:rsidRPr="00857425">
        <w:rPr>
          <w:rFonts w:ascii="Times New Roman" w:hAnsi="Times New Roman" w:cs="Times New Roman"/>
          <w:color w:val="000000"/>
          <w:sz w:val="28"/>
          <w:szCs w:val="28"/>
          <w:shd w:val="clear" w:color="auto" w:fill="FFFFFF"/>
        </w:rPr>
        <w:t xml:space="preserve"> Цельсия равен одному кельвину K, а нуль шкалы Цельсия установлен таким</w:t>
      </w:r>
    </w:p>
    <w:p w14:paraId="6ED205E2"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образом, что температура тройной точки воды равна 0,01 °C. В итоге, шкалы Цельсия и Кельвина сдвинуты на 273,15;</w:t>
      </w:r>
    </w:p>
    <w:p w14:paraId="0A389921"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 xml:space="preserve">Зараженность – степень распространения болезней или паразитов в популяции животных (в </w:t>
      </w:r>
      <w:proofErr w:type="spellStart"/>
      <w:r w:rsidRPr="00857425">
        <w:rPr>
          <w:rFonts w:ascii="Times New Roman" w:hAnsi="Times New Roman" w:cs="Times New Roman"/>
          <w:color w:val="000000"/>
          <w:sz w:val="28"/>
          <w:szCs w:val="28"/>
          <w:shd w:val="clear" w:color="auto" w:fill="FFFFFF"/>
        </w:rPr>
        <w:t>т.ч</w:t>
      </w:r>
      <w:proofErr w:type="spellEnd"/>
      <w:r w:rsidRPr="00857425">
        <w:rPr>
          <w:rFonts w:ascii="Times New Roman" w:hAnsi="Times New Roman" w:cs="Times New Roman"/>
          <w:color w:val="000000"/>
          <w:sz w:val="28"/>
          <w:szCs w:val="28"/>
          <w:shd w:val="clear" w:color="auto" w:fill="FFFFFF"/>
        </w:rPr>
        <w:t>. насекомых) или растений;</w:t>
      </w:r>
    </w:p>
    <w:p w14:paraId="38573B5D"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Засуха – длительный и значительный недостаток воды, чаще при повышенной температуре и пониженной влажности воздуха, в результате которого</w:t>
      </w:r>
      <w:r>
        <w:rPr>
          <w:rFonts w:ascii="Times New Roman" w:hAnsi="Times New Roman" w:cs="Times New Roman"/>
          <w:color w:val="000000"/>
          <w:sz w:val="28"/>
          <w:szCs w:val="28"/>
          <w:shd w:val="clear" w:color="auto" w:fill="FFFFFF"/>
        </w:rPr>
        <w:t xml:space="preserve"> иссякают запасы влаги в почве, </w:t>
      </w:r>
      <w:r w:rsidRPr="00857425">
        <w:rPr>
          <w:rFonts w:ascii="Times New Roman" w:hAnsi="Times New Roman" w:cs="Times New Roman"/>
          <w:color w:val="000000"/>
          <w:sz w:val="28"/>
          <w:szCs w:val="28"/>
          <w:shd w:val="clear" w:color="auto" w:fill="FFFFFF"/>
        </w:rPr>
        <w:t>что ведёт к снижению приростов или гибели насаждений;</w:t>
      </w:r>
    </w:p>
    <w:p w14:paraId="058D375B"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Захламленность – наличие неликвидной древесины в насаждении;</w:t>
      </w:r>
    </w:p>
    <w:p w14:paraId="15914600"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lastRenderedPageBreak/>
        <w:t>Зоны лесопатологической угрозы – территории с разной степенью риска возникновения очагов, периодичностью вспышек и степенью наносимого ущерба;</w:t>
      </w:r>
    </w:p>
    <w:p w14:paraId="01371A5D"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Карантинный вид вредных организмов – виды вредителей или возбудителей болезней, внесенные в официальный «Перечень вредителей растений, возбудителей болезней растений, растений (сорняков), имеющих карантинное значение для Российской Федерации»;</w:t>
      </w:r>
    </w:p>
    <w:p w14:paraId="6DB99C0C" w14:textId="2E8717B0" w:rsidR="00857425" w:rsidRPr="00857425" w:rsidRDefault="00857425" w:rsidP="00CB16B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Категория состояния деревьев – интегральная балльная оценка состояния деревьев по</w:t>
      </w:r>
      <w:r w:rsidR="00CB16B5">
        <w:rPr>
          <w:rFonts w:ascii="Times New Roman" w:hAnsi="Times New Roman" w:cs="Times New Roman"/>
          <w:color w:val="000000"/>
          <w:sz w:val="28"/>
          <w:szCs w:val="28"/>
          <w:shd w:val="clear" w:color="auto" w:fill="FFFFFF"/>
        </w:rPr>
        <w:t xml:space="preserve"> </w:t>
      </w:r>
      <w:r w:rsidRPr="00857425">
        <w:rPr>
          <w:rFonts w:ascii="Times New Roman" w:hAnsi="Times New Roman" w:cs="Times New Roman"/>
          <w:color w:val="000000"/>
          <w:sz w:val="28"/>
          <w:szCs w:val="28"/>
          <w:shd w:val="clear" w:color="auto" w:fill="FFFFFF"/>
        </w:rPr>
        <w:t xml:space="preserve">комплексу визуальных признаков (густоте и цвету кроны, </w:t>
      </w:r>
      <w:r>
        <w:rPr>
          <w:rFonts w:ascii="Times New Roman" w:hAnsi="Times New Roman" w:cs="Times New Roman"/>
          <w:color w:val="000000"/>
          <w:sz w:val="28"/>
          <w:szCs w:val="28"/>
          <w:shd w:val="clear" w:color="auto" w:fill="FFFFFF"/>
        </w:rPr>
        <w:t xml:space="preserve">наличию и доле усохших ветвей в </w:t>
      </w:r>
      <w:r w:rsidRPr="00857425">
        <w:rPr>
          <w:rFonts w:ascii="Times New Roman" w:hAnsi="Times New Roman" w:cs="Times New Roman"/>
          <w:color w:val="000000"/>
          <w:sz w:val="28"/>
          <w:szCs w:val="28"/>
          <w:shd w:val="clear" w:color="auto" w:fill="FFFFFF"/>
        </w:rPr>
        <w:t>кроне, состоянию коры и др.). Выделяют 11 категорий состояния деревьев: 1 - здоровые (без</w:t>
      </w:r>
      <w:r>
        <w:rPr>
          <w:rFonts w:ascii="Times New Roman" w:hAnsi="Times New Roman" w:cs="Times New Roman"/>
          <w:color w:val="000000"/>
          <w:sz w:val="28"/>
          <w:szCs w:val="28"/>
          <w:shd w:val="clear" w:color="auto" w:fill="FFFFFF"/>
        </w:rPr>
        <w:t xml:space="preserve"> </w:t>
      </w:r>
      <w:r w:rsidRPr="00857425">
        <w:rPr>
          <w:rFonts w:ascii="Times New Roman" w:hAnsi="Times New Roman" w:cs="Times New Roman"/>
          <w:color w:val="000000"/>
          <w:sz w:val="28"/>
          <w:szCs w:val="28"/>
          <w:shd w:val="clear" w:color="auto" w:fill="FFFFFF"/>
        </w:rPr>
        <w:t xml:space="preserve">признаков ослабления), 2 – ослабленные, 3 - сильно ослабленные, 4 – усыхающие, 5 </w:t>
      </w:r>
      <w:r>
        <w:rPr>
          <w:rFonts w:ascii="Times New Roman" w:hAnsi="Times New Roman" w:cs="Times New Roman"/>
          <w:color w:val="000000"/>
          <w:sz w:val="28"/>
          <w:szCs w:val="28"/>
          <w:shd w:val="clear" w:color="auto" w:fill="FFFFFF"/>
        </w:rPr>
        <w:t>–</w:t>
      </w:r>
      <w:r w:rsidRPr="00857425">
        <w:rPr>
          <w:rFonts w:ascii="Times New Roman" w:hAnsi="Times New Roman" w:cs="Times New Roman"/>
          <w:color w:val="000000"/>
          <w:sz w:val="28"/>
          <w:szCs w:val="28"/>
          <w:shd w:val="clear" w:color="auto" w:fill="FFFFFF"/>
        </w:rPr>
        <w:t xml:space="preserve"> свежий</w:t>
      </w:r>
      <w:r>
        <w:rPr>
          <w:rFonts w:ascii="Times New Roman" w:hAnsi="Times New Roman" w:cs="Times New Roman"/>
          <w:color w:val="000000"/>
          <w:sz w:val="28"/>
          <w:szCs w:val="28"/>
          <w:shd w:val="clear" w:color="auto" w:fill="FFFFFF"/>
        </w:rPr>
        <w:t xml:space="preserve"> </w:t>
      </w:r>
      <w:r w:rsidRPr="00857425">
        <w:rPr>
          <w:rFonts w:ascii="Times New Roman" w:hAnsi="Times New Roman" w:cs="Times New Roman"/>
          <w:color w:val="000000"/>
          <w:sz w:val="28"/>
          <w:szCs w:val="28"/>
          <w:shd w:val="clear" w:color="auto" w:fill="FFFFFF"/>
        </w:rPr>
        <w:t>сухостой, 5(а) - свежий ветровал, 5(б) - свежий бурелом, 6 - старый сухостой, 6(а) - старый ветровал6(б) - старый бурелом, 7 - аварийные деревья (см. соответствующие определения);</w:t>
      </w:r>
    </w:p>
    <w:p w14:paraId="04A47B30"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Категория состояния насаждений – средневзвешенн</w:t>
      </w:r>
      <w:r>
        <w:rPr>
          <w:rFonts w:ascii="Times New Roman" w:hAnsi="Times New Roman" w:cs="Times New Roman"/>
          <w:color w:val="000000"/>
          <w:sz w:val="28"/>
          <w:szCs w:val="28"/>
          <w:shd w:val="clear" w:color="auto" w:fill="FFFFFF"/>
        </w:rPr>
        <w:t xml:space="preserve">ый балл, рассчитанный на основе </w:t>
      </w:r>
      <w:r w:rsidRPr="00857425">
        <w:rPr>
          <w:rFonts w:ascii="Times New Roman" w:hAnsi="Times New Roman" w:cs="Times New Roman"/>
          <w:color w:val="000000"/>
          <w:sz w:val="28"/>
          <w:szCs w:val="28"/>
          <w:shd w:val="clear" w:color="auto" w:fill="FFFFFF"/>
        </w:rPr>
        <w:t>категорий состояния деревьев;</w:t>
      </w:r>
    </w:p>
    <w:p w14:paraId="3516999C"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Лесозащитное районирование – классификация лесного фонда на основе количественных критериев в целях оптимальной организации ГЛПМ;</w:t>
      </w:r>
    </w:p>
    <w:p w14:paraId="5FB2BE94" w14:textId="19AC3C30" w:rsidR="00857425" w:rsidRPr="00857425" w:rsidRDefault="00857425" w:rsidP="00CB16B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Лесопатологическое состояние насаждений – качественная характеристика по комплексу признаков, в том числе, по поврежденности (засел</w:t>
      </w:r>
      <w:r w:rsidR="00CB16B5">
        <w:rPr>
          <w:rFonts w:ascii="Times New Roman" w:hAnsi="Times New Roman" w:cs="Times New Roman"/>
          <w:color w:val="000000"/>
          <w:sz w:val="28"/>
          <w:szCs w:val="28"/>
          <w:shd w:val="clear" w:color="auto" w:fill="FFFFFF"/>
        </w:rPr>
        <w:t xml:space="preserve">енности) насаждений вредителями, </w:t>
      </w:r>
      <w:r w:rsidRPr="00857425">
        <w:rPr>
          <w:rFonts w:ascii="Times New Roman" w:hAnsi="Times New Roman" w:cs="Times New Roman"/>
          <w:color w:val="000000"/>
          <w:sz w:val="28"/>
          <w:szCs w:val="28"/>
          <w:shd w:val="clear" w:color="auto" w:fill="FFFFFF"/>
        </w:rPr>
        <w:t>болезнями или другими неблагоприятными факторами, уровню их численности и особенностям</w:t>
      </w:r>
      <w:r w:rsidR="00CB16B5">
        <w:rPr>
          <w:rFonts w:ascii="Times New Roman" w:hAnsi="Times New Roman" w:cs="Times New Roman"/>
          <w:color w:val="000000"/>
          <w:sz w:val="28"/>
          <w:szCs w:val="28"/>
          <w:shd w:val="clear" w:color="auto" w:fill="FFFFFF"/>
        </w:rPr>
        <w:t xml:space="preserve"> </w:t>
      </w:r>
      <w:r w:rsidRPr="00857425">
        <w:rPr>
          <w:rFonts w:ascii="Times New Roman" w:hAnsi="Times New Roman" w:cs="Times New Roman"/>
          <w:color w:val="000000"/>
          <w:sz w:val="28"/>
          <w:szCs w:val="28"/>
          <w:shd w:val="clear" w:color="auto" w:fill="FFFFFF"/>
        </w:rPr>
        <w:t>распространения;</w:t>
      </w:r>
    </w:p>
    <w:p w14:paraId="674626C7"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 xml:space="preserve">Меры по локализации и ликвидации очагов вредных организмов – комплекс мероприятий, включающих обработку насаждений наземным или авиационным способом биологическими или химическими препаратами, применение </w:t>
      </w:r>
      <w:proofErr w:type="spellStart"/>
      <w:r w:rsidRPr="00857425">
        <w:rPr>
          <w:rFonts w:ascii="Times New Roman" w:hAnsi="Times New Roman" w:cs="Times New Roman"/>
          <w:color w:val="000000"/>
          <w:sz w:val="28"/>
          <w:szCs w:val="28"/>
          <w:shd w:val="clear" w:color="auto" w:fill="FFFFFF"/>
        </w:rPr>
        <w:t>феромонов</w:t>
      </w:r>
      <w:proofErr w:type="spellEnd"/>
      <w:r w:rsidRPr="00857425">
        <w:rPr>
          <w:rFonts w:ascii="Times New Roman" w:hAnsi="Times New Roman" w:cs="Times New Roman"/>
          <w:color w:val="000000"/>
          <w:sz w:val="28"/>
          <w:szCs w:val="28"/>
          <w:shd w:val="clear" w:color="auto" w:fill="FFFFFF"/>
        </w:rPr>
        <w:t>, выпуск энтомофагов.</w:t>
      </w:r>
    </w:p>
    <w:p w14:paraId="094A9988"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lastRenderedPageBreak/>
        <w:t>Неудовлетворительное санитарное состояние насаждения – характеристика насаждения с высокой долей деревьев ослабленных в той или иной степени, а также с высоким объемом текущего и общего отпада.</w:t>
      </w:r>
    </w:p>
    <w:p w14:paraId="0DF0A5D7"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 xml:space="preserve">Общий отпад – это объем сухостоя, </w:t>
      </w:r>
      <w:proofErr w:type="spellStart"/>
      <w:r w:rsidRPr="00857425">
        <w:rPr>
          <w:rFonts w:ascii="Times New Roman" w:hAnsi="Times New Roman" w:cs="Times New Roman"/>
          <w:color w:val="000000"/>
          <w:sz w:val="28"/>
          <w:szCs w:val="28"/>
          <w:shd w:val="clear" w:color="auto" w:fill="FFFFFF"/>
        </w:rPr>
        <w:t>валежа</w:t>
      </w:r>
      <w:proofErr w:type="spellEnd"/>
      <w:r w:rsidRPr="00857425">
        <w:rPr>
          <w:rFonts w:ascii="Times New Roman" w:hAnsi="Times New Roman" w:cs="Times New Roman"/>
          <w:color w:val="000000"/>
          <w:sz w:val="28"/>
          <w:szCs w:val="28"/>
          <w:shd w:val="clear" w:color="auto" w:fill="FFFFFF"/>
        </w:rPr>
        <w:t xml:space="preserve"> (ветровала, бурелома, снеголома и др.), общая захламленность леса;</w:t>
      </w:r>
    </w:p>
    <w:p w14:paraId="6416DBC1"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Очаг вредных организмов – территория леса (лесного участка), на которой численность (концентрация) вредных организмов и повреждения, нанесенные ими, угрожают жизнеспособности насаждений. Несколько участков леса с обосо</w:t>
      </w:r>
      <w:r>
        <w:rPr>
          <w:rFonts w:ascii="Times New Roman" w:hAnsi="Times New Roman" w:cs="Times New Roman"/>
          <w:color w:val="000000"/>
          <w:sz w:val="28"/>
          <w:szCs w:val="28"/>
          <w:shd w:val="clear" w:color="auto" w:fill="FFFFFF"/>
        </w:rPr>
        <w:t xml:space="preserve">бленными границами, но сходными </w:t>
      </w:r>
      <w:r w:rsidRPr="00857425">
        <w:rPr>
          <w:rFonts w:ascii="Times New Roman" w:hAnsi="Times New Roman" w:cs="Times New Roman"/>
          <w:color w:val="000000"/>
          <w:sz w:val="28"/>
          <w:szCs w:val="28"/>
          <w:shd w:val="clear" w:color="auto" w:fill="FFFFFF"/>
        </w:rPr>
        <w:t>таксационными характеристиками насаждений и популяционными показателями вредных организмов могут объединяться в один очаг;</w:t>
      </w:r>
    </w:p>
    <w:p w14:paraId="5BF97339"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Поврежденность или заселенность вредителями – доля поврежденных или заселенных насекомыми деревьев;</w:t>
      </w:r>
    </w:p>
    <w:p w14:paraId="0BC63211" w14:textId="77777777" w:rsidR="00857425" w:rsidRP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Санитарное состояние насаждений – их характеристик</w:t>
      </w:r>
      <w:r>
        <w:rPr>
          <w:rFonts w:ascii="Times New Roman" w:hAnsi="Times New Roman" w:cs="Times New Roman"/>
          <w:color w:val="000000"/>
          <w:sz w:val="28"/>
          <w:szCs w:val="28"/>
          <w:shd w:val="clear" w:color="auto" w:fill="FFFFFF"/>
        </w:rPr>
        <w:t xml:space="preserve">а по комплексу признаков, в том </w:t>
      </w:r>
      <w:r w:rsidRPr="00857425">
        <w:rPr>
          <w:rFonts w:ascii="Times New Roman" w:hAnsi="Times New Roman" w:cs="Times New Roman"/>
          <w:color w:val="000000"/>
          <w:sz w:val="28"/>
          <w:szCs w:val="28"/>
          <w:shd w:val="clear" w:color="auto" w:fill="FFFFFF"/>
        </w:rPr>
        <w:t xml:space="preserve">числе, по соотношению деревьев разных категорий состояния, доле или запасу сухостоя и </w:t>
      </w:r>
      <w:proofErr w:type="spellStart"/>
      <w:r w:rsidRPr="00857425">
        <w:rPr>
          <w:rFonts w:ascii="Times New Roman" w:hAnsi="Times New Roman" w:cs="Times New Roman"/>
          <w:color w:val="000000"/>
          <w:sz w:val="28"/>
          <w:szCs w:val="28"/>
          <w:shd w:val="clear" w:color="auto" w:fill="FFFFFF"/>
        </w:rPr>
        <w:t>валежа</w:t>
      </w:r>
      <w:proofErr w:type="spellEnd"/>
      <w:r w:rsidRPr="00857425">
        <w:rPr>
          <w:rFonts w:ascii="Times New Roman" w:hAnsi="Times New Roman" w:cs="Times New Roman"/>
          <w:color w:val="000000"/>
          <w:sz w:val="28"/>
          <w:szCs w:val="28"/>
          <w:shd w:val="clear" w:color="auto" w:fill="FFFFFF"/>
        </w:rPr>
        <w:t>, характеру его распределения в насаждении;</w:t>
      </w:r>
    </w:p>
    <w:p w14:paraId="4D7B8048" w14:textId="77777777" w:rsidR="00857425" w:rsidRDefault="00857425" w:rsidP="00857425">
      <w:pPr>
        <w:spacing w:after="0" w:line="360" w:lineRule="auto"/>
        <w:ind w:firstLine="851"/>
        <w:jc w:val="both"/>
        <w:rPr>
          <w:rFonts w:ascii="Times New Roman" w:hAnsi="Times New Roman" w:cs="Times New Roman"/>
          <w:color w:val="000000"/>
          <w:sz w:val="28"/>
          <w:szCs w:val="28"/>
          <w:shd w:val="clear" w:color="auto" w:fill="FFFFFF"/>
        </w:rPr>
      </w:pPr>
      <w:r w:rsidRPr="00857425">
        <w:rPr>
          <w:rFonts w:ascii="Times New Roman" w:hAnsi="Times New Roman" w:cs="Times New Roman"/>
          <w:color w:val="000000"/>
          <w:sz w:val="28"/>
          <w:szCs w:val="28"/>
          <w:shd w:val="clear" w:color="auto" w:fill="FFFFFF"/>
        </w:rPr>
        <w:t>Снеголом – сломавшиеся под тяжестью снега деревья.</w:t>
      </w:r>
    </w:p>
    <w:p w14:paraId="15F51649" w14:textId="77777777" w:rsidR="00857425" w:rsidRDefault="00857425" w:rsidP="00857425">
      <w:pPr>
        <w:rPr>
          <w:rFonts w:ascii="Times New Roman" w:hAnsi="Times New Roman" w:cs="Times New Roman"/>
          <w:b/>
          <w:color w:val="000000"/>
          <w:sz w:val="36"/>
          <w:szCs w:val="28"/>
          <w:shd w:val="clear" w:color="auto" w:fill="FFFFFF"/>
        </w:rPr>
      </w:pPr>
    </w:p>
    <w:p w14:paraId="7664B6F9" w14:textId="77777777" w:rsidR="001D2656" w:rsidRDefault="001D2656" w:rsidP="001D2656">
      <w:pPr>
        <w:jc w:val="center"/>
        <w:rPr>
          <w:rFonts w:ascii="Times New Roman" w:hAnsi="Times New Roman" w:cs="Times New Roman"/>
          <w:b/>
          <w:color w:val="000000"/>
          <w:sz w:val="36"/>
          <w:szCs w:val="28"/>
          <w:shd w:val="clear" w:color="auto" w:fill="FFFFFF"/>
        </w:rPr>
        <w:sectPr w:rsidR="001D2656">
          <w:pgSz w:w="11906" w:h="16838"/>
          <w:pgMar w:top="1134" w:right="850" w:bottom="1134" w:left="1701" w:header="708" w:footer="708" w:gutter="0"/>
          <w:cols w:space="708"/>
          <w:docGrid w:linePitch="360"/>
        </w:sectPr>
      </w:pPr>
    </w:p>
    <w:p w14:paraId="10CC611A" w14:textId="77777777" w:rsidR="00152A17" w:rsidRPr="001477D8" w:rsidRDefault="001D2656" w:rsidP="001477D8">
      <w:pPr>
        <w:pStyle w:val="1"/>
        <w:numPr>
          <w:ilvl w:val="0"/>
          <w:numId w:val="2"/>
        </w:numPr>
        <w:spacing w:before="0" w:line="360" w:lineRule="auto"/>
        <w:jc w:val="center"/>
        <w:rPr>
          <w:rFonts w:ascii="Times New Roman" w:hAnsi="Times New Roman" w:cs="Times New Roman"/>
          <w:b/>
          <w:color w:val="auto"/>
          <w:shd w:val="clear" w:color="auto" w:fill="FFFFFF"/>
        </w:rPr>
      </w:pPr>
      <w:bookmarkStart w:id="2" w:name="_Toc58703465"/>
      <w:r w:rsidRPr="001477D8">
        <w:rPr>
          <w:rFonts w:ascii="Times New Roman" w:hAnsi="Times New Roman" w:cs="Times New Roman"/>
          <w:b/>
          <w:color w:val="auto"/>
          <w:shd w:val="clear" w:color="auto" w:fill="FFFFFF"/>
        </w:rPr>
        <w:lastRenderedPageBreak/>
        <w:t>Обзор литературы</w:t>
      </w:r>
      <w:bookmarkEnd w:id="2"/>
    </w:p>
    <w:p w14:paraId="0BB5D2A1" w14:textId="7F8DBDB9" w:rsidR="00152A17" w:rsidRPr="00410877" w:rsidRDefault="00A24912" w:rsidP="00410877">
      <w:pPr>
        <w:pStyle w:val="2"/>
        <w:numPr>
          <w:ilvl w:val="1"/>
          <w:numId w:val="2"/>
        </w:numPr>
        <w:spacing w:before="0" w:line="360" w:lineRule="auto"/>
        <w:jc w:val="center"/>
        <w:rPr>
          <w:rFonts w:ascii="Times New Roman" w:hAnsi="Times New Roman" w:cs="Times New Roman"/>
          <w:b/>
          <w:color w:val="auto"/>
          <w:sz w:val="28"/>
          <w:szCs w:val="28"/>
          <w:shd w:val="clear" w:color="auto" w:fill="FFFFFF"/>
        </w:rPr>
      </w:pPr>
      <w:bookmarkStart w:id="3" w:name="_Toc58703466"/>
      <w:r w:rsidRPr="00410877">
        <w:rPr>
          <w:rFonts w:ascii="Times New Roman" w:hAnsi="Times New Roman" w:cs="Times New Roman"/>
          <w:b/>
          <w:color w:val="auto"/>
          <w:sz w:val="28"/>
          <w:szCs w:val="28"/>
          <w:shd w:val="clear" w:color="auto" w:fill="FFFFFF"/>
        </w:rPr>
        <w:t>Оценка состояний насаждений</w:t>
      </w:r>
      <w:r w:rsidR="00CB16B5">
        <w:rPr>
          <w:rFonts w:ascii="Times New Roman" w:hAnsi="Times New Roman" w:cs="Times New Roman"/>
          <w:b/>
          <w:color w:val="auto"/>
          <w:sz w:val="28"/>
          <w:szCs w:val="28"/>
          <w:shd w:val="clear" w:color="auto" w:fill="FFFFFF"/>
        </w:rPr>
        <w:t>,</w:t>
      </w:r>
      <w:r w:rsidRPr="00410877">
        <w:rPr>
          <w:rFonts w:ascii="Times New Roman" w:hAnsi="Times New Roman" w:cs="Times New Roman"/>
          <w:b/>
          <w:color w:val="auto"/>
          <w:sz w:val="28"/>
          <w:szCs w:val="28"/>
          <w:shd w:val="clear" w:color="auto" w:fill="FFFFFF"/>
        </w:rPr>
        <w:t xml:space="preserve"> причины их ослабления и гибели</w:t>
      </w:r>
      <w:bookmarkEnd w:id="3"/>
    </w:p>
    <w:p w14:paraId="595E1618" w14:textId="77777777" w:rsidR="001F641B" w:rsidRDefault="00D123DD" w:rsidP="00410877">
      <w:pPr>
        <w:spacing w:after="0" w:line="360" w:lineRule="auto"/>
        <w:ind w:firstLine="851"/>
        <w:jc w:val="both"/>
        <w:rPr>
          <w:rFonts w:ascii="Times New Roman" w:hAnsi="Times New Roman" w:cs="Times New Roman"/>
          <w:color w:val="000000"/>
          <w:sz w:val="28"/>
          <w:szCs w:val="28"/>
          <w:shd w:val="clear" w:color="auto" w:fill="FFFFFF"/>
        </w:rPr>
      </w:pPr>
      <w:r w:rsidRPr="00D123DD">
        <w:rPr>
          <w:rFonts w:ascii="Times New Roman" w:hAnsi="Times New Roman" w:cs="Times New Roman"/>
          <w:color w:val="000000"/>
          <w:sz w:val="28"/>
          <w:szCs w:val="28"/>
          <w:shd w:val="clear" w:color="auto" w:fill="FFFFFF"/>
        </w:rPr>
        <w:t xml:space="preserve">Оценка санитарного состояния лесов проводится на основе данных выборочных наземных наблюдений за санитарным и лесопатологическим состоянием лесов, материалов дистанционного зондирования Земли, результатов лесопатологических обследований, </w:t>
      </w:r>
      <w:r w:rsidR="007778B2" w:rsidRPr="00D123DD">
        <w:rPr>
          <w:rFonts w:ascii="Times New Roman" w:hAnsi="Times New Roman" w:cs="Times New Roman"/>
          <w:color w:val="000000"/>
          <w:sz w:val="28"/>
          <w:szCs w:val="28"/>
          <w:shd w:val="clear" w:color="auto" w:fill="FFFFFF"/>
        </w:rPr>
        <w:t>отчётов</w:t>
      </w:r>
      <w:r w:rsidRPr="00D123DD">
        <w:rPr>
          <w:rFonts w:ascii="Times New Roman" w:hAnsi="Times New Roman" w:cs="Times New Roman"/>
          <w:color w:val="000000"/>
          <w:sz w:val="28"/>
          <w:szCs w:val="28"/>
          <w:shd w:val="clear" w:color="auto" w:fill="FFFFFF"/>
        </w:rPr>
        <w:t xml:space="preserve"> лесничеств о </w:t>
      </w:r>
      <w:r w:rsidR="007778B2" w:rsidRPr="00D123DD">
        <w:rPr>
          <w:rFonts w:ascii="Times New Roman" w:hAnsi="Times New Roman" w:cs="Times New Roman"/>
          <w:color w:val="000000"/>
          <w:sz w:val="28"/>
          <w:szCs w:val="28"/>
          <w:shd w:val="clear" w:color="auto" w:fill="FFFFFF"/>
        </w:rPr>
        <w:t>проведённых</w:t>
      </w:r>
      <w:r w:rsidRPr="00D123DD">
        <w:rPr>
          <w:rFonts w:ascii="Times New Roman" w:hAnsi="Times New Roman" w:cs="Times New Roman"/>
          <w:color w:val="000000"/>
          <w:sz w:val="28"/>
          <w:szCs w:val="28"/>
          <w:shd w:val="clear" w:color="auto" w:fill="FFFFFF"/>
        </w:rPr>
        <w:t xml:space="preserve"> рубках, санитарно-оздоровительных мероприятиях, о переводе участков погибших насаждений в молодняки или земли иных категорий. Ежегодно проводится актуализация информации о санитарном состоянии лесов, наличии погибших насаждений, оставшихся на корню. При актуализации добавляются вновь обнаруженные участки и исключаются участки, в которых после проведения </w:t>
      </w:r>
      <w:r w:rsidR="007778B2" w:rsidRPr="00D123DD">
        <w:rPr>
          <w:rFonts w:ascii="Times New Roman" w:hAnsi="Times New Roman" w:cs="Times New Roman"/>
          <w:color w:val="000000"/>
          <w:sz w:val="28"/>
          <w:szCs w:val="28"/>
          <w:shd w:val="clear" w:color="auto" w:fill="FFFFFF"/>
        </w:rPr>
        <w:t>каких-либо</w:t>
      </w:r>
      <w:r w:rsidRPr="00D123DD">
        <w:rPr>
          <w:rFonts w:ascii="Times New Roman" w:hAnsi="Times New Roman" w:cs="Times New Roman"/>
          <w:color w:val="000000"/>
          <w:sz w:val="28"/>
          <w:szCs w:val="28"/>
          <w:shd w:val="clear" w:color="auto" w:fill="FFFFFF"/>
        </w:rPr>
        <w:t xml:space="preserve"> мероприятий или в результате естественных процессов санитарное состояние нормализовалось</w:t>
      </w:r>
      <w:r>
        <w:rPr>
          <w:rFonts w:ascii="Times New Roman" w:hAnsi="Times New Roman" w:cs="Times New Roman"/>
          <w:color w:val="000000"/>
          <w:sz w:val="28"/>
          <w:szCs w:val="28"/>
          <w:shd w:val="clear" w:color="auto" w:fill="FFFFFF"/>
        </w:rPr>
        <w:t xml:space="preserve">. </w:t>
      </w:r>
      <w:r w:rsidR="00395127">
        <w:rPr>
          <w:rFonts w:ascii="Times New Roman" w:hAnsi="Times New Roman" w:cs="Times New Roman"/>
          <w:color w:val="000000"/>
          <w:sz w:val="28"/>
          <w:szCs w:val="28"/>
          <w:shd w:val="clear" w:color="auto" w:fill="FFFFFF"/>
        </w:rPr>
        <w:t>[8</w:t>
      </w:r>
      <w:r w:rsidR="00A27BA5" w:rsidRPr="00C76978">
        <w:rPr>
          <w:rFonts w:ascii="Times New Roman" w:hAnsi="Times New Roman" w:cs="Times New Roman"/>
          <w:color w:val="000000"/>
          <w:sz w:val="28"/>
          <w:szCs w:val="28"/>
          <w:shd w:val="clear" w:color="auto" w:fill="FFFFFF"/>
        </w:rPr>
        <w:t xml:space="preserve"> с. 12]</w:t>
      </w:r>
    </w:p>
    <w:p w14:paraId="09828BFC" w14:textId="0302F2CB" w:rsidR="00A24912" w:rsidRPr="00410877" w:rsidRDefault="007778B2" w:rsidP="00410877">
      <w:pPr>
        <w:pStyle w:val="2"/>
        <w:jc w:val="center"/>
        <w:rPr>
          <w:shd w:val="clear" w:color="auto" w:fill="FFFFFF"/>
        </w:rPr>
      </w:pPr>
      <w:bookmarkStart w:id="4" w:name="_Toc58703467"/>
      <w:r w:rsidRPr="00410877">
        <w:rPr>
          <w:rFonts w:ascii="Times New Roman" w:hAnsi="Times New Roman" w:cs="Times New Roman"/>
          <w:b/>
          <w:color w:val="auto"/>
          <w:sz w:val="28"/>
          <w:szCs w:val="28"/>
          <w:shd w:val="clear" w:color="auto" w:fill="FFFFFF"/>
        </w:rPr>
        <w:t>1.2</w:t>
      </w:r>
      <w:r w:rsidR="00A24912" w:rsidRPr="00410877">
        <w:rPr>
          <w:rFonts w:ascii="Times New Roman" w:hAnsi="Times New Roman" w:cs="Times New Roman"/>
          <w:b/>
          <w:color w:val="auto"/>
          <w:sz w:val="28"/>
          <w:szCs w:val="28"/>
          <w:shd w:val="clear" w:color="auto" w:fill="FFFFFF"/>
        </w:rPr>
        <w:t>. Категории состояния деревьев</w:t>
      </w:r>
      <w:bookmarkEnd w:id="4"/>
    </w:p>
    <w:p w14:paraId="70410049" w14:textId="786200BB"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При проведении лесопатологического мониторинга, назначении лесозащитных мероприятий и прогнозе состояния и устойчивости насаждений возникает необходимость в оценке состояния, как отдельных деревьев, так и всего насаждения в целом. Для этого используют категория</w:t>
      </w:r>
      <w:r>
        <w:rPr>
          <w:rFonts w:ascii="Times New Roman" w:eastAsia="Arial" w:hAnsi="Times New Roman" w:cs="Times New Roman"/>
          <w:sz w:val="28"/>
          <w:szCs w:val="28"/>
          <w:lang w:eastAsia="ru-RU"/>
        </w:rPr>
        <w:t xml:space="preserve"> состояния </w:t>
      </w:r>
      <w:r w:rsidR="00CB16B5">
        <w:rPr>
          <w:rFonts w:ascii="Times New Roman" w:eastAsia="Arial" w:hAnsi="Times New Roman" w:cs="Times New Roman"/>
          <w:sz w:val="28"/>
          <w:szCs w:val="28"/>
          <w:lang w:eastAsia="ru-RU"/>
        </w:rPr>
        <w:t xml:space="preserve">насаждения </w:t>
      </w:r>
      <w:r>
        <w:rPr>
          <w:rFonts w:ascii="Times New Roman" w:eastAsia="Arial" w:hAnsi="Times New Roman" w:cs="Times New Roman"/>
          <w:sz w:val="28"/>
          <w:szCs w:val="28"/>
          <w:lang w:eastAsia="ru-RU"/>
        </w:rPr>
        <w:t>дерева и насаждения.</w:t>
      </w:r>
    </w:p>
    <w:p w14:paraId="08B4E423"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Категория состояния деревьев – интегральная балльная оценка состояния деревьев по комплексу визуальных признаков (густоте и цвету кроны, наличию и доле усохших ветвей в кроне, состоянию коры и др.). </w:t>
      </w:r>
    </w:p>
    <w:p w14:paraId="1EA0D0AF" w14:textId="77777777" w:rsidR="00A24912"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Выделяют 6 основных категорий состояния деревьев: 1 – без признаков ослабления, 2 – ослабленные, 3 – сильно ослабленные, 4 – усыхающие, 5 – сухостой текущего </w:t>
      </w:r>
      <w:r>
        <w:rPr>
          <w:rFonts w:ascii="Times New Roman" w:eastAsia="Arial" w:hAnsi="Times New Roman" w:cs="Times New Roman"/>
          <w:sz w:val="28"/>
          <w:szCs w:val="28"/>
          <w:lang w:eastAsia="ru-RU"/>
        </w:rPr>
        <w:t>года, 6 – сухостой прошлых лет.</w:t>
      </w:r>
    </w:p>
    <w:p w14:paraId="1A72855F"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Дополнительными категориями состояния деревьев являются:</w:t>
      </w:r>
    </w:p>
    <w:p w14:paraId="26265595" w14:textId="77777777" w:rsidR="00CB16B5" w:rsidRDefault="00A24912" w:rsidP="00CB16B5">
      <w:pPr>
        <w:spacing w:after="0" w:line="360" w:lineRule="auto"/>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свежий и старый ветровал, свежий и старый бурелом, а также аварийные деревья, внешние признаки которых приведены в таблице </w:t>
      </w:r>
      <w:r>
        <w:rPr>
          <w:rFonts w:ascii="Times New Roman" w:eastAsia="Arial" w:hAnsi="Times New Roman" w:cs="Times New Roman"/>
          <w:sz w:val="28"/>
          <w:szCs w:val="28"/>
          <w:lang w:eastAsia="ru-RU"/>
        </w:rPr>
        <w:t>ниж</w:t>
      </w:r>
      <w:r w:rsidRPr="00972584">
        <w:rPr>
          <w:rFonts w:ascii="Times New Roman" w:eastAsia="Arial" w:hAnsi="Times New Roman" w:cs="Times New Roman"/>
          <w:sz w:val="28"/>
          <w:szCs w:val="28"/>
          <w:lang w:eastAsia="ru-RU"/>
        </w:rPr>
        <w:t>е.</w:t>
      </w:r>
    </w:p>
    <w:p w14:paraId="3F67FC55" w14:textId="27ADFBB7" w:rsidR="00A27BA5" w:rsidRDefault="00CB16B5" w:rsidP="00CB16B5">
      <w:pPr>
        <w:spacing w:after="0" w:line="360" w:lineRule="auto"/>
        <w:jc w:val="both"/>
        <w:rPr>
          <w:rFonts w:ascii="Times New Roman" w:eastAsia="Arial" w:hAnsi="Times New Roman" w:cs="Times New Roman"/>
          <w:sz w:val="28"/>
          <w:szCs w:val="28"/>
          <w:lang w:eastAsia="ru-RU"/>
        </w:rPr>
      </w:pPr>
      <w:r w:rsidRPr="00C76978">
        <w:rPr>
          <w:rFonts w:ascii="Times New Roman" w:eastAsia="Arial" w:hAnsi="Times New Roman" w:cs="Times New Roman"/>
          <w:sz w:val="28"/>
          <w:szCs w:val="28"/>
          <w:lang w:eastAsia="ru-RU"/>
        </w:rPr>
        <w:lastRenderedPageBreak/>
        <w:t xml:space="preserve"> </w:t>
      </w:r>
      <w:r w:rsidR="00A27BA5" w:rsidRPr="00C76978">
        <w:rPr>
          <w:rFonts w:ascii="Times New Roman" w:eastAsia="Arial" w:hAnsi="Times New Roman" w:cs="Times New Roman"/>
          <w:sz w:val="28"/>
          <w:szCs w:val="28"/>
          <w:lang w:eastAsia="ru-RU"/>
        </w:rPr>
        <w:t>[</w:t>
      </w:r>
      <w:r w:rsidR="00395127">
        <w:rPr>
          <w:rFonts w:ascii="Times New Roman" w:eastAsia="Arial" w:hAnsi="Times New Roman" w:cs="Times New Roman"/>
          <w:sz w:val="28"/>
          <w:szCs w:val="28"/>
          <w:lang w:eastAsia="ru-RU"/>
        </w:rPr>
        <w:t>10</w:t>
      </w:r>
      <w:r w:rsidR="00F824F2" w:rsidRPr="00C76978">
        <w:rPr>
          <w:rFonts w:ascii="Times New Roman" w:eastAsia="Arial" w:hAnsi="Times New Roman" w:cs="Times New Roman"/>
          <w:sz w:val="28"/>
          <w:szCs w:val="28"/>
          <w:lang w:eastAsia="ru-RU"/>
        </w:rPr>
        <w:t>, приложение 1</w:t>
      </w:r>
      <w:r w:rsidR="00A27BA5" w:rsidRPr="00C76978">
        <w:rPr>
          <w:rFonts w:ascii="Times New Roman" w:eastAsia="Arial" w:hAnsi="Times New Roman" w:cs="Times New Roman"/>
          <w:sz w:val="28"/>
          <w:szCs w:val="28"/>
          <w:lang w:eastAsia="ru-RU"/>
        </w:rPr>
        <w:t>]</w:t>
      </w:r>
    </w:p>
    <w:p w14:paraId="134817B5" w14:textId="507A514B"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Оценка категории состояния деревьев проводится и при мониторинге состояния насаждений во время их перечета на пробных площадях разного типа. При этом у каждого дерева измеряют диаметр на высоте груди (1.3 м) и отмечают поврежденность вредителями, пораженность болезнями и другими негативно воздействующими факторами природного и антропогенного характера (например: пожаром, воздействием шквалистых ветров, падением других деревьев, техногенными или транспортными загрязнениями и др</w:t>
      </w:r>
      <w:r w:rsidRPr="00C76978">
        <w:rPr>
          <w:rFonts w:ascii="Times New Roman" w:eastAsia="Arial" w:hAnsi="Times New Roman" w:cs="Times New Roman"/>
          <w:sz w:val="28"/>
          <w:szCs w:val="28"/>
          <w:lang w:eastAsia="ru-RU"/>
        </w:rPr>
        <w:t xml:space="preserve">.). </w:t>
      </w:r>
      <w:r w:rsidR="00A27BA5" w:rsidRPr="00C76978">
        <w:rPr>
          <w:rFonts w:ascii="Times New Roman" w:eastAsia="Arial" w:hAnsi="Times New Roman" w:cs="Times New Roman"/>
          <w:sz w:val="28"/>
          <w:szCs w:val="28"/>
          <w:lang w:eastAsia="ru-RU"/>
        </w:rPr>
        <w:t>[</w:t>
      </w:r>
      <w:r w:rsidR="00B93841">
        <w:rPr>
          <w:rFonts w:ascii="Times New Roman" w:eastAsia="Arial" w:hAnsi="Times New Roman" w:cs="Times New Roman"/>
          <w:sz w:val="28"/>
          <w:szCs w:val="28"/>
          <w:lang w:eastAsia="ru-RU"/>
        </w:rPr>
        <w:t>4</w:t>
      </w:r>
      <w:r w:rsidR="00B93841" w:rsidRPr="00C76978">
        <w:rPr>
          <w:rFonts w:ascii="Times New Roman" w:eastAsia="Arial" w:hAnsi="Times New Roman" w:cs="Times New Roman"/>
          <w:sz w:val="28"/>
          <w:szCs w:val="28"/>
          <w:lang w:eastAsia="ru-RU"/>
        </w:rPr>
        <w:t>, с</w:t>
      </w:r>
      <w:r w:rsidR="003B6875" w:rsidRPr="00C76978">
        <w:rPr>
          <w:rFonts w:ascii="Times New Roman" w:eastAsia="Arial" w:hAnsi="Times New Roman" w:cs="Times New Roman"/>
          <w:sz w:val="28"/>
          <w:szCs w:val="28"/>
          <w:lang w:eastAsia="ru-RU"/>
        </w:rPr>
        <w:t xml:space="preserve"> 105</w:t>
      </w:r>
      <w:r w:rsidR="00A27BA5" w:rsidRPr="00C76978">
        <w:rPr>
          <w:rFonts w:ascii="Times New Roman" w:eastAsia="Arial" w:hAnsi="Times New Roman" w:cs="Times New Roman"/>
          <w:sz w:val="28"/>
          <w:szCs w:val="28"/>
          <w:lang w:eastAsia="ru-RU"/>
        </w:rPr>
        <w:t>]</w:t>
      </w:r>
    </w:p>
    <w:p w14:paraId="4FC23187" w14:textId="77777777" w:rsidR="00A24912" w:rsidRPr="00410877" w:rsidRDefault="007778B2" w:rsidP="00410877">
      <w:pPr>
        <w:pStyle w:val="2"/>
        <w:spacing w:before="0" w:line="360" w:lineRule="auto"/>
        <w:jc w:val="center"/>
        <w:rPr>
          <w:rFonts w:ascii="Times New Roman" w:hAnsi="Times New Roman" w:cs="Times New Roman"/>
          <w:b/>
          <w:color w:val="auto"/>
          <w:sz w:val="28"/>
          <w:szCs w:val="28"/>
          <w:shd w:val="clear" w:color="auto" w:fill="FFFFFF"/>
        </w:rPr>
      </w:pPr>
      <w:bookmarkStart w:id="5" w:name="_Toc58703468"/>
      <w:r w:rsidRPr="00410877">
        <w:rPr>
          <w:rFonts w:ascii="Times New Roman" w:hAnsi="Times New Roman" w:cs="Times New Roman"/>
          <w:b/>
          <w:color w:val="auto"/>
          <w:sz w:val="28"/>
          <w:szCs w:val="28"/>
          <w:shd w:val="clear" w:color="auto" w:fill="FFFFFF"/>
        </w:rPr>
        <w:t>1.3.</w:t>
      </w:r>
      <w:r w:rsidR="00A24912" w:rsidRPr="00410877">
        <w:rPr>
          <w:rFonts w:ascii="Times New Roman" w:hAnsi="Times New Roman" w:cs="Times New Roman"/>
          <w:b/>
          <w:color w:val="auto"/>
          <w:sz w:val="28"/>
          <w:szCs w:val="28"/>
          <w:shd w:val="clear" w:color="auto" w:fill="FFFFFF"/>
        </w:rPr>
        <w:t xml:space="preserve"> Оценка санитарного и лесопатологического состояния насаждений.</w:t>
      </w:r>
      <w:bookmarkEnd w:id="5"/>
    </w:p>
    <w:p w14:paraId="67F2D96A" w14:textId="77777777" w:rsidR="00A24912" w:rsidRPr="00972584" w:rsidRDefault="00A24912" w:rsidP="00410877">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Состояние насаждений – их качественная характеристика по комплексу показателей, отражающая соответствие характеризуемого объекта определенной норме в конкретных обстоятельствах места и времени в соответствии с целевым назначением лесов, их породным составом, возрастной структурой при определенных условиях среды. Определяется по комплексу признаков, в том числе по соотношению деревьев разных категорий состояния. Различают лесопатологическое и санитарное состояние насаждений.</w:t>
      </w:r>
    </w:p>
    <w:p w14:paraId="6A8B9B63"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Санитарное состояние насаждений – характеристика, учитывающая соотношение деревьев разных категорий состояния, данные о доле или запасе сухостоя и валежника, данные о характере их распределения в насаждении. Показатели, характеризующие санитарное состояние насаждений:</w:t>
      </w:r>
    </w:p>
    <w:p w14:paraId="08D503AE"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текущий отпад – доля или запас деревьев, усохших в текущем году, вычисляют по запасу древесины – в м3/га или в процентах от общего запаса насаждения;</w:t>
      </w:r>
    </w:p>
    <w:p w14:paraId="6EFACE19"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общий отпад – это объем сухостоя и валежника (ветровала, бурелома, снеголома и др.), общая захламленность леса. При оценке санитарного состояния насаждений учитывают сухостой, ветровал, бурелом, не вывезенную из леса древесину с примерным указанием занятой ими площади (в га) и </w:t>
      </w:r>
      <w:proofErr w:type="spellStart"/>
      <w:r w:rsidRPr="00972584">
        <w:rPr>
          <w:rFonts w:ascii="Times New Roman" w:eastAsia="Arial" w:hAnsi="Times New Roman" w:cs="Times New Roman"/>
          <w:sz w:val="28"/>
          <w:szCs w:val="28"/>
          <w:lang w:eastAsia="ru-RU"/>
        </w:rPr>
        <w:t>кубомассы</w:t>
      </w:r>
      <w:proofErr w:type="spellEnd"/>
      <w:r w:rsidRPr="00972584">
        <w:rPr>
          <w:rFonts w:ascii="Times New Roman" w:eastAsia="Arial" w:hAnsi="Times New Roman" w:cs="Times New Roman"/>
          <w:sz w:val="28"/>
          <w:szCs w:val="28"/>
          <w:lang w:eastAsia="ru-RU"/>
        </w:rPr>
        <w:t xml:space="preserve">. Запас сухостоя вычисляют в м3/га или в % от общего </w:t>
      </w:r>
      <w:r w:rsidRPr="00972584">
        <w:rPr>
          <w:rFonts w:ascii="Times New Roman" w:eastAsia="Arial" w:hAnsi="Times New Roman" w:cs="Times New Roman"/>
          <w:sz w:val="28"/>
          <w:szCs w:val="28"/>
          <w:lang w:eastAsia="ru-RU"/>
        </w:rPr>
        <w:lastRenderedPageBreak/>
        <w:t>запаса насаждения. Указывают также время образования сухостоя (свежий, старый) и его состояние (незаселенный, заселенный или отработанный стволовыми вредителями, пораженный гнилью и др.). При оценке состояния насаждений отмечают особенности размещения сухостоя, валежника и пораженных болезнями деревьев.</w:t>
      </w:r>
    </w:p>
    <w:p w14:paraId="26C19583"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При характеристике санитарного состояния насаждений должны быть установлены причины ослабления и усыхания деревьев (например: корневые гнили, пожары, засуха и др.), выявлены основные виды болезней и вредителей и особенности их распространения. </w:t>
      </w:r>
    </w:p>
    <w:p w14:paraId="6B9182F3"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Оценка санитарного состояния насаждений проводится по комплексу индикаторных показателей: размер текущего и общего отпада (усыхания), характер (размерность и тип распределения) отпада, поврежденность древостоя различными неблагоприятными факторами природного и антропогенного характера, сохранность или </w:t>
      </w:r>
      <w:proofErr w:type="spellStart"/>
      <w:r w:rsidRPr="00972584">
        <w:rPr>
          <w:rFonts w:ascii="Times New Roman" w:eastAsia="Arial" w:hAnsi="Times New Roman" w:cs="Times New Roman"/>
          <w:sz w:val="28"/>
          <w:szCs w:val="28"/>
          <w:lang w:eastAsia="ru-RU"/>
        </w:rPr>
        <w:t>нарушенность</w:t>
      </w:r>
      <w:proofErr w:type="spellEnd"/>
      <w:r w:rsidRPr="00972584">
        <w:rPr>
          <w:rFonts w:ascii="Times New Roman" w:eastAsia="Arial" w:hAnsi="Times New Roman" w:cs="Times New Roman"/>
          <w:sz w:val="28"/>
          <w:szCs w:val="28"/>
          <w:lang w:eastAsia="ru-RU"/>
        </w:rPr>
        <w:t xml:space="preserve"> лесной среды и пр.</w:t>
      </w:r>
    </w:p>
    <w:p w14:paraId="4859A59A"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Для оценки состояния насаждений применяют показатели средневзвешенной категории состояния породы и насаждения в целом. Расчёт средневзвешенной категории состояния породы (СКС породы) проводится по формуле:</w:t>
      </w:r>
    </w:p>
    <w:p w14:paraId="3232F291" w14:textId="77777777" w:rsidR="00A24912" w:rsidRPr="00972584" w:rsidRDefault="00A24912" w:rsidP="00A24912">
      <w:pPr>
        <w:spacing w:after="0" w:line="360" w:lineRule="auto"/>
        <w:ind w:firstLine="851"/>
        <w:jc w:val="center"/>
        <w:rPr>
          <w:rFonts w:ascii="Times New Roman" w:eastAsia="Arial" w:hAnsi="Times New Roman" w:cs="Times New Roman"/>
          <w:sz w:val="28"/>
          <w:szCs w:val="28"/>
          <w:lang w:eastAsia="ru-RU"/>
        </w:rPr>
      </w:pPr>
      <w:proofErr w:type="spellStart"/>
      <w:r w:rsidRPr="00972584">
        <w:rPr>
          <w:rFonts w:ascii="Times New Roman" w:eastAsia="Arial" w:hAnsi="Times New Roman" w:cs="Times New Roman"/>
          <w:sz w:val="28"/>
          <w:szCs w:val="28"/>
          <w:lang w:eastAsia="ru-RU"/>
        </w:rPr>
        <w:t>Кср</w:t>
      </w:r>
      <w:proofErr w:type="spellEnd"/>
      <w:r w:rsidRPr="00972584">
        <w:rPr>
          <w:rFonts w:ascii="Times New Roman" w:eastAsia="Arial" w:hAnsi="Times New Roman" w:cs="Times New Roman"/>
          <w:sz w:val="28"/>
          <w:szCs w:val="28"/>
          <w:lang w:eastAsia="ru-RU"/>
        </w:rPr>
        <w:t xml:space="preserve"> = (Р1 ×К1 +Р2 ×К2 +Р3 ×К3 +Р4 ×К4 +Р5 ×К</w:t>
      </w:r>
      <w:proofErr w:type="gramStart"/>
      <w:r w:rsidRPr="00972584">
        <w:rPr>
          <w:rFonts w:ascii="Times New Roman" w:eastAsia="Arial" w:hAnsi="Times New Roman" w:cs="Times New Roman"/>
          <w:sz w:val="28"/>
          <w:szCs w:val="28"/>
          <w:lang w:eastAsia="ru-RU"/>
        </w:rPr>
        <w:t>5)/</w:t>
      </w:r>
      <w:proofErr w:type="gramEnd"/>
      <w:r w:rsidRPr="00972584">
        <w:rPr>
          <w:rFonts w:ascii="Times New Roman" w:eastAsia="Arial" w:hAnsi="Times New Roman" w:cs="Times New Roman"/>
          <w:sz w:val="28"/>
          <w:szCs w:val="28"/>
          <w:lang w:eastAsia="ru-RU"/>
        </w:rPr>
        <w:t>100,</w:t>
      </w:r>
    </w:p>
    <w:p w14:paraId="6790748C"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где </w:t>
      </w:r>
      <w:proofErr w:type="spellStart"/>
      <w:r w:rsidRPr="00972584">
        <w:rPr>
          <w:rFonts w:ascii="Times New Roman" w:eastAsia="Arial" w:hAnsi="Times New Roman" w:cs="Times New Roman"/>
          <w:sz w:val="28"/>
          <w:szCs w:val="28"/>
          <w:lang w:eastAsia="ru-RU"/>
        </w:rPr>
        <w:t>Кср</w:t>
      </w:r>
      <w:proofErr w:type="spellEnd"/>
      <w:r w:rsidRPr="00972584">
        <w:rPr>
          <w:rFonts w:ascii="Times New Roman" w:eastAsia="Arial" w:hAnsi="Times New Roman" w:cs="Times New Roman"/>
          <w:sz w:val="28"/>
          <w:szCs w:val="28"/>
          <w:lang w:eastAsia="ru-RU"/>
        </w:rPr>
        <w:t xml:space="preserve">. - средневзвешенная величина состояния породы, </w:t>
      </w:r>
      <w:proofErr w:type="spellStart"/>
      <w:r w:rsidRPr="00972584">
        <w:rPr>
          <w:rFonts w:ascii="Times New Roman" w:eastAsia="Arial" w:hAnsi="Times New Roman" w:cs="Times New Roman"/>
          <w:sz w:val="28"/>
          <w:szCs w:val="28"/>
          <w:lang w:eastAsia="ru-RU"/>
        </w:rPr>
        <w:t>Рi</w:t>
      </w:r>
      <w:proofErr w:type="spellEnd"/>
      <w:r w:rsidRPr="00972584">
        <w:rPr>
          <w:rFonts w:ascii="Times New Roman" w:eastAsia="Arial" w:hAnsi="Times New Roman" w:cs="Times New Roman"/>
          <w:sz w:val="28"/>
          <w:szCs w:val="28"/>
          <w:lang w:eastAsia="ru-RU"/>
        </w:rPr>
        <w:t xml:space="preserve"> - доля каждой категории состояния в процентах от запаса, </w:t>
      </w:r>
      <w:proofErr w:type="spellStart"/>
      <w:r w:rsidRPr="00972584">
        <w:rPr>
          <w:rFonts w:ascii="Times New Roman" w:eastAsia="Arial" w:hAnsi="Times New Roman" w:cs="Times New Roman"/>
          <w:sz w:val="28"/>
          <w:szCs w:val="28"/>
          <w:lang w:eastAsia="ru-RU"/>
        </w:rPr>
        <w:t>Кi</w:t>
      </w:r>
      <w:proofErr w:type="spellEnd"/>
      <w:r w:rsidRPr="00972584">
        <w:rPr>
          <w:rFonts w:ascii="Times New Roman" w:eastAsia="Arial" w:hAnsi="Times New Roman" w:cs="Times New Roman"/>
          <w:sz w:val="28"/>
          <w:szCs w:val="28"/>
          <w:lang w:eastAsia="ru-RU"/>
        </w:rPr>
        <w:t xml:space="preserve"> - индекс категории состояния дерева: К1 - здоровое, К2 - ослабленное, К3 - сильно ослабленное, К4 - усыхающее, К5 – погибшие, к которым относятся свежий и старый сухостой (категории санитарного состояния 5 и 6), свежий и старый ветровал (категории состояния 5а и 6а), свежий и старый бурелом (категории состояния 5б и 6б). Аварийные деревья (категория состояния 7) при расчётах относятся к одной из вышеперечисленных категорий состояния в соответствии со шкалой категорий состояния.</w:t>
      </w:r>
    </w:p>
    <w:p w14:paraId="2BD410D4"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lastRenderedPageBreak/>
        <w:t>Средневзвешенная категория состояния для насаждения в целом (СКС насаждения) рассчитывается по формуле:</w:t>
      </w:r>
    </w:p>
    <w:p w14:paraId="0196530F" w14:textId="77777777" w:rsidR="00A24912" w:rsidRPr="00972584" w:rsidRDefault="00A24912" w:rsidP="00A24912">
      <w:pPr>
        <w:spacing w:after="0" w:line="360" w:lineRule="auto"/>
        <w:ind w:firstLine="851"/>
        <w:jc w:val="center"/>
        <w:rPr>
          <w:rFonts w:ascii="Times New Roman" w:eastAsia="Arial" w:hAnsi="Times New Roman" w:cs="Times New Roman"/>
          <w:sz w:val="28"/>
          <w:szCs w:val="28"/>
          <w:lang w:eastAsia="ru-RU"/>
        </w:rPr>
      </w:pPr>
      <w:proofErr w:type="spellStart"/>
      <w:r w:rsidRPr="00972584">
        <w:rPr>
          <w:rFonts w:ascii="Times New Roman" w:eastAsia="Arial" w:hAnsi="Times New Roman" w:cs="Times New Roman"/>
          <w:sz w:val="28"/>
          <w:szCs w:val="28"/>
          <w:lang w:eastAsia="ru-RU"/>
        </w:rPr>
        <w:t>Кнас</w:t>
      </w:r>
      <w:proofErr w:type="spellEnd"/>
      <w:r w:rsidRPr="00972584">
        <w:rPr>
          <w:rFonts w:ascii="Times New Roman" w:eastAsia="Arial" w:hAnsi="Times New Roman" w:cs="Times New Roman"/>
          <w:sz w:val="28"/>
          <w:szCs w:val="28"/>
          <w:lang w:eastAsia="ru-RU"/>
        </w:rPr>
        <w:t xml:space="preserve"> = (Н1×Кср1+ Н2×Кср2+ </w:t>
      </w:r>
      <w:proofErr w:type="spellStart"/>
      <w:r w:rsidRPr="00972584">
        <w:rPr>
          <w:rFonts w:ascii="Times New Roman" w:eastAsia="Arial" w:hAnsi="Times New Roman" w:cs="Times New Roman"/>
          <w:sz w:val="28"/>
          <w:szCs w:val="28"/>
          <w:lang w:eastAsia="ru-RU"/>
        </w:rPr>
        <w:t>Нi×Кср</w:t>
      </w:r>
      <w:proofErr w:type="gramStart"/>
      <w:r w:rsidRPr="00972584">
        <w:rPr>
          <w:rFonts w:ascii="Times New Roman" w:eastAsia="Arial" w:hAnsi="Times New Roman" w:cs="Times New Roman"/>
          <w:sz w:val="28"/>
          <w:szCs w:val="28"/>
          <w:lang w:eastAsia="ru-RU"/>
        </w:rPr>
        <w:t>i</w:t>
      </w:r>
      <w:proofErr w:type="spellEnd"/>
      <w:r w:rsidRPr="00972584">
        <w:rPr>
          <w:rFonts w:ascii="Times New Roman" w:eastAsia="Arial" w:hAnsi="Times New Roman" w:cs="Times New Roman"/>
          <w:sz w:val="28"/>
          <w:szCs w:val="28"/>
          <w:lang w:eastAsia="ru-RU"/>
        </w:rPr>
        <w:t>)/</w:t>
      </w:r>
      <w:proofErr w:type="gramEnd"/>
      <w:r w:rsidRPr="00972584">
        <w:rPr>
          <w:rFonts w:ascii="Times New Roman" w:eastAsia="Arial" w:hAnsi="Times New Roman" w:cs="Times New Roman"/>
          <w:sz w:val="28"/>
          <w:szCs w:val="28"/>
          <w:lang w:eastAsia="ru-RU"/>
        </w:rPr>
        <w:t>10,</w:t>
      </w:r>
    </w:p>
    <w:p w14:paraId="7EFD2935"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где </w:t>
      </w:r>
      <w:proofErr w:type="spellStart"/>
      <w:r w:rsidRPr="00972584">
        <w:rPr>
          <w:rFonts w:ascii="Times New Roman" w:eastAsia="Arial" w:hAnsi="Times New Roman" w:cs="Times New Roman"/>
          <w:sz w:val="28"/>
          <w:szCs w:val="28"/>
          <w:lang w:eastAsia="ru-RU"/>
        </w:rPr>
        <w:t>Кнас</w:t>
      </w:r>
      <w:proofErr w:type="spellEnd"/>
      <w:r w:rsidRPr="00972584">
        <w:rPr>
          <w:rFonts w:ascii="Times New Roman" w:eastAsia="Arial" w:hAnsi="Times New Roman" w:cs="Times New Roman"/>
          <w:sz w:val="28"/>
          <w:szCs w:val="28"/>
          <w:lang w:eastAsia="ru-RU"/>
        </w:rPr>
        <w:t xml:space="preserve"> - средневзвешенная величина состояния насаждения, </w:t>
      </w:r>
      <w:proofErr w:type="spellStart"/>
      <w:r w:rsidRPr="00972584">
        <w:rPr>
          <w:rFonts w:ascii="Times New Roman" w:eastAsia="Arial" w:hAnsi="Times New Roman" w:cs="Times New Roman"/>
          <w:sz w:val="28"/>
          <w:szCs w:val="28"/>
          <w:lang w:eastAsia="ru-RU"/>
        </w:rPr>
        <w:t>Нi</w:t>
      </w:r>
      <w:proofErr w:type="spellEnd"/>
      <w:r w:rsidRPr="00972584">
        <w:rPr>
          <w:rFonts w:ascii="Times New Roman" w:eastAsia="Arial" w:hAnsi="Times New Roman" w:cs="Times New Roman"/>
          <w:sz w:val="28"/>
          <w:szCs w:val="28"/>
          <w:lang w:eastAsia="ru-RU"/>
        </w:rPr>
        <w:t xml:space="preserve"> - доля породы в составе древостоя, </w:t>
      </w:r>
      <w:proofErr w:type="spellStart"/>
      <w:r w:rsidRPr="00972584">
        <w:rPr>
          <w:rFonts w:ascii="Times New Roman" w:eastAsia="Arial" w:hAnsi="Times New Roman" w:cs="Times New Roman"/>
          <w:sz w:val="28"/>
          <w:szCs w:val="28"/>
          <w:lang w:eastAsia="ru-RU"/>
        </w:rPr>
        <w:t>Ксрi</w:t>
      </w:r>
      <w:proofErr w:type="spellEnd"/>
      <w:r w:rsidRPr="00972584">
        <w:rPr>
          <w:rFonts w:ascii="Times New Roman" w:eastAsia="Arial" w:hAnsi="Times New Roman" w:cs="Times New Roman"/>
          <w:sz w:val="28"/>
          <w:szCs w:val="28"/>
          <w:lang w:eastAsia="ru-RU"/>
        </w:rPr>
        <w:t xml:space="preserve"> - средневзвешенная категория состояния каждой породы.</w:t>
      </w:r>
    </w:p>
    <w:p w14:paraId="5122D063"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Субъективность оценки категорий состояния можно преодолеть, используя визуальные образы категорий состояния основных лесных пород. </w:t>
      </w:r>
    </w:p>
    <w:p w14:paraId="3FA14E31"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По результатам проведённой оценки санитарного и лесопатологического состояния насаждения производится его отнесение к одному из классов биологической устойчивости.</w:t>
      </w:r>
    </w:p>
    <w:p w14:paraId="2A417AAE"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К I классу (биологически устойчивым, жизнеспособным) относят насаждения, в которых текущий отпад не превышает </w:t>
      </w:r>
      <w:proofErr w:type="spellStart"/>
      <w:r w:rsidRPr="00972584">
        <w:rPr>
          <w:rFonts w:ascii="Times New Roman" w:eastAsia="Arial" w:hAnsi="Times New Roman" w:cs="Times New Roman"/>
          <w:sz w:val="28"/>
          <w:szCs w:val="28"/>
          <w:lang w:eastAsia="ru-RU"/>
        </w:rPr>
        <w:t>двухкратный</w:t>
      </w:r>
      <w:proofErr w:type="spellEnd"/>
      <w:r w:rsidRPr="00972584">
        <w:rPr>
          <w:rFonts w:ascii="Times New Roman" w:eastAsia="Arial" w:hAnsi="Times New Roman" w:cs="Times New Roman"/>
          <w:sz w:val="28"/>
          <w:szCs w:val="28"/>
          <w:lang w:eastAsia="ru-RU"/>
        </w:rPr>
        <w:t xml:space="preserve"> размер естественного отпада нормального для данных возраста и условий произрастания, СКС насаждения до 1,50, поврежденность деревьев вредителями и болезнями незначительна или отсутствует, лесозащитные мероприятия здесь, как правило, не требуются.</w:t>
      </w:r>
    </w:p>
    <w:p w14:paraId="2D0C26A0"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Ко II классу (с нарушенной устойчивостью, жизнеспособностью) относят насаждения, где размер усыхания, в том числе текущий отпад, превышает </w:t>
      </w:r>
      <w:proofErr w:type="spellStart"/>
      <w:r w:rsidRPr="00972584">
        <w:rPr>
          <w:rFonts w:ascii="Times New Roman" w:eastAsia="Arial" w:hAnsi="Times New Roman" w:cs="Times New Roman"/>
          <w:sz w:val="28"/>
          <w:szCs w:val="28"/>
          <w:lang w:eastAsia="ru-RU"/>
        </w:rPr>
        <w:t>двухкратный</w:t>
      </w:r>
      <w:proofErr w:type="spellEnd"/>
      <w:r w:rsidRPr="00972584">
        <w:rPr>
          <w:rFonts w:ascii="Times New Roman" w:eastAsia="Arial" w:hAnsi="Times New Roman" w:cs="Times New Roman"/>
          <w:sz w:val="28"/>
          <w:szCs w:val="28"/>
          <w:lang w:eastAsia="ru-RU"/>
        </w:rPr>
        <w:t xml:space="preserve"> естественный отпад нормальный для данных возраста и условий произрастания, при этом средний диаметр отпада близок или выше среднего диаметра насаждения, СКС насаждения находится в пределах от 1,51 до 4,50, здесь обычно требуется назначение лесозащитных мероприятий.</w:t>
      </w:r>
    </w:p>
    <w:p w14:paraId="4632918E"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 xml:space="preserve">К III классу (насаждения, утратившие устойчивость, жизнеспособность) относят расстроенные насаждения, в составе которых усохла или усыхает значительная часть деревьев основного полога, после выборки которых образуется редина; СКС насаждения 4,51 и более, в этих насаждениях, как правило, назначают сплошные санитарные рубки с последующим </w:t>
      </w:r>
      <w:proofErr w:type="spellStart"/>
      <w:r w:rsidRPr="00972584">
        <w:rPr>
          <w:rFonts w:ascii="Times New Roman" w:eastAsia="Arial" w:hAnsi="Times New Roman" w:cs="Times New Roman"/>
          <w:sz w:val="28"/>
          <w:szCs w:val="28"/>
          <w:lang w:eastAsia="ru-RU"/>
        </w:rPr>
        <w:t>лесовосстановлением</w:t>
      </w:r>
      <w:proofErr w:type="spellEnd"/>
      <w:r w:rsidRPr="00972584">
        <w:rPr>
          <w:rFonts w:ascii="Times New Roman" w:eastAsia="Arial" w:hAnsi="Times New Roman" w:cs="Times New Roman"/>
          <w:sz w:val="28"/>
          <w:szCs w:val="28"/>
          <w:lang w:eastAsia="ru-RU"/>
        </w:rPr>
        <w:t>.</w:t>
      </w:r>
    </w:p>
    <w:p w14:paraId="1D06CEBA"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lastRenderedPageBreak/>
        <w:t xml:space="preserve">Разделение насаждений на три класса позволяет выявить участки леса и лесные территории, где деятельность вредителей и болезней и других факторов негативного воздействия привела к полному или частичному усыханию леса, и дифференцированно подойти к выбору и назначению в них лесозащитных мероприятий. </w:t>
      </w:r>
    </w:p>
    <w:p w14:paraId="29357CC1" w14:textId="77777777" w:rsidR="00A24912" w:rsidRPr="00972584" w:rsidRDefault="00A24912" w:rsidP="00A24912">
      <w:pPr>
        <w:spacing w:after="0" w:line="360" w:lineRule="auto"/>
        <w:ind w:firstLine="851"/>
        <w:jc w:val="both"/>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Все эти показатели определяются в насаждениях при проведении лесопатологической таксации (выборочных наземных наблюдений за санитарным и лесоп</w:t>
      </w:r>
      <w:r w:rsidR="00F824F2">
        <w:rPr>
          <w:rFonts w:ascii="Times New Roman" w:eastAsia="Arial" w:hAnsi="Times New Roman" w:cs="Times New Roman"/>
          <w:sz w:val="28"/>
          <w:szCs w:val="28"/>
          <w:lang w:eastAsia="ru-RU"/>
        </w:rPr>
        <w:t>атологическим состоянием лесов).</w:t>
      </w:r>
    </w:p>
    <w:p w14:paraId="18CECB70" w14:textId="77777777" w:rsidR="006045AF" w:rsidRPr="00410877" w:rsidRDefault="007778B2" w:rsidP="00410877">
      <w:pPr>
        <w:pStyle w:val="2"/>
        <w:spacing w:before="0" w:line="360" w:lineRule="auto"/>
        <w:jc w:val="center"/>
        <w:rPr>
          <w:rFonts w:ascii="Times New Roman" w:hAnsi="Times New Roman" w:cs="Times New Roman"/>
          <w:b/>
          <w:color w:val="auto"/>
          <w:sz w:val="28"/>
          <w:shd w:val="clear" w:color="auto" w:fill="FFFFFF"/>
        </w:rPr>
      </w:pPr>
      <w:bookmarkStart w:id="6" w:name="_Toc58703470"/>
      <w:r w:rsidRPr="00C76978">
        <w:rPr>
          <w:rFonts w:ascii="Times New Roman" w:hAnsi="Times New Roman" w:cs="Times New Roman"/>
          <w:b/>
          <w:color w:val="auto"/>
          <w:sz w:val="28"/>
          <w:shd w:val="clear" w:color="auto" w:fill="FFFFFF"/>
        </w:rPr>
        <w:t xml:space="preserve">1.5. </w:t>
      </w:r>
      <w:r w:rsidR="00A27BA5" w:rsidRPr="00C76978">
        <w:rPr>
          <w:rFonts w:ascii="Times New Roman" w:hAnsi="Times New Roman" w:cs="Times New Roman"/>
          <w:b/>
          <w:color w:val="auto"/>
          <w:sz w:val="28"/>
          <w:shd w:val="clear" w:color="auto" w:fill="FFFFFF"/>
        </w:rPr>
        <w:t>Причины нарушения лесной экосистемы</w:t>
      </w:r>
      <w:bookmarkEnd w:id="6"/>
    </w:p>
    <w:p w14:paraId="505F3EAF" w14:textId="30FD302C" w:rsidR="006045AF" w:rsidRPr="00A27BA5" w:rsidRDefault="006045AF" w:rsidP="00410877">
      <w:pPr>
        <w:spacing w:after="0" w:line="360" w:lineRule="auto"/>
        <w:ind w:firstLine="851"/>
        <w:jc w:val="both"/>
        <w:rPr>
          <w:rFonts w:ascii="Times New Roman" w:hAnsi="Times New Roman" w:cs="Times New Roman"/>
          <w:b/>
          <w:color w:val="000000"/>
          <w:sz w:val="28"/>
          <w:szCs w:val="28"/>
          <w:shd w:val="clear" w:color="auto" w:fill="FFFFFF"/>
        </w:rPr>
      </w:pPr>
      <w:r w:rsidRPr="00A27BA5">
        <w:rPr>
          <w:rFonts w:ascii="Times New Roman" w:hAnsi="Times New Roman" w:cs="Times New Roman"/>
          <w:sz w:val="28"/>
          <w:szCs w:val="28"/>
        </w:rPr>
        <w:t xml:space="preserve">Нарушение нормального состояния лесной экосистемы вызывается разнообразными причинами. Их </w:t>
      </w:r>
      <w:r w:rsidR="003D33C8">
        <w:rPr>
          <w:rFonts w:ascii="Times New Roman" w:hAnsi="Times New Roman" w:cs="Times New Roman"/>
          <w:sz w:val="28"/>
          <w:szCs w:val="28"/>
        </w:rPr>
        <w:t>можно объединить в 3 группы: 1)</w:t>
      </w:r>
      <w:r w:rsidRPr="00A27BA5">
        <w:rPr>
          <w:rFonts w:ascii="Times New Roman" w:hAnsi="Times New Roman" w:cs="Times New Roman"/>
          <w:sz w:val="28"/>
          <w:szCs w:val="28"/>
        </w:rPr>
        <w:t xml:space="preserve"> Абиотические факторы – физические или химические показатели окружающей среды, оказывающие влияние на организмы лесной экосистемы (температура, влажность, ветер, содержание загрязняющих </w:t>
      </w:r>
      <w:r w:rsidR="003D33C8">
        <w:rPr>
          <w:rFonts w:ascii="Times New Roman" w:hAnsi="Times New Roman" w:cs="Times New Roman"/>
          <w:sz w:val="28"/>
          <w:szCs w:val="28"/>
        </w:rPr>
        <w:t>веществ в атмосфере и т. д.) 2)</w:t>
      </w:r>
      <w:r w:rsidRPr="00A27BA5">
        <w:rPr>
          <w:rFonts w:ascii="Times New Roman" w:hAnsi="Times New Roman" w:cs="Times New Roman"/>
          <w:sz w:val="28"/>
          <w:szCs w:val="28"/>
        </w:rPr>
        <w:t xml:space="preserve"> Биотические факторы – это влияние живых организмов на лесные насаждения: объедание хвое- и </w:t>
      </w:r>
      <w:proofErr w:type="spellStart"/>
      <w:r w:rsidRPr="00A27BA5">
        <w:rPr>
          <w:rFonts w:ascii="Times New Roman" w:hAnsi="Times New Roman" w:cs="Times New Roman"/>
          <w:sz w:val="28"/>
          <w:szCs w:val="28"/>
        </w:rPr>
        <w:t>листогрызущими</w:t>
      </w:r>
      <w:proofErr w:type="spellEnd"/>
      <w:r w:rsidRPr="00A27BA5">
        <w:rPr>
          <w:rFonts w:ascii="Times New Roman" w:hAnsi="Times New Roman" w:cs="Times New Roman"/>
          <w:sz w:val="28"/>
          <w:szCs w:val="28"/>
        </w:rPr>
        <w:t xml:space="preserve"> насекомыми, повреждение стволовыми вредителями, уничтожение побегов животными, пораже</w:t>
      </w:r>
      <w:r w:rsidR="003D33C8">
        <w:rPr>
          <w:rFonts w:ascii="Times New Roman" w:hAnsi="Times New Roman" w:cs="Times New Roman"/>
          <w:sz w:val="28"/>
          <w:szCs w:val="28"/>
        </w:rPr>
        <w:t>ние деревьев грибами и т. д. 3)</w:t>
      </w:r>
      <w:r w:rsidRPr="00A27BA5">
        <w:rPr>
          <w:rFonts w:ascii="Times New Roman" w:hAnsi="Times New Roman" w:cs="Times New Roman"/>
          <w:sz w:val="28"/>
          <w:szCs w:val="28"/>
        </w:rPr>
        <w:t xml:space="preserve"> Антропогенные факторы – это влияние на природную среду различных факторов, вызванных деятельностью человека (рекреация, хозяйственная деятельность и т. д.), прямо или косвенно вызыва</w:t>
      </w:r>
      <w:r w:rsidR="003D33C8">
        <w:rPr>
          <w:rFonts w:ascii="Times New Roman" w:hAnsi="Times New Roman" w:cs="Times New Roman"/>
          <w:sz w:val="28"/>
          <w:szCs w:val="28"/>
        </w:rPr>
        <w:t>ю</w:t>
      </w:r>
      <w:r w:rsidRPr="00A27BA5">
        <w:rPr>
          <w:rFonts w:ascii="Times New Roman" w:hAnsi="Times New Roman" w:cs="Times New Roman"/>
          <w:sz w:val="28"/>
          <w:szCs w:val="28"/>
        </w:rPr>
        <w:t xml:space="preserve">щее её изменение вне зависимости от целей. Лесные пожары. Поврежденные пожаром деревья имеют ожоги ствола, корней, кроны. Древесные породы с толстой корой и глубокой корневой системой меньше страдают от огня. Устойчивость деревьев на гарях и заселение их стволовыми вредителями зависит от времени возникновения пожара, силы огня, возраста насаждений, лесорастительных условий. Пожары оказывают различное влияние на насаждения. Беглые низовые пожары обычно не опасны для насаждения. При устойчивом низовом пожаре происходит ожог корней и корневой шейки, подсушивание луба, </w:t>
      </w:r>
      <w:proofErr w:type="spellStart"/>
      <w:r w:rsidRPr="00A27BA5">
        <w:rPr>
          <w:rFonts w:ascii="Times New Roman" w:hAnsi="Times New Roman" w:cs="Times New Roman"/>
          <w:sz w:val="28"/>
          <w:szCs w:val="28"/>
        </w:rPr>
        <w:t>засмоление</w:t>
      </w:r>
      <w:proofErr w:type="spellEnd"/>
      <w:r w:rsidRPr="00A27BA5">
        <w:rPr>
          <w:rFonts w:ascii="Times New Roman" w:hAnsi="Times New Roman" w:cs="Times New Roman"/>
          <w:sz w:val="28"/>
          <w:szCs w:val="28"/>
        </w:rPr>
        <w:t xml:space="preserve"> сосудов. В </w:t>
      </w:r>
      <w:r w:rsidRPr="00A27BA5">
        <w:rPr>
          <w:rFonts w:ascii="Times New Roman" w:hAnsi="Times New Roman" w:cs="Times New Roman"/>
          <w:sz w:val="28"/>
          <w:szCs w:val="28"/>
        </w:rPr>
        <w:lastRenderedPageBreak/>
        <w:t>результате нарушается водоснабжение кроны и меняется её внешний вид. Многие деревья заселяются стволовыми вредителями в первые два</w:t>
      </w:r>
      <w:r w:rsidR="003D33C8">
        <w:rPr>
          <w:rFonts w:ascii="Times New Roman" w:hAnsi="Times New Roman" w:cs="Times New Roman"/>
          <w:sz w:val="28"/>
          <w:szCs w:val="28"/>
        </w:rPr>
        <w:t>-</w:t>
      </w:r>
      <w:r w:rsidRPr="00A27BA5">
        <w:rPr>
          <w:rFonts w:ascii="Times New Roman" w:hAnsi="Times New Roman" w:cs="Times New Roman"/>
          <w:sz w:val="28"/>
          <w:szCs w:val="28"/>
        </w:rPr>
        <w:t>три года.</w:t>
      </w:r>
    </w:p>
    <w:p w14:paraId="70F4A5D9" w14:textId="728CEAB2" w:rsidR="006045AF" w:rsidRDefault="006045AF" w:rsidP="00A27BA5">
      <w:pPr>
        <w:spacing w:after="0" w:line="360" w:lineRule="auto"/>
        <w:ind w:firstLine="851"/>
        <w:jc w:val="both"/>
        <w:rPr>
          <w:rFonts w:ascii="Times New Roman" w:hAnsi="Times New Roman" w:cs="Times New Roman"/>
          <w:sz w:val="28"/>
          <w:szCs w:val="28"/>
        </w:rPr>
      </w:pPr>
      <w:r w:rsidRPr="00A27BA5">
        <w:rPr>
          <w:rFonts w:ascii="Times New Roman" w:hAnsi="Times New Roman" w:cs="Times New Roman"/>
          <w:sz w:val="28"/>
          <w:szCs w:val="28"/>
        </w:rPr>
        <w:t xml:space="preserve">Корневые гнили. При поражении дерева корневой гнилью нарушается поступление в верхнюю часть дерева воды и питательных веществ. Основные возбудители корневых </w:t>
      </w:r>
      <w:proofErr w:type="spellStart"/>
      <w:r w:rsidRPr="00A27BA5">
        <w:rPr>
          <w:rFonts w:ascii="Times New Roman" w:hAnsi="Times New Roman" w:cs="Times New Roman"/>
          <w:sz w:val="28"/>
          <w:szCs w:val="28"/>
        </w:rPr>
        <w:t>гнилей</w:t>
      </w:r>
      <w:proofErr w:type="spellEnd"/>
      <w:r w:rsidRPr="00A27BA5">
        <w:rPr>
          <w:rFonts w:ascii="Times New Roman" w:hAnsi="Times New Roman" w:cs="Times New Roman"/>
          <w:sz w:val="28"/>
          <w:szCs w:val="28"/>
        </w:rPr>
        <w:t xml:space="preserve"> являются корневая губка и опенок осенний. Корневая губка разрушает корни деревьев, вследствие чего они становятся неустойчивыми к ветровалу. Наиболее опасна в сосновых насаждениях. Корневая губка приурочена к лесным культурам </w:t>
      </w:r>
      <w:proofErr w:type="spellStart"/>
      <w:r w:rsidRPr="00A27BA5">
        <w:rPr>
          <w:rFonts w:ascii="Times New Roman" w:hAnsi="Times New Roman" w:cs="Times New Roman"/>
          <w:sz w:val="28"/>
          <w:szCs w:val="28"/>
        </w:rPr>
        <w:t>жерднякового</w:t>
      </w:r>
      <w:proofErr w:type="spellEnd"/>
      <w:r w:rsidRPr="00A27BA5">
        <w:rPr>
          <w:rFonts w:ascii="Times New Roman" w:hAnsi="Times New Roman" w:cs="Times New Roman"/>
          <w:sz w:val="28"/>
          <w:szCs w:val="28"/>
        </w:rPr>
        <w:t xml:space="preserve"> возраста на песках и почвах, вышедших из из-под сельскохозяйственного пользования. Хвое- и </w:t>
      </w:r>
      <w:proofErr w:type="spellStart"/>
      <w:r w:rsidRPr="00A27BA5">
        <w:rPr>
          <w:rFonts w:ascii="Times New Roman" w:hAnsi="Times New Roman" w:cs="Times New Roman"/>
          <w:sz w:val="28"/>
          <w:szCs w:val="28"/>
        </w:rPr>
        <w:t>листогрызущие</w:t>
      </w:r>
      <w:proofErr w:type="spellEnd"/>
      <w:r w:rsidRPr="00A27BA5">
        <w:rPr>
          <w:rFonts w:ascii="Times New Roman" w:hAnsi="Times New Roman" w:cs="Times New Roman"/>
          <w:sz w:val="28"/>
          <w:szCs w:val="28"/>
        </w:rPr>
        <w:t xml:space="preserve"> насекомые. У деревьев, потерявших листву, нарушается нормальный </w:t>
      </w:r>
      <w:proofErr w:type="spellStart"/>
      <w:r w:rsidRPr="00A27BA5">
        <w:rPr>
          <w:rFonts w:ascii="Times New Roman" w:hAnsi="Times New Roman" w:cs="Times New Roman"/>
          <w:sz w:val="28"/>
          <w:szCs w:val="28"/>
        </w:rPr>
        <w:t>водообмен</w:t>
      </w:r>
      <w:proofErr w:type="spellEnd"/>
      <w:r w:rsidRPr="00A27BA5">
        <w:rPr>
          <w:rFonts w:ascii="Times New Roman" w:hAnsi="Times New Roman" w:cs="Times New Roman"/>
          <w:sz w:val="28"/>
          <w:szCs w:val="28"/>
        </w:rPr>
        <w:t xml:space="preserve"> и фотосинтез, что приводит к снижению или полной потере прироста и устойчивости. Хвойные насаждения сильнее реагируют на потерю хвои и при повторном объедании начинают усыхать и подвергаются нападению стволовых вредителей. У лиственных насаждений листва часто восстанавливается. Промышленные выбросы. Промышленные газы проникают в листья через устьица нижнего эпидермиса. Промышленные газы вызывают в клетках и тканях повреждения, вследствие чего нарушаются физиологические процессы. Нарушается фотосинтез и </w:t>
      </w:r>
      <w:proofErr w:type="spellStart"/>
      <w:r w:rsidRPr="00A27BA5">
        <w:rPr>
          <w:rFonts w:ascii="Times New Roman" w:hAnsi="Times New Roman" w:cs="Times New Roman"/>
          <w:sz w:val="28"/>
          <w:szCs w:val="28"/>
        </w:rPr>
        <w:t>водообмен</w:t>
      </w:r>
      <w:proofErr w:type="spellEnd"/>
      <w:r w:rsidRPr="00A27BA5">
        <w:rPr>
          <w:rFonts w:ascii="Times New Roman" w:hAnsi="Times New Roman" w:cs="Times New Roman"/>
          <w:sz w:val="28"/>
          <w:szCs w:val="28"/>
        </w:rPr>
        <w:t>, снижается транспирация, угнетается рост и развитие растения. Рекреационная нагрузка. Большая рекреационная нагрузка в</w:t>
      </w:r>
      <w:r w:rsidR="003D33C8">
        <w:rPr>
          <w:rFonts w:ascii="Times New Roman" w:hAnsi="Times New Roman" w:cs="Times New Roman"/>
          <w:sz w:val="28"/>
          <w:szCs w:val="28"/>
        </w:rPr>
        <w:t>оз</w:t>
      </w:r>
      <w:r w:rsidRPr="00A27BA5">
        <w:rPr>
          <w:rFonts w:ascii="Times New Roman" w:hAnsi="Times New Roman" w:cs="Times New Roman"/>
          <w:sz w:val="28"/>
          <w:szCs w:val="28"/>
        </w:rPr>
        <w:t>н</w:t>
      </w:r>
      <w:r w:rsidR="003D33C8">
        <w:rPr>
          <w:rFonts w:ascii="Times New Roman" w:hAnsi="Times New Roman" w:cs="Times New Roman"/>
          <w:sz w:val="28"/>
          <w:szCs w:val="28"/>
        </w:rPr>
        <w:t>и</w:t>
      </w:r>
      <w:r w:rsidRPr="00A27BA5">
        <w:rPr>
          <w:rFonts w:ascii="Times New Roman" w:hAnsi="Times New Roman" w:cs="Times New Roman"/>
          <w:sz w:val="28"/>
          <w:szCs w:val="28"/>
        </w:rPr>
        <w:t>кает при скоплении отдыхающих в лесах. При этом уничтожается подлесок и травянистый покров, наносятся механические повреждения деревья, уплотняется и размывается почва в местах заезда автомобилей и т. д. в зоне рекреации сильно страдают поверхностные корни. 7 Механические повреждения стволов и корней являются воротами для проникновения инфекций. Дикие животные. Копытные и грызуны объедают корни, кору, боковые и вершинные побеги у молодых деревьев. Сплошное объедание коры приводит к гибели растения или усыханию вершины</w:t>
      </w:r>
      <w:r w:rsidRPr="00C76978">
        <w:rPr>
          <w:rFonts w:ascii="Times New Roman" w:hAnsi="Times New Roman" w:cs="Times New Roman"/>
          <w:sz w:val="28"/>
          <w:szCs w:val="28"/>
        </w:rPr>
        <w:t xml:space="preserve">. </w:t>
      </w:r>
      <w:r w:rsidR="00395127">
        <w:rPr>
          <w:rFonts w:ascii="Times New Roman" w:hAnsi="Times New Roman" w:cs="Times New Roman"/>
          <w:sz w:val="28"/>
          <w:szCs w:val="28"/>
        </w:rPr>
        <w:t>[2</w:t>
      </w:r>
      <w:r w:rsidR="00A27BA5" w:rsidRPr="00C76978">
        <w:rPr>
          <w:rFonts w:ascii="Times New Roman" w:hAnsi="Times New Roman" w:cs="Times New Roman"/>
          <w:sz w:val="28"/>
          <w:szCs w:val="28"/>
        </w:rPr>
        <w:t>, с. 5]</w:t>
      </w:r>
    </w:p>
    <w:p w14:paraId="7F8D8162" w14:textId="77777777" w:rsidR="00B93841" w:rsidRDefault="00B93841" w:rsidP="00A27BA5">
      <w:pPr>
        <w:spacing w:after="0" w:line="360" w:lineRule="auto"/>
        <w:ind w:firstLine="851"/>
        <w:jc w:val="both"/>
        <w:rPr>
          <w:rFonts w:ascii="Times New Roman" w:hAnsi="Times New Roman" w:cs="Times New Roman"/>
          <w:sz w:val="28"/>
          <w:szCs w:val="28"/>
        </w:rPr>
      </w:pPr>
    </w:p>
    <w:p w14:paraId="72A99651" w14:textId="77777777" w:rsidR="00B93841" w:rsidRPr="00C76978" w:rsidRDefault="00B93841" w:rsidP="00A27BA5">
      <w:pPr>
        <w:spacing w:after="0" w:line="360" w:lineRule="auto"/>
        <w:ind w:firstLine="851"/>
        <w:jc w:val="both"/>
        <w:rPr>
          <w:rFonts w:ascii="Times New Roman" w:hAnsi="Times New Roman" w:cs="Times New Roman"/>
          <w:sz w:val="28"/>
          <w:szCs w:val="28"/>
        </w:rPr>
      </w:pPr>
    </w:p>
    <w:p w14:paraId="748B73B5" w14:textId="77777777" w:rsidR="00CE6318" w:rsidRPr="00A27BA5" w:rsidRDefault="00CE6318" w:rsidP="00A27BA5">
      <w:pPr>
        <w:spacing w:after="0" w:line="360" w:lineRule="auto"/>
        <w:ind w:firstLine="851"/>
        <w:jc w:val="both"/>
        <w:rPr>
          <w:rFonts w:ascii="Times New Roman" w:hAnsi="Times New Roman" w:cs="Times New Roman"/>
          <w:color w:val="000000"/>
          <w:sz w:val="28"/>
          <w:szCs w:val="28"/>
          <w:shd w:val="clear" w:color="auto" w:fill="FFFFFF"/>
        </w:rPr>
      </w:pPr>
      <w:r w:rsidRPr="00C76978">
        <w:rPr>
          <w:rFonts w:ascii="Times New Roman" w:hAnsi="Times New Roman" w:cs="Times New Roman"/>
          <w:b/>
          <w:bCs/>
          <w:color w:val="000000"/>
          <w:sz w:val="28"/>
          <w:szCs w:val="28"/>
          <w:shd w:val="clear" w:color="auto" w:fill="FFFFFF"/>
        </w:rPr>
        <w:lastRenderedPageBreak/>
        <w:t>Влияние стихийных явлений</w:t>
      </w:r>
      <w:r w:rsidRPr="004C20B9">
        <w:rPr>
          <w:rFonts w:ascii="Times New Roman" w:hAnsi="Times New Roman" w:cs="Times New Roman"/>
          <w:b/>
          <w:bCs/>
          <w:color w:val="000000"/>
          <w:sz w:val="28"/>
          <w:szCs w:val="28"/>
          <w:shd w:val="clear" w:color="auto" w:fill="FFFFFF"/>
        </w:rPr>
        <w:t xml:space="preserve"> погоды на состояние насаждений</w:t>
      </w:r>
    </w:p>
    <w:p w14:paraId="24E2ECF4"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 xml:space="preserve">Отрицательное влияние на состояние лесных насаждений оказывают более или менее продолжительные аномальные отклонения основных метеорологических показателей от нормы. </w:t>
      </w:r>
    </w:p>
    <w:p w14:paraId="30A90C68"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Метеорологические и агрометеорологические явления:</w:t>
      </w:r>
    </w:p>
    <w:p w14:paraId="604DBB5C"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ветер, в том числе шквалы и смерчи – максимальная, скорость 25 м/с и более;</w:t>
      </w:r>
    </w:p>
    <w:p w14:paraId="2119A080"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сильный дождь – количество осадков 50 мм и более в течение 12 ч и менее, а в горных,</w:t>
      </w:r>
    </w:p>
    <w:p w14:paraId="6F2F0D70"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 xml:space="preserve">селевых и </w:t>
      </w:r>
      <w:proofErr w:type="spellStart"/>
      <w:r w:rsidRPr="00D21DE3">
        <w:rPr>
          <w:rFonts w:ascii="Times New Roman" w:hAnsi="Times New Roman" w:cs="Times New Roman"/>
          <w:color w:val="000000"/>
          <w:sz w:val="28"/>
          <w:szCs w:val="28"/>
          <w:shd w:val="clear" w:color="auto" w:fill="FFFFFF"/>
        </w:rPr>
        <w:t>ливнеопасных</w:t>
      </w:r>
      <w:proofErr w:type="spellEnd"/>
      <w:r w:rsidRPr="00D21DE3">
        <w:rPr>
          <w:rFonts w:ascii="Times New Roman" w:hAnsi="Times New Roman" w:cs="Times New Roman"/>
          <w:color w:val="000000"/>
          <w:sz w:val="28"/>
          <w:szCs w:val="28"/>
          <w:shd w:val="clear" w:color="auto" w:fill="FFFFFF"/>
        </w:rPr>
        <w:t xml:space="preserve"> районах – 30 мм и более за 12 ч. и менее;</w:t>
      </w:r>
    </w:p>
    <w:p w14:paraId="7B2371B4"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крупный град – диаметр градин 20 мм и более;</w:t>
      </w:r>
    </w:p>
    <w:p w14:paraId="19CDF583"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сильные снегопады – количество осадков 20 мм и более за 12 ч и менее;</w:t>
      </w:r>
    </w:p>
    <w:p w14:paraId="0D506475"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 xml:space="preserve">сильные метели – в течение дня или ночи преобладающая скорость ветра 15 м/с и более; сильный </w:t>
      </w:r>
      <w:proofErr w:type="spellStart"/>
      <w:r w:rsidRPr="00D21DE3">
        <w:rPr>
          <w:rFonts w:ascii="Times New Roman" w:hAnsi="Times New Roman" w:cs="Times New Roman"/>
          <w:color w:val="000000"/>
          <w:sz w:val="28"/>
          <w:szCs w:val="28"/>
          <w:shd w:val="clear" w:color="auto" w:fill="FFFFFF"/>
        </w:rPr>
        <w:t>гололѐд</w:t>
      </w:r>
      <w:proofErr w:type="spellEnd"/>
      <w:r w:rsidRPr="00D21DE3">
        <w:rPr>
          <w:rFonts w:ascii="Times New Roman" w:hAnsi="Times New Roman" w:cs="Times New Roman"/>
          <w:color w:val="000000"/>
          <w:sz w:val="28"/>
          <w:szCs w:val="28"/>
          <w:shd w:val="clear" w:color="auto" w:fill="FFFFFF"/>
        </w:rPr>
        <w:t xml:space="preserve"> – диаметр отложений на проводах стандартного гололедного станка 20 мм и более;</w:t>
      </w:r>
    </w:p>
    <w:p w14:paraId="602A8304"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сложные отложения – диаметр 35 мм и более;</w:t>
      </w:r>
    </w:p>
    <w:p w14:paraId="59F1183A"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заморозки в вегетационный период – понижение температуры воздуха (на поверхности</w:t>
      </w:r>
    </w:p>
    <w:p w14:paraId="113B58DE"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почвы) ниже 0 °С, понижение температуры воздуха в субтропических районах до -7 °С ниже;</w:t>
      </w:r>
    </w:p>
    <w:p w14:paraId="2CCCF06D"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сильный мороз (критерии устанавливаются УГКС);</w:t>
      </w:r>
    </w:p>
    <w:p w14:paraId="4D304CC7"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сильная жара (критерии устанавливаются УГКС);</w:t>
      </w:r>
    </w:p>
    <w:p w14:paraId="50FE5D90" w14:textId="77777777" w:rsidR="00CE6318" w:rsidRPr="00D21DE3" w:rsidRDefault="00CE6318" w:rsidP="00D21DE3">
      <w:pPr>
        <w:pStyle w:val="a3"/>
        <w:numPr>
          <w:ilvl w:val="0"/>
          <w:numId w:val="11"/>
        </w:numPr>
        <w:spacing w:after="0" w:line="360" w:lineRule="auto"/>
        <w:ind w:left="426" w:hanging="426"/>
        <w:jc w:val="both"/>
        <w:rPr>
          <w:rFonts w:ascii="Times New Roman" w:hAnsi="Times New Roman" w:cs="Times New Roman"/>
          <w:color w:val="000000"/>
          <w:sz w:val="28"/>
          <w:szCs w:val="28"/>
          <w:shd w:val="clear" w:color="auto" w:fill="FFFFFF"/>
        </w:rPr>
      </w:pPr>
      <w:r w:rsidRPr="00D21DE3">
        <w:rPr>
          <w:rFonts w:ascii="Times New Roman" w:hAnsi="Times New Roman" w:cs="Times New Roman"/>
          <w:color w:val="000000"/>
          <w:sz w:val="28"/>
          <w:szCs w:val="28"/>
          <w:shd w:val="clear" w:color="auto" w:fill="FFFFFF"/>
        </w:rPr>
        <w:t>чрезвычайная пожарная опасность – показатель пожарной опасности более 10 000 °С (по формуле В.Г. Нестерова).</w:t>
      </w:r>
    </w:p>
    <w:p w14:paraId="49582D09"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b/>
          <w:bCs/>
          <w:color w:val="000000"/>
          <w:sz w:val="28"/>
          <w:szCs w:val="28"/>
          <w:shd w:val="clear" w:color="auto" w:fill="FFFFFF"/>
        </w:rPr>
        <w:t xml:space="preserve">Ветровал, бурелом. </w:t>
      </w:r>
      <w:r w:rsidRPr="00CE6318">
        <w:rPr>
          <w:rFonts w:ascii="Times New Roman" w:hAnsi="Times New Roman" w:cs="Times New Roman"/>
          <w:color w:val="000000"/>
          <w:sz w:val="28"/>
          <w:szCs w:val="28"/>
          <w:shd w:val="clear" w:color="auto" w:fill="FFFFFF"/>
        </w:rPr>
        <w:t>Повреждение лесных насаждений ветром часто приобретает стихийный</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характер, нанося существенный ущерб лесному хозяйству. Вслед за повалом леса часто распространяются пожары. Отмечено, что ветровалы на протяжении многих лет приурочены к одним и тем же районам, что связано с особенностями рельефа.</w:t>
      </w:r>
    </w:p>
    <w:p w14:paraId="56C4964C"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lastRenderedPageBreak/>
        <w:t>Основными причинами ветровала являются следующие группы факторов:</w:t>
      </w:r>
    </w:p>
    <w:p w14:paraId="4EC6CE41"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орографические (</w:t>
      </w:r>
      <w:proofErr w:type="spellStart"/>
      <w:r w:rsidRPr="00CE6318">
        <w:rPr>
          <w:rFonts w:ascii="Times New Roman" w:hAnsi="Times New Roman" w:cs="Times New Roman"/>
          <w:color w:val="000000"/>
          <w:sz w:val="28"/>
          <w:szCs w:val="28"/>
          <w:shd w:val="clear" w:color="auto" w:fill="FFFFFF"/>
        </w:rPr>
        <w:t>ветроопасные</w:t>
      </w:r>
      <w:proofErr w:type="spellEnd"/>
      <w:r w:rsidRPr="00CE6318">
        <w:rPr>
          <w:rFonts w:ascii="Times New Roman" w:hAnsi="Times New Roman" w:cs="Times New Roman"/>
          <w:color w:val="000000"/>
          <w:sz w:val="28"/>
          <w:szCs w:val="28"/>
          <w:shd w:val="clear" w:color="auto" w:fill="FFFFFF"/>
        </w:rPr>
        <w:t xml:space="preserve"> формы рельефа, расположение горных систем вдоль направления преобладающих ветров, повышение крутизны склонов, приуроченность к пониженным элементам рельефа);</w:t>
      </w:r>
    </w:p>
    <w:p w14:paraId="3BE37BFD"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климатические (ветер, сильные засухи и морозы, обилие осадков в виде дождя и мокрого снега;</w:t>
      </w:r>
    </w:p>
    <w:p w14:paraId="211873BA"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 xml:space="preserve">почвенно-гидрологические (избыточно увлажненные и </w:t>
      </w:r>
      <w:proofErr w:type="spellStart"/>
      <w:r w:rsidRPr="00CE6318">
        <w:rPr>
          <w:rFonts w:ascii="Times New Roman" w:hAnsi="Times New Roman" w:cs="Times New Roman"/>
          <w:color w:val="000000"/>
          <w:sz w:val="28"/>
          <w:szCs w:val="28"/>
          <w:shd w:val="clear" w:color="auto" w:fill="FFFFFF"/>
        </w:rPr>
        <w:t>плоходренируемые</w:t>
      </w:r>
      <w:proofErr w:type="spellEnd"/>
      <w:r w:rsidRPr="00CE6318">
        <w:rPr>
          <w:rFonts w:ascii="Times New Roman" w:hAnsi="Times New Roman" w:cs="Times New Roman"/>
          <w:color w:val="000000"/>
          <w:sz w:val="28"/>
          <w:szCs w:val="28"/>
          <w:shd w:val="clear" w:color="auto" w:fill="FFFFFF"/>
        </w:rPr>
        <w:t xml:space="preserve"> почвы, поверхностная корневая система;</w:t>
      </w:r>
    </w:p>
    <w:p w14:paraId="421C5FBE"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биологические (возраст, предрасположенность к вывалу разных пород деревьев, структурная организация надземных и подземных частей деревьев, зараженность болезнями, класс бонитета, полнота, породный состав (тип леса), характер смешения пород);</w:t>
      </w:r>
    </w:p>
    <w:p w14:paraId="5591C634"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хозяйственные (отсутствие рубок ухода, бессистемные рубки и интенсивная эксплуатация лесов, возраст рубки, неправильное размещение лесов по окраинам опушек сплошнолесосечных вырубок и на участках, открытых господствующим ветрам, создание монокультур ели на больших площадях, использование семян ели несоответствующих экотипов).</w:t>
      </w:r>
    </w:p>
    <w:p w14:paraId="546D8BFC" w14:textId="77777777" w:rsidR="00CE6318" w:rsidRPr="00CE6318" w:rsidRDefault="00CE6318" w:rsidP="00605CD7">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b/>
          <w:bCs/>
          <w:color w:val="000000"/>
          <w:sz w:val="28"/>
          <w:szCs w:val="28"/>
          <w:shd w:val="clear" w:color="auto" w:fill="FFFFFF"/>
        </w:rPr>
        <w:t xml:space="preserve">Снеголом, ожеледь, град. </w:t>
      </w:r>
      <w:r w:rsidRPr="00CE6318">
        <w:rPr>
          <w:rFonts w:ascii="Times New Roman" w:hAnsi="Times New Roman" w:cs="Times New Roman"/>
          <w:color w:val="000000"/>
          <w:sz w:val="28"/>
          <w:szCs w:val="28"/>
          <w:shd w:val="clear" w:color="auto" w:fill="FFFFFF"/>
        </w:rPr>
        <w:t>К твердым осадкам,</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повреждающим деревья,</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относятся снег,</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 xml:space="preserve">ожеледь, град. От навала снега на кроны деревья хвойных пород могут быть сломаны, согнуты или вывернуты с корнями. Известно, что степень повреждения деревьев зависит от количества снега, состояния его на момент выпадения (сухой, влажный), а также от температуры и влажности воздуха. </w:t>
      </w:r>
    </w:p>
    <w:p w14:paraId="09A02D40"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 xml:space="preserve">Сильные снегопады с количеством осадков 20 мм и более (в пересчете на жидкие осадки) относятся в агрометеорологии к стихийным (особо опасным) явлениям погоды. Данный критерий интенсивности снегопада может быть предложен для использования в прогнозировании снеголомов. Дополнительно следует анализировать случаи значительного превышения нормы осадков в зимние месяцы. Процент превышения нормы требует </w:t>
      </w:r>
      <w:r w:rsidRPr="00CE6318">
        <w:rPr>
          <w:rFonts w:ascii="Times New Roman" w:hAnsi="Times New Roman" w:cs="Times New Roman"/>
          <w:color w:val="000000"/>
          <w:sz w:val="28"/>
          <w:szCs w:val="28"/>
          <w:shd w:val="clear" w:color="auto" w:fill="FFFFFF"/>
        </w:rPr>
        <w:lastRenderedPageBreak/>
        <w:t>уточнения для конкретных регионов. Интенсивность снегопадов должна рассматриваться на фоне температурного режима и анализа ветровой обстановки.</w:t>
      </w:r>
    </w:p>
    <w:p w14:paraId="60F49689"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b/>
          <w:bCs/>
          <w:color w:val="000000"/>
          <w:sz w:val="28"/>
          <w:szCs w:val="28"/>
          <w:shd w:val="clear" w:color="auto" w:fill="FFFFFF"/>
        </w:rPr>
        <w:t xml:space="preserve">Ожеледь </w:t>
      </w:r>
      <w:r w:rsidRPr="00CE6318">
        <w:rPr>
          <w:rFonts w:ascii="Times New Roman" w:hAnsi="Times New Roman" w:cs="Times New Roman"/>
          <w:color w:val="000000"/>
          <w:sz w:val="28"/>
          <w:szCs w:val="28"/>
          <w:shd w:val="clear" w:color="auto" w:fill="FFFFFF"/>
        </w:rPr>
        <w:t>–</w:t>
      </w:r>
      <w:r w:rsidRPr="00CE6318">
        <w:rPr>
          <w:rFonts w:ascii="Times New Roman" w:hAnsi="Times New Roman" w:cs="Times New Roman"/>
          <w:b/>
          <w:bCs/>
          <w:color w:val="000000"/>
          <w:sz w:val="28"/>
          <w:szCs w:val="28"/>
          <w:shd w:val="clear" w:color="auto" w:fill="FFFFFF"/>
        </w:rPr>
        <w:t xml:space="preserve"> </w:t>
      </w:r>
      <w:proofErr w:type="spellStart"/>
      <w:r w:rsidRPr="00CE6318">
        <w:rPr>
          <w:rFonts w:ascii="Times New Roman" w:hAnsi="Times New Roman" w:cs="Times New Roman"/>
          <w:color w:val="000000"/>
          <w:sz w:val="28"/>
          <w:szCs w:val="28"/>
          <w:shd w:val="clear" w:color="auto" w:fill="FFFFFF"/>
        </w:rPr>
        <w:t>намерзание</w:t>
      </w:r>
      <w:proofErr w:type="spellEnd"/>
      <w:r w:rsidRPr="00CE6318">
        <w:rPr>
          <w:rFonts w:ascii="Times New Roman" w:hAnsi="Times New Roman" w:cs="Times New Roman"/>
          <w:color w:val="000000"/>
          <w:sz w:val="28"/>
          <w:szCs w:val="28"/>
          <w:shd w:val="clear" w:color="auto" w:fill="FFFFFF"/>
        </w:rPr>
        <w:t xml:space="preserve"> прозрачного льда на ветвях деревьев.</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Увеличение тяжести ветвей,</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или в целом крон деревьев, приводит к их сгибанию, часто они не выдерживают и ломаются. Лесу ожеледь причиняет повреждения гораздо реже, чем снег, и чаще отмечается в лесостепной зоне страны. Однако повреждаются не только хвойные породы, но и лиственные, в случае, если явление имеет место до листопада. У лиственных пород в безлистном состоянии значительно повышается устойчивость к ожеледи. Ожеледь – типичное проявление гололедных явлений; возникает в случае выпадения жидких осадков при отрицательных температурах воздуха в нижнем слое атмосферы.</w:t>
      </w:r>
    </w:p>
    <w:p w14:paraId="223FFF01"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b/>
          <w:bCs/>
          <w:color w:val="000000"/>
          <w:sz w:val="28"/>
          <w:szCs w:val="28"/>
          <w:shd w:val="clear" w:color="auto" w:fill="FFFFFF"/>
        </w:rPr>
        <w:t xml:space="preserve">Влияние крайних температур. </w:t>
      </w:r>
      <w:r w:rsidRPr="00CE6318">
        <w:rPr>
          <w:rFonts w:ascii="Times New Roman" w:hAnsi="Times New Roman" w:cs="Times New Roman"/>
          <w:color w:val="000000"/>
          <w:sz w:val="28"/>
          <w:szCs w:val="28"/>
          <w:shd w:val="clear" w:color="auto" w:fill="FFFFFF"/>
        </w:rPr>
        <w:t>Воздействие крайне высоких и низких температур на</w:t>
      </w:r>
      <w:r w:rsidRPr="00CE6318">
        <w:rPr>
          <w:rFonts w:ascii="Times New Roman" w:hAnsi="Times New Roman" w:cs="Times New Roman"/>
          <w:b/>
          <w:bCs/>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состояние лесных насаждений вызвано тем, что во всех случаях наиболее часто и интенсивно повреждаются две породы – дуб и ель.</w:t>
      </w:r>
    </w:p>
    <w:p w14:paraId="0C269F29" w14:textId="77777777" w:rsidR="00CE6318" w:rsidRPr="00CE6318" w:rsidRDefault="00605CD7" w:rsidP="00605CD7">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w:t>
      </w:r>
      <w:r w:rsidR="00CE6318" w:rsidRPr="00CE6318">
        <w:rPr>
          <w:rFonts w:ascii="Times New Roman" w:hAnsi="Times New Roman" w:cs="Times New Roman"/>
          <w:color w:val="000000"/>
          <w:sz w:val="28"/>
          <w:szCs w:val="28"/>
          <w:shd w:val="clear" w:color="auto" w:fill="FFFFFF"/>
        </w:rPr>
        <w:t>средних широтах губительными чаще бывают не зимние 30-градусные морозы, а весенние заморозки, особенно при понижении температур до -1...-5 °С. Особенно опасен быстрый переход от холода к теплу и обратно.</w:t>
      </w:r>
    </w:p>
    <w:p w14:paraId="40B49A8C" w14:textId="77777777" w:rsidR="00CE6318" w:rsidRPr="00CE6318" w:rsidRDefault="00CE6318" w:rsidP="003E3C55">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t>Древесные растения наиболее чувствительны к низким температурам в молодом возрасте. В связи с этим наибольший вред заморозки, особенно весной, наносят естественному возобновлению на свежих вырубках, лесным культурам и пито</w:t>
      </w:r>
      <w:r>
        <w:rPr>
          <w:rFonts w:ascii="Times New Roman" w:hAnsi="Times New Roman" w:cs="Times New Roman"/>
          <w:color w:val="000000"/>
          <w:sz w:val="28"/>
          <w:szCs w:val="28"/>
          <w:shd w:val="clear" w:color="auto" w:fill="FFFFFF"/>
        </w:rPr>
        <w:t>мникам. В таких же условиях наи</w:t>
      </w:r>
      <w:r w:rsidRPr="00CE6318">
        <w:rPr>
          <w:rFonts w:ascii="Times New Roman" w:hAnsi="Times New Roman" w:cs="Times New Roman"/>
          <w:color w:val="000000"/>
          <w:sz w:val="28"/>
          <w:szCs w:val="28"/>
          <w:shd w:val="clear" w:color="auto" w:fill="FFFFFF"/>
        </w:rPr>
        <w:t>более вероятно повреждение крайне высокими температурами. Особенно характерны ожоги майских побегов елей и пихт, гибель их всходов от опала корневой шейки. В связи с этим, к зоне с вероятным хозяйственно значимым ущербом следует отнести районы интенсивного ведения лесного хозяйства, интенсивных лесозаготовительных работ с учетом ареалов произрастания ели, пихты дуба, бука.</w:t>
      </w:r>
    </w:p>
    <w:p w14:paraId="6B99BE9B" w14:textId="77777777" w:rsidR="00CE6318" w:rsidRDefault="00CE6318" w:rsidP="00605CD7">
      <w:pPr>
        <w:spacing w:after="0" w:line="360" w:lineRule="auto"/>
        <w:ind w:firstLine="851"/>
        <w:jc w:val="both"/>
        <w:rPr>
          <w:rFonts w:ascii="Times New Roman" w:hAnsi="Times New Roman" w:cs="Times New Roman"/>
          <w:color w:val="000000"/>
          <w:sz w:val="28"/>
          <w:szCs w:val="28"/>
          <w:shd w:val="clear" w:color="auto" w:fill="FFFFFF"/>
        </w:rPr>
      </w:pPr>
      <w:r w:rsidRPr="00CE6318">
        <w:rPr>
          <w:rFonts w:ascii="Times New Roman" w:hAnsi="Times New Roman" w:cs="Times New Roman"/>
          <w:color w:val="000000"/>
          <w:sz w:val="28"/>
          <w:szCs w:val="28"/>
          <w:shd w:val="clear" w:color="auto" w:fill="FFFFFF"/>
        </w:rPr>
        <w:lastRenderedPageBreak/>
        <w:t>Влияние экстремально низких температур усиливается в том случае, если они действуют продолжительное время. Сложность оценки пороговой температуры, способной нанести повреждения растениям, связана, с одной стороны – с сильной географической изменчивостью этого показателя, с другой –</w:t>
      </w:r>
      <w:r>
        <w:rPr>
          <w:rFonts w:ascii="Times New Roman" w:hAnsi="Times New Roman" w:cs="Times New Roman"/>
          <w:color w:val="000000"/>
          <w:sz w:val="28"/>
          <w:szCs w:val="28"/>
          <w:shd w:val="clear" w:color="auto" w:fill="FFFFFF"/>
        </w:rPr>
        <w:t xml:space="preserve"> </w:t>
      </w:r>
      <w:r w:rsidRPr="00CE6318">
        <w:rPr>
          <w:rFonts w:ascii="Times New Roman" w:hAnsi="Times New Roman" w:cs="Times New Roman"/>
          <w:color w:val="000000"/>
          <w:sz w:val="28"/>
          <w:szCs w:val="28"/>
          <w:shd w:val="clear" w:color="auto" w:fill="FFFFFF"/>
        </w:rPr>
        <w:t xml:space="preserve">многообразием складывающейся погодной обстановки. Так, например, растения арктических стран выдерживают очень низкие температуры. В районе Оймякона, в области таежных лесов из </w:t>
      </w:r>
      <w:proofErr w:type="spellStart"/>
      <w:r w:rsidRPr="00CE6318">
        <w:rPr>
          <w:rFonts w:ascii="Times New Roman" w:hAnsi="Times New Roman" w:cs="Times New Roman"/>
          <w:color w:val="000000"/>
          <w:sz w:val="28"/>
          <w:szCs w:val="28"/>
          <w:shd w:val="clear" w:color="auto" w:fill="FFFFFF"/>
        </w:rPr>
        <w:t>даурской</w:t>
      </w:r>
      <w:proofErr w:type="spellEnd"/>
      <w:r w:rsidRPr="00CE6318">
        <w:rPr>
          <w:rFonts w:ascii="Times New Roman" w:hAnsi="Times New Roman" w:cs="Times New Roman"/>
          <w:color w:val="000000"/>
          <w:sz w:val="28"/>
          <w:szCs w:val="28"/>
          <w:shd w:val="clear" w:color="auto" w:fill="FFFFFF"/>
        </w:rPr>
        <w:t xml:space="preserve"> лиственниц</w:t>
      </w:r>
      <w:r w:rsidR="00605CD7">
        <w:rPr>
          <w:rFonts w:ascii="Times New Roman" w:hAnsi="Times New Roman" w:cs="Times New Roman"/>
          <w:color w:val="000000"/>
          <w:sz w:val="28"/>
          <w:szCs w:val="28"/>
          <w:shd w:val="clear" w:color="auto" w:fill="FFFFFF"/>
        </w:rPr>
        <w:t xml:space="preserve">ы, отмечена температура -68 </w:t>
      </w:r>
      <w:r w:rsidR="00605CD7" w:rsidRPr="00C76978">
        <w:rPr>
          <w:rFonts w:ascii="Times New Roman" w:hAnsi="Times New Roman" w:cs="Times New Roman"/>
          <w:color w:val="000000"/>
          <w:sz w:val="28"/>
          <w:szCs w:val="28"/>
          <w:shd w:val="clear" w:color="auto" w:fill="FFFFFF"/>
        </w:rPr>
        <w:t>°С</w:t>
      </w:r>
      <w:r w:rsidR="00395127">
        <w:rPr>
          <w:rFonts w:ascii="Times New Roman" w:hAnsi="Times New Roman" w:cs="Times New Roman"/>
          <w:color w:val="000000"/>
          <w:sz w:val="28"/>
          <w:szCs w:val="28"/>
          <w:shd w:val="clear" w:color="auto" w:fill="FFFFFF"/>
        </w:rPr>
        <w:t>. [4</w:t>
      </w:r>
      <w:r w:rsidR="004C20B9" w:rsidRPr="00C76978">
        <w:rPr>
          <w:rFonts w:ascii="Times New Roman" w:hAnsi="Times New Roman" w:cs="Times New Roman"/>
          <w:color w:val="000000"/>
          <w:sz w:val="28"/>
          <w:szCs w:val="28"/>
          <w:shd w:val="clear" w:color="auto" w:fill="FFFFFF"/>
        </w:rPr>
        <w:t>, с. 134]</w:t>
      </w:r>
      <w:r w:rsidR="003B6875" w:rsidRPr="00C76978">
        <w:rPr>
          <w:rFonts w:ascii="Times New Roman" w:hAnsi="Times New Roman" w:cs="Times New Roman"/>
          <w:color w:val="000000"/>
          <w:sz w:val="28"/>
          <w:szCs w:val="28"/>
          <w:shd w:val="clear" w:color="auto" w:fill="FFFFFF"/>
        </w:rPr>
        <w:t>.</w:t>
      </w:r>
    </w:p>
    <w:p w14:paraId="01878FB8" w14:textId="77777777" w:rsidR="00CE6318" w:rsidRDefault="00CE6318" w:rsidP="001D2656">
      <w:pPr>
        <w:spacing w:after="0" w:line="360" w:lineRule="auto"/>
        <w:jc w:val="both"/>
        <w:rPr>
          <w:rFonts w:ascii="Times New Roman" w:hAnsi="Times New Roman" w:cs="Times New Roman"/>
          <w:color w:val="000000"/>
          <w:sz w:val="28"/>
          <w:szCs w:val="28"/>
          <w:shd w:val="clear" w:color="auto" w:fill="FFFFFF"/>
        </w:rPr>
      </w:pPr>
    </w:p>
    <w:p w14:paraId="48A13366" w14:textId="77777777" w:rsidR="00CE6318" w:rsidRDefault="00CE6318" w:rsidP="001D2656">
      <w:pPr>
        <w:spacing w:after="0" w:line="360" w:lineRule="auto"/>
        <w:jc w:val="both"/>
        <w:rPr>
          <w:rFonts w:ascii="Times New Roman" w:hAnsi="Times New Roman" w:cs="Times New Roman"/>
          <w:color w:val="000000"/>
          <w:sz w:val="28"/>
          <w:szCs w:val="28"/>
          <w:shd w:val="clear" w:color="auto" w:fill="FFFFFF"/>
        </w:rPr>
        <w:sectPr w:rsidR="00CE6318">
          <w:pgSz w:w="11906" w:h="16838"/>
          <w:pgMar w:top="1134" w:right="850" w:bottom="1134" w:left="1701" w:header="708" w:footer="708" w:gutter="0"/>
          <w:cols w:space="708"/>
          <w:docGrid w:linePitch="360"/>
        </w:sectPr>
      </w:pPr>
    </w:p>
    <w:p w14:paraId="6B3DBAAD" w14:textId="77777777" w:rsidR="001B5A47" w:rsidRPr="00410877" w:rsidRDefault="00410877" w:rsidP="00410877">
      <w:pPr>
        <w:pStyle w:val="1"/>
        <w:spacing w:before="0" w:line="360" w:lineRule="auto"/>
        <w:jc w:val="center"/>
        <w:rPr>
          <w:rFonts w:ascii="Times New Roman" w:hAnsi="Times New Roman" w:cs="Times New Roman"/>
          <w:b/>
          <w:color w:val="auto"/>
        </w:rPr>
      </w:pPr>
      <w:bookmarkStart w:id="7" w:name="_Toc58703472"/>
      <w:r>
        <w:rPr>
          <w:rFonts w:ascii="Times New Roman" w:hAnsi="Times New Roman" w:cs="Times New Roman"/>
          <w:b/>
          <w:color w:val="auto"/>
        </w:rPr>
        <w:lastRenderedPageBreak/>
        <w:t xml:space="preserve">2. </w:t>
      </w:r>
      <w:r w:rsidR="001477D8" w:rsidRPr="00410877">
        <w:rPr>
          <w:rFonts w:ascii="Times New Roman" w:hAnsi="Times New Roman" w:cs="Times New Roman"/>
          <w:b/>
          <w:color w:val="auto"/>
        </w:rPr>
        <w:t>Описание объекта исследования</w:t>
      </w:r>
      <w:bookmarkEnd w:id="7"/>
    </w:p>
    <w:p w14:paraId="3A2F765C" w14:textId="77777777" w:rsidR="00780CE3" w:rsidRPr="00410877" w:rsidRDefault="007778B2" w:rsidP="00410877">
      <w:pPr>
        <w:pStyle w:val="2"/>
        <w:spacing w:before="0" w:line="360" w:lineRule="auto"/>
        <w:jc w:val="center"/>
        <w:rPr>
          <w:rFonts w:ascii="Times New Roman" w:hAnsi="Times New Roman" w:cs="Times New Roman"/>
          <w:b/>
          <w:color w:val="auto"/>
          <w:sz w:val="28"/>
          <w:shd w:val="clear" w:color="auto" w:fill="FFFFFF"/>
        </w:rPr>
      </w:pPr>
      <w:bookmarkStart w:id="8" w:name="_Toc58703473"/>
      <w:r w:rsidRPr="00410877">
        <w:rPr>
          <w:rFonts w:ascii="Times New Roman" w:hAnsi="Times New Roman" w:cs="Times New Roman"/>
          <w:b/>
          <w:color w:val="auto"/>
          <w:sz w:val="28"/>
          <w:shd w:val="clear" w:color="auto" w:fill="FFFFFF"/>
        </w:rPr>
        <w:t>2</w:t>
      </w:r>
      <w:r w:rsidR="00780CE3" w:rsidRPr="00410877">
        <w:rPr>
          <w:rFonts w:ascii="Times New Roman" w:hAnsi="Times New Roman" w:cs="Times New Roman"/>
          <w:b/>
          <w:color w:val="auto"/>
          <w:sz w:val="28"/>
          <w:shd w:val="clear" w:color="auto" w:fill="FFFFFF"/>
        </w:rPr>
        <w:t>.1. Краткая характеристика лесничества.</w:t>
      </w:r>
      <w:bookmarkEnd w:id="8"/>
    </w:p>
    <w:p w14:paraId="49DC7679" w14:textId="77777777" w:rsidR="00780CE3" w:rsidRPr="00780CE3" w:rsidRDefault="00780CE3" w:rsidP="00410877">
      <w:pPr>
        <w:pStyle w:val="a5"/>
        <w:spacing w:line="360" w:lineRule="auto"/>
        <w:ind w:firstLine="851"/>
        <w:rPr>
          <w:sz w:val="28"/>
        </w:rPr>
      </w:pPr>
      <w:proofErr w:type="spellStart"/>
      <w:r w:rsidRPr="00780CE3">
        <w:rPr>
          <w:sz w:val="28"/>
        </w:rPr>
        <w:t>Куярское</w:t>
      </w:r>
      <w:proofErr w:type="spellEnd"/>
      <w:r w:rsidRPr="00780CE3">
        <w:rPr>
          <w:sz w:val="28"/>
        </w:rPr>
        <w:t xml:space="preserve"> лесничество расположено в центральной части Республики Марий Эл на территории муниципального </w:t>
      </w:r>
      <w:r>
        <w:rPr>
          <w:sz w:val="28"/>
        </w:rPr>
        <w:t>образования «</w:t>
      </w:r>
      <w:proofErr w:type="spellStart"/>
      <w:r w:rsidRPr="00780CE3">
        <w:rPr>
          <w:sz w:val="28"/>
        </w:rPr>
        <w:t>Медведевский</w:t>
      </w:r>
      <w:proofErr w:type="spellEnd"/>
      <w:r w:rsidRPr="00780CE3">
        <w:rPr>
          <w:sz w:val="28"/>
        </w:rPr>
        <w:t xml:space="preserve"> муниципальный район</w:t>
      </w:r>
      <w:r>
        <w:rPr>
          <w:sz w:val="28"/>
        </w:rPr>
        <w:t>»</w:t>
      </w:r>
      <w:r w:rsidRPr="00780CE3">
        <w:rPr>
          <w:sz w:val="28"/>
        </w:rPr>
        <w:t>. Протяженность территории лесничества с востока на запад 35км, с севера на юг 30км. Лесничество граничит на севере с г.</w:t>
      </w:r>
      <w:r>
        <w:rPr>
          <w:sz w:val="28"/>
        </w:rPr>
        <w:t xml:space="preserve"> </w:t>
      </w:r>
      <w:r w:rsidRPr="00780CE3">
        <w:rPr>
          <w:sz w:val="28"/>
        </w:rPr>
        <w:t xml:space="preserve">Йошкар-Ола, на востоке и юго-востоке с </w:t>
      </w:r>
      <w:proofErr w:type="spellStart"/>
      <w:r w:rsidRPr="00780CE3">
        <w:rPr>
          <w:sz w:val="28"/>
        </w:rPr>
        <w:t>Звениговским</w:t>
      </w:r>
      <w:proofErr w:type="spellEnd"/>
      <w:r w:rsidRPr="00780CE3">
        <w:rPr>
          <w:sz w:val="28"/>
        </w:rPr>
        <w:t xml:space="preserve"> лесничеством, на западе и юго-западе с </w:t>
      </w:r>
      <w:proofErr w:type="spellStart"/>
      <w:r w:rsidRPr="00780CE3">
        <w:rPr>
          <w:sz w:val="28"/>
        </w:rPr>
        <w:t>Кокшайским</w:t>
      </w:r>
      <w:proofErr w:type="spellEnd"/>
      <w:r w:rsidRPr="00780CE3">
        <w:rPr>
          <w:sz w:val="28"/>
        </w:rPr>
        <w:t xml:space="preserve"> лесничеством, на северо-западе с Пригородным лесничеством.</w:t>
      </w:r>
    </w:p>
    <w:p w14:paraId="29B9CBA3" w14:textId="77777777" w:rsidR="00780CE3" w:rsidRPr="00780CE3" w:rsidRDefault="004C20B9" w:rsidP="00780CE3">
      <w:pPr>
        <w:pStyle w:val="a5"/>
        <w:spacing w:line="360" w:lineRule="auto"/>
      </w:pPr>
      <w:r>
        <w:t>Рисунок 1.</w:t>
      </w:r>
      <w:r w:rsidR="00780CE3" w:rsidRPr="00780CE3">
        <w:t xml:space="preserve"> Местоположение </w:t>
      </w:r>
      <w:proofErr w:type="spellStart"/>
      <w:r w:rsidR="00780CE3" w:rsidRPr="00780CE3">
        <w:t>Куярского</w:t>
      </w:r>
      <w:proofErr w:type="spellEnd"/>
      <w:r w:rsidR="00780CE3" w:rsidRPr="00780CE3">
        <w:t xml:space="preserve"> лесничества на территории Республики Марий Эл.</w:t>
      </w:r>
    </w:p>
    <w:p w14:paraId="57C5F139" w14:textId="77777777" w:rsidR="00780CE3" w:rsidRPr="00780CE3" w:rsidRDefault="00780CE3" w:rsidP="00780CE3">
      <w:pPr>
        <w:pStyle w:val="a5"/>
        <w:spacing w:line="360" w:lineRule="auto"/>
        <w:ind w:firstLine="0"/>
        <w:rPr>
          <w:sz w:val="28"/>
        </w:rPr>
      </w:pPr>
      <w:r w:rsidRPr="00780CE3">
        <w:rPr>
          <w:noProof/>
          <w:sz w:val="28"/>
        </w:rPr>
        <w:drawing>
          <wp:inline distT="0" distB="0" distL="0" distR="0" wp14:anchorId="01679C1F" wp14:editId="7EDCF719">
            <wp:extent cx="5940425" cy="3919496"/>
            <wp:effectExtent l="0" t="0" r="3175" b="5080"/>
            <wp:docPr id="1" name="Рисунок 1" descr="C:\Users\Маша\OneDrive\7 Личная Соколова\Исследовательская для Дениса\Куярский регламент\ПРИЛ_1_Месторасположение_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ша\OneDrive\7 Личная Соколова\Исследовательская для Дениса\Куярский регламент\ПРИЛ_1_Месторасположение_А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919496"/>
                    </a:xfrm>
                    <a:prstGeom prst="rect">
                      <a:avLst/>
                    </a:prstGeom>
                    <a:noFill/>
                    <a:ln>
                      <a:noFill/>
                    </a:ln>
                  </pic:spPr>
                </pic:pic>
              </a:graphicData>
            </a:graphic>
          </wp:inline>
        </w:drawing>
      </w:r>
    </w:p>
    <w:p w14:paraId="5FC3FCB5" w14:textId="77777777" w:rsidR="00780CE3" w:rsidRPr="00780CE3" w:rsidRDefault="00780CE3" w:rsidP="00780CE3">
      <w:pPr>
        <w:pStyle w:val="a5"/>
        <w:spacing w:line="360" w:lineRule="auto"/>
        <w:rPr>
          <w:sz w:val="28"/>
        </w:rPr>
      </w:pPr>
      <w:r w:rsidRPr="00780CE3">
        <w:rPr>
          <w:sz w:val="28"/>
        </w:rPr>
        <w:t xml:space="preserve">Общая площадь </w:t>
      </w:r>
      <w:proofErr w:type="spellStart"/>
      <w:r w:rsidRPr="00780CE3">
        <w:rPr>
          <w:sz w:val="28"/>
        </w:rPr>
        <w:t>Куярского</w:t>
      </w:r>
      <w:proofErr w:type="spellEnd"/>
      <w:r w:rsidRPr="00780CE3">
        <w:rPr>
          <w:sz w:val="28"/>
        </w:rPr>
        <w:t xml:space="preserve"> лесничества составляет 71 392га, в него входят 4 участковых лесничества: </w:t>
      </w:r>
      <w:proofErr w:type="spellStart"/>
      <w:r w:rsidRPr="00780CE3">
        <w:rPr>
          <w:sz w:val="28"/>
        </w:rPr>
        <w:t>Куярское</w:t>
      </w:r>
      <w:proofErr w:type="spellEnd"/>
      <w:r w:rsidRPr="00780CE3">
        <w:rPr>
          <w:sz w:val="28"/>
        </w:rPr>
        <w:t xml:space="preserve">, </w:t>
      </w:r>
      <w:proofErr w:type="spellStart"/>
      <w:r w:rsidRPr="00780CE3">
        <w:rPr>
          <w:sz w:val="28"/>
        </w:rPr>
        <w:t>Сурокское</w:t>
      </w:r>
      <w:proofErr w:type="spellEnd"/>
      <w:r w:rsidRPr="00780CE3">
        <w:rPr>
          <w:sz w:val="28"/>
        </w:rPr>
        <w:t xml:space="preserve"> (делится на 2 лесных участка), Устье-</w:t>
      </w:r>
      <w:proofErr w:type="spellStart"/>
      <w:r w:rsidRPr="00780CE3">
        <w:rPr>
          <w:sz w:val="28"/>
        </w:rPr>
        <w:t>Кундышское</w:t>
      </w:r>
      <w:proofErr w:type="spellEnd"/>
      <w:r w:rsidRPr="00780CE3">
        <w:rPr>
          <w:sz w:val="28"/>
        </w:rPr>
        <w:t xml:space="preserve"> и Учебно-опытное (делится на 3 лесных участка). </w:t>
      </w:r>
    </w:p>
    <w:p w14:paraId="7CC2A642" w14:textId="77777777" w:rsidR="00780CE3" w:rsidRPr="00780CE3" w:rsidRDefault="00780CE3" w:rsidP="00780CE3">
      <w:pPr>
        <w:pStyle w:val="a5"/>
        <w:spacing w:line="360" w:lineRule="auto"/>
        <w:rPr>
          <w:sz w:val="28"/>
        </w:rPr>
      </w:pPr>
      <w:r w:rsidRPr="00780CE3">
        <w:rPr>
          <w:sz w:val="28"/>
        </w:rPr>
        <w:t xml:space="preserve">Вся площадь </w:t>
      </w:r>
      <w:proofErr w:type="spellStart"/>
      <w:r w:rsidRPr="00780CE3">
        <w:rPr>
          <w:sz w:val="28"/>
        </w:rPr>
        <w:t>Куярского</w:t>
      </w:r>
      <w:proofErr w:type="spellEnd"/>
      <w:r w:rsidRPr="00780CE3">
        <w:rPr>
          <w:sz w:val="28"/>
        </w:rPr>
        <w:t xml:space="preserve"> лесничества находится на территории муниципального образования «</w:t>
      </w:r>
      <w:proofErr w:type="spellStart"/>
      <w:r w:rsidRPr="00780CE3">
        <w:rPr>
          <w:sz w:val="28"/>
        </w:rPr>
        <w:t>Медведевский</w:t>
      </w:r>
      <w:proofErr w:type="spellEnd"/>
      <w:r w:rsidRPr="00780CE3">
        <w:rPr>
          <w:sz w:val="28"/>
        </w:rPr>
        <w:t xml:space="preserve"> муниципальный район».</w:t>
      </w:r>
    </w:p>
    <w:p w14:paraId="52713181" w14:textId="77777777" w:rsidR="00780CE3" w:rsidRPr="00780CE3" w:rsidRDefault="00780CE3" w:rsidP="00780CE3">
      <w:pPr>
        <w:pStyle w:val="a5"/>
        <w:spacing w:line="360" w:lineRule="auto"/>
        <w:rPr>
          <w:sz w:val="28"/>
        </w:rPr>
      </w:pPr>
      <w:r w:rsidRPr="00780CE3">
        <w:rPr>
          <w:sz w:val="28"/>
        </w:rPr>
        <w:lastRenderedPageBreak/>
        <w:t xml:space="preserve">Структура </w:t>
      </w:r>
      <w:proofErr w:type="spellStart"/>
      <w:r w:rsidRPr="00780CE3">
        <w:rPr>
          <w:sz w:val="28"/>
        </w:rPr>
        <w:t>Куярского</w:t>
      </w:r>
      <w:proofErr w:type="spellEnd"/>
      <w:r w:rsidRPr="00780CE3">
        <w:rPr>
          <w:sz w:val="28"/>
        </w:rPr>
        <w:t xml:space="preserve"> лесничества, площади участковых лесничеств и лесных участков приведены в таблице 1.</w:t>
      </w:r>
    </w:p>
    <w:p w14:paraId="5B8501B2" w14:textId="77777777" w:rsidR="00780CE3" w:rsidRPr="00780CE3" w:rsidRDefault="00780CE3" w:rsidP="00780CE3">
      <w:pPr>
        <w:pStyle w:val="u"/>
        <w:ind w:firstLine="540"/>
        <w:rPr>
          <w:color w:val="auto"/>
          <w:sz w:val="24"/>
          <w:szCs w:val="24"/>
        </w:rPr>
      </w:pPr>
    </w:p>
    <w:p w14:paraId="189EEFB8" w14:textId="77777777" w:rsidR="00780CE3" w:rsidRPr="00780CE3" w:rsidRDefault="00780CE3" w:rsidP="00780CE3">
      <w:pPr>
        <w:jc w:val="right"/>
        <w:rPr>
          <w:rFonts w:ascii="Times New Roman" w:hAnsi="Times New Roman" w:cs="Times New Roman"/>
          <w:sz w:val="24"/>
          <w:szCs w:val="24"/>
        </w:rPr>
      </w:pPr>
      <w:r w:rsidRPr="00780CE3">
        <w:rPr>
          <w:rFonts w:ascii="Times New Roman" w:hAnsi="Times New Roman" w:cs="Times New Roman"/>
          <w:sz w:val="24"/>
          <w:szCs w:val="24"/>
        </w:rPr>
        <w:t>Таблица 1</w:t>
      </w:r>
    </w:p>
    <w:p w14:paraId="245F2875" w14:textId="77777777" w:rsidR="00780CE3" w:rsidRPr="00780CE3" w:rsidRDefault="00780CE3" w:rsidP="00780CE3">
      <w:pPr>
        <w:jc w:val="center"/>
        <w:rPr>
          <w:rFonts w:ascii="Times New Roman" w:hAnsi="Times New Roman" w:cs="Times New Roman"/>
          <w:sz w:val="24"/>
          <w:szCs w:val="24"/>
        </w:rPr>
      </w:pPr>
      <w:r w:rsidRPr="00780CE3">
        <w:rPr>
          <w:rFonts w:ascii="Times New Roman" w:hAnsi="Times New Roman" w:cs="Times New Roman"/>
          <w:sz w:val="24"/>
          <w:szCs w:val="24"/>
        </w:rPr>
        <w:t xml:space="preserve">Структура </w:t>
      </w:r>
      <w:proofErr w:type="spellStart"/>
      <w:r w:rsidRPr="00780CE3">
        <w:rPr>
          <w:rFonts w:ascii="Times New Roman" w:hAnsi="Times New Roman" w:cs="Times New Roman"/>
          <w:bCs/>
          <w:sz w:val="24"/>
          <w:szCs w:val="24"/>
        </w:rPr>
        <w:t>Куярского</w:t>
      </w:r>
      <w:proofErr w:type="spellEnd"/>
      <w:r w:rsidRPr="00780CE3">
        <w:rPr>
          <w:rFonts w:ascii="Times New Roman" w:hAnsi="Times New Roman" w:cs="Times New Roman"/>
          <w:bCs/>
          <w:sz w:val="24"/>
          <w:szCs w:val="24"/>
        </w:rPr>
        <w:t xml:space="preserve"> лесничества</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02"/>
        <w:gridCol w:w="3478"/>
        <w:gridCol w:w="1305"/>
      </w:tblGrid>
      <w:tr w:rsidR="00780CE3" w:rsidRPr="00780CE3" w14:paraId="3A8CD8F8" w14:textId="77777777" w:rsidTr="00780CE3">
        <w:trPr>
          <w:jc w:val="center"/>
        </w:trPr>
        <w:tc>
          <w:tcPr>
            <w:tcW w:w="694" w:type="dxa"/>
            <w:tcBorders>
              <w:top w:val="double" w:sz="4" w:space="0" w:color="auto"/>
              <w:left w:val="double" w:sz="4" w:space="0" w:color="auto"/>
              <w:bottom w:val="double" w:sz="4" w:space="0" w:color="auto"/>
            </w:tcBorders>
            <w:vAlign w:val="center"/>
          </w:tcPr>
          <w:p w14:paraId="719FD656"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w:t>
            </w:r>
          </w:p>
          <w:p w14:paraId="1BEE862C"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п/п</w:t>
            </w:r>
          </w:p>
        </w:tc>
        <w:tc>
          <w:tcPr>
            <w:tcW w:w="3402" w:type="dxa"/>
            <w:tcBorders>
              <w:top w:val="double" w:sz="4" w:space="0" w:color="auto"/>
              <w:bottom w:val="double" w:sz="4" w:space="0" w:color="auto"/>
            </w:tcBorders>
            <w:vAlign w:val="center"/>
          </w:tcPr>
          <w:p w14:paraId="289E133D"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Наименование участковых лесничеств</w:t>
            </w:r>
          </w:p>
        </w:tc>
        <w:tc>
          <w:tcPr>
            <w:tcW w:w="3478" w:type="dxa"/>
            <w:tcBorders>
              <w:top w:val="double" w:sz="4" w:space="0" w:color="auto"/>
              <w:bottom w:val="double" w:sz="4" w:space="0" w:color="auto"/>
            </w:tcBorders>
            <w:vAlign w:val="center"/>
          </w:tcPr>
          <w:p w14:paraId="5354C90D"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Наименование</w:t>
            </w:r>
          </w:p>
          <w:p w14:paraId="76B1D2E8" w14:textId="77777777" w:rsidR="00780CE3" w:rsidRPr="00780CE3" w:rsidRDefault="00780CE3" w:rsidP="00780CE3">
            <w:pPr>
              <w:jc w:val="center"/>
              <w:rPr>
                <w:rFonts w:ascii="Times New Roman" w:hAnsi="Times New Roman" w:cs="Times New Roman"/>
                <w:b/>
                <w:sz w:val="24"/>
                <w:szCs w:val="24"/>
              </w:rPr>
            </w:pPr>
            <w:r>
              <w:rPr>
                <w:rFonts w:ascii="Times New Roman" w:hAnsi="Times New Roman" w:cs="Times New Roman"/>
                <w:b/>
                <w:sz w:val="24"/>
                <w:szCs w:val="24"/>
              </w:rPr>
              <w:t xml:space="preserve">лесных </w:t>
            </w:r>
            <w:r w:rsidRPr="00780CE3">
              <w:rPr>
                <w:rFonts w:ascii="Times New Roman" w:hAnsi="Times New Roman" w:cs="Times New Roman"/>
                <w:b/>
                <w:sz w:val="24"/>
                <w:szCs w:val="24"/>
              </w:rPr>
              <w:t>участков</w:t>
            </w:r>
          </w:p>
        </w:tc>
        <w:tc>
          <w:tcPr>
            <w:tcW w:w="1305" w:type="dxa"/>
            <w:tcBorders>
              <w:top w:val="double" w:sz="4" w:space="0" w:color="auto"/>
              <w:bottom w:val="double" w:sz="4" w:space="0" w:color="auto"/>
              <w:right w:val="double" w:sz="4" w:space="0" w:color="auto"/>
            </w:tcBorders>
            <w:vAlign w:val="center"/>
          </w:tcPr>
          <w:p w14:paraId="1EF510A9"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Общая площадь, га</w:t>
            </w:r>
          </w:p>
        </w:tc>
      </w:tr>
      <w:tr w:rsidR="00780CE3" w:rsidRPr="00780CE3" w14:paraId="154BF6E9" w14:textId="77777777" w:rsidTr="00780CE3">
        <w:trPr>
          <w:jc w:val="center"/>
        </w:trPr>
        <w:tc>
          <w:tcPr>
            <w:tcW w:w="694" w:type="dxa"/>
            <w:tcBorders>
              <w:top w:val="double" w:sz="4" w:space="0" w:color="auto"/>
              <w:left w:val="double" w:sz="4" w:space="0" w:color="auto"/>
              <w:bottom w:val="double" w:sz="4" w:space="0" w:color="auto"/>
            </w:tcBorders>
          </w:tcPr>
          <w:p w14:paraId="486C7710"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1</w:t>
            </w:r>
          </w:p>
        </w:tc>
        <w:tc>
          <w:tcPr>
            <w:tcW w:w="3402" w:type="dxa"/>
            <w:tcBorders>
              <w:top w:val="double" w:sz="4" w:space="0" w:color="auto"/>
              <w:bottom w:val="double" w:sz="4" w:space="0" w:color="auto"/>
            </w:tcBorders>
          </w:tcPr>
          <w:p w14:paraId="042079E8"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2</w:t>
            </w:r>
          </w:p>
        </w:tc>
        <w:tc>
          <w:tcPr>
            <w:tcW w:w="3478" w:type="dxa"/>
            <w:tcBorders>
              <w:top w:val="double" w:sz="4" w:space="0" w:color="auto"/>
              <w:bottom w:val="double" w:sz="4" w:space="0" w:color="auto"/>
            </w:tcBorders>
          </w:tcPr>
          <w:p w14:paraId="6CF16BA1"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3</w:t>
            </w:r>
          </w:p>
        </w:tc>
        <w:tc>
          <w:tcPr>
            <w:tcW w:w="1305" w:type="dxa"/>
            <w:tcBorders>
              <w:top w:val="double" w:sz="4" w:space="0" w:color="auto"/>
              <w:bottom w:val="double" w:sz="4" w:space="0" w:color="auto"/>
              <w:right w:val="double" w:sz="4" w:space="0" w:color="auto"/>
            </w:tcBorders>
          </w:tcPr>
          <w:p w14:paraId="04BB0218"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4</w:t>
            </w:r>
          </w:p>
        </w:tc>
      </w:tr>
      <w:tr w:rsidR="00780CE3" w:rsidRPr="00780CE3" w14:paraId="1FC91875" w14:textId="77777777" w:rsidTr="00780CE3">
        <w:trPr>
          <w:trHeight w:val="291"/>
          <w:jc w:val="center"/>
        </w:trPr>
        <w:tc>
          <w:tcPr>
            <w:tcW w:w="694" w:type="dxa"/>
            <w:tcBorders>
              <w:top w:val="double" w:sz="4" w:space="0" w:color="auto"/>
              <w:left w:val="double" w:sz="4" w:space="0" w:color="auto"/>
            </w:tcBorders>
            <w:vAlign w:val="center"/>
          </w:tcPr>
          <w:p w14:paraId="1E4C1839"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1</w:t>
            </w:r>
          </w:p>
        </w:tc>
        <w:tc>
          <w:tcPr>
            <w:tcW w:w="3402" w:type="dxa"/>
            <w:tcBorders>
              <w:top w:val="double" w:sz="4" w:space="0" w:color="auto"/>
            </w:tcBorders>
            <w:vAlign w:val="center"/>
          </w:tcPr>
          <w:p w14:paraId="6849F26F" w14:textId="77777777" w:rsidR="00780CE3" w:rsidRPr="00780CE3" w:rsidRDefault="00780CE3" w:rsidP="008B0067">
            <w:pPr>
              <w:rPr>
                <w:rFonts w:ascii="Times New Roman" w:hAnsi="Times New Roman" w:cs="Times New Roman"/>
                <w:sz w:val="24"/>
                <w:szCs w:val="24"/>
              </w:rPr>
            </w:pPr>
            <w:proofErr w:type="spellStart"/>
            <w:r w:rsidRPr="00780CE3">
              <w:rPr>
                <w:rFonts w:ascii="Times New Roman" w:hAnsi="Times New Roman" w:cs="Times New Roman"/>
                <w:sz w:val="24"/>
                <w:szCs w:val="24"/>
              </w:rPr>
              <w:t>Куярское</w:t>
            </w:r>
            <w:proofErr w:type="spellEnd"/>
          </w:p>
        </w:tc>
        <w:tc>
          <w:tcPr>
            <w:tcW w:w="3478" w:type="dxa"/>
            <w:tcBorders>
              <w:top w:val="double" w:sz="4" w:space="0" w:color="auto"/>
            </w:tcBorders>
          </w:tcPr>
          <w:p w14:paraId="77E68136"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w:t>
            </w:r>
          </w:p>
        </w:tc>
        <w:tc>
          <w:tcPr>
            <w:tcW w:w="1305" w:type="dxa"/>
            <w:tcBorders>
              <w:top w:val="double" w:sz="4" w:space="0" w:color="auto"/>
              <w:right w:val="double" w:sz="4" w:space="0" w:color="auto"/>
            </w:tcBorders>
          </w:tcPr>
          <w:p w14:paraId="60F7DC3E"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12 839</w:t>
            </w:r>
          </w:p>
        </w:tc>
      </w:tr>
      <w:tr w:rsidR="00780CE3" w:rsidRPr="00780CE3" w14:paraId="3B966D36" w14:textId="77777777" w:rsidTr="00780CE3">
        <w:trPr>
          <w:jc w:val="center"/>
        </w:trPr>
        <w:tc>
          <w:tcPr>
            <w:tcW w:w="694" w:type="dxa"/>
            <w:vMerge w:val="restart"/>
            <w:tcBorders>
              <w:left w:val="double" w:sz="4" w:space="0" w:color="auto"/>
            </w:tcBorders>
            <w:vAlign w:val="center"/>
          </w:tcPr>
          <w:p w14:paraId="00BC037E"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2</w:t>
            </w:r>
          </w:p>
        </w:tc>
        <w:tc>
          <w:tcPr>
            <w:tcW w:w="3402" w:type="dxa"/>
            <w:vMerge w:val="restart"/>
            <w:vAlign w:val="center"/>
          </w:tcPr>
          <w:p w14:paraId="47DEBB16" w14:textId="77777777" w:rsidR="00780CE3" w:rsidRPr="00780CE3" w:rsidRDefault="00780CE3" w:rsidP="008B0067">
            <w:pPr>
              <w:rPr>
                <w:rFonts w:ascii="Times New Roman" w:hAnsi="Times New Roman" w:cs="Times New Roman"/>
                <w:sz w:val="24"/>
                <w:szCs w:val="24"/>
              </w:rPr>
            </w:pPr>
            <w:proofErr w:type="spellStart"/>
            <w:r w:rsidRPr="00780CE3">
              <w:rPr>
                <w:rFonts w:ascii="Times New Roman" w:hAnsi="Times New Roman" w:cs="Times New Roman"/>
                <w:sz w:val="24"/>
                <w:szCs w:val="24"/>
              </w:rPr>
              <w:t>Сурокское</w:t>
            </w:r>
            <w:proofErr w:type="spellEnd"/>
          </w:p>
        </w:tc>
        <w:tc>
          <w:tcPr>
            <w:tcW w:w="3478" w:type="dxa"/>
          </w:tcPr>
          <w:p w14:paraId="46BC0B51" w14:textId="77777777" w:rsidR="00780CE3" w:rsidRPr="00780CE3" w:rsidRDefault="00780CE3" w:rsidP="008B0067">
            <w:pPr>
              <w:rPr>
                <w:rFonts w:ascii="Times New Roman" w:hAnsi="Times New Roman" w:cs="Times New Roman"/>
                <w:sz w:val="24"/>
                <w:szCs w:val="24"/>
              </w:rPr>
            </w:pPr>
            <w:proofErr w:type="spellStart"/>
            <w:r w:rsidRPr="00780CE3">
              <w:rPr>
                <w:rFonts w:ascii="Times New Roman" w:hAnsi="Times New Roman" w:cs="Times New Roman"/>
                <w:sz w:val="24"/>
                <w:szCs w:val="24"/>
              </w:rPr>
              <w:t>Сурокский</w:t>
            </w:r>
            <w:proofErr w:type="spellEnd"/>
          </w:p>
        </w:tc>
        <w:tc>
          <w:tcPr>
            <w:tcW w:w="1305" w:type="dxa"/>
            <w:tcBorders>
              <w:right w:val="double" w:sz="4" w:space="0" w:color="auto"/>
            </w:tcBorders>
          </w:tcPr>
          <w:p w14:paraId="370AFCF1"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10 874</w:t>
            </w:r>
          </w:p>
        </w:tc>
      </w:tr>
      <w:tr w:rsidR="00780CE3" w:rsidRPr="00780CE3" w14:paraId="0BEBAC48" w14:textId="77777777" w:rsidTr="00780CE3">
        <w:trPr>
          <w:jc w:val="center"/>
        </w:trPr>
        <w:tc>
          <w:tcPr>
            <w:tcW w:w="694" w:type="dxa"/>
            <w:vMerge/>
            <w:tcBorders>
              <w:left w:val="double" w:sz="4" w:space="0" w:color="auto"/>
            </w:tcBorders>
          </w:tcPr>
          <w:p w14:paraId="14E88B49" w14:textId="77777777" w:rsidR="00780CE3" w:rsidRPr="00780CE3" w:rsidRDefault="00780CE3" w:rsidP="008B0067">
            <w:pPr>
              <w:jc w:val="center"/>
              <w:rPr>
                <w:rFonts w:ascii="Times New Roman" w:hAnsi="Times New Roman" w:cs="Times New Roman"/>
                <w:sz w:val="24"/>
                <w:szCs w:val="24"/>
              </w:rPr>
            </w:pPr>
          </w:p>
        </w:tc>
        <w:tc>
          <w:tcPr>
            <w:tcW w:w="3402" w:type="dxa"/>
            <w:vMerge/>
          </w:tcPr>
          <w:p w14:paraId="38341AC1" w14:textId="77777777" w:rsidR="00780CE3" w:rsidRPr="00780CE3" w:rsidRDefault="00780CE3" w:rsidP="008B0067">
            <w:pPr>
              <w:jc w:val="both"/>
              <w:rPr>
                <w:rFonts w:ascii="Times New Roman" w:hAnsi="Times New Roman" w:cs="Times New Roman"/>
                <w:sz w:val="24"/>
                <w:szCs w:val="24"/>
              </w:rPr>
            </w:pPr>
          </w:p>
        </w:tc>
        <w:tc>
          <w:tcPr>
            <w:tcW w:w="3478" w:type="dxa"/>
          </w:tcPr>
          <w:p w14:paraId="41F33089" w14:textId="77777777" w:rsidR="00780CE3" w:rsidRPr="00780CE3" w:rsidRDefault="00780CE3" w:rsidP="008B0067">
            <w:pPr>
              <w:rPr>
                <w:rFonts w:ascii="Times New Roman" w:hAnsi="Times New Roman" w:cs="Times New Roman"/>
                <w:sz w:val="24"/>
                <w:szCs w:val="24"/>
              </w:rPr>
            </w:pPr>
            <w:r w:rsidRPr="00780CE3">
              <w:rPr>
                <w:rFonts w:ascii="Times New Roman" w:hAnsi="Times New Roman" w:cs="Times New Roman"/>
                <w:sz w:val="24"/>
                <w:szCs w:val="24"/>
              </w:rPr>
              <w:t>Силикатный</w:t>
            </w:r>
          </w:p>
        </w:tc>
        <w:tc>
          <w:tcPr>
            <w:tcW w:w="1305" w:type="dxa"/>
            <w:tcBorders>
              <w:right w:val="double" w:sz="4" w:space="0" w:color="auto"/>
            </w:tcBorders>
          </w:tcPr>
          <w:p w14:paraId="2999CA1E"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10 592</w:t>
            </w:r>
          </w:p>
        </w:tc>
      </w:tr>
      <w:tr w:rsidR="00780CE3" w:rsidRPr="00780CE3" w14:paraId="22C76FC9" w14:textId="77777777" w:rsidTr="00780CE3">
        <w:trPr>
          <w:jc w:val="center"/>
        </w:trPr>
        <w:tc>
          <w:tcPr>
            <w:tcW w:w="694" w:type="dxa"/>
            <w:vMerge/>
            <w:tcBorders>
              <w:left w:val="double" w:sz="4" w:space="0" w:color="auto"/>
            </w:tcBorders>
          </w:tcPr>
          <w:p w14:paraId="6B3CEF4A" w14:textId="77777777" w:rsidR="00780CE3" w:rsidRPr="00780CE3" w:rsidRDefault="00780CE3" w:rsidP="008B0067">
            <w:pPr>
              <w:jc w:val="center"/>
              <w:rPr>
                <w:rFonts w:ascii="Times New Roman" w:hAnsi="Times New Roman" w:cs="Times New Roman"/>
                <w:sz w:val="24"/>
                <w:szCs w:val="24"/>
              </w:rPr>
            </w:pPr>
          </w:p>
        </w:tc>
        <w:tc>
          <w:tcPr>
            <w:tcW w:w="6880" w:type="dxa"/>
            <w:gridSpan w:val="2"/>
          </w:tcPr>
          <w:p w14:paraId="1BB4DF5F" w14:textId="77777777" w:rsidR="00780CE3" w:rsidRPr="00780CE3" w:rsidRDefault="00780CE3" w:rsidP="008B0067">
            <w:pPr>
              <w:rPr>
                <w:rFonts w:ascii="Times New Roman" w:hAnsi="Times New Roman" w:cs="Times New Roman"/>
                <w:sz w:val="24"/>
                <w:szCs w:val="24"/>
              </w:rPr>
            </w:pPr>
            <w:r w:rsidRPr="00780CE3">
              <w:rPr>
                <w:rFonts w:ascii="Times New Roman" w:hAnsi="Times New Roman" w:cs="Times New Roman"/>
                <w:b/>
                <w:sz w:val="24"/>
                <w:szCs w:val="24"/>
              </w:rPr>
              <w:t>Итого:</w:t>
            </w:r>
          </w:p>
        </w:tc>
        <w:tc>
          <w:tcPr>
            <w:tcW w:w="1305" w:type="dxa"/>
            <w:tcBorders>
              <w:right w:val="double" w:sz="4" w:space="0" w:color="auto"/>
            </w:tcBorders>
          </w:tcPr>
          <w:p w14:paraId="04EA1229"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21 466</w:t>
            </w:r>
          </w:p>
        </w:tc>
      </w:tr>
      <w:tr w:rsidR="00780CE3" w:rsidRPr="00780CE3" w14:paraId="17429336" w14:textId="77777777" w:rsidTr="00780CE3">
        <w:trPr>
          <w:jc w:val="center"/>
        </w:trPr>
        <w:tc>
          <w:tcPr>
            <w:tcW w:w="694" w:type="dxa"/>
            <w:tcBorders>
              <w:left w:val="double" w:sz="4" w:space="0" w:color="auto"/>
            </w:tcBorders>
            <w:vAlign w:val="center"/>
          </w:tcPr>
          <w:p w14:paraId="58183108"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3</w:t>
            </w:r>
          </w:p>
        </w:tc>
        <w:tc>
          <w:tcPr>
            <w:tcW w:w="3402" w:type="dxa"/>
            <w:vAlign w:val="center"/>
          </w:tcPr>
          <w:p w14:paraId="331DF6E5" w14:textId="77777777" w:rsidR="00780CE3" w:rsidRPr="00780CE3" w:rsidRDefault="00780CE3" w:rsidP="008B0067">
            <w:pPr>
              <w:rPr>
                <w:rFonts w:ascii="Times New Roman" w:hAnsi="Times New Roman" w:cs="Times New Roman"/>
                <w:sz w:val="24"/>
                <w:szCs w:val="24"/>
              </w:rPr>
            </w:pPr>
            <w:r w:rsidRPr="00780CE3">
              <w:rPr>
                <w:rFonts w:ascii="Times New Roman" w:hAnsi="Times New Roman" w:cs="Times New Roman"/>
                <w:sz w:val="24"/>
                <w:szCs w:val="24"/>
              </w:rPr>
              <w:t>Устье-</w:t>
            </w:r>
            <w:proofErr w:type="spellStart"/>
            <w:r w:rsidRPr="00780CE3">
              <w:rPr>
                <w:rFonts w:ascii="Times New Roman" w:hAnsi="Times New Roman" w:cs="Times New Roman"/>
                <w:sz w:val="24"/>
                <w:szCs w:val="24"/>
              </w:rPr>
              <w:t>Кундышское</w:t>
            </w:r>
            <w:proofErr w:type="spellEnd"/>
          </w:p>
        </w:tc>
        <w:tc>
          <w:tcPr>
            <w:tcW w:w="3478" w:type="dxa"/>
          </w:tcPr>
          <w:p w14:paraId="1F9573C1"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w:t>
            </w:r>
          </w:p>
        </w:tc>
        <w:tc>
          <w:tcPr>
            <w:tcW w:w="1305" w:type="dxa"/>
            <w:tcBorders>
              <w:right w:val="double" w:sz="4" w:space="0" w:color="auto"/>
            </w:tcBorders>
          </w:tcPr>
          <w:p w14:paraId="43866E4F"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13 585</w:t>
            </w:r>
          </w:p>
        </w:tc>
      </w:tr>
      <w:tr w:rsidR="00780CE3" w:rsidRPr="00780CE3" w14:paraId="0B6076CC" w14:textId="77777777" w:rsidTr="00780CE3">
        <w:trPr>
          <w:jc w:val="center"/>
        </w:trPr>
        <w:tc>
          <w:tcPr>
            <w:tcW w:w="694" w:type="dxa"/>
            <w:vMerge w:val="restart"/>
            <w:tcBorders>
              <w:left w:val="double" w:sz="4" w:space="0" w:color="auto"/>
            </w:tcBorders>
            <w:vAlign w:val="center"/>
          </w:tcPr>
          <w:p w14:paraId="70162F2B"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4</w:t>
            </w:r>
          </w:p>
        </w:tc>
        <w:tc>
          <w:tcPr>
            <w:tcW w:w="3402" w:type="dxa"/>
            <w:vMerge w:val="restart"/>
            <w:vAlign w:val="center"/>
          </w:tcPr>
          <w:p w14:paraId="1E1C7970" w14:textId="77777777" w:rsidR="00780CE3" w:rsidRPr="00780CE3" w:rsidRDefault="00780CE3" w:rsidP="008B0067">
            <w:pPr>
              <w:rPr>
                <w:rFonts w:ascii="Times New Roman" w:hAnsi="Times New Roman" w:cs="Times New Roman"/>
                <w:sz w:val="24"/>
                <w:szCs w:val="24"/>
              </w:rPr>
            </w:pPr>
            <w:r w:rsidRPr="00780CE3">
              <w:rPr>
                <w:rFonts w:ascii="Times New Roman" w:hAnsi="Times New Roman" w:cs="Times New Roman"/>
                <w:sz w:val="24"/>
                <w:szCs w:val="24"/>
              </w:rPr>
              <w:t>Учебно-опытное</w:t>
            </w:r>
          </w:p>
        </w:tc>
        <w:tc>
          <w:tcPr>
            <w:tcW w:w="3478" w:type="dxa"/>
            <w:vAlign w:val="center"/>
          </w:tcPr>
          <w:p w14:paraId="456B780E" w14:textId="77777777" w:rsidR="00780CE3" w:rsidRPr="00780CE3" w:rsidRDefault="00780CE3" w:rsidP="008B0067">
            <w:pPr>
              <w:rPr>
                <w:rFonts w:ascii="Times New Roman" w:hAnsi="Times New Roman" w:cs="Times New Roman"/>
                <w:sz w:val="24"/>
                <w:szCs w:val="24"/>
              </w:rPr>
            </w:pPr>
            <w:proofErr w:type="spellStart"/>
            <w:r w:rsidRPr="00780CE3">
              <w:rPr>
                <w:rFonts w:ascii="Times New Roman" w:hAnsi="Times New Roman" w:cs="Times New Roman"/>
                <w:sz w:val="24"/>
                <w:szCs w:val="24"/>
              </w:rPr>
              <w:t>Нолькинский</w:t>
            </w:r>
            <w:proofErr w:type="spellEnd"/>
          </w:p>
        </w:tc>
        <w:tc>
          <w:tcPr>
            <w:tcW w:w="1305" w:type="dxa"/>
            <w:tcBorders>
              <w:right w:val="double" w:sz="4" w:space="0" w:color="auto"/>
            </w:tcBorders>
          </w:tcPr>
          <w:p w14:paraId="46E99E08"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6 146</w:t>
            </w:r>
          </w:p>
        </w:tc>
      </w:tr>
      <w:tr w:rsidR="00780CE3" w:rsidRPr="00780CE3" w14:paraId="7C4E90C6" w14:textId="77777777" w:rsidTr="00780CE3">
        <w:trPr>
          <w:jc w:val="center"/>
        </w:trPr>
        <w:tc>
          <w:tcPr>
            <w:tcW w:w="694" w:type="dxa"/>
            <w:vMerge/>
            <w:tcBorders>
              <w:left w:val="double" w:sz="4" w:space="0" w:color="auto"/>
            </w:tcBorders>
          </w:tcPr>
          <w:p w14:paraId="0EBA1414" w14:textId="77777777" w:rsidR="00780CE3" w:rsidRPr="00780CE3" w:rsidRDefault="00780CE3" w:rsidP="008B0067">
            <w:pPr>
              <w:jc w:val="center"/>
              <w:rPr>
                <w:rFonts w:ascii="Times New Roman" w:hAnsi="Times New Roman" w:cs="Times New Roman"/>
                <w:sz w:val="24"/>
                <w:szCs w:val="24"/>
              </w:rPr>
            </w:pPr>
          </w:p>
        </w:tc>
        <w:tc>
          <w:tcPr>
            <w:tcW w:w="3402" w:type="dxa"/>
            <w:vMerge/>
          </w:tcPr>
          <w:p w14:paraId="13A0FDF0" w14:textId="77777777" w:rsidR="00780CE3" w:rsidRPr="00780CE3" w:rsidRDefault="00780CE3" w:rsidP="008B0067">
            <w:pPr>
              <w:jc w:val="both"/>
              <w:rPr>
                <w:rFonts w:ascii="Times New Roman" w:hAnsi="Times New Roman" w:cs="Times New Roman"/>
                <w:sz w:val="24"/>
                <w:szCs w:val="24"/>
              </w:rPr>
            </w:pPr>
          </w:p>
        </w:tc>
        <w:tc>
          <w:tcPr>
            <w:tcW w:w="3478" w:type="dxa"/>
            <w:vAlign w:val="center"/>
          </w:tcPr>
          <w:p w14:paraId="223A9C48" w14:textId="77777777" w:rsidR="00780CE3" w:rsidRPr="00780CE3" w:rsidRDefault="00780CE3" w:rsidP="008B0067">
            <w:pPr>
              <w:rPr>
                <w:rFonts w:ascii="Times New Roman" w:hAnsi="Times New Roman" w:cs="Times New Roman"/>
                <w:sz w:val="24"/>
                <w:szCs w:val="24"/>
              </w:rPr>
            </w:pPr>
            <w:proofErr w:type="spellStart"/>
            <w:r w:rsidRPr="00780CE3">
              <w:rPr>
                <w:rFonts w:ascii="Times New Roman" w:hAnsi="Times New Roman" w:cs="Times New Roman"/>
                <w:sz w:val="24"/>
                <w:szCs w:val="24"/>
              </w:rPr>
              <w:t>Кортинский</w:t>
            </w:r>
            <w:proofErr w:type="spellEnd"/>
          </w:p>
        </w:tc>
        <w:tc>
          <w:tcPr>
            <w:tcW w:w="1305" w:type="dxa"/>
            <w:tcBorders>
              <w:right w:val="double" w:sz="4" w:space="0" w:color="auto"/>
            </w:tcBorders>
          </w:tcPr>
          <w:p w14:paraId="3D8A438F"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5 231</w:t>
            </w:r>
          </w:p>
        </w:tc>
      </w:tr>
      <w:tr w:rsidR="00780CE3" w:rsidRPr="00780CE3" w14:paraId="74ED2899" w14:textId="77777777" w:rsidTr="00780CE3">
        <w:trPr>
          <w:jc w:val="center"/>
        </w:trPr>
        <w:tc>
          <w:tcPr>
            <w:tcW w:w="694" w:type="dxa"/>
            <w:vMerge/>
            <w:tcBorders>
              <w:left w:val="double" w:sz="4" w:space="0" w:color="auto"/>
            </w:tcBorders>
          </w:tcPr>
          <w:p w14:paraId="6D14F53C" w14:textId="77777777" w:rsidR="00780CE3" w:rsidRPr="00780CE3" w:rsidRDefault="00780CE3" w:rsidP="008B0067">
            <w:pPr>
              <w:jc w:val="center"/>
              <w:rPr>
                <w:rFonts w:ascii="Times New Roman" w:hAnsi="Times New Roman" w:cs="Times New Roman"/>
                <w:sz w:val="24"/>
                <w:szCs w:val="24"/>
              </w:rPr>
            </w:pPr>
          </w:p>
        </w:tc>
        <w:tc>
          <w:tcPr>
            <w:tcW w:w="3402" w:type="dxa"/>
            <w:vMerge/>
          </w:tcPr>
          <w:p w14:paraId="581101FF" w14:textId="77777777" w:rsidR="00780CE3" w:rsidRPr="00780CE3" w:rsidRDefault="00780CE3" w:rsidP="008B0067">
            <w:pPr>
              <w:jc w:val="both"/>
              <w:rPr>
                <w:rFonts w:ascii="Times New Roman" w:hAnsi="Times New Roman" w:cs="Times New Roman"/>
                <w:sz w:val="24"/>
                <w:szCs w:val="24"/>
              </w:rPr>
            </w:pPr>
          </w:p>
        </w:tc>
        <w:tc>
          <w:tcPr>
            <w:tcW w:w="3478" w:type="dxa"/>
          </w:tcPr>
          <w:p w14:paraId="1F866F93" w14:textId="77777777" w:rsidR="00780CE3" w:rsidRPr="00780CE3" w:rsidRDefault="00780CE3" w:rsidP="008B0067">
            <w:pPr>
              <w:jc w:val="both"/>
              <w:rPr>
                <w:rFonts w:ascii="Times New Roman" w:hAnsi="Times New Roman" w:cs="Times New Roman"/>
                <w:sz w:val="24"/>
                <w:szCs w:val="24"/>
              </w:rPr>
            </w:pPr>
            <w:proofErr w:type="spellStart"/>
            <w:r w:rsidRPr="00780CE3">
              <w:rPr>
                <w:rFonts w:ascii="Times New Roman" w:hAnsi="Times New Roman" w:cs="Times New Roman"/>
                <w:sz w:val="24"/>
                <w:szCs w:val="24"/>
              </w:rPr>
              <w:t>Чернушкинский</w:t>
            </w:r>
            <w:proofErr w:type="spellEnd"/>
          </w:p>
        </w:tc>
        <w:tc>
          <w:tcPr>
            <w:tcW w:w="1305" w:type="dxa"/>
            <w:tcBorders>
              <w:right w:val="double" w:sz="4" w:space="0" w:color="auto"/>
            </w:tcBorders>
          </w:tcPr>
          <w:p w14:paraId="03732F60" w14:textId="77777777" w:rsidR="00780CE3" w:rsidRPr="00780CE3" w:rsidRDefault="00780CE3" w:rsidP="008B0067">
            <w:pPr>
              <w:jc w:val="center"/>
              <w:rPr>
                <w:rFonts w:ascii="Times New Roman" w:hAnsi="Times New Roman" w:cs="Times New Roman"/>
                <w:sz w:val="24"/>
                <w:szCs w:val="24"/>
              </w:rPr>
            </w:pPr>
            <w:r w:rsidRPr="00780CE3">
              <w:rPr>
                <w:rFonts w:ascii="Times New Roman" w:hAnsi="Times New Roman" w:cs="Times New Roman"/>
                <w:sz w:val="24"/>
                <w:szCs w:val="24"/>
              </w:rPr>
              <w:t>12 125</w:t>
            </w:r>
          </w:p>
        </w:tc>
      </w:tr>
      <w:tr w:rsidR="00780CE3" w:rsidRPr="00780CE3" w14:paraId="6876B842" w14:textId="77777777" w:rsidTr="00780CE3">
        <w:trPr>
          <w:jc w:val="center"/>
        </w:trPr>
        <w:tc>
          <w:tcPr>
            <w:tcW w:w="694" w:type="dxa"/>
            <w:vMerge/>
            <w:tcBorders>
              <w:left w:val="double" w:sz="4" w:space="0" w:color="auto"/>
            </w:tcBorders>
          </w:tcPr>
          <w:p w14:paraId="493B74A9" w14:textId="77777777" w:rsidR="00780CE3" w:rsidRPr="00780CE3" w:rsidRDefault="00780CE3" w:rsidP="008B0067">
            <w:pPr>
              <w:jc w:val="center"/>
              <w:rPr>
                <w:rFonts w:ascii="Times New Roman" w:hAnsi="Times New Roman" w:cs="Times New Roman"/>
                <w:sz w:val="24"/>
                <w:szCs w:val="24"/>
              </w:rPr>
            </w:pPr>
          </w:p>
        </w:tc>
        <w:tc>
          <w:tcPr>
            <w:tcW w:w="3402" w:type="dxa"/>
          </w:tcPr>
          <w:p w14:paraId="08F753A3" w14:textId="77777777" w:rsidR="00780CE3" w:rsidRPr="00780CE3" w:rsidRDefault="00780CE3" w:rsidP="008B0067">
            <w:pPr>
              <w:jc w:val="both"/>
              <w:rPr>
                <w:rFonts w:ascii="Times New Roman" w:hAnsi="Times New Roman" w:cs="Times New Roman"/>
                <w:sz w:val="24"/>
                <w:szCs w:val="24"/>
              </w:rPr>
            </w:pPr>
            <w:r w:rsidRPr="00780CE3">
              <w:rPr>
                <w:rFonts w:ascii="Times New Roman" w:hAnsi="Times New Roman" w:cs="Times New Roman"/>
                <w:b/>
                <w:sz w:val="24"/>
                <w:szCs w:val="24"/>
              </w:rPr>
              <w:t>Итого:</w:t>
            </w:r>
          </w:p>
        </w:tc>
        <w:tc>
          <w:tcPr>
            <w:tcW w:w="3478" w:type="dxa"/>
          </w:tcPr>
          <w:p w14:paraId="13503855" w14:textId="77777777" w:rsidR="00780CE3" w:rsidRPr="00780CE3" w:rsidRDefault="00780CE3" w:rsidP="008B0067">
            <w:pPr>
              <w:jc w:val="center"/>
              <w:rPr>
                <w:rFonts w:ascii="Times New Roman" w:hAnsi="Times New Roman" w:cs="Times New Roman"/>
                <w:sz w:val="24"/>
                <w:szCs w:val="24"/>
              </w:rPr>
            </w:pPr>
          </w:p>
        </w:tc>
        <w:tc>
          <w:tcPr>
            <w:tcW w:w="1305" w:type="dxa"/>
            <w:tcBorders>
              <w:right w:val="double" w:sz="4" w:space="0" w:color="auto"/>
            </w:tcBorders>
          </w:tcPr>
          <w:p w14:paraId="078DDD7D"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23 502</w:t>
            </w:r>
          </w:p>
        </w:tc>
      </w:tr>
      <w:tr w:rsidR="00780CE3" w:rsidRPr="00780CE3" w14:paraId="64BEBC0C" w14:textId="77777777" w:rsidTr="00780CE3">
        <w:trPr>
          <w:jc w:val="center"/>
        </w:trPr>
        <w:tc>
          <w:tcPr>
            <w:tcW w:w="7574" w:type="dxa"/>
            <w:gridSpan w:val="3"/>
            <w:tcBorders>
              <w:left w:val="double" w:sz="4" w:space="0" w:color="auto"/>
              <w:bottom w:val="double" w:sz="4" w:space="0" w:color="auto"/>
            </w:tcBorders>
          </w:tcPr>
          <w:p w14:paraId="2D87B07E" w14:textId="77777777" w:rsidR="00780CE3" w:rsidRPr="00780CE3" w:rsidRDefault="00780CE3" w:rsidP="008B0067">
            <w:pPr>
              <w:rPr>
                <w:rFonts w:ascii="Times New Roman" w:hAnsi="Times New Roman" w:cs="Times New Roman"/>
                <w:b/>
                <w:sz w:val="24"/>
                <w:szCs w:val="24"/>
              </w:rPr>
            </w:pPr>
            <w:r w:rsidRPr="00780CE3">
              <w:rPr>
                <w:rFonts w:ascii="Times New Roman" w:hAnsi="Times New Roman" w:cs="Times New Roman"/>
                <w:b/>
                <w:sz w:val="24"/>
                <w:szCs w:val="24"/>
              </w:rPr>
              <w:t>Всего по лесничеству:</w:t>
            </w:r>
          </w:p>
        </w:tc>
        <w:tc>
          <w:tcPr>
            <w:tcW w:w="1305" w:type="dxa"/>
            <w:tcBorders>
              <w:bottom w:val="double" w:sz="4" w:space="0" w:color="auto"/>
              <w:right w:val="double" w:sz="4" w:space="0" w:color="auto"/>
            </w:tcBorders>
          </w:tcPr>
          <w:p w14:paraId="498A968F" w14:textId="77777777" w:rsidR="00780CE3" w:rsidRPr="00780CE3" w:rsidRDefault="00780CE3" w:rsidP="008B0067">
            <w:pPr>
              <w:jc w:val="center"/>
              <w:rPr>
                <w:rFonts w:ascii="Times New Roman" w:hAnsi="Times New Roman" w:cs="Times New Roman"/>
                <w:b/>
                <w:sz w:val="24"/>
                <w:szCs w:val="24"/>
              </w:rPr>
            </w:pPr>
            <w:r w:rsidRPr="00780CE3">
              <w:rPr>
                <w:rFonts w:ascii="Times New Roman" w:hAnsi="Times New Roman" w:cs="Times New Roman"/>
                <w:b/>
                <w:sz w:val="24"/>
                <w:szCs w:val="24"/>
              </w:rPr>
              <w:t>71 392</w:t>
            </w:r>
          </w:p>
        </w:tc>
      </w:tr>
    </w:tbl>
    <w:p w14:paraId="0440F8DF" w14:textId="77777777" w:rsidR="00780CE3" w:rsidRPr="00890D3B" w:rsidRDefault="00780CE3" w:rsidP="00780CE3">
      <w:pPr>
        <w:jc w:val="right"/>
      </w:pPr>
    </w:p>
    <w:p w14:paraId="4B9834B0" w14:textId="77777777" w:rsidR="00780CE3" w:rsidRPr="00780CE3" w:rsidRDefault="00780CE3" w:rsidP="00780CE3">
      <w:pPr>
        <w:pStyle w:val="a5"/>
        <w:spacing w:line="360" w:lineRule="auto"/>
        <w:rPr>
          <w:sz w:val="28"/>
        </w:rPr>
      </w:pPr>
      <w:r w:rsidRPr="00780CE3">
        <w:rPr>
          <w:sz w:val="28"/>
        </w:rPr>
        <w:t xml:space="preserve">В соответствии с лесорастительным районированием, утвержденным приказом Министерства природных ресурсов и экологии Российской Федерации от 18 августа 2014 г. № 367 "Об утверждении перечня лесорастительных зон Российской Федерации и перечня лесных районов Российской Федерации", все леса </w:t>
      </w:r>
      <w:proofErr w:type="spellStart"/>
      <w:r w:rsidRPr="00780CE3">
        <w:rPr>
          <w:sz w:val="28"/>
        </w:rPr>
        <w:t>Куярского</w:t>
      </w:r>
      <w:proofErr w:type="spellEnd"/>
      <w:r w:rsidRPr="00780CE3">
        <w:rPr>
          <w:sz w:val="28"/>
        </w:rPr>
        <w:t xml:space="preserve"> лесничества отнесены к зоне хвойно-широколиственных лесов, лесному району хвойно-широколиственных (смешанных) лесов Европейско</w:t>
      </w:r>
      <w:r>
        <w:rPr>
          <w:sz w:val="28"/>
        </w:rPr>
        <w:t>й части Российской Федерации.</w:t>
      </w:r>
    </w:p>
    <w:p w14:paraId="292A2E30" w14:textId="77777777" w:rsidR="00780CE3" w:rsidRPr="00780CE3" w:rsidRDefault="00780CE3" w:rsidP="00780CE3">
      <w:pPr>
        <w:pStyle w:val="a5"/>
        <w:spacing w:line="360" w:lineRule="auto"/>
        <w:rPr>
          <w:sz w:val="28"/>
        </w:rPr>
      </w:pPr>
      <w:r w:rsidRPr="007778B2">
        <w:rPr>
          <w:sz w:val="28"/>
        </w:rPr>
        <w:t>Распределение лесов</w:t>
      </w:r>
      <w:r w:rsidR="00673ADE" w:rsidRPr="007778B2">
        <w:rPr>
          <w:sz w:val="28"/>
        </w:rPr>
        <w:t xml:space="preserve"> </w:t>
      </w:r>
      <w:proofErr w:type="spellStart"/>
      <w:r w:rsidRPr="007778B2">
        <w:rPr>
          <w:sz w:val="28"/>
        </w:rPr>
        <w:t>Куярского</w:t>
      </w:r>
      <w:proofErr w:type="spellEnd"/>
      <w:r w:rsidRPr="007778B2">
        <w:rPr>
          <w:sz w:val="28"/>
        </w:rPr>
        <w:t xml:space="preserve"> лесничества по целевому назначению и категориям защитных лесов</w:t>
      </w:r>
      <w:r w:rsidR="007778B2">
        <w:rPr>
          <w:sz w:val="28"/>
        </w:rPr>
        <w:t xml:space="preserve"> следующее: </w:t>
      </w:r>
    </w:p>
    <w:p w14:paraId="523AB0A4" w14:textId="77777777" w:rsidR="00673ADE" w:rsidRPr="007778B2" w:rsidRDefault="007778B2" w:rsidP="007778B2">
      <w:pPr>
        <w:pStyle w:val="a3"/>
        <w:numPr>
          <w:ilvl w:val="0"/>
          <w:numId w:val="12"/>
        </w:numPr>
        <w:tabs>
          <w:tab w:val="left" w:pos="1200"/>
        </w:tabs>
        <w:spacing w:after="0" w:line="360" w:lineRule="auto"/>
        <w:ind w:left="0" w:firstLine="851"/>
        <w:rPr>
          <w:rFonts w:ascii="Times New Roman" w:hAnsi="Times New Roman" w:cs="Times New Roman"/>
          <w:sz w:val="28"/>
          <w:szCs w:val="28"/>
        </w:rPr>
      </w:pPr>
      <w:r w:rsidRPr="007778B2">
        <w:rPr>
          <w:rFonts w:ascii="Times New Roman" w:hAnsi="Times New Roman" w:cs="Times New Roman"/>
          <w:sz w:val="28"/>
          <w:szCs w:val="28"/>
        </w:rPr>
        <w:t>защитные леса;</w:t>
      </w:r>
    </w:p>
    <w:p w14:paraId="30976F2D" w14:textId="77777777" w:rsidR="008B0067" w:rsidRPr="007778B2" w:rsidRDefault="007778B2" w:rsidP="007778B2">
      <w:pPr>
        <w:pStyle w:val="a3"/>
        <w:numPr>
          <w:ilvl w:val="0"/>
          <w:numId w:val="12"/>
        </w:numPr>
        <w:tabs>
          <w:tab w:val="left" w:pos="1200"/>
        </w:tabs>
        <w:spacing w:after="0" w:line="360" w:lineRule="auto"/>
        <w:ind w:left="0" w:firstLine="851"/>
        <w:rPr>
          <w:rFonts w:ascii="Times New Roman" w:eastAsia="Times New Roman" w:hAnsi="Times New Roman" w:cs="Times New Roman"/>
          <w:sz w:val="28"/>
          <w:szCs w:val="28"/>
          <w:lang w:eastAsia="ru-RU"/>
        </w:rPr>
      </w:pPr>
      <w:r w:rsidRPr="007778B2">
        <w:rPr>
          <w:rFonts w:ascii="Times New Roman" w:eastAsia="Times New Roman" w:hAnsi="Times New Roman" w:cs="Times New Roman"/>
          <w:sz w:val="28"/>
          <w:szCs w:val="28"/>
          <w:lang w:eastAsia="ru-RU"/>
        </w:rPr>
        <w:lastRenderedPageBreak/>
        <w:t>л</w:t>
      </w:r>
      <w:r w:rsidR="008B0067" w:rsidRPr="007778B2">
        <w:rPr>
          <w:rFonts w:ascii="Times New Roman" w:eastAsia="Times New Roman" w:hAnsi="Times New Roman" w:cs="Times New Roman"/>
          <w:sz w:val="28"/>
          <w:szCs w:val="28"/>
          <w:lang w:eastAsia="ru-RU"/>
        </w:rPr>
        <w:t xml:space="preserve">еса, расположенные в </w:t>
      </w:r>
      <w:proofErr w:type="spellStart"/>
      <w:r w:rsidR="008B0067" w:rsidRPr="007778B2">
        <w:rPr>
          <w:rFonts w:ascii="Times New Roman" w:eastAsia="Times New Roman" w:hAnsi="Times New Roman" w:cs="Times New Roman"/>
          <w:sz w:val="28"/>
          <w:szCs w:val="28"/>
          <w:lang w:eastAsia="ru-RU"/>
        </w:rPr>
        <w:t>водоохранных</w:t>
      </w:r>
      <w:proofErr w:type="spellEnd"/>
      <w:r w:rsidR="008B0067" w:rsidRPr="007778B2">
        <w:rPr>
          <w:rFonts w:ascii="Times New Roman" w:eastAsia="Times New Roman" w:hAnsi="Times New Roman" w:cs="Times New Roman"/>
          <w:sz w:val="28"/>
          <w:szCs w:val="28"/>
          <w:lang w:eastAsia="ru-RU"/>
        </w:rPr>
        <w:t xml:space="preserve"> зонах</w:t>
      </w:r>
      <w:r w:rsidRPr="007778B2">
        <w:rPr>
          <w:rFonts w:ascii="Times New Roman" w:eastAsia="Times New Roman" w:hAnsi="Times New Roman" w:cs="Times New Roman"/>
          <w:sz w:val="28"/>
          <w:szCs w:val="28"/>
          <w:lang w:eastAsia="ru-RU"/>
        </w:rPr>
        <w:t>;</w:t>
      </w:r>
    </w:p>
    <w:p w14:paraId="1AF4E6C0" w14:textId="209FBC7C" w:rsidR="008B0067" w:rsidRPr="003D33C8" w:rsidRDefault="007778B2" w:rsidP="003D33C8">
      <w:pPr>
        <w:pStyle w:val="a3"/>
        <w:numPr>
          <w:ilvl w:val="0"/>
          <w:numId w:val="12"/>
        </w:numPr>
        <w:tabs>
          <w:tab w:val="left" w:pos="1200"/>
        </w:tabs>
        <w:spacing w:after="0" w:line="360" w:lineRule="auto"/>
        <w:ind w:left="0" w:firstLine="851"/>
        <w:rPr>
          <w:rFonts w:ascii="Times New Roman" w:hAnsi="Times New Roman" w:cs="Times New Roman"/>
          <w:sz w:val="28"/>
          <w:szCs w:val="28"/>
        </w:rPr>
      </w:pPr>
      <w:r w:rsidRPr="007778B2">
        <w:rPr>
          <w:rFonts w:ascii="Times New Roman" w:hAnsi="Times New Roman" w:cs="Times New Roman"/>
          <w:sz w:val="28"/>
          <w:szCs w:val="28"/>
        </w:rPr>
        <w:t>л</w:t>
      </w:r>
      <w:r w:rsidR="008B0067" w:rsidRPr="007778B2">
        <w:rPr>
          <w:rFonts w:ascii="Times New Roman" w:hAnsi="Times New Roman" w:cs="Times New Roman"/>
          <w:sz w:val="28"/>
          <w:szCs w:val="28"/>
        </w:rPr>
        <w:t>еса, выполняющие функции защиты</w:t>
      </w:r>
      <w:r w:rsidR="003D33C8">
        <w:rPr>
          <w:rFonts w:ascii="Times New Roman" w:hAnsi="Times New Roman" w:cs="Times New Roman"/>
          <w:sz w:val="28"/>
          <w:szCs w:val="28"/>
        </w:rPr>
        <w:t xml:space="preserve">, </w:t>
      </w:r>
      <w:r w:rsidR="008B0067" w:rsidRPr="003D33C8">
        <w:rPr>
          <w:rFonts w:ascii="Times New Roman" w:hAnsi="Times New Roman" w:cs="Times New Roman"/>
          <w:sz w:val="28"/>
          <w:szCs w:val="28"/>
        </w:rPr>
        <w:t>природных и иных</w:t>
      </w:r>
      <w:r w:rsidR="003D33C8">
        <w:rPr>
          <w:rFonts w:ascii="Times New Roman" w:hAnsi="Times New Roman" w:cs="Times New Roman"/>
          <w:sz w:val="28"/>
          <w:szCs w:val="28"/>
        </w:rPr>
        <w:t xml:space="preserve"> объектов;</w:t>
      </w:r>
    </w:p>
    <w:p w14:paraId="40450281" w14:textId="77777777" w:rsidR="00780CE3" w:rsidRPr="007778B2" w:rsidRDefault="008B0067" w:rsidP="007778B2">
      <w:pPr>
        <w:pStyle w:val="a3"/>
        <w:numPr>
          <w:ilvl w:val="0"/>
          <w:numId w:val="12"/>
        </w:numPr>
        <w:spacing w:after="0" w:line="360" w:lineRule="auto"/>
        <w:ind w:left="0" w:firstLine="851"/>
        <w:jc w:val="both"/>
        <w:rPr>
          <w:rFonts w:ascii="Times New Roman" w:hAnsi="Times New Roman" w:cs="Times New Roman"/>
          <w:sz w:val="28"/>
          <w:szCs w:val="28"/>
        </w:rPr>
      </w:pPr>
      <w:r w:rsidRPr="007778B2">
        <w:rPr>
          <w:rFonts w:ascii="Times New Roman" w:hAnsi="Times New Roman" w:cs="Times New Roman"/>
          <w:sz w:val="28"/>
          <w:szCs w:val="28"/>
        </w:rPr>
        <w:t>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РФ</w:t>
      </w:r>
      <w:r w:rsidR="007778B2">
        <w:rPr>
          <w:rFonts w:ascii="Times New Roman" w:hAnsi="Times New Roman" w:cs="Times New Roman"/>
          <w:sz w:val="28"/>
          <w:szCs w:val="28"/>
        </w:rPr>
        <w:t>;</w:t>
      </w:r>
    </w:p>
    <w:p w14:paraId="327DF5E4" w14:textId="77777777" w:rsidR="008B0067" w:rsidRPr="007778B2" w:rsidRDefault="008B0067" w:rsidP="007778B2">
      <w:pPr>
        <w:pStyle w:val="a3"/>
        <w:numPr>
          <w:ilvl w:val="0"/>
          <w:numId w:val="12"/>
        </w:numPr>
        <w:spacing w:after="0" w:line="360" w:lineRule="auto"/>
        <w:ind w:left="0" w:firstLine="851"/>
        <w:jc w:val="both"/>
        <w:rPr>
          <w:rFonts w:ascii="Times New Roman" w:hAnsi="Times New Roman" w:cs="Times New Roman"/>
          <w:sz w:val="28"/>
          <w:szCs w:val="28"/>
        </w:rPr>
      </w:pPr>
      <w:r w:rsidRPr="007778B2">
        <w:rPr>
          <w:rFonts w:ascii="Times New Roman" w:hAnsi="Times New Roman" w:cs="Times New Roman"/>
          <w:sz w:val="28"/>
          <w:szCs w:val="28"/>
        </w:rPr>
        <w:t>лесопарковые зоны</w:t>
      </w:r>
      <w:r w:rsidR="007778B2">
        <w:rPr>
          <w:rFonts w:ascii="Times New Roman" w:hAnsi="Times New Roman" w:cs="Times New Roman"/>
          <w:sz w:val="28"/>
          <w:szCs w:val="28"/>
        </w:rPr>
        <w:t>;</w:t>
      </w:r>
    </w:p>
    <w:p w14:paraId="254EFC4E" w14:textId="77777777" w:rsidR="008B0067" w:rsidRPr="007778B2" w:rsidRDefault="008B0067" w:rsidP="007778B2">
      <w:pPr>
        <w:pStyle w:val="a3"/>
        <w:numPr>
          <w:ilvl w:val="0"/>
          <w:numId w:val="12"/>
        </w:numPr>
        <w:tabs>
          <w:tab w:val="left" w:pos="1200"/>
        </w:tabs>
        <w:spacing w:after="0" w:line="360" w:lineRule="auto"/>
        <w:ind w:left="0" w:firstLine="851"/>
        <w:rPr>
          <w:rFonts w:ascii="Times New Roman" w:hAnsi="Times New Roman" w:cs="Times New Roman"/>
          <w:sz w:val="28"/>
          <w:szCs w:val="28"/>
        </w:rPr>
      </w:pPr>
      <w:r w:rsidRPr="007778B2">
        <w:rPr>
          <w:rFonts w:ascii="Times New Roman" w:hAnsi="Times New Roman" w:cs="Times New Roman"/>
          <w:sz w:val="28"/>
          <w:szCs w:val="28"/>
        </w:rPr>
        <w:t>зелёные з</w:t>
      </w:r>
      <w:r w:rsidR="007778B2">
        <w:rPr>
          <w:rFonts w:ascii="Times New Roman" w:hAnsi="Times New Roman" w:cs="Times New Roman"/>
          <w:sz w:val="28"/>
          <w:szCs w:val="28"/>
        </w:rPr>
        <w:t>оны;</w:t>
      </w:r>
    </w:p>
    <w:p w14:paraId="6231F2F5" w14:textId="77777777" w:rsidR="008B0067" w:rsidRPr="007778B2" w:rsidRDefault="008B0067" w:rsidP="007778B2">
      <w:pPr>
        <w:pStyle w:val="a3"/>
        <w:numPr>
          <w:ilvl w:val="0"/>
          <w:numId w:val="12"/>
        </w:numPr>
        <w:tabs>
          <w:tab w:val="left" w:pos="1200"/>
        </w:tabs>
        <w:spacing w:after="0" w:line="360" w:lineRule="auto"/>
        <w:ind w:left="0" w:firstLine="851"/>
        <w:rPr>
          <w:rFonts w:ascii="Times New Roman" w:hAnsi="Times New Roman" w:cs="Times New Roman"/>
          <w:sz w:val="28"/>
          <w:szCs w:val="28"/>
        </w:rPr>
      </w:pPr>
      <w:r w:rsidRPr="007778B2">
        <w:rPr>
          <w:rFonts w:ascii="Times New Roman" w:hAnsi="Times New Roman" w:cs="Times New Roman"/>
          <w:sz w:val="28"/>
          <w:szCs w:val="28"/>
        </w:rPr>
        <w:t>городские леса</w:t>
      </w:r>
      <w:r w:rsidR="007778B2">
        <w:rPr>
          <w:rFonts w:ascii="Times New Roman" w:hAnsi="Times New Roman" w:cs="Times New Roman"/>
          <w:sz w:val="28"/>
          <w:szCs w:val="28"/>
        </w:rPr>
        <w:t>;</w:t>
      </w:r>
    </w:p>
    <w:p w14:paraId="31428ACE" w14:textId="7F0FF07E" w:rsidR="008B0067" w:rsidRPr="007778B2" w:rsidRDefault="007778B2" w:rsidP="007778B2">
      <w:pPr>
        <w:pStyle w:val="ConsPlusNormal"/>
        <w:widowControl/>
        <w:numPr>
          <w:ilvl w:val="0"/>
          <w:numId w:val="12"/>
        </w:numPr>
        <w:spacing w:line="360" w:lineRule="auto"/>
        <w:ind w:left="0" w:firstLine="851"/>
        <w:rPr>
          <w:rFonts w:ascii="Times New Roman" w:hAnsi="Times New Roman" w:cs="Times New Roman"/>
          <w:sz w:val="28"/>
          <w:szCs w:val="28"/>
        </w:rPr>
      </w:pPr>
      <w:r>
        <w:rPr>
          <w:rFonts w:ascii="Times New Roman" w:hAnsi="Times New Roman" w:cs="Times New Roman"/>
          <w:sz w:val="28"/>
          <w:szCs w:val="28"/>
        </w:rPr>
        <w:t>ц</w:t>
      </w:r>
      <w:r w:rsidR="003D33C8">
        <w:rPr>
          <w:rFonts w:ascii="Times New Roman" w:hAnsi="Times New Roman" w:cs="Times New Roman"/>
          <w:sz w:val="28"/>
          <w:szCs w:val="28"/>
        </w:rPr>
        <w:t>енные леса</w:t>
      </w:r>
      <w:r>
        <w:rPr>
          <w:rFonts w:ascii="Times New Roman" w:hAnsi="Times New Roman" w:cs="Times New Roman"/>
          <w:sz w:val="28"/>
          <w:szCs w:val="28"/>
        </w:rPr>
        <w:t>;</w:t>
      </w:r>
    </w:p>
    <w:p w14:paraId="60D3C698" w14:textId="77777777" w:rsidR="008B0067" w:rsidRPr="007778B2" w:rsidRDefault="008B0067" w:rsidP="007778B2">
      <w:pPr>
        <w:pStyle w:val="a3"/>
        <w:numPr>
          <w:ilvl w:val="0"/>
          <w:numId w:val="12"/>
        </w:numPr>
        <w:spacing w:after="0" w:line="360" w:lineRule="auto"/>
        <w:ind w:left="0" w:firstLine="851"/>
        <w:jc w:val="both"/>
        <w:rPr>
          <w:rFonts w:ascii="Times New Roman" w:hAnsi="Times New Roman" w:cs="Times New Roman"/>
          <w:sz w:val="28"/>
          <w:szCs w:val="28"/>
        </w:rPr>
      </w:pPr>
      <w:r w:rsidRPr="007778B2">
        <w:rPr>
          <w:rFonts w:ascii="Times New Roman" w:hAnsi="Times New Roman" w:cs="Times New Roman"/>
          <w:sz w:val="28"/>
          <w:szCs w:val="28"/>
        </w:rPr>
        <w:t>запретные полосы лесов, расположенные вдоль водных объектов</w:t>
      </w:r>
      <w:r w:rsidR="007778B2">
        <w:rPr>
          <w:rFonts w:ascii="Times New Roman" w:hAnsi="Times New Roman" w:cs="Times New Roman"/>
          <w:sz w:val="28"/>
          <w:szCs w:val="28"/>
        </w:rPr>
        <w:t>;</w:t>
      </w:r>
    </w:p>
    <w:p w14:paraId="3776932E" w14:textId="77777777" w:rsidR="008B0067" w:rsidRPr="007778B2" w:rsidRDefault="008B0067" w:rsidP="007778B2">
      <w:pPr>
        <w:pStyle w:val="a3"/>
        <w:numPr>
          <w:ilvl w:val="0"/>
          <w:numId w:val="12"/>
        </w:numPr>
        <w:tabs>
          <w:tab w:val="left" w:pos="1200"/>
        </w:tabs>
        <w:spacing w:after="0" w:line="360" w:lineRule="auto"/>
        <w:ind w:left="0" w:firstLine="851"/>
        <w:rPr>
          <w:rFonts w:ascii="Times New Roman" w:hAnsi="Times New Roman" w:cs="Times New Roman"/>
          <w:sz w:val="28"/>
          <w:szCs w:val="28"/>
        </w:rPr>
      </w:pPr>
      <w:r w:rsidRPr="007778B2">
        <w:rPr>
          <w:rFonts w:ascii="Times New Roman" w:hAnsi="Times New Roman" w:cs="Times New Roman"/>
          <w:sz w:val="28"/>
          <w:szCs w:val="28"/>
        </w:rPr>
        <w:t>леса, имеющие научное или историческое</w:t>
      </w:r>
      <w:r w:rsidR="007778B2">
        <w:rPr>
          <w:rFonts w:ascii="Times New Roman" w:hAnsi="Times New Roman" w:cs="Times New Roman"/>
          <w:sz w:val="28"/>
          <w:szCs w:val="28"/>
        </w:rPr>
        <w:t xml:space="preserve"> </w:t>
      </w:r>
      <w:r w:rsidRPr="007778B2">
        <w:rPr>
          <w:rFonts w:ascii="Times New Roman" w:hAnsi="Times New Roman" w:cs="Times New Roman"/>
          <w:sz w:val="28"/>
          <w:szCs w:val="28"/>
        </w:rPr>
        <w:t>значение</w:t>
      </w:r>
      <w:r w:rsidR="007778B2">
        <w:rPr>
          <w:rFonts w:ascii="Times New Roman" w:hAnsi="Times New Roman" w:cs="Times New Roman"/>
          <w:sz w:val="28"/>
          <w:szCs w:val="28"/>
        </w:rPr>
        <w:t>;</w:t>
      </w:r>
    </w:p>
    <w:p w14:paraId="5AF91D02" w14:textId="77777777" w:rsidR="008B0067" w:rsidRPr="007778B2" w:rsidRDefault="007778B2" w:rsidP="007778B2">
      <w:pPr>
        <w:pStyle w:val="a3"/>
        <w:numPr>
          <w:ilvl w:val="0"/>
          <w:numId w:val="12"/>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э</w:t>
      </w:r>
      <w:r w:rsidR="008B0067" w:rsidRPr="007778B2">
        <w:rPr>
          <w:rFonts w:ascii="Times New Roman" w:hAnsi="Times New Roman" w:cs="Times New Roman"/>
          <w:sz w:val="28"/>
          <w:szCs w:val="28"/>
        </w:rPr>
        <w:t xml:space="preserve">ксплуатационные </w:t>
      </w:r>
      <w:r>
        <w:rPr>
          <w:rFonts w:ascii="Times New Roman" w:hAnsi="Times New Roman" w:cs="Times New Roman"/>
          <w:sz w:val="28"/>
          <w:szCs w:val="28"/>
        </w:rPr>
        <w:t>л</w:t>
      </w:r>
      <w:r w:rsidR="008B0067" w:rsidRPr="007778B2">
        <w:rPr>
          <w:rFonts w:ascii="Times New Roman" w:hAnsi="Times New Roman" w:cs="Times New Roman"/>
          <w:sz w:val="28"/>
          <w:szCs w:val="28"/>
        </w:rPr>
        <w:t>еса</w:t>
      </w:r>
      <w:r>
        <w:rPr>
          <w:rFonts w:ascii="Times New Roman" w:hAnsi="Times New Roman" w:cs="Times New Roman"/>
          <w:sz w:val="28"/>
          <w:szCs w:val="28"/>
        </w:rPr>
        <w:t>.</w:t>
      </w:r>
    </w:p>
    <w:p w14:paraId="21DAB2A4" w14:textId="77777777" w:rsidR="008B0067" w:rsidRPr="007778B2" w:rsidRDefault="008B0067" w:rsidP="007778B2">
      <w:pPr>
        <w:pStyle w:val="a5"/>
        <w:spacing w:line="360" w:lineRule="auto"/>
        <w:rPr>
          <w:sz w:val="28"/>
        </w:rPr>
      </w:pPr>
      <w:r w:rsidRPr="007778B2">
        <w:rPr>
          <w:sz w:val="28"/>
        </w:rPr>
        <w:t>Характеристика имеющихся особо охраняемых природных территорий и объектов, планы по их организации, развитию экологических сетей, сохранению биоразнообразия.</w:t>
      </w:r>
    </w:p>
    <w:p w14:paraId="5E03FA0B" w14:textId="77777777" w:rsidR="008B0067" w:rsidRDefault="008B0067" w:rsidP="007778B2">
      <w:pPr>
        <w:pStyle w:val="a5"/>
        <w:spacing w:line="360" w:lineRule="auto"/>
        <w:rPr>
          <w:sz w:val="28"/>
        </w:rPr>
      </w:pPr>
      <w:r w:rsidRPr="007778B2">
        <w:rPr>
          <w:sz w:val="28"/>
        </w:rPr>
        <w:t xml:space="preserve">Перечень существующих особо охраняемых природных территорий приведен в </w:t>
      </w:r>
      <w:r w:rsidRPr="004C20B9">
        <w:rPr>
          <w:sz w:val="28"/>
        </w:rPr>
        <w:t xml:space="preserve">таблице </w:t>
      </w:r>
      <w:r w:rsidR="004C20B9">
        <w:rPr>
          <w:sz w:val="28"/>
        </w:rPr>
        <w:t>2</w:t>
      </w:r>
      <w:r w:rsidRPr="007778B2">
        <w:rPr>
          <w:sz w:val="28"/>
        </w:rPr>
        <w:t>.</w:t>
      </w:r>
    </w:p>
    <w:p w14:paraId="599C683D" w14:textId="77777777" w:rsidR="008B0067" w:rsidRPr="007778B2" w:rsidRDefault="004C20B9" w:rsidP="009A4531">
      <w:pPr>
        <w:jc w:val="right"/>
        <w:rPr>
          <w:rFonts w:ascii="Times New Roman" w:hAnsi="Times New Roman" w:cs="Times New Roman"/>
          <w:sz w:val="24"/>
          <w:szCs w:val="24"/>
        </w:rPr>
      </w:pPr>
      <w:r w:rsidRPr="004C20B9">
        <w:rPr>
          <w:rFonts w:ascii="Times New Roman" w:hAnsi="Times New Roman" w:cs="Times New Roman"/>
          <w:sz w:val="24"/>
          <w:szCs w:val="24"/>
        </w:rPr>
        <w:t>Таблица 2</w:t>
      </w:r>
      <w:r w:rsidR="008B0067" w:rsidRPr="004C20B9">
        <w:rPr>
          <w:rFonts w:ascii="Times New Roman" w:hAnsi="Times New Roman" w:cs="Times New Roman"/>
          <w:sz w:val="24"/>
          <w:szCs w:val="24"/>
        </w:rPr>
        <w:t>. Перечень</w:t>
      </w:r>
      <w:r w:rsidR="008B0067" w:rsidRPr="007778B2">
        <w:rPr>
          <w:rFonts w:ascii="Times New Roman" w:hAnsi="Times New Roman" w:cs="Times New Roman"/>
          <w:sz w:val="24"/>
          <w:szCs w:val="24"/>
        </w:rPr>
        <w:t xml:space="preserve"> существующих особо охраняемых природных территорий</w:t>
      </w:r>
    </w:p>
    <w:tbl>
      <w:tblPr>
        <w:tblW w:w="5363" w:type="pct"/>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7"/>
        <w:gridCol w:w="3492"/>
        <w:gridCol w:w="1454"/>
        <w:gridCol w:w="1973"/>
      </w:tblGrid>
      <w:tr w:rsidR="009A4531" w:rsidRPr="009A4531" w14:paraId="2C732C51" w14:textId="77777777" w:rsidTr="009A4531">
        <w:trPr>
          <w:cantSplit/>
          <w:trHeight w:val="988"/>
        </w:trPr>
        <w:tc>
          <w:tcPr>
            <w:tcW w:w="1630" w:type="pct"/>
            <w:tcBorders>
              <w:top w:val="double" w:sz="4" w:space="0" w:color="auto"/>
              <w:left w:val="double" w:sz="4" w:space="0" w:color="auto"/>
            </w:tcBorders>
            <w:vAlign w:val="center"/>
          </w:tcPr>
          <w:p w14:paraId="6057C9BE"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Вид</w:t>
            </w:r>
          </w:p>
          <w:p w14:paraId="22E37935"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ООПТ</w:t>
            </w:r>
          </w:p>
        </w:tc>
        <w:tc>
          <w:tcPr>
            <w:tcW w:w="1701" w:type="pct"/>
            <w:tcBorders>
              <w:top w:val="double" w:sz="4" w:space="0" w:color="auto"/>
            </w:tcBorders>
            <w:vAlign w:val="center"/>
          </w:tcPr>
          <w:p w14:paraId="0BADB169"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Наименование памятника природы, заповедного участка, заказника и др. особо охраняемых объектов.</w:t>
            </w:r>
          </w:p>
          <w:p w14:paraId="217BC3BE"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Основание к выделению</w:t>
            </w:r>
          </w:p>
        </w:tc>
        <w:tc>
          <w:tcPr>
            <w:tcW w:w="708" w:type="pct"/>
            <w:tcBorders>
              <w:top w:val="double" w:sz="4" w:space="0" w:color="auto"/>
            </w:tcBorders>
            <w:vAlign w:val="center"/>
          </w:tcPr>
          <w:p w14:paraId="24110526"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Площадь,</w:t>
            </w:r>
          </w:p>
          <w:p w14:paraId="3BFF5454"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га</w:t>
            </w:r>
          </w:p>
          <w:p w14:paraId="4D52E5F8" w14:textId="77777777" w:rsidR="008B0067" w:rsidRPr="009A4531" w:rsidRDefault="008B0067" w:rsidP="009A4531">
            <w:pPr>
              <w:pStyle w:val="11"/>
              <w:jc w:val="left"/>
              <w:rPr>
                <w:b/>
                <w:sz w:val="20"/>
                <w:szCs w:val="24"/>
              </w:rPr>
            </w:pPr>
          </w:p>
        </w:tc>
        <w:tc>
          <w:tcPr>
            <w:tcW w:w="961" w:type="pct"/>
            <w:tcBorders>
              <w:top w:val="double" w:sz="4" w:space="0" w:color="auto"/>
              <w:right w:val="double" w:sz="4" w:space="0" w:color="auto"/>
            </w:tcBorders>
            <w:vAlign w:val="center"/>
          </w:tcPr>
          <w:p w14:paraId="004D3191"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Участковое лесничество, квартал</w:t>
            </w:r>
          </w:p>
        </w:tc>
      </w:tr>
      <w:tr w:rsidR="009A4531" w:rsidRPr="009A4531" w14:paraId="3920C391" w14:textId="77777777" w:rsidTr="009A4531">
        <w:trPr>
          <w:cantSplit/>
          <w:trHeight w:val="179"/>
        </w:trPr>
        <w:tc>
          <w:tcPr>
            <w:tcW w:w="1630" w:type="pct"/>
            <w:tcBorders>
              <w:top w:val="double" w:sz="4" w:space="0" w:color="auto"/>
              <w:left w:val="double" w:sz="4" w:space="0" w:color="auto"/>
              <w:bottom w:val="double" w:sz="4" w:space="0" w:color="auto"/>
            </w:tcBorders>
            <w:vAlign w:val="center"/>
          </w:tcPr>
          <w:p w14:paraId="5977F272"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1</w:t>
            </w:r>
          </w:p>
        </w:tc>
        <w:tc>
          <w:tcPr>
            <w:tcW w:w="1701" w:type="pct"/>
            <w:tcBorders>
              <w:top w:val="double" w:sz="4" w:space="0" w:color="auto"/>
              <w:bottom w:val="double" w:sz="4" w:space="0" w:color="auto"/>
            </w:tcBorders>
            <w:vAlign w:val="center"/>
          </w:tcPr>
          <w:p w14:paraId="699CF187"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2</w:t>
            </w:r>
          </w:p>
        </w:tc>
        <w:tc>
          <w:tcPr>
            <w:tcW w:w="708" w:type="pct"/>
            <w:tcBorders>
              <w:top w:val="double" w:sz="4" w:space="0" w:color="auto"/>
              <w:bottom w:val="double" w:sz="4" w:space="0" w:color="auto"/>
            </w:tcBorders>
            <w:vAlign w:val="center"/>
          </w:tcPr>
          <w:p w14:paraId="44EABA62"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3</w:t>
            </w:r>
          </w:p>
        </w:tc>
        <w:tc>
          <w:tcPr>
            <w:tcW w:w="961" w:type="pct"/>
            <w:tcBorders>
              <w:top w:val="double" w:sz="4" w:space="0" w:color="auto"/>
              <w:bottom w:val="double" w:sz="4" w:space="0" w:color="auto"/>
              <w:right w:val="double" w:sz="4" w:space="0" w:color="auto"/>
            </w:tcBorders>
            <w:vAlign w:val="center"/>
          </w:tcPr>
          <w:p w14:paraId="7BFD227B" w14:textId="77777777" w:rsidR="008B0067" w:rsidRPr="009A4531" w:rsidRDefault="008B0067" w:rsidP="008B0067">
            <w:pPr>
              <w:jc w:val="center"/>
              <w:rPr>
                <w:rFonts w:ascii="Times New Roman" w:hAnsi="Times New Roman" w:cs="Times New Roman"/>
                <w:b/>
                <w:sz w:val="20"/>
                <w:szCs w:val="24"/>
              </w:rPr>
            </w:pPr>
            <w:r w:rsidRPr="009A4531">
              <w:rPr>
                <w:rFonts w:ascii="Times New Roman" w:hAnsi="Times New Roman" w:cs="Times New Roman"/>
                <w:b/>
                <w:sz w:val="20"/>
                <w:szCs w:val="24"/>
              </w:rPr>
              <w:t>4</w:t>
            </w:r>
          </w:p>
        </w:tc>
      </w:tr>
      <w:tr w:rsidR="009A4531" w:rsidRPr="009A4531" w14:paraId="026CCB87" w14:textId="77777777" w:rsidTr="009A4531">
        <w:trPr>
          <w:trHeight w:val="882"/>
        </w:trPr>
        <w:tc>
          <w:tcPr>
            <w:tcW w:w="1630" w:type="pct"/>
            <w:tcBorders>
              <w:left w:val="double" w:sz="4" w:space="0" w:color="auto"/>
            </w:tcBorders>
          </w:tcPr>
          <w:p w14:paraId="38FB6752" w14:textId="77777777" w:rsidR="008B0067" w:rsidRPr="009A4531" w:rsidRDefault="008B0067" w:rsidP="008B0067">
            <w:pPr>
              <w:rPr>
                <w:rFonts w:ascii="Times New Roman" w:hAnsi="Times New Roman" w:cs="Times New Roman"/>
                <w:sz w:val="20"/>
                <w:szCs w:val="24"/>
              </w:rPr>
            </w:pPr>
            <w:r w:rsidRPr="009A4531">
              <w:rPr>
                <w:rFonts w:ascii="Times New Roman" w:hAnsi="Times New Roman" w:cs="Times New Roman"/>
                <w:sz w:val="20"/>
                <w:szCs w:val="24"/>
              </w:rPr>
              <w:t>Памятник природы республиканского значения РМЭ (комплексный)</w:t>
            </w:r>
          </w:p>
        </w:tc>
        <w:tc>
          <w:tcPr>
            <w:tcW w:w="1701" w:type="pct"/>
          </w:tcPr>
          <w:p w14:paraId="1FB77FDF" w14:textId="77777777" w:rsidR="008B0067" w:rsidRPr="009A4531" w:rsidRDefault="008B0067" w:rsidP="008B0067">
            <w:pPr>
              <w:rPr>
                <w:rFonts w:ascii="Times New Roman" w:hAnsi="Times New Roman" w:cs="Times New Roman"/>
                <w:sz w:val="20"/>
                <w:szCs w:val="24"/>
              </w:rPr>
            </w:pPr>
            <w:r w:rsidRPr="009A4531">
              <w:rPr>
                <w:rFonts w:ascii="Times New Roman" w:hAnsi="Times New Roman" w:cs="Times New Roman"/>
                <w:sz w:val="20"/>
                <w:szCs w:val="24"/>
              </w:rPr>
              <w:t xml:space="preserve">Болото Мартын </w:t>
            </w:r>
          </w:p>
          <w:p w14:paraId="5DB141A3" w14:textId="77777777" w:rsidR="008B0067" w:rsidRPr="009A4531" w:rsidRDefault="008B0067" w:rsidP="008B0067">
            <w:pPr>
              <w:rPr>
                <w:rFonts w:ascii="Times New Roman" w:hAnsi="Times New Roman" w:cs="Times New Roman"/>
                <w:sz w:val="20"/>
                <w:szCs w:val="24"/>
              </w:rPr>
            </w:pPr>
          </w:p>
        </w:tc>
        <w:tc>
          <w:tcPr>
            <w:tcW w:w="708" w:type="pct"/>
            <w:vAlign w:val="center"/>
          </w:tcPr>
          <w:p w14:paraId="742FE9D2" w14:textId="77777777" w:rsidR="008B0067" w:rsidRPr="009A4531" w:rsidRDefault="008B0067" w:rsidP="008B0067">
            <w:pPr>
              <w:jc w:val="center"/>
              <w:rPr>
                <w:rFonts w:ascii="Times New Roman" w:hAnsi="Times New Roman" w:cs="Times New Roman"/>
                <w:sz w:val="20"/>
                <w:szCs w:val="24"/>
              </w:rPr>
            </w:pPr>
            <w:r w:rsidRPr="009A4531">
              <w:rPr>
                <w:rFonts w:ascii="Times New Roman" w:hAnsi="Times New Roman" w:cs="Times New Roman"/>
                <w:sz w:val="20"/>
                <w:szCs w:val="24"/>
              </w:rPr>
              <w:t>787,0</w:t>
            </w:r>
          </w:p>
        </w:tc>
        <w:tc>
          <w:tcPr>
            <w:tcW w:w="961" w:type="pct"/>
            <w:tcBorders>
              <w:right w:val="double" w:sz="4" w:space="0" w:color="auto"/>
            </w:tcBorders>
          </w:tcPr>
          <w:p w14:paraId="6D2A14CC" w14:textId="77777777" w:rsidR="008B0067" w:rsidRPr="009A4531" w:rsidRDefault="008B0067" w:rsidP="008B0067">
            <w:pPr>
              <w:rPr>
                <w:rFonts w:ascii="Times New Roman" w:hAnsi="Times New Roman" w:cs="Times New Roman"/>
                <w:sz w:val="20"/>
                <w:szCs w:val="24"/>
                <w:shd w:val="clear" w:color="auto" w:fill="92D050"/>
              </w:rPr>
            </w:pPr>
            <w:r w:rsidRPr="009A4531">
              <w:rPr>
                <w:rFonts w:ascii="Times New Roman" w:hAnsi="Times New Roman" w:cs="Times New Roman"/>
                <w:sz w:val="20"/>
                <w:szCs w:val="24"/>
              </w:rPr>
              <w:t>Уст</w:t>
            </w:r>
            <w:r w:rsidR="009A4531" w:rsidRPr="009A4531">
              <w:rPr>
                <w:rFonts w:ascii="Times New Roman" w:hAnsi="Times New Roman" w:cs="Times New Roman"/>
                <w:sz w:val="20"/>
                <w:szCs w:val="24"/>
              </w:rPr>
              <w:t xml:space="preserve">ье - </w:t>
            </w:r>
            <w:proofErr w:type="spellStart"/>
            <w:r w:rsidR="009A4531" w:rsidRPr="009A4531">
              <w:rPr>
                <w:rFonts w:ascii="Times New Roman" w:hAnsi="Times New Roman" w:cs="Times New Roman"/>
                <w:sz w:val="20"/>
                <w:szCs w:val="24"/>
              </w:rPr>
              <w:t>Кундышское</w:t>
            </w:r>
            <w:proofErr w:type="spellEnd"/>
            <w:r w:rsidR="009A4531" w:rsidRPr="009A4531">
              <w:rPr>
                <w:rFonts w:ascii="Times New Roman" w:hAnsi="Times New Roman" w:cs="Times New Roman"/>
                <w:sz w:val="20"/>
                <w:szCs w:val="24"/>
              </w:rPr>
              <w:t xml:space="preserve"> уч. лесничество</w:t>
            </w:r>
          </w:p>
        </w:tc>
      </w:tr>
      <w:tr w:rsidR="009A4531" w:rsidRPr="009A4531" w14:paraId="6F6350F8" w14:textId="77777777" w:rsidTr="009A4531">
        <w:trPr>
          <w:trHeight w:val="1078"/>
        </w:trPr>
        <w:tc>
          <w:tcPr>
            <w:tcW w:w="1630" w:type="pct"/>
            <w:tcBorders>
              <w:left w:val="double" w:sz="4" w:space="0" w:color="auto"/>
              <w:bottom w:val="double" w:sz="4" w:space="0" w:color="auto"/>
            </w:tcBorders>
          </w:tcPr>
          <w:p w14:paraId="22C89F6F" w14:textId="77777777" w:rsidR="009A4531" w:rsidRPr="009A4531" w:rsidRDefault="009A4531" w:rsidP="009A4531">
            <w:pPr>
              <w:rPr>
                <w:rFonts w:ascii="Times New Roman" w:hAnsi="Times New Roman" w:cs="Times New Roman"/>
                <w:sz w:val="20"/>
                <w:szCs w:val="24"/>
              </w:rPr>
            </w:pPr>
            <w:r w:rsidRPr="009A4531">
              <w:rPr>
                <w:rFonts w:ascii="Times New Roman" w:hAnsi="Times New Roman" w:cs="Times New Roman"/>
                <w:sz w:val="20"/>
                <w:szCs w:val="24"/>
              </w:rPr>
              <w:t>Памятник природы республиканского значения РМЭ (гидрологический)</w:t>
            </w:r>
          </w:p>
        </w:tc>
        <w:tc>
          <w:tcPr>
            <w:tcW w:w="1701" w:type="pct"/>
            <w:tcBorders>
              <w:bottom w:val="double" w:sz="4" w:space="0" w:color="auto"/>
            </w:tcBorders>
          </w:tcPr>
          <w:p w14:paraId="0599314F" w14:textId="77777777" w:rsidR="009A4531" w:rsidRPr="009A4531" w:rsidRDefault="009A4531" w:rsidP="009A4531">
            <w:pPr>
              <w:rPr>
                <w:rFonts w:ascii="Times New Roman" w:hAnsi="Times New Roman" w:cs="Times New Roman"/>
                <w:sz w:val="20"/>
                <w:szCs w:val="24"/>
              </w:rPr>
            </w:pPr>
            <w:r w:rsidRPr="009A4531">
              <w:rPr>
                <w:rFonts w:ascii="Times New Roman" w:hAnsi="Times New Roman" w:cs="Times New Roman"/>
                <w:sz w:val="20"/>
                <w:szCs w:val="24"/>
              </w:rPr>
              <w:t>Озеро Большой Мартын</w:t>
            </w:r>
          </w:p>
          <w:p w14:paraId="61054EDB" w14:textId="77777777" w:rsidR="009A4531" w:rsidRPr="009A4531" w:rsidRDefault="009A4531" w:rsidP="009A4531">
            <w:pPr>
              <w:rPr>
                <w:rFonts w:ascii="Times New Roman" w:hAnsi="Times New Roman" w:cs="Times New Roman"/>
                <w:sz w:val="20"/>
                <w:szCs w:val="24"/>
              </w:rPr>
            </w:pPr>
          </w:p>
        </w:tc>
        <w:tc>
          <w:tcPr>
            <w:tcW w:w="708" w:type="pct"/>
            <w:tcBorders>
              <w:bottom w:val="double" w:sz="4" w:space="0" w:color="auto"/>
            </w:tcBorders>
            <w:vAlign w:val="center"/>
          </w:tcPr>
          <w:p w14:paraId="23AF1960" w14:textId="77777777" w:rsidR="009A4531" w:rsidRPr="009A4531" w:rsidRDefault="009A4531" w:rsidP="009A4531">
            <w:pPr>
              <w:jc w:val="center"/>
              <w:rPr>
                <w:rFonts w:ascii="Times New Roman" w:hAnsi="Times New Roman" w:cs="Times New Roman"/>
                <w:sz w:val="20"/>
                <w:szCs w:val="24"/>
              </w:rPr>
            </w:pPr>
            <w:r w:rsidRPr="009A4531">
              <w:rPr>
                <w:rFonts w:ascii="Times New Roman" w:hAnsi="Times New Roman" w:cs="Times New Roman"/>
                <w:sz w:val="20"/>
                <w:szCs w:val="24"/>
              </w:rPr>
              <w:t>63,8</w:t>
            </w:r>
          </w:p>
        </w:tc>
        <w:tc>
          <w:tcPr>
            <w:tcW w:w="961" w:type="pct"/>
            <w:tcBorders>
              <w:right w:val="double" w:sz="4" w:space="0" w:color="auto"/>
            </w:tcBorders>
          </w:tcPr>
          <w:p w14:paraId="0F6D4E58" w14:textId="77777777" w:rsidR="009A4531" w:rsidRPr="009A4531" w:rsidRDefault="009A4531" w:rsidP="009A4531">
            <w:pPr>
              <w:rPr>
                <w:rFonts w:ascii="Times New Roman" w:hAnsi="Times New Roman" w:cs="Times New Roman"/>
                <w:sz w:val="20"/>
                <w:szCs w:val="24"/>
              </w:rPr>
            </w:pPr>
            <w:r w:rsidRPr="009A4531">
              <w:rPr>
                <w:rFonts w:ascii="Times New Roman" w:hAnsi="Times New Roman" w:cs="Times New Roman"/>
                <w:sz w:val="20"/>
                <w:szCs w:val="24"/>
              </w:rPr>
              <w:t xml:space="preserve">Устье - </w:t>
            </w:r>
            <w:proofErr w:type="spellStart"/>
            <w:r w:rsidRPr="009A4531">
              <w:rPr>
                <w:rFonts w:ascii="Times New Roman" w:hAnsi="Times New Roman" w:cs="Times New Roman"/>
                <w:sz w:val="20"/>
                <w:szCs w:val="24"/>
              </w:rPr>
              <w:t>Кундышское</w:t>
            </w:r>
            <w:proofErr w:type="spellEnd"/>
            <w:r w:rsidRPr="009A4531">
              <w:rPr>
                <w:rFonts w:ascii="Times New Roman" w:hAnsi="Times New Roman" w:cs="Times New Roman"/>
                <w:sz w:val="20"/>
                <w:szCs w:val="24"/>
              </w:rPr>
              <w:t xml:space="preserve"> уч. лесничество</w:t>
            </w:r>
          </w:p>
        </w:tc>
      </w:tr>
    </w:tbl>
    <w:p w14:paraId="5026337A" w14:textId="77777777" w:rsidR="008B0067" w:rsidRPr="004C20B9" w:rsidRDefault="004C20B9" w:rsidP="004C20B9">
      <w:pPr>
        <w:spacing w:after="0" w:line="360" w:lineRule="auto"/>
        <w:jc w:val="both"/>
        <w:rPr>
          <w:rFonts w:ascii="Times New Roman" w:hAnsi="Times New Roman" w:cs="Times New Roman"/>
          <w:sz w:val="28"/>
          <w:szCs w:val="28"/>
        </w:rPr>
      </w:pPr>
      <w:r w:rsidRPr="00C76978">
        <w:rPr>
          <w:rFonts w:ascii="Times New Roman" w:hAnsi="Times New Roman" w:cs="Times New Roman"/>
          <w:sz w:val="28"/>
          <w:szCs w:val="28"/>
        </w:rPr>
        <w:t>[</w:t>
      </w:r>
      <w:r w:rsidR="00395127">
        <w:rPr>
          <w:rFonts w:ascii="Times New Roman" w:hAnsi="Times New Roman" w:cs="Times New Roman"/>
          <w:sz w:val="28"/>
          <w:szCs w:val="28"/>
        </w:rPr>
        <w:t>3</w:t>
      </w:r>
      <w:r w:rsidRPr="00C76978">
        <w:rPr>
          <w:rFonts w:ascii="Times New Roman" w:hAnsi="Times New Roman" w:cs="Times New Roman"/>
          <w:sz w:val="28"/>
          <w:szCs w:val="28"/>
        </w:rPr>
        <w:t xml:space="preserve"> с. 9.]</w:t>
      </w:r>
    </w:p>
    <w:p w14:paraId="6491B30C" w14:textId="77777777" w:rsidR="008B0067" w:rsidRPr="009A4531" w:rsidRDefault="008B0067" w:rsidP="009A4531">
      <w:pPr>
        <w:pStyle w:val="a5"/>
        <w:spacing w:line="360" w:lineRule="auto"/>
        <w:rPr>
          <w:sz w:val="28"/>
        </w:rPr>
      </w:pPr>
      <w:r w:rsidRPr="009A4531">
        <w:rPr>
          <w:sz w:val="28"/>
        </w:rPr>
        <w:lastRenderedPageBreak/>
        <w:t xml:space="preserve">На землях лесного фонда </w:t>
      </w:r>
      <w:proofErr w:type="spellStart"/>
      <w:r w:rsidRPr="009A4531">
        <w:rPr>
          <w:rStyle w:val="120"/>
          <w:sz w:val="28"/>
        </w:rPr>
        <w:t>Куярского</w:t>
      </w:r>
      <w:proofErr w:type="spellEnd"/>
      <w:r w:rsidRPr="009A4531">
        <w:rPr>
          <w:rStyle w:val="120"/>
          <w:sz w:val="28"/>
        </w:rPr>
        <w:t xml:space="preserve"> </w:t>
      </w:r>
      <w:r w:rsidRPr="009A4531">
        <w:rPr>
          <w:sz w:val="28"/>
        </w:rPr>
        <w:t xml:space="preserve">лесничества отсутствуют </w:t>
      </w:r>
      <w:r w:rsidR="009A4531" w:rsidRPr="009A4531">
        <w:rPr>
          <w:sz w:val="28"/>
        </w:rPr>
        <w:t>объекты лесоперерабатывающей</w:t>
      </w:r>
      <w:r w:rsidRPr="009A4531">
        <w:rPr>
          <w:sz w:val="28"/>
        </w:rPr>
        <w:t xml:space="preserve"> инфраструктуры. </w:t>
      </w:r>
    </w:p>
    <w:p w14:paraId="448ECA7F" w14:textId="77777777" w:rsidR="008B0067" w:rsidRPr="009A4531" w:rsidRDefault="008B0067" w:rsidP="009A4531">
      <w:pPr>
        <w:pStyle w:val="a5"/>
        <w:spacing w:line="360" w:lineRule="auto"/>
        <w:rPr>
          <w:sz w:val="28"/>
        </w:rPr>
      </w:pPr>
      <w:r w:rsidRPr="009A4531">
        <w:rPr>
          <w:sz w:val="28"/>
        </w:rPr>
        <w:t>К объектам лесной инфраструктуры относятся лесные дороги, лесные склады и другие объекты, используемые для использования, охраны, защиты и воспроизводства лесов, в частности квартальные просеки, граничные линии, квартальные и указательные столбы, лесохозяйственные знаки.</w:t>
      </w:r>
    </w:p>
    <w:p w14:paraId="34FB3CA2" w14:textId="77777777" w:rsidR="008B0067" w:rsidRPr="009A4531" w:rsidRDefault="008B0067" w:rsidP="009A4531">
      <w:pPr>
        <w:pStyle w:val="a5"/>
        <w:spacing w:line="360" w:lineRule="auto"/>
        <w:rPr>
          <w:sz w:val="28"/>
        </w:rPr>
      </w:pPr>
      <w:r w:rsidRPr="009A4531">
        <w:rPr>
          <w:sz w:val="28"/>
        </w:rPr>
        <w:t>Из существующих объектов лесной инфраструктуры требуют разрубки и расчистки квартальные просеки около 80 км и постановки квартальных столбов в количестве 41 шт.</w:t>
      </w:r>
    </w:p>
    <w:p w14:paraId="2551EC2B" w14:textId="77777777" w:rsidR="008B0067" w:rsidRPr="009A4531" w:rsidRDefault="008B0067" w:rsidP="009A4531">
      <w:pPr>
        <w:pStyle w:val="a5"/>
        <w:spacing w:line="360" w:lineRule="auto"/>
        <w:rPr>
          <w:sz w:val="28"/>
        </w:rPr>
      </w:pPr>
      <w:r w:rsidRPr="009A4531">
        <w:rPr>
          <w:sz w:val="28"/>
        </w:rPr>
        <w:t xml:space="preserve">Кроме того, из объектов лесной инфраструктуры на территории лесничества </w:t>
      </w:r>
      <w:r w:rsidR="009A4531" w:rsidRPr="009A4531">
        <w:rPr>
          <w:sz w:val="28"/>
        </w:rPr>
        <w:t>имеются дороги</w:t>
      </w:r>
      <w:r w:rsidRPr="009A4531">
        <w:rPr>
          <w:sz w:val="28"/>
        </w:rPr>
        <w:t xml:space="preserve"> общей протяженностью 977,5 км. Из них с твердым покрытием 123,1 км, грунтовых 854,4 км. Большинство грунтовых лесохозяйственных дорог благоустроено. Требуется</w:t>
      </w:r>
      <w:r w:rsidR="009A4531">
        <w:rPr>
          <w:sz w:val="28"/>
        </w:rPr>
        <w:t xml:space="preserve"> </w:t>
      </w:r>
      <w:r w:rsidRPr="009A4531">
        <w:rPr>
          <w:sz w:val="28"/>
        </w:rPr>
        <w:t>строительство и реконструкция125 км лесных дорог.</w:t>
      </w:r>
    </w:p>
    <w:p w14:paraId="52DDF4E1" w14:textId="77777777" w:rsidR="008B0067" w:rsidRPr="009A4531" w:rsidRDefault="009A4531" w:rsidP="009A4531">
      <w:pPr>
        <w:pStyle w:val="a5"/>
        <w:spacing w:line="360" w:lineRule="auto"/>
        <w:rPr>
          <w:b/>
          <w:sz w:val="28"/>
        </w:rPr>
      </w:pPr>
      <w:r w:rsidRPr="009A4531">
        <w:rPr>
          <w:sz w:val="28"/>
        </w:rPr>
        <w:t>Специальных мероприятий</w:t>
      </w:r>
      <w:r w:rsidR="008B0067" w:rsidRPr="009A4531">
        <w:rPr>
          <w:sz w:val="28"/>
        </w:rPr>
        <w:t xml:space="preserve"> по строительству, реконструкции и эксплуатации объектов лесной и лесоперерабатывающей инфраструктуры </w:t>
      </w:r>
      <w:r w:rsidRPr="009A4531">
        <w:rPr>
          <w:sz w:val="28"/>
        </w:rPr>
        <w:t>не предусматривается</w:t>
      </w:r>
      <w:r w:rsidR="008B0067" w:rsidRPr="009A4531">
        <w:rPr>
          <w:sz w:val="28"/>
        </w:rPr>
        <w:t>.</w:t>
      </w:r>
    </w:p>
    <w:p w14:paraId="28082B9D" w14:textId="77777777" w:rsidR="008B0067" w:rsidRPr="00410877" w:rsidRDefault="00410877" w:rsidP="00410877">
      <w:pPr>
        <w:pStyle w:val="2"/>
        <w:spacing w:before="0" w:line="360" w:lineRule="auto"/>
        <w:jc w:val="center"/>
        <w:rPr>
          <w:rFonts w:ascii="Times New Roman" w:hAnsi="Times New Roman" w:cs="Times New Roman"/>
          <w:b/>
          <w:color w:val="auto"/>
          <w:sz w:val="28"/>
          <w:shd w:val="clear" w:color="auto" w:fill="FFFFFF"/>
        </w:rPr>
      </w:pPr>
      <w:bookmarkStart w:id="9" w:name="p56"/>
      <w:bookmarkStart w:id="10" w:name="_Toc58703474"/>
      <w:bookmarkEnd w:id="9"/>
      <w:r w:rsidRPr="00410877">
        <w:rPr>
          <w:rFonts w:ascii="Times New Roman" w:hAnsi="Times New Roman" w:cs="Times New Roman"/>
          <w:b/>
          <w:color w:val="auto"/>
          <w:sz w:val="28"/>
          <w:shd w:val="clear" w:color="auto" w:fill="FFFFFF"/>
        </w:rPr>
        <w:t xml:space="preserve">2.2 </w:t>
      </w:r>
      <w:r w:rsidR="008B0067" w:rsidRPr="00410877">
        <w:rPr>
          <w:rFonts w:ascii="Times New Roman" w:hAnsi="Times New Roman" w:cs="Times New Roman"/>
          <w:b/>
          <w:color w:val="auto"/>
          <w:sz w:val="28"/>
          <w:shd w:val="clear" w:color="auto" w:fill="FFFFFF"/>
        </w:rPr>
        <w:t xml:space="preserve">Виды разрешенного использования лесов на территории </w:t>
      </w:r>
      <w:proofErr w:type="spellStart"/>
      <w:r w:rsidR="008B0067" w:rsidRPr="00410877">
        <w:rPr>
          <w:rFonts w:ascii="Times New Roman" w:hAnsi="Times New Roman" w:cs="Times New Roman"/>
          <w:b/>
          <w:color w:val="auto"/>
          <w:sz w:val="28"/>
          <w:shd w:val="clear" w:color="auto" w:fill="FFFFFF"/>
        </w:rPr>
        <w:t>Куярского</w:t>
      </w:r>
      <w:proofErr w:type="spellEnd"/>
      <w:r w:rsidR="009A4531" w:rsidRPr="00410877">
        <w:rPr>
          <w:rFonts w:ascii="Times New Roman" w:hAnsi="Times New Roman" w:cs="Times New Roman"/>
          <w:b/>
          <w:color w:val="auto"/>
          <w:sz w:val="28"/>
          <w:shd w:val="clear" w:color="auto" w:fill="FFFFFF"/>
        </w:rPr>
        <w:t xml:space="preserve"> </w:t>
      </w:r>
      <w:r w:rsidR="008B0067" w:rsidRPr="00410877">
        <w:rPr>
          <w:rFonts w:ascii="Times New Roman" w:hAnsi="Times New Roman" w:cs="Times New Roman"/>
          <w:b/>
          <w:color w:val="auto"/>
          <w:sz w:val="28"/>
          <w:shd w:val="clear" w:color="auto" w:fill="FFFFFF"/>
        </w:rPr>
        <w:t>лесничества.</w:t>
      </w:r>
      <w:bookmarkEnd w:id="10"/>
    </w:p>
    <w:p w14:paraId="5C7DF1A3" w14:textId="77777777" w:rsidR="008B0067" w:rsidRPr="009A4531" w:rsidRDefault="008B0067" w:rsidP="00410877">
      <w:pPr>
        <w:pStyle w:val="a5"/>
        <w:spacing w:line="360" w:lineRule="auto"/>
        <w:rPr>
          <w:sz w:val="28"/>
          <w:szCs w:val="28"/>
        </w:rPr>
      </w:pPr>
      <w:r w:rsidRPr="009A4531">
        <w:rPr>
          <w:sz w:val="28"/>
          <w:szCs w:val="28"/>
        </w:rPr>
        <w:t xml:space="preserve">В зависимости от целевого назначения лесов, категорий защитных лесов, с </w:t>
      </w:r>
      <w:r w:rsidR="009A4531" w:rsidRPr="009A4531">
        <w:rPr>
          <w:sz w:val="28"/>
          <w:szCs w:val="28"/>
        </w:rPr>
        <w:t>учетом выделенных</w:t>
      </w:r>
      <w:r w:rsidRPr="009A4531">
        <w:rPr>
          <w:sz w:val="28"/>
          <w:szCs w:val="28"/>
        </w:rPr>
        <w:t xml:space="preserve"> особо защитных участков леса </w:t>
      </w:r>
      <w:r w:rsidR="009A4531" w:rsidRPr="009A4531">
        <w:rPr>
          <w:sz w:val="28"/>
          <w:szCs w:val="28"/>
        </w:rPr>
        <w:t>для кварталов</w:t>
      </w:r>
      <w:r w:rsidRPr="009A4531">
        <w:rPr>
          <w:sz w:val="28"/>
          <w:szCs w:val="28"/>
        </w:rPr>
        <w:t xml:space="preserve"> или их частей в п</w:t>
      </w:r>
      <w:r w:rsidR="009A4531">
        <w:rPr>
          <w:sz w:val="28"/>
          <w:szCs w:val="28"/>
        </w:rPr>
        <w:t xml:space="preserve">ределах участковых лесничеств </w:t>
      </w:r>
      <w:r w:rsidRPr="009A4531">
        <w:rPr>
          <w:sz w:val="28"/>
          <w:szCs w:val="28"/>
        </w:rPr>
        <w:t>установлены виды разрешенного использования лесов.</w:t>
      </w:r>
    </w:p>
    <w:p w14:paraId="66ABDE9E" w14:textId="77777777" w:rsidR="008B0067" w:rsidRPr="00410877" w:rsidRDefault="008B0067" w:rsidP="00410877">
      <w:pPr>
        <w:spacing w:after="0" w:line="360" w:lineRule="auto"/>
        <w:ind w:firstLine="851"/>
        <w:jc w:val="both"/>
        <w:rPr>
          <w:rFonts w:ascii="Times New Roman" w:hAnsi="Times New Roman" w:cs="Times New Roman"/>
          <w:sz w:val="28"/>
          <w:szCs w:val="28"/>
        </w:rPr>
      </w:pPr>
      <w:r w:rsidRPr="00410877">
        <w:rPr>
          <w:rFonts w:ascii="Times New Roman" w:hAnsi="Times New Roman" w:cs="Times New Roman"/>
          <w:sz w:val="28"/>
          <w:szCs w:val="28"/>
        </w:rPr>
        <w:t>Виды разрешенного использования лесов:</w:t>
      </w:r>
    </w:p>
    <w:p w14:paraId="6A883C85"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sidRPr="009A4531">
        <w:rPr>
          <w:rFonts w:ascii="Times New Roman" w:hAnsi="Times New Roman" w:cs="Times New Roman"/>
          <w:sz w:val="28"/>
          <w:szCs w:val="28"/>
        </w:rPr>
        <w:t>з</w:t>
      </w:r>
      <w:r w:rsidR="008B0067" w:rsidRPr="009A4531">
        <w:rPr>
          <w:rFonts w:ascii="Times New Roman" w:hAnsi="Times New Roman" w:cs="Times New Roman"/>
          <w:sz w:val="28"/>
          <w:szCs w:val="28"/>
        </w:rPr>
        <w:t>аготовка древесины</w:t>
      </w:r>
    </w:p>
    <w:p w14:paraId="0786B474" w14:textId="77777777" w:rsidR="008B0067" w:rsidRPr="009A4531" w:rsidRDefault="009A4531" w:rsidP="009A4531">
      <w:pPr>
        <w:pStyle w:val="a3"/>
        <w:numPr>
          <w:ilvl w:val="0"/>
          <w:numId w:val="12"/>
        </w:numPr>
        <w:spacing w:after="0" w:line="360" w:lineRule="auto"/>
        <w:rPr>
          <w:rFonts w:ascii="Times New Roman" w:hAnsi="Times New Roman" w:cs="Times New Roman"/>
          <w:sz w:val="28"/>
          <w:szCs w:val="28"/>
        </w:rPr>
      </w:pPr>
      <w:r w:rsidRPr="009A4531">
        <w:rPr>
          <w:rFonts w:ascii="Times New Roman" w:hAnsi="Times New Roman" w:cs="Times New Roman"/>
          <w:sz w:val="28"/>
          <w:szCs w:val="28"/>
        </w:rPr>
        <w:t>з</w:t>
      </w:r>
      <w:r w:rsidR="008B0067" w:rsidRPr="009A4531">
        <w:rPr>
          <w:rFonts w:ascii="Times New Roman" w:hAnsi="Times New Roman" w:cs="Times New Roman"/>
          <w:sz w:val="28"/>
          <w:szCs w:val="28"/>
        </w:rPr>
        <w:t>аготовка живицы</w:t>
      </w:r>
    </w:p>
    <w:p w14:paraId="55C57C76"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sidRPr="009A4531">
        <w:rPr>
          <w:rFonts w:ascii="Times New Roman" w:hAnsi="Times New Roman" w:cs="Times New Roman"/>
          <w:sz w:val="28"/>
          <w:szCs w:val="28"/>
        </w:rPr>
        <w:t>о</w:t>
      </w:r>
      <w:r w:rsidR="008B0067" w:rsidRPr="009A4531">
        <w:rPr>
          <w:rFonts w:ascii="Times New Roman" w:hAnsi="Times New Roman" w:cs="Times New Roman"/>
          <w:sz w:val="28"/>
          <w:szCs w:val="28"/>
        </w:rPr>
        <w:t>существление видов деятельности в сфере охотничьего хозяйства</w:t>
      </w:r>
    </w:p>
    <w:p w14:paraId="1444AF29"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8B0067" w:rsidRPr="009A4531">
        <w:rPr>
          <w:rFonts w:ascii="Times New Roman" w:hAnsi="Times New Roman" w:cs="Times New Roman"/>
          <w:sz w:val="28"/>
          <w:szCs w:val="28"/>
        </w:rPr>
        <w:t>едение сельского хозяйства все виды</w:t>
      </w:r>
    </w:p>
    <w:p w14:paraId="2A0067C6"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8B0067" w:rsidRPr="009A4531">
        <w:rPr>
          <w:rFonts w:ascii="Times New Roman" w:hAnsi="Times New Roman" w:cs="Times New Roman"/>
          <w:sz w:val="28"/>
          <w:szCs w:val="28"/>
        </w:rPr>
        <w:t>едение сельского хозяйства (дополнительно сенокошение и пчеловодство)</w:t>
      </w:r>
    </w:p>
    <w:p w14:paraId="6C99F364"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w:t>
      </w:r>
      <w:r w:rsidR="008B0067" w:rsidRPr="009A4531">
        <w:rPr>
          <w:rFonts w:ascii="Times New Roman" w:hAnsi="Times New Roman" w:cs="Times New Roman"/>
          <w:sz w:val="28"/>
          <w:szCs w:val="28"/>
        </w:rPr>
        <w:t>существление научно-исследовательской деятельности, образовательной деятельности</w:t>
      </w:r>
    </w:p>
    <w:p w14:paraId="691B22B6" w14:textId="77777777" w:rsidR="008B0067" w:rsidRPr="009A4531" w:rsidRDefault="009A4531" w:rsidP="009A4531">
      <w:pPr>
        <w:pStyle w:val="a3"/>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о</w:t>
      </w:r>
      <w:r w:rsidR="008B0067" w:rsidRPr="009A4531">
        <w:rPr>
          <w:rFonts w:ascii="Times New Roman" w:hAnsi="Times New Roman" w:cs="Times New Roman"/>
          <w:sz w:val="28"/>
          <w:szCs w:val="28"/>
        </w:rPr>
        <w:t>существление рекреационной деятельности</w:t>
      </w:r>
    </w:p>
    <w:p w14:paraId="510F82CC" w14:textId="77777777" w:rsidR="008B0067" w:rsidRPr="009A4531" w:rsidRDefault="009A4531" w:rsidP="009A4531">
      <w:pPr>
        <w:pStyle w:val="a3"/>
        <w:numPr>
          <w:ilvl w:val="0"/>
          <w:numId w:val="12"/>
        </w:numPr>
        <w:spacing w:after="0" w:line="360" w:lineRule="auto"/>
        <w:rPr>
          <w:rFonts w:ascii="Times New Roman" w:hAnsi="Times New Roman" w:cs="Times New Roman"/>
          <w:sz w:val="28"/>
          <w:szCs w:val="28"/>
        </w:rPr>
      </w:pPr>
      <w:r>
        <w:rPr>
          <w:rFonts w:ascii="Times New Roman" w:hAnsi="Times New Roman" w:cs="Times New Roman"/>
          <w:sz w:val="28"/>
          <w:szCs w:val="28"/>
        </w:rPr>
        <w:t>с</w:t>
      </w:r>
      <w:r w:rsidR="008B0067" w:rsidRPr="009A4531">
        <w:rPr>
          <w:rFonts w:ascii="Times New Roman" w:hAnsi="Times New Roman" w:cs="Times New Roman"/>
          <w:sz w:val="28"/>
          <w:szCs w:val="28"/>
        </w:rPr>
        <w:t>оздание лесных плантаций и их эксплуатация</w:t>
      </w:r>
    </w:p>
    <w:p w14:paraId="5B19AE6A"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8B0067" w:rsidRPr="009A4531">
        <w:rPr>
          <w:rFonts w:ascii="Times New Roman" w:hAnsi="Times New Roman" w:cs="Times New Roman"/>
          <w:sz w:val="28"/>
          <w:szCs w:val="28"/>
        </w:rPr>
        <w:t>ыращивание лесных плодовых, ягодных, декоративных растений, лекарственных растений</w:t>
      </w:r>
    </w:p>
    <w:p w14:paraId="0344FE57"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8B0067" w:rsidRPr="009A4531">
        <w:rPr>
          <w:rFonts w:ascii="Times New Roman" w:hAnsi="Times New Roman" w:cs="Times New Roman"/>
          <w:sz w:val="28"/>
          <w:szCs w:val="28"/>
        </w:rPr>
        <w:t>ыращивание посадочного материала</w:t>
      </w:r>
      <w:r>
        <w:rPr>
          <w:rFonts w:ascii="Times New Roman" w:hAnsi="Times New Roman" w:cs="Times New Roman"/>
          <w:sz w:val="28"/>
          <w:szCs w:val="28"/>
        </w:rPr>
        <w:t xml:space="preserve"> </w:t>
      </w:r>
      <w:r w:rsidR="008B0067" w:rsidRPr="009A4531">
        <w:rPr>
          <w:rFonts w:ascii="Times New Roman" w:hAnsi="Times New Roman" w:cs="Times New Roman"/>
          <w:sz w:val="28"/>
          <w:szCs w:val="28"/>
        </w:rPr>
        <w:t>лесных растений (саженцев, сеянцев)</w:t>
      </w:r>
    </w:p>
    <w:p w14:paraId="08DDFD51"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8B0067" w:rsidRPr="009A4531">
        <w:rPr>
          <w:rFonts w:ascii="Times New Roman" w:hAnsi="Times New Roman" w:cs="Times New Roman"/>
          <w:sz w:val="28"/>
          <w:szCs w:val="28"/>
        </w:rPr>
        <w:t>ыполнение работ по геологическому изучению недр, разработка месторождений полезных ископаемых</w:t>
      </w:r>
    </w:p>
    <w:p w14:paraId="474BB843"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8B0067" w:rsidRPr="009A4531">
        <w:rPr>
          <w:rFonts w:ascii="Times New Roman" w:hAnsi="Times New Roman" w:cs="Times New Roman"/>
          <w:sz w:val="28"/>
          <w:szCs w:val="28"/>
        </w:rPr>
        <w:t>ыполнение работ по геологическому изучению недр, разработка месторождений полезных ископаемых</w:t>
      </w:r>
    </w:p>
    <w:p w14:paraId="3EE8B6C6"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8B0067" w:rsidRPr="009A4531">
        <w:rPr>
          <w:rFonts w:ascii="Times New Roman" w:hAnsi="Times New Roman" w:cs="Times New Roman"/>
          <w:sz w:val="28"/>
          <w:szCs w:val="28"/>
        </w:rPr>
        <w:t xml:space="preserve">троительство и эксплуатация водохранилищ и иных </w:t>
      </w:r>
    </w:p>
    <w:p w14:paraId="00B8AFB0" w14:textId="77777777" w:rsidR="008B0067" w:rsidRPr="009A4531" w:rsidRDefault="008B0067" w:rsidP="009A4531">
      <w:pPr>
        <w:pStyle w:val="a3"/>
        <w:numPr>
          <w:ilvl w:val="0"/>
          <w:numId w:val="12"/>
        </w:numPr>
        <w:spacing w:after="0" w:line="360" w:lineRule="auto"/>
        <w:jc w:val="both"/>
        <w:rPr>
          <w:rFonts w:ascii="Times New Roman" w:hAnsi="Times New Roman" w:cs="Times New Roman"/>
          <w:sz w:val="28"/>
          <w:szCs w:val="28"/>
        </w:rPr>
      </w:pPr>
      <w:r w:rsidRPr="009A4531">
        <w:rPr>
          <w:rFonts w:ascii="Times New Roman" w:hAnsi="Times New Roman" w:cs="Times New Roman"/>
          <w:sz w:val="28"/>
          <w:szCs w:val="28"/>
        </w:rPr>
        <w:t xml:space="preserve">искусственных водных объектов, а также гидротехнических </w:t>
      </w:r>
    </w:p>
    <w:p w14:paraId="483899AD" w14:textId="77777777" w:rsidR="008B0067" w:rsidRPr="009A4531" w:rsidRDefault="008B0067" w:rsidP="009A4531">
      <w:pPr>
        <w:pStyle w:val="a3"/>
        <w:numPr>
          <w:ilvl w:val="0"/>
          <w:numId w:val="12"/>
        </w:numPr>
        <w:spacing w:after="0" w:line="360" w:lineRule="auto"/>
        <w:jc w:val="both"/>
        <w:rPr>
          <w:rFonts w:ascii="Times New Roman" w:hAnsi="Times New Roman" w:cs="Times New Roman"/>
          <w:sz w:val="28"/>
          <w:szCs w:val="28"/>
        </w:rPr>
      </w:pPr>
      <w:r w:rsidRPr="009A4531">
        <w:rPr>
          <w:rFonts w:ascii="Times New Roman" w:hAnsi="Times New Roman" w:cs="Times New Roman"/>
          <w:sz w:val="28"/>
          <w:szCs w:val="28"/>
        </w:rPr>
        <w:t>сооружений, морских портов, морских терминалов, речных портов, причалов</w:t>
      </w:r>
    </w:p>
    <w:p w14:paraId="3E6C582B" w14:textId="77777777" w:rsidR="008B0067" w:rsidRPr="009A4531"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8B0067" w:rsidRPr="009A4531">
        <w:rPr>
          <w:rFonts w:ascii="Times New Roman" w:hAnsi="Times New Roman" w:cs="Times New Roman"/>
          <w:sz w:val="28"/>
          <w:szCs w:val="28"/>
        </w:rPr>
        <w:t>троительств</w:t>
      </w:r>
      <w:r>
        <w:rPr>
          <w:rFonts w:ascii="Times New Roman" w:hAnsi="Times New Roman" w:cs="Times New Roman"/>
          <w:sz w:val="28"/>
          <w:szCs w:val="28"/>
        </w:rPr>
        <w:t xml:space="preserve">о, реконструкция, эксплуатация </w:t>
      </w:r>
      <w:r w:rsidR="008B0067" w:rsidRPr="009A4531">
        <w:rPr>
          <w:rFonts w:ascii="Times New Roman" w:hAnsi="Times New Roman" w:cs="Times New Roman"/>
          <w:sz w:val="28"/>
          <w:szCs w:val="28"/>
        </w:rPr>
        <w:t>линейных объектов</w:t>
      </w:r>
    </w:p>
    <w:p w14:paraId="5D7F3226" w14:textId="77777777" w:rsidR="008B0067" w:rsidRPr="00C76978" w:rsidRDefault="009A4531" w:rsidP="009A4531">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8B0067" w:rsidRPr="009A4531">
        <w:rPr>
          <w:rFonts w:ascii="Times New Roman" w:hAnsi="Times New Roman" w:cs="Times New Roman"/>
          <w:sz w:val="28"/>
          <w:szCs w:val="28"/>
        </w:rPr>
        <w:t xml:space="preserve">ереработка древесины и иных лесных </w:t>
      </w:r>
      <w:r w:rsidR="008B0067" w:rsidRPr="00C76978">
        <w:rPr>
          <w:rFonts w:ascii="Times New Roman" w:hAnsi="Times New Roman" w:cs="Times New Roman"/>
          <w:sz w:val="28"/>
          <w:szCs w:val="28"/>
        </w:rPr>
        <w:t>ресурсов</w:t>
      </w:r>
    </w:p>
    <w:p w14:paraId="73B3D569" w14:textId="77777777" w:rsidR="008B0067" w:rsidRPr="00C76978" w:rsidRDefault="009A4531" w:rsidP="009A4531">
      <w:pPr>
        <w:pStyle w:val="a3"/>
        <w:numPr>
          <w:ilvl w:val="0"/>
          <w:numId w:val="12"/>
        </w:numPr>
        <w:spacing w:after="0" w:line="360" w:lineRule="auto"/>
        <w:jc w:val="both"/>
        <w:rPr>
          <w:rFonts w:ascii="Times New Roman" w:hAnsi="Times New Roman" w:cs="Times New Roman"/>
          <w:sz w:val="28"/>
          <w:szCs w:val="28"/>
        </w:rPr>
      </w:pPr>
      <w:r w:rsidRPr="00C76978">
        <w:rPr>
          <w:rFonts w:ascii="Times New Roman" w:hAnsi="Times New Roman" w:cs="Times New Roman"/>
          <w:sz w:val="28"/>
          <w:szCs w:val="28"/>
        </w:rPr>
        <w:t>о</w:t>
      </w:r>
      <w:r w:rsidR="008B0067" w:rsidRPr="00C76978">
        <w:rPr>
          <w:rFonts w:ascii="Times New Roman" w:hAnsi="Times New Roman" w:cs="Times New Roman"/>
          <w:sz w:val="28"/>
          <w:szCs w:val="28"/>
        </w:rPr>
        <w:t>существление религиозной деятельности</w:t>
      </w:r>
      <w:r w:rsidR="003D7E27" w:rsidRPr="00C76978">
        <w:rPr>
          <w:rFonts w:ascii="Times New Roman" w:hAnsi="Times New Roman" w:cs="Times New Roman"/>
          <w:sz w:val="28"/>
          <w:szCs w:val="28"/>
        </w:rPr>
        <w:t xml:space="preserve"> </w:t>
      </w:r>
      <w:r w:rsidR="00395127">
        <w:rPr>
          <w:rFonts w:ascii="Times New Roman" w:hAnsi="Times New Roman" w:cs="Times New Roman"/>
          <w:sz w:val="28"/>
          <w:szCs w:val="28"/>
        </w:rPr>
        <w:t>[3</w:t>
      </w:r>
      <w:r w:rsidR="004C20B9" w:rsidRPr="00C76978">
        <w:rPr>
          <w:rFonts w:ascii="Times New Roman" w:hAnsi="Times New Roman" w:cs="Times New Roman"/>
          <w:sz w:val="28"/>
          <w:szCs w:val="28"/>
        </w:rPr>
        <w:t xml:space="preserve"> с. 11.]</w:t>
      </w:r>
    </w:p>
    <w:p w14:paraId="550F15C7" w14:textId="77777777" w:rsidR="009A4531" w:rsidRDefault="009A4531" w:rsidP="00EB5BAE">
      <w:pPr>
        <w:pStyle w:val="a3"/>
        <w:ind w:left="426" w:hanging="993"/>
        <w:jc w:val="both"/>
        <w:rPr>
          <w:rFonts w:ascii="Times New Roman" w:hAnsi="Times New Roman" w:cs="Times New Roman"/>
          <w:color w:val="000000"/>
          <w:sz w:val="28"/>
          <w:szCs w:val="28"/>
          <w:shd w:val="clear" w:color="auto" w:fill="FFFFFF"/>
        </w:rPr>
        <w:sectPr w:rsidR="009A4531">
          <w:pgSz w:w="11906" w:h="16838"/>
          <w:pgMar w:top="1134" w:right="850" w:bottom="1134" w:left="1701" w:header="708" w:footer="708" w:gutter="0"/>
          <w:cols w:space="708"/>
          <w:docGrid w:linePitch="360"/>
        </w:sectPr>
      </w:pPr>
    </w:p>
    <w:p w14:paraId="3EC35E37" w14:textId="77777777" w:rsidR="00152A17" w:rsidRPr="00410877" w:rsidRDefault="00410877" w:rsidP="00410877">
      <w:pPr>
        <w:pStyle w:val="1"/>
        <w:jc w:val="center"/>
        <w:rPr>
          <w:rFonts w:ascii="Times New Roman" w:hAnsi="Times New Roman" w:cs="Times New Roman"/>
          <w:b/>
          <w:color w:val="auto"/>
          <w:shd w:val="clear" w:color="auto" w:fill="FFFFFF"/>
        </w:rPr>
      </w:pPr>
      <w:bookmarkStart w:id="11" w:name="_Toc58703475"/>
      <w:r w:rsidRPr="00410877">
        <w:rPr>
          <w:rFonts w:ascii="Times New Roman" w:hAnsi="Times New Roman" w:cs="Times New Roman"/>
          <w:b/>
          <w:color w:val="auto"/>
          <w:shd w:val="clear" w:color="auto" w:fill="FFFFFF"/>
        </w:rPr>
        <w:lastRenderedPageBreak/>
        <w:t>3.</w:t>
      </w:r>
      <w:r>
        <w:rPr>
          <w:rFonts w:ascii="Times New Roman" w:hAnsi="Times New Roman" w:cs="Times New Roman"/>
          <w:b/>
          <w:color w:val="auto"/>
          <w:shd w:val="clear" w:color="auto" w:fill="FFFFFF"/>
        </w:rPr>
        <w:t xml:space="preserve"> </w:t>
      </w:r>
      <w:r w:rsidR="001B5A47" w:rsidRPr="00410877">
        <w:rPr>
          <w:rFonts w:ascii="Times New Roman" w:hAnsi="Times New Roman" w:cs="Times New Roman"/>
          <w:b/>
          <w:color w:val="auto"/>
          <w:shd w:val="clear" w:color="auto" w:fill="FFFFFF"/>
        </w:rPr>
        <w:t>Методика исследования</w:t>
      </w:r>
      <w:r w:rsidR="00EB5BAE" w:rsidRPr="00410877">
        <w:rPr>
          <w:rFonts w:ascii="Times New Roman" w:hAnsi="Times New Roman" w:cs="Times New Roman"/>
          <w:b/>
          <w:color w:val="auto"/>
          <w:shd w:val="clear" w:color="auto" w:fill="FFFFFF"/>
        </w:rPr>
        <w:t xml:space="preserve"> проведение </w:t>
      </w:r>
      <w:r w:rsidR="00C258B8" w:rsidRPr="00410877">
        <w:rPr>
          <w:rFonts w:ascii="Times New Roman" w:hAnsi="Times New Roman" w:cs="Times New Roman"/>
          <w:b/>
          <w:color w:val="auto"/>
          <w:shd w:val="clear" w:color="auto" w:fill="FFFFFF"/>
        </w:rPr>
        <w:t xml:space="preserve">санитарного </w:t>
      </w:r>
      <w:r w:rsidR="00EB5BAE" w:rsidRPr="00410877">
        <w:rPr>
          <w:rFonts w:ascii="Times New Roman" w:hAnsi="Times New Roman" w:cs="Times New Roman"/>
          <w:b/>
          <w:color w:val="auto"/>
          <w:shd w:val="clear" w:color="auto" w:fill="FFFFFF"/>
        </w:rPr>
        <w:t>обследования</w:t>
      </w:r>
      <w:bookmarkEnd w:id="11"/>
    </w:p>
    <w:p w14:paraId="68024589" w14:textId="77777777" w:rsidR="00E901A4" w:rsidRPr="00E901A4" w:rsidRDefault="00E901A4" w:rsidP="00E901A4">
      <w:pPr>
        <w:jc w:val="both"/>
        <w:rPr>
          <w:rFonts w:ascii="Times New Roman" w:hAnsi="Times New Roman" w:cs="Times New Roman"/>
          <w:color w:val="000000"/>
          <w:sz w:val="28"/>
          <w:szCs w:val="28"/>
          <w:shd w:val="clear" w:color="auto" w:fill="FFFFFF"/>
        </w:rPr>
      </w:pPr>
    </w:p>
    <w:p w14:paraId="3A3285A4" w14:textId="77777777" w:rsidR="009A4531" w:rsidRDefault="00E901A4" w:rsidP="00CB2B54">
      <w:pPr>
        <w:spacing w:after="0" w:line="360" w:lineRule="auto"/>
        <w:ind w:firstLine="851"/>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 работе использовались д</w:t>
      </w:r>
      <w:r w:rsidRPr="00E901A4">
        <w:rPr>
          <w:rFonts w:ascii="Times New Roman" w:hAnsi="Times New Roman" w:cs="Times New Roman"/>
          <w:color w:val="000000"/>
          <w:sz w:val="28"/>
          <w:szCs w:val="28"/>
          <w:shd w:val="clear" w:color="auto" w:fill="FFFFFF"/>
        </w:rPr>
        <w:t>анные из реестров ГЛПМ (государственный лесопатологический мониторинг</w:t>
      </w:r>
      <w:r>
        <w:rPr>
          <w:rFonts w:ascii="Times New Roman" w:hAnsi="Times New Roman" w:cs="Times New Roman"/>
          <w:color w:val="000000"/>
          <w:sz w:val="28"/>
          <w:szCs w:val="28"/>
          <w:shd w:val="clear" w:color="auto" w:fill="FFFFFF"/>
        </w:rPr>
        <w:t xml:space="preserve">) </w:t>
      </w:r>
      <w:r w:rsidR="00CB2B54">
        <w:rPr>
          <w:rFonts w:ascii="Times New Roman" w:hAnsi="Times New Roman" w:cs="Times New Roman"/>
          <w:color w:val="000000"/>
          <w:sz w:val="28"/>
          <w:szCs w:val="28"/>
          <w:shd w:val="clear" w:color="auto" w:fill="FFFFFF"/>
        </w:rPr>
        <w:t>предоставленный</w:t>
      </w:r>
      <w:r>
        <w:rPr>
          <w:rFonts w:ascii="Times New Roman" w:hAnsi="Times New Roman" w:cs="Times New Roman"/>
          <w:color w:val="000000"/>
          <w:sz w:val="28"/>
          <w:szCs w:val="28"/>
          <w:shd w:val="clear" w:color="auto" w:fill="FFFFFF"/>
        </w:rPr>
        <w:t xml:space="preserve"> </w:t>
      </w:r>
      <w:r w:rsidRPr="0075194F">
        <w:rPr>
          <w:rFonts w:ascii="Times New Roman" w:hAnsi="Times New Roman" w:cs="Times New Roman"/>
          <w:bCs/>
          <w:sz w:val="28"/>
          <w:szCs w:val="28"/>
        </w:rPr>
        <w:t>ФБУ «</w:t>
      </w:r>
      <w:proofErr w:type="spellStart"/>
      <w:r w:rsidRPr="0075194F">
        <w:rPr>
          <w:rFonts w:ascii="Times New Roman" w:hAnsi="Times New Roman" w:cs="Times New Roman"/>
          <w:bCs/>
          <w:sz w:val="28"/>
          <w:szCs w:val="28"/>
        </w:rPr>
        <w:t>Рослесозащ</w:t>
      </w:r>
      <w:r>
        <w:rPr>
          <w:rFonts w:ascii="Times New Roman" w:hAnsi="Times New Roman" w:cs="Times New Roman"/>
          <w:bCs/>
          <w:sz w:val="28"/>
          <w:szCs w:val="28"/>
        </w:rPr>
        <w:t>ита</w:t>
      </w:r>
      <w:proofErr w:type="spellEnd"/>
      <w:r>
        <w:rPr>
          <w:rFonts w:ascii="Times New Roman" w:hAnsi="Times New Roman" w:cs="Times New Roman"/>
          <w:bCs/>
          <w:sz w:val="28"/>
          <w:szCs w:val="28"/>
        </w:rPr>
        <w:t>» - «ЦЗЛ Республики Марий Эл.</w:t>
      </w:r>
    </w:p>
    <w:p w14:paraId="3F3DBB7F" w14:textId="77777777" w:rsidR="00E901A4" w:rsidRDefault="00E901A4" w:rsidP="00CB2B54">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 xml:space="preserve">Проведен анализ данных </w:t>
      </w:r>
      <w:r w:rsidRPr="00E901A4">
        <w:rPr>
          <w:rFonts w:ascii="Times New Roman" w:hAnsi="Times New Roman" w:cs="Times New Roman"/>
          <w:color w:val="000000"/>
          <w:sz w:val="28"/>
          <w:szCs w:val="28"/>
          <w:shd w:val="clear" w:color="auto" w:fill="FFFFFF"/>
        </w:rPr>
        <w:t>ГЛПМ (государственный лесопатологический мониторинг</w:t>
      </w:r>
      <w:r>
        <w:rPr>
          <w:rFonts w:ascii="Times New Roman" w:hAnsi="Times New Roman" w:cs="Times New Roman"/>
          <w:color w:val="000000"/>
          <w:sz w:val="28"/>
          <w:szCs w:val="28"/>
          <w:shd w:val="clear" w:color="auto" w:fill="FFFFFF"/>
        </w:rPr>
        <w:t xml:space="preserve">) </w:t>
      </w:r>
      <w:r w:rsidR="003672CE">
        <w:rPr>
          <w:rFonts w:ascii="Times New Roman" w:hAnsi="Times New Roman" w:cs="Times New Roman"/>
          <w:color w:val="000000"/>
          <w:sz w:val="28"/>
          <w:szCs w:val="28"/>
          <w:shd w:val="clear" w:color="auto" w:fill="FFFFFF"/>
        </w:rPr>
        <w:t xml:space="preserve">по </w:t>
      </w:r>
      <w:proofErr w:type="spellStart"/>
      <w:r w:rsidR="003672CE">
        <w:rPr>
          <w:rFonts w:ascii="Times New Roman" w:hAnsi="Times New Roman" w:cs="Times New Roman"/>
          <w:color w:val="000000"/>
          <w:sz w:val="28"/>
          <w:szCs w:val="28"/>
          <w:shd w:val="clear" w:color="auto" w:fill="FFFFFF"/>
        </w:rPr>
        <w:t>Куярскому</w:t>
      </w:r>
      <w:proofErr w:type="spellEnd"/>
      <w:r w:rsidR="003672CE">
        <w:rPr>
          <w:rFonts w:ascii="Times New Roman" w:hAnsi="Times New Roman" w:cs="Times New Roman"/>
          <w:color w:val="000000"/>
          <w:sz w:val="28"/>
          <w:szCs w:val="28"/>
          <w:shd w:val="clear" w:color="auto" w:fill="FFFFFF"/>
        </w:rPr>
        <w:t xml:space="preserve"> лесничеству за 2017</w:t>
      </w:r>
      <w:r>
        <w:rPr>
          <w:rFonts w:ascii="Times New Roman" w:hAnsi="Times New Roman" w:cs="Times New Roman"/>
          <w:color w:val="000000"/>
          <w:sz w:val="28"/>
          <w:szCs w:val="28"/>
          <w:shd w:val="clear" w:color="auto" w:fill="FFFFFF"/>
        </w:rPr>
        <w:t>-2020.</w:t>
      </w:r>
    </w:p>
    <w:p w14:paraId="3E4EC596" w14:textId="77777777" w:rsidR="00E901A4" w:rsidRPr="005F28DE" w:rsidRDefault="00E901A4" w:rsidP="00CB2B54">
      <w:pPr>
        <w:pStyle w:val="a3"/>
        <w:numPr>
          <w:ilvl w:val="0"/>
          <w:numId w:val="14"/>
        </w:numPr>
        <w:spacing w:after="0" w:line="360" w:lineRule="auto"/>
        <w:jc w:val="both"/>
        <w:rPr>
          <w:rFonts w:ascii="Times New Roman" w:hAnsi="Times New Roman" w:cs="Times New Roman"/>
          <w:color w:val="000000"/>
          <w:sz w:val="28"/>
          <w:szCs w:val="28"/>
          <w:shd w:val="clear" w:color="auto" w:fill="FFFFFF"/>
        </w:rPr>
      </w:pPr>
      <w:r w:rsidRPr="005F28DE">
        <w:rPr>
          <w:rFonts w:ascii="Times New Roman" w:hAnsi="Times New Roman" w:cs="Times New Roman"/>
          <w:color w:val="000000"/>
          <w:sz w:val="28"/>
          <w:szCs w:val="28"/>
          <w:shd w:val="clear" w:color="auto" w:fill="FFFFFF"/>
        </w:rPr>
        <w:t>Анализ причин повреждения насаждений</w:t>
      </w:r>
      <w:r w:rsidR="007F7A72" w:rsidRPr="005F28DE">
        <w:rPr>
          <w:rFonts w:ascii="Times New Roman" w:hAnsi="Times New Roman" w:cs="Times New Roman"/>
          <w:color w:val="000000"/>
          <w:sz w:val="28"/>
          <w:szCs w:val="28"/>
          <w:shd w:val="clear" w:color="auto" w:fill="FFFFFF"/>
        </w:rPr>
        <w:t xml:space="preserve"> </w:t>
      </w:r>
    </w:p>
    <w:p w14:paraId="20EB4907" w14:textId="58819716" w:rsidR="005F28DE" w:rsidRPr="005F28DE" w:rsidRDefault="005F28DE" w:rsidP="005F28DE">
      <w:pPr>
        <w:pStyle w:val="a3"/>
        <w:numPr>
          <w:ilvl w:val="0"/>
          <w:numId w:val="14"/>
        </w:numPr>
        <w:spacing w:after="0" w:line="360" w:lineRule="auto"/>
        <w:ind w:left="1208" w:hanging="357"/>
        <w:jc w:val="both"/>
        <w:rPr>
          <w:rFonts w:ascii="Times New Roman" w:hAnsi="Times New Roman" w:cs="Times New Roman"/>
          <w:color w:val="000000"/>
          <w:sz w:val="28"/>
          <w:szCs w:val="28"/>
          <w:shd w:val="clear" w:color="auto" w:fill="FFFFFF"/>
        </w:rPr>
      </w:pPr>
      <w:r w:rsidRPr="005F28DE">
        <w:rPr>
          <w:rFonts w:ascii="Times New Roman" w:hAnsi="Times New Roman" w:cs="Times New Roman"/>
          <w:color w:val="000000"/>
          <w:sz w:val="28"/>
          <w:szCs w:val="28"/>
          <w:shd w:val="clear" w:color="auto" w:fill="FFFFFF"/>
        </w:rPr>
        <w:t>Анализ площади повреждения насаждений с утраченной устойчивость за 2017-2020 года</w:t>
      </w:r>
    </w:p>
    <w:p w14:paraId="44B653C8" w14:textId="602D46D7" w:rsidR="00E901A4" w:rsidRPr="00E901A4" w:rsidRDefault="00E901A4" w:rsidP="005F28DE">
      <w:pPr>
        <w:pStyle w:val="a3"/>
        <w:numPr>
          <w:ilvl w:val="0"/>
          <w:numId w:val="14"/>
        </w:numPr>
        <w:spacing w:after="0" w:line="360" w:lineRule="auto"/>
        <w:ind w:left="1208" w:hanging="35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Анализ проводимых </w:t>
      </w:r>
      <w:r w:rsidR="00CB2B54" w:rsidRPr="00CB2B54">
        <w:rPr>
          <w:rFonts w:ascii="Times New Roman" w:hAnsi="Times New Roman" w:cs="Times New Roman"/>
          <w:color w:val="000000"/>
          <w:sz w:val="28"/>
          <w:szCs w:val="28"/>
          <w:shd w:val="clear" w:color="auto" w:fill="FFFFFF"/>
        </w:rPr>
        <w:t xml:space="preserve">санитарно-оздоровительных мероприятий </w:t>
      </w:r>
      <w:r w:rsidR="00CB2B5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сом</w:t>
      </w:r>
      <w:r w:rsidR="00CB2B54">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и </w:t>
      </w:r>
      <w:r w:rsidR="005F28DE">
        <w:rPr>
          <w:rFonts w:ascii="Times New Roman" w:hAnsi="Times New Roman" w:cs="Times New Roman"/>
          <w:color w:val="000000"/>
          <w:sz w:val="28"/>
          <w:szCs w:val="28"/>
          <w:shd w:val="clear" w:color="auto" w:fill="FFFFFF"/>
        </w:rPr>
        <w:t xml:space="preserve">их </w:t>
      </w:r>
      <w:r>
        <w:rPr>
          <w:rFonts w:ascii="Times New Roman" w:hAnsi="Times New Roman" w:cs="Times New Roman"/>
          <w:color w:val="000000"/>
          <w:sz w:val="28"/>
          <w:szCs w:val="28"/>
          <w:shd w:val="clear" w:color="auto" w:fill="FFFFFF"/>
        </w:rPr>
        <w:t>площади</w:t>
      </w:r>
      <w:r w:rsidR="007F7A72">
        <w:rPr>
          <w:rFonts w:ascii="Times New Roman" w:hAnsi="Times New Roman" w:cs="Times New Roman"/>
          <w:color w:val="000000"/>
          <w:sz w:val="28"/>
          <w:szCs w:val="28"/>
          <w:shd w:val="clear" w:color="auto" w:fill="FFFFFF"/>
        </w:rPr>
        <w:t>.</w:t>
      </w:r>
    </w:p>
    <w:p w14:paraId="21B901BD" w14:textId="77777777" w:rsidR="009A4531" w:rsidRPr="00857425" w:rsidRDefault="002D7F68" w:rsidP="00857425">
      <w:pPr>
        <w:spacing w:after="0" w:line="360" w:lineRule="auto"/>
        <w:ind w:firstLine="851"/>
        <w:jc w:val="both"/>
        <w:rPr>
          <w:rFonts w:ascii="Times New Roman" w:hAnsi="Times New Roman" w:cs="Times New Roman"/>
          <w:sz w:val="28"/>
          <w:szCs w:val="28"/>
        </w:rPr>
      </w:pPr>
      <w:r w:rsidRPr="00857425">
        <w:rPr>
          <w:rFonts w:ascii="Times New Roman" w:hAnsi="Times New Roman" w:cs="Times New Roman"/>
          <w:sz w:val="28"/>
          <w:szCs w:val="28"/>
        </w:rPr>
        <w:t xml:space="preserve">Оценка </w:t>
      </w:r>
      <w:r w:rsidR="00857425" w:rsidRPr="00857425">
        <w:rPr>
          <w:rFonts w:ascii="Times New Roman" w:hAnsi="Times New Roman" w:cs="Times New Roman"/>
          <w:sz w:val="28"/>
          <w:szCs w:val="28"/>
        </w:rPr>
        <w:t xml:space="preserve">санитарного </w:t>
      </w:r>
      <w:r w:rsidRPr="00857425">
        <w:rPr>
          <w:rFonts w:ascii="Times New Roman" w:hAnsi="Times New Roman" w:cs="Times New Roman"/>
          <w:sz w:val="28"/>
          <w:szCs w:val="28"/>
        </w:rPr>
        <w:t xml:space="preserve">состояния насаждений </w:t>
      </w:r>
      <w:proofErr w:type="spellStart"/>
      <w:r w:rsidR="00857425" w:rsidRPr="00857425">
        <w:rPr>
          <w:rFonts w:ascii="Times New Roman" w:hAnsi="Times New Roman" w:cs="Times New Roman"/>
          <w:sz w:val="28"/>
          <w:szCs w:val="28"/>
        </w:rPr>
        <w:t>Куярского</w:t>
      </w:r>
      <w:proofErr w:type="spellEnd"/>
      <w:r w:rsidR="00857425" w:rsidRPr="00857425">
        <w:rPr>
          <w:rFonts w:ascii="Times New Roman" w:hAnsi="Times New Roman" w:cs="Times New Roman"/>
          <w:sz w:val="28"/>
          <w:szCs w:val="28"/>
        </w:rPr>
        <w:t xml:space="preserve"> лесничества </w:t>
      </w:r>
      <w:r w:rsidRPr="00857425">
        <w:rPr>
          <w:rFonts w:ascii="Times New Roman" w:hAnsi="Times New Roman" w:cs="Times New Roman"/>
          <w:sz w:val="28"/>
          <w:szCs w:val="28"/>
        </w:rPr>
        <w:t xml:space="preserve">была проведена на основе показателей санитарного состояния насаждений. </w:t>
      </w:r>
      <w:r w:rsidRPr="00C76978">
        <w:rPr>
          <w:rFonts w:ascii="Times New Roman" w:hAnsi="Times New Roman" w:cs="Times New Roman"/>
          <w:sz w:val="28"/>
          <w:szCs w:val="28"/>
        </w:rPr>
        <w:t xml:space="preserve">Общие методы наблюдения за лесами изложены в работах </w:t>
      </w:r>
      <w:r w:rsidR="00395127">
        <w:rPr>
          <w:rFonts w:ascii="Times New Roman" w:hAnsi="Times New Roman" w:cs="Times New Roman"/>
          <w:sz w:val="28"/>
          <w:szCs w:val="28"/>
        </w:rPr>
        <w:t xml:space="preserve">Е.Г. </w:t>
      </w:r>
      <w:proofErr w:type="spellStart"/>
      <w:r w:rsidR="00395127">
        <w:rPr>
          <w:rFonts w:ascii="Times New Roman" w:hAnsi="Times New Roman" w:cs="Times New Roman"/>
          <w:sz w:val="28"/>
          <w:szCs w:val="28"/>
        </w:rPr>
        <w:t>Мозолевской</w:t>
      </w:r>
      <w:proofErr w:type="spellEnd"/>
      <w:r w:rsidR="00395127">
        <w:rPr>
          <w:rFonts w:ascii="Times New Roman" w:hAnsi="Times New Roman" w:cs="Times New Roman"/>
          <w:sz w:val="28"/>
          <w:szCs w:val="28"/>
        </w:rPr>
        <w:t xml:space="preserve"> и др. [6</w:t>
      </w:r>
      <w:r w:rsidR="001477D8" w:rsidRPr="00C76978">
        <w:rPr>
          <w:rFonts w:ascii="Times New Roman" w:hAnsi="Times New Roman" w:cs="Times New Roman"/>
          <w:sz w:val="28"/>
          <w:szCs w:val="28"/>
        </w:rPr>
        <w:t>], А.И. Воронцов</w:t>
      </w:r>
      <w:r w:rsidR="00395127">
        <w:rPr>
          <w:rFonts w:ascii="Times New Roman" w:hAnsi="Times New Roman" w:cs="Times New Roman"/>
          <w:sz w:val="28"/>
          <w:szCs w:val="28"/>
        </w:rPr>
        <w:t>а и др. [1</w:t>
      </w:r>
      <w:r w:rsidRPr="00C76978">
        <w:rPr>
          <w:rFonts w:ascii="Times New Roman" w:hAnsi="Times New Roman" w:cs="Times New Roman"/>
          <w:sz w:val="28"/>
          <w:szCs w:val="28"/>
        </w:rPr>
        <w:t>]. На основе анализа научных и производственных данных созданы инструкции и руководства по обследованию лесов и ведению лес</w:t>
      </w:r>
      <w:r w:rsidR="00395127">
        <w:rPr>
          <w:rFonts w:ascii="Times New Roman" w:hAnsi="Times New Roman" w:cs="Times New Roman"/>
          <w:sz w:val="28"/>
          <w:szCs w:val="28"/>
        </w:rPr>
        <w:t>опатологического мониторинга [5,7, 9</w:t>
      </w:r>
      <w:r w:rsidRPr="00C76978">
        <w:rPr>
          <w:rFonts w:ascii="Times New Roman" w:hAnsi="Times New Roman" w:cs="Times New Roman"/>
          <w:sz w:val="28"/>
          <w:szCs w:val="28"/>
        </w:rPr>
        <w:t>].</w:t>
      </w:r>
    </w:p>
    <w:p w14:paraId="51848095" w14:textId="77777777" w:rsidR="00203028" w:rsidRPr="007F7A72" w:rsidRDefault="00203028" w:rsidP="007F7A72">
      <w:pPr>
        <w:spacing w:after="0" w:line="360" w:lineRule="auto"/>
        <w:ind w:firstLine="851"/>
        <w:jc w:val="both"/>
        <w:rPr>
          <w:rFonts w:ascii="Times New Roman" w:hAnsi="Times New Roman" w:cs="Times New Roman"/>
          <w:bCs/>
          <w:sz w:val="28"/>
          <w:szCs w:val="28"/>
        </w:rPr>
      </w:pPr>
    </w:p>
    <w:p w14:paraId="6345B48F" w14:textId="77777777" w:rsidR="009A4531" w:rsidRPr="007F7A72" w:rsidRDefault="009A4531" w:rsidP="007F7A72">
      <w:pPr>
        <w:ind w:firstLine="851"/>
        <w:jc w:val="both"/>
        <w:rPr>
          <w:rFonts w:ascii="Times New Roman" w:hAnsi="Times New Roman" w:cs="Times New Roman"/>
          <w:bCs/>
          <w:sz w:val="28"/>
          <w:szCs w:val="28"/>
        </w:rPr>
      </w:pPr>
    </w:p>
    <w:p w14:paraId="042CC964" w14:textId="77777777" w:rsidR="009A4531" w:rsidRDefault="009A4531" w:rsidP="009A4531">
      <w:pPr>
        <w:jc w:val="both"/>
        <w:rPr>
          <w:rFonts w:ascii="Times New Roman" w:hAnsi="Times New Roman" w:cs="Times New Roman"/>
          <w:b/>
          <w:color w:val="000000"/>
          <w:sz w:val="28"/>
          <w:szCs w:val="28"/>
          <w:shd w:val="clear" w:color="auto" w:fill="FFFFFF"/>
        </w:rPr>
        <w:sectPr w:rsidR="009A4531">
          <w:pgSz w:w="11906" w:h="16838"/>
          <w:pgMar w:top="1134" w:right="850" w:bottom="1134" w:left="1701" w:header="708" w:footer="708" w:gutter="0"/>
          <w:cols w:space="708"/>
          <w:docGrid w:linePitch="360"/>
        </w:sectPr>
      </w:pPr>
    </w:p>
    <w:p w14:paraId="4536A2F9" w14:textId="77777777" w:rsidR="001B5A47" w:rsidRDefault="001B5A47" w:rsidP="00410877">
      <w:pPr>
        <w:pStyle w:val="1"/>
        <w:numPr>
          <w:ilvl w:val="0"/>
          <w:numId w:val="14"/>
        </w:numPr>
        <w:jc w:val="center"/>
        <w:rPr>
          <w:rFonts w:ascii="Times New Roman" w:hAnsi="Times New Roman" w:cs="Times New Roman"/>
          <w:b/>
          <w:color w:val="auto"/>
          <w:shd w:val="clear" w:color="auto" w:fill="FFFFFF"/>
        </w:rPr>
      </w:pPr>
      <w:bookmarkStart w:id="12" w:name="_Toc58703476"/>
      <w:r w:rsidRPr="00410877">
        <w:rPr>
          <w:rFonts w:ascii="Times New Roman" w:hAnsi="Times New Roman" w:cs="Times New Roman"/>
          <w:b/>
          <w:color w:val="auto"/>
          <w:shd w:val="clear" w:color="auto" w:fill="FFFFFF"/>
        </w:rPr>
        <w:lastRenderedPageBreak/>
        <w:t>Результаты</w:t>
      </w:r>
      <w:r w:rsidR="001477D8" w:rsidRPr="00410877">
        <w:rPr>
          <w:rFonts w:ascii="Times New Roman" w:hAnsi="Times New Roman" w:cs="Times New Roman"/>
          <w:b/>
          <w:color w:val="auto"/>
          <w:shd w:val="clear" w:color="auto" w:fill="FFFFFF"/>
        </w:rPr>
        <w:t xml:space="preserve"> исследования</w:t>
      </w:r>
      <w:bookmarkEnd w:id="12"/>
    </w:p>
    <w:p w14:paraId="5C16F349" w14:textId="77777777" w:rsidR="00B54143" w:rsidRPr="00B54143" w:rsidRDefault="00B54143" w:rsidP="00B54143"/>
    <w:p w14:paraId="2D519D49" w14:textId="541B06F4" w:rsidR="00A40121" w:rsidRDefault="00A40121" w:rsidP="00C2162D">
      <w:pPr>
        <w:pStyle w:val="a3"/>
        <w:spacing w:after="0" w:line="360" w:lineRule="auto"/>
        <w:ind w:left="0" w:firstLine="851"/>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Динамика - это изменение площадей насаждений с нарушенной устойчивостью и поврежденных насаждений за определенный период.</w:t>
      </w:r>
    </w:p>
    <w:p w14:paraId="1212BDF0" w14:textId="39EB460F" w:rsidR="00D4159E" w:rsidRPr="00873C8B" w:rsidRDefault="00873C8B" w:rsidP="00C2162D">
      <w:pPr>
        <w:pStyle w:val="a3"/>
        <w:spacing w:after="0" w:line="360" w:lineRule="auto"/>
        <w:ind w:left="0" w:firstLine="851"/>
        <w:jc w:val="both"/>
        <w:rPr>
          <w:rFonts w:ascii="Times New Roman" w:hAnsi="Times New Roman" w:cs="Times New Roman"/>
          <w:sz w:val="28"/>
          <w:szCs w:val="28"/>
        </w:rPr>
      </w:pPr>
      <w:r w:rsidRPr="00873C8B">
        <w:rPr>
          <w:rFonts w:ascii="Times New Roman" w:hAnsi="Times New Roman" w:cs="Times New Roman"/>
          <w:color w:val="000000" w:themeColor="text1"/>
          <w:sz w:val="28"/>
          <w:szCs w:val="28"/>
          <w:shd w:val="clear" w:color="auto" w:fill="FFFFFF"/>
        </w:rPr>
        <w:t>И</w:t>
      </w:r>
      <w:r>
        <w:rPr>
          <w:rFonts w:ascii="Times New Roman" w:hAnsi="Times New Roman" w:cs="Times New Roman"/>
          <w:color w:val="000000" w:themeColor="text1"/>
          <w:sz w:val="28"/>
          <w:szCs w:val="28"/>
          <w:shd w:val="clear" w:color="auto" w:fill="FFFFFF"/>
        </w:rPr>
        <w:t xml:space="preserve">зменение, то есть динамика, лесных насаждений под влиянием различных факторов, </w:t>
      </w:r>
      <w:r w:rsidRPr="00873C8B">
        <w:rPr>
          <w:rFonts w:ascii="Times New Roman" w:hAnsi="Times New Roman" w:cs="Times New Roman"/>
          <w:sz w:val="28"/>
          <w:szCs w:val="28"/>
        </w:rPr>
        <w:t xml:space="preserve">обуславливает необходимость непрерывного контроля за происходящими в них изменениями, с целью анализа их динамики и, в случае необходимости, разработки системы лесозащитных и восстановительных мероприятий. </w:t>
      </w:r>
    </w:p>
    <w:p w14:paraId="11EB742F" w14:textId="69BF7846" w:rsidR="00873C8B" w:rsidRDefault="00873C8B" w:rsidP="00C2162D">
      <w:pPr>
        <w:pStyle w:val="a3"/>
        <w:spacing w:after="0" w:line="360" w:lineRule="auto"/>
        <w:ind w:left="0" w:firstLine="851"/>
        <w:jc w:val="both"/>
        <w:rPr>
          <w:rFonts w:ascii="Times New Roman" w:hAnsi="Times New Roman" w:cs="Times New Roman"/>
          <w:color w:val="000000"/>
          <w:sz w:val="28"/>
          <w:szCs w:val="28"/>
          <w:shd w:val="clear" w:color="auto" w:fill="FFFFFF"/>
        </w:rPr>
      </w:pPr>
      <w:r w:rsidRPr="00873C8B">
        <w:rPr>
          <w:rFonts w:ascii="Times New Roman" w:hAnsi="Times New Roman" w:cs="Times New Roman"/>
          <w:color w:val="000000"/>
          <w:sz w:val="28"/>
          <w:szCs w:val="28"/>
          <w:shd w:val="clear" w:color="auto" w:fill="FFFFFF"/>
        </w:rPr>
        <w:t xml:space="preserve">Для </w:t>
      </w:r>
      <w:r w:rsidR="00BE38E5">
        <w:rPr>
          <w:rFonts w:ascii="Times New Roman" w:hAnsi="Times New Roman" w:cs="Times New Roman"/>
          <w:color w:val="000000"/>
          <w:sz w:val="28"/>
          <w:szCs w:val="28"/>
          <w:shd w:val="clear" w:color="auto" w:fill="FFFFFF"/>
        </w:rPr>
        <w:t>анализа динамики</w:t>
      </w:r>
      <w:r w:rsidRPr="00873C8B">
        <w:rPr>
          <w:rFonts w:ascii="Times New Roman" w:hAnsi="Times New Roman" w:cs="Times New Roman"/>
          <w:color w:val="000000"/>
          <w:sz w:val="28"/>
          <w:szCs w:val="28"/>
          <w:shd w:val="clear" w:color="auto" w:fill="FFFFFF"/>
        </w:rPr>
        <w:t xml:space="preserve"> состояния насаждений </w:t>
      </w:r>
      <w:proofErr w:type="spellStart"/>
      <w:r w:rsidRPr="00873C8B">
        <w:rPr>
          <w:rFonts w:ascii="Times New Roman" w:hAnsi="Times New Roman" w:cs="Times New Roman"/>
          <w:color w:val="000000"/>
          <w:sz w:val="28"/>
          <w:szCs w:val="28"/>
          <w:shd w:val="clear" w:color="auto" w:fill="FFFFFF"/>
        </w:rPr>
        <w:t>Куярского</w:t>
      </w:r>
      <w:proofErr w:type="spellEnd"/>
      <w:r w:rsidRPr="00873C8B">
        <w:rPr>
          <w:rFonts w:ascii="Times New Roman" w:hAnsi="Times New Roman" w:cs="Times New Roman"/>
          <w:color w:val="000000"/>
          <w:sz w:val="28"/>
          <w:szCs w:val="28"/>
          <w:shd w:val="clear" w:color="auto" w:fill="FFFFFF"/>
        </w:rPr>
        <w:t xml:space="preserve"> лесничества мы просмотрели </w:t>
      </w:r>
      <w:r w:rsidR="00A40121">
        <w:rPr>
          <w:rFonts w:ascii="Times New Roman" w:hAnsi="Times New Roman" w:cs="Times New Roman"/>
          <w:color w:val="000000"/>
          <w:sz w:val="28"/>
          <w:szCs w:val="28"/>
          <w:shd w:val="clear" w:color="auto" w:fill="FFFFFF"/>
        </w:rPr>
        <w:t>динамику</w:t>
      </w:r>
      <w:r w:rsidRPr="00873C8B">
        <w:rPr>
          <w:rFonts w:ascii="Times New Roman" w:hAnsi="Times New Roman" w:cs="Times New Roman"/>
          <w:color w:val="000000"/>
          <w:sz w:val="28"/>
          <w:szCs w:val="28"/>
          <w:shd w:val="clear" w:color="auto" w:fill="FFFFFF"/>
        </w:rPr>
        <w:t xml:space="preserve"> площадей повреждения за период 2017 по 2020 года</w:t>
      </w:r>
    </w:p>
    <w:p w14:paraId="18A21C5D" w14:textId="77777777" w:rsidR="00185404" w:rsidRPr="00873C8B" w:rsidRDefault="00185404" w:rsidP="00C2162D">
      <w:pPr>
        <w:pStyle w:val="a3"/>
        <w:spacing w:after="0" w:line="360" w:lineRule="auto"/>
        <w:ind w:left="0" w:firstLine="851"/>
        <w:jc w:val="both"/>
        <w:rPr>
          <w:rFonts w:ascii="Times New Roman" w:hAnsi="Times New Roman" w:cs="Times New Roman"/>
          <w:color w:val="000000"/>
          <w:sz w:val="28"/>
          <w:szCs w:val="28"/>
          <w:shd w:val="clear" w:color="auto" w:fill="FFFFFF"/>
        </w:rPr>
      </w:pPr>
    </w:p>
    <w:p w14:paraId="41EFE8A8" w14:textId="527128EF" w:rsidR="00D4159E" w:rsidRDefault="00185404" w:rsidP="00C2162D">
      <w:pPr>
        <w:pStyle w:val="a3"/>
        <w:spacing w:after="0" w:line="360" w:lineRule="auto"/>
        <w:ind w:left="0" w:firstLine="851"/>
        <w:jc w:val="both"/>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t xml:space="preserve">Рисунок 2. Динамика площадей повреждения насаждений </w:t>
      </w:r>
      <w:proofErr w:type="spellStart"/>
      <w:r>
        <w:rPr>
          <w:rFonts w:ascii="Times New Roman" w:hAnsi="Times New Roman" w:cs="Times New Roman"/>
          <w:color w:val="000000"/>
          <w:sz w:val="24"/>
          <w:szCs w:val="28"/>
          <w:shd w:val="clear" w:color="auto" w:fill="FFFFFF"/>
        </w:rPr>
        <w:t>Куярского</w:t>
      </w:r>
      <w:proofErr w:type="spellEnd"/>
      <w:r>
        <w:rPr>
          <w:rFonts w:ascii="Times New Roman" w:hAnsi="Times New Roman" w:cs="Times New Roman"/>
          <w:color w:val="000000"/>
          <w:sz w:val="24"/>
          <w:szCs w:val="28"/>
          <w:shd w:val="clear" w:color="auto" w:fill="FFFFFF"/>
        </w:rPr>
        <w:t xml:space="preserve"> лесничества</w:t>
      </w:r>
    </w:p>
    <w:p w14:paraId="0DB94BEB" w14:textId="77777777" w:rsidR="00185404" w:rsidRPr="00185404" w:rsidRDefault="00185404" w:rsidP="00C2162D">
      <w:pPr>
        <w:pStyle w:val="a3"/>
        <w:spacing w:after="0" w:line="360" w:lineRule="auto"/>
        <w:ind w:left="0" w:firstLine="851"/>
        <w:jc w:val="both"/>
        <w:rPr>
          <w:rFonts w:ascii="Times New Roman" w:hAnsi="Times New Roman" w:cs="Times New Roman"/>
          <w:b/>
          <w:color w:val="000000"/>
          <w:sz w:val="2"/>
          <w:szCs w:val="28"/>
          <w:shd w:val="clear" w:color="auto" w:fill="FFFFFF"/>
        </w:rPr>
      </w:pPr>
    </w:p>
    <w:p w14:paraId="72C4EA48" w14:textId="500DA2EE" w:rsidR="00D4159E" w:rsidRDefault="00D4159E" w:rsidP="00C2162D">
      <w:pPr>
        <w:pStyle w:val="a3"/>
        <w:spacing w:after="0" w:line="360" w:lineRule="auto"/>
        <w:ind w:left="0" w:firstLine="851"/>
        <w:jc w:val="both"/>
        <w:rPr>
          <w:rFonts w:ascii="Times New Roman" w:hAnsi="Times New Roman" w:cs="Times New Roman"/>
          <w:b/>
          <w:color w:val="000000"/>
          <w:sz w:val="28"/>
          <w:szCs w:val="28"/>
          <w:shd w:val="clear" w:color="auto" w:fill="FFFFFF"/>
        </w:rPr>
      </w:pPr>
      <w:r>
        <w:rPr>
          <w:noProof/>
          <w:lang w:eastAsia="ru-RU"/>
        </w:rPr>
        <w:drawing>
          <wp:inline distT="0" distB="0" distL="0" distR="0" wp14:anchorId="36305A8E" wp14:editId="572ECA1A">
            <wp:extent cx="4876800" cy="33337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7101DF" w14:textId="77777777" w:rsidR="00E96F90" w:rsidRDefault="00E96F90" w:rsidP="00C2162D">
      <w:pPr>
        <w:pStyle w:val="a3"/>
        <w:spacing w:after="0" w:line="360" w:lineRule="auto"/>
        <w:ind w:left="0" w:firstLine="851"/>
        <w:jc w:val="both"/>
        <w:rPr>
          <w:rFonts w:ascii="Times New Roman" w:hAnsi="Times New Roman" w:cs="Times New Roman"/>
          <w:b/>
          <w:color w:val="000000"/>
          <w:sz w:val="28"/>
          <w:szCs w:val="28"/>
          <w:shd w:val="clear" w:color="auto" w:fill="FFFFFF"/>
        </w:rPr>
      </w:pPr>
    </w:p>
    <w:p w14:paraId="084BD859" w14:textId="5FB8A3EB" w:rsidR="00F452EE" w:rsidRPr="00F452EE" w:rsidRDefault="00F452EE" w:rsidP="00F452EE">
      <w:pPr>
        <w:pStyle w:val="a3"/>
        <w:spacing w:after="0" w:line="360" w:lineRule="auto"/>
        <w:ind w:left="0" w:firstLine="851"/>
        <w:jc w:val="both"/>
        <w:rPr>
          <w:rFonts w:ascii="Times New Roman" w:hAnsi="Times New Roman" w:cs="Times New Roman"/>
          <w:color w:val="000000"/>
          <w:sz w:val="28"/>
          <w:szCs w:val="28"/>
          <w:shd w:val="clear" w:color="auto" w:fill="FFFFFF"/>
        </w:rPr>
      </w:pPr>
      <w:r w:rsidRPr="00F452EE">
        <w:rPr>
          <w:rFonts w:ascii="Times New Roman" w:hAnsi="Times New Roman" w:cs="Times New Roman"/>
          <w:color w:val="000000"/>
          <w:sz w:val="28"/>
          <w:szCs w:val="28"/>
          <w:shd w:val="clear" w:color="auto" w:fill="FFFFFF"/>
        </w:rPr>
        <w:t xml:space="preserve">Проанализировав данные, мы увидели, что площади повреждений </w:t>
      </w:r>
      <w:r>
        <w:rPr>
          <w:rFonts w:ascii="Times New Roman" w:hAnsi="Times New Roman" w:cs="Times New Roman"/>
          <w:color w:val="000000"/>
          <w:sz w:val="28"/>
          <w:szCs w:val="28"/>
          <w:shd w:val="clear" w:color="auto" w:fill="FFFFFF"/>
        </w:rPr>
        <w:t xml:space="preserve">варьировали в разные года. </w:t>
      </w:r>
      <w:r w:rsidR="00A40121">
        <w:rPr>
          <w:rFonts w:ascii="Times New Roman" w:hAnsi="Times New Roman" w:cs="Times New Roman"/>
          <w:color w:val="000000"/>
          <w:sz w:val="28"/>
          <w:szCs w:val="28"/>
          <w:shd w:val="clear" w:color="auto" w:fill="FFFFFF"/>
        </w:rPr>
        <w:t>В 2017 году площадь поврежде</w:t>
      </w:r>
      <w:r w:rsidR="00BE38E5">
        <w:rPr>
          <w:rFonts w:ascii="Times New Roman" w:hAnsi="Times New Roman" w:cs="Times New Roman"/>
          <w:color w:val="000000"/>
          <w:sz w:val="28"/>
          <w:szCs w:val="28"/>
          <w:shd w:val="clear" w:color="auto" w:fill="FFFFFF"/>
        </w:rPr>
        <w:t xml:space="preserve">ний составила </w:t>
      </w:r>
      <w:r w:rsidR="00A40121">
        <w:rPr>
          <w:rFonts w:ascii="Times New Roman" w:hAnsi="Times New Roman" w:cs="Times New Roman"/>
          <w:color w:val="000000"/>
          <w:sz w:val="28"/>
          <w:szCs w:val="28"/>
          <w:shd w:val="clear" w:color="auto" w:fill="FFFFFF"/>
        </w:rPr>
        <w:t>1</w:t>
      </w:r>
      <w:r w:rsidR="00AD0D0C">
        <w:rPr>
          <w:rFonts w:ascii="Times New Roman" w:hAnsi="Times New Roman" w:cs="Times New Roman"/>
          <w:color w:val="000000"/>
          <w:sz w:val="28"/>
          <w:szCs w:val="28"/>
          <w:shd w:val="clear" w:color="auto" w:fill="FFFFFF"/>
        </w:rPr>
        <w:t>6</w:t>
      </w:r>
      <w:r w:rsidR="00BE38E5">
        <w:rPr>
          <w:rFonts w:ascii="Times New Roman" w:hAnsi="Times New Roman" w:cs="Times New Roman"/>
          <w:color w:val="000000"/>
          <w:sz w:val="28"/>
          <w:szCs w:val="28"/>
          <w:shd w:val="clear" w:color="auto" w:fill="FFFFFF"/>
        </w:rPr>
        <w:t>,</w:t>
      </w:r>
      <w:r w:rsidR="00AD0D0C">
        <w:rPr>
          <w:rFonts w:ascii="Times New Roman" w:hAnsi="Times New Roman" w:cs="Times New Roman"/>
          <w:color w:val="000000"/>
          <w:sz w:val="28"/>
          <w:szCs w:val="28"/>
          <w:shd w:val="clear" w:color="auto" w:fill="FFFFFF"/>
        </w:rPr>
        <w:t>1</w:t>
      </w:r>
      <w:r w:rsidR="00BE38E5">
        <w:rPr>
          <w:rFonts w:ascii="Times New Roman" w:hAnsi="Times New Roman" w:cs="Times New Roman"/>
          <w:color w:val="000000"/>
          <w:sz w:val="28"/>
          <w:szCs w:val="28"/>
          <w:shd w:val="clear" w:color="auto" w:fill="FFFFFF"/>
        </w:rPr>
        <w:t>6 га по итогам года она увеличилась</w:t>
      </w:r>
      <w:r w:rsidR="00AD0D0C">
        <w:rPr>
          <w:rFonts w:ascii="Times New Roman" w:hAnsi="Times New Roman" w:cs="Times New Roman"/>
          <w:color w:val="000000"/>
          <w:sz w:val="28"/>
          <w:szCs w:val="28"/>
          <w:shd w:val="clear" w:color="auto" w:fill="FFFFFF"/>
        </w:rPr>
        <w:t>, и в 2018 году составила уже 71,53</w:t>
      </w:r>
      <w:r w:rsidR="00BE38E5">
        <w:rPr>
          <w:rFonts w:ascii="Times New Roman" w:hAnsi="Times New Roman" w:cs="Times New Roman"/>
          <w:color w:val="000000"/>
          <w:sz w:val="28"/>
          <w:szCs w:val="28"/>
          <w:shd w:val="clear" w:color="auto" w:fill="FFFFFF"/>
        </w:rPr>
        <w:t xml:space="preserve"> га. </w:t>
      </w:r>
      <w:r>
        <w:rPr>
          <w:rFonts w:ascii="Times New Roman" w:hAnsi="Times New Roman" w:cs="Times New Roman"/>
          <w:color w:val="000000"/>
          <w:sz w:val="28"/>
          <w:szCs w:val="28"/>
          <w:shd w:val="clear" w:color="auto" w:fill="FFFFFF"/>
        </w:rPr>
        <w:t xml:space="preserve">К 2019 году площади </w:t>
      </w:r>
      <w:r w:rsidR="00BE38E5">
        <w:rPr>
          <w:rFonts w:ascii="Times New Roman" w:hAnsi="Times New Roman" w:cs="Times New Roman"/>
          <w:color w:val="000000"/>
          <w:sz w:val="28"/>
          <w:szCs w:val="28"/>
          <w:shd w:val="clear" w:color="auto" w:fill="FFFFFF"/>
        </w:rPr>
        <w:t xml:space="preserve">поврежденных насаждений </w:t>
      </w:r>
      <w:r>
        <w:rPr>
          <w:rFonts w:ascii="Times New Roman" w:hAnsi="Times New Roman" w:cs="Times New Roman"/>
          <w:color w:val="000000"/>
          <w:sz w:val="28"/>
          <w:szCs w:val="28"/>
          <w:shd w:val="clear" w:color="auto" w:fill="FFFFFF"/>
        </w:rPr>
        <w:t>уменьшились в двое</w:t>
      </w:r>
      <w:r w:rsidR="00BE38E5">
        <w:rPr>
          <w:rFonts w:ascii="Times New Roman" w:hAnsi="Times New Roman" w:cs="Times New Roman"/>
          <w:color w:val="000000"/>
          <w:sz w:val="28"/>
          <w:szCs w:val="28"/>
          <w:shd w:val="clear" w:color="auto" w:fill="FFFFFF"/>
        </w:rPr>
        <w:t xml:space="preserve"> и </w:t>
      </w:r>
      <w:r w:rsidR="00BE38E5">
        <w:rPr>
          <w:rFonts w:ascii="Times New Roman" w:hAnsi="Times New Roman" w:cs="Times New Roman"/>
          <w:color w:val="000000"/>
          <w:sz w:val="28"/>
          <w:szCs w:val="28"/>
          <w:shd w:val="clear" w:color="auto" w:fill="FFFFFF"/>
        </w:rPr>
        <w:lastRenderedPageBreak/>
        <w:t>со</w:t>
      </w:r>
      <w:r w:rsidR="00AD0D0C">
        <w:rPr>
          <w:rFonts w:ascii="Times New Roman" w:hAnsi="Times New Roman" w:cs="Times New Roman"/>
          <w:color w:val="000000"/>
          <w:sz w:val="28"/>
          <w:szCs w:val="28"/>
          <w:shd w:val="clear" w:color="auto" w:fill="FFFFFF"/>
        </w:rPr>
        <w:t>ставили 34,7</w:t>
      </w:r>
      <w:r w:rsidR="00BE38E5">
        <w:rPr>
          <w:rFonts w:ascii="Times New Roman" w:hAnsi="Times New Roman" w:cs="Times New Roman"/>
          <w:color w:val="000000"/>
          <w:sz w:val="28"/>
          <w:szCs w:val="28"/>
          <w:shd w:val="clear" w:color="auto" w:fill="FFFFFF"/>
        </w:rPr>
        <w:t xml:space="preserve"> га</w:t>
      </w:r>
      <w:r>
        <w:rPr>
          <w:rFonts w:ascii="Times New Roman" w:hAnsi="Times New Roman" w:cs="Times New Roman"/>
          <w:color w:val="000000"/>
          <w:sz w:val="28"/>
          <w:szCs w:val="28"/>
          <w:shd w:val="clear" w:color="auto" w:fill="FFFFFF"/>
        </w:rPr>
        <w:t>.</w:t>
      </w:r>
      <w:r w:rsidR="00BE38E5">
        <w:rPr>
          <w:rFonts w:ascii="Times New Roman" w:hAnsi="Times New Roman" w:cs="Times New Roman"/>
          <w:color w:val="000000"/>
          <w:sz w:val="28"/>
          <w:szCs w:val="28"/>
          <w:shd w:val="clear" w:color="auto" w:fill="FFFFFF"/>
        </w:rPr>
        <w:t xml:space="preserve"> В 2020 году мы видим положительную динамику, площади повреждения насаждений снизились до </w:t>
      </w:r>
      <w:r w:rsidR="00AD0D0C">
        <w:rPr>
          <w:rFonts w:ascii="Times New Roman" w:hAnsi="Times New Roman" w:cs="Times New Roman"/>
          <w:color w:val="000000"/>
          <w:sz w:val="28"/>
          <w:szCs w:val="28"/>
          <w:shd w:val="clear" w:color="auto" w:fill="FFFFFF"/>
        </w:rPr>
        <w:t>2,7.</w:t>
      </w:r>
    </w:p>
    <w:p w14:paraId="7C475199" w14:textId="2D6126A9" w:rsidR="00D4159E" w:rsidRPr="00F452EE" w:rsidRDefault="00BE38E5" w:rsidP="00C2162D">
      <w:pPr>
        <w:pStyle w:val="a3"/>
        <w:spacing w:after="0" w:line="360" w:lineRule="auto"/>
        <w:ind w:left="0" w:firstLine="851"/>
        <w:jc w:val="both"/>
        <w:rPr>
          <w:rFonts w:ascii="Times New Roman" w:hAnsi="Times New Roman" w:cs="Times New Roman"/>
          <w:color w:val="000000"/>
          <w:sz w:val="28"/>
          <w:szCs w:val="28"/>
          <w:shd w:val="clear" w:color="auto" w:fill="FFFFFF"/>
        </w:rPr>
      </w:pPr>
      <w:r w:rsidRPr="00C2162D">
        <w:rPr>
          <w:rFonts w:ascii="Times New Roman" w:hAnsi="Times New Roman" w:cs="Times New Roman"/>
          <w:color w:val="000000"/>
          <w:sz w:val="28"/>
          <w:szCs w:val="28"/>
          <w:shd w:val="clear" w:color="auto" w:fill="FFFFFF"/>
        </w:rPr>
        <w:t xml:space="preserve">Наибольшее площади </w:t>
      </w:r>
      <w:r>
        <w:rPr>
          <w:rFonts w:ascii="Times New Roman" w:hAnsi="Times New Roman" w:cs="Times New Roman"/>
          <w:color w:val="000000"/>
          <w:sz w:val="28"/>
          <w:szCs w:val="28"/>
          <w:shd w:val="clear" w:color="auto" w:fill="FFFFFF"/>
        </w:rPr>
        <w:t xml:space="preserve">повреждения в период с 2017 по 2020 год пришлись на 2018 год. </w:t>
      </w:r>
      <w:r w:rsidR="00F452EE" w:rsidRPr="00F452EE">
        <w:rPr>
          <w:rFonts w:ascii="Times New Roman" w:hAnsi="Times New Roman" w:cs="Times New Roman"/>
          <w:color w:val="000000"/>
          <w:sz w:val="28"/>
          <w:szCs w:val="28"/>
          <w:shd w:val="clear" w:color="auto" w:fill="FFFFFF"/>
        </w:rPr>
        <w:t xml:space="preserve">Такой скачек увеличения площади повреждения в 2018 году произошел </w:t>
      </w:r>
      <w:r w:rsidR="00F7528D">
        <w:rPr>
          <w:rFonts w:ascii="Times New Roman" w:hAnsi="Times New Roman" w:cs="Times New Roman"/>
          <w:color w:val="000000"/>
          <w:sz w:val="28"/>
          <w:szCs w:val="28"/>
          <w:shd w:val="clear" w:color="auto" w:fill="FFFFFF"/>
        </w:rPr>
        <w:t xml:space="preserve">по причинам неблагоприятных погодных условий. </w:t>
      </w:r>
    </w:p>
    <w:p w14:paraId="06D9D4FC" w14:textId="77777777" w:rsidR="00B54143" w:rsidRDefault="00B54143" w:rsidP="001477D8">
      <w:pPr>
        <w:pStyle w:val="a3"/>
        <w:spacing w:after="0"/>
        <w:ind w:left="426"/>
        <w:rPr>
          <w:rFonts w:ascii="Times New Roman" w:hAnsi="Times New Roman" w:cs="Times New Roman"/>
          <w:b/>
          <w:color w:val="000000"/>
          <w:sz w:val="28"/>
          <w:szCs w:val="28"/>
          <w:shd w:val="clear" w:color="auto" w:fill="FFFFFF"/>
        </w:rPr>
      </w:pPr>
    </w:p>
    <w:p w14:paraId="6DCC7E3E" w14:textId="77777777" w:rsidR="009A4531" w:rsidRPr="003672CE" w:rsidRDefault="003672CE" w:rsidP="003672CE">
      <w:pPr>
        <w:spacing w:after="0" w:line="360" w:lineRule="auto"/>
        <w:ind w:firstLine="993"/>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Причины повреждения насаждений </w:t>
      </w:r>
      <w:proofErr w:type="spellStart"/>
      <w:r>
        <w:rPr>
          <w:rFonts w:ascii="Times New Roman" w:hAnsi="Times New Roman" w:cs="Times New Roman"/>
          <w:b/>
          <w:color w:val="000000"/>
          <w:sz w:val="28"/>
          <w:szCs w:val="28"/>
          <w:shd w:val="clear" w:color="auto" w:fill="FFFFFF"/>
        </w:rPr>
        <w:t>Куярского</w:t>
      </w:r>
      <w:proofErr w:type="spellEnd"/>
      <w:r>
        <w:rPr>
          <w:rFonts w:ascii="Times New Roman" w:hAnsi="Times New Roman" w:cs="Times New Roman"/>
          <w:b/>
          <w:color w:val="000000"/>
          <w:sz w:val="28"/>
          <w:szCs w:val="28"/>
          <w:shd w:val="clear" w:color="auto" w:fill="FFFFFF"/>
        </w:rPr>
        <w:t xml:space="preserve"> лесничества за 2017-2020 года</w:t>
      </w:r>
    </w:p>
    <w:p w14:paraId="5914014A" w14:textId="77777777" w:rsidR="00B64F84" w:rsidRDefault="00B64F84" w:rsidP="003672CE">
      <w:pPr>
        <w:pStyle w:val="a3"/>
        <w:spacing w:after="0" w:line="360" w:lineRule="auto"/>
        <w:ind w:left="0" w:firstLine="851"/>
        <w:jc w:val="both"/>
        <w:rPr>
          <w:rFonts w:ascii="Times New Roman" w:hAnsi="Times New Roman" w:cs="Times New Roman"/>
          <w:sz w:val="28"/>
        </w:rPr>
      </w:pPr>
      <w:r w:rsidRPr="00B64F84">
        <w:rPr>
          <w:rFonts w:ascii="Times New Roman" w:hAnsi="Times New Roman" w:cs="Times New Roman"/>
          <w:sz w:val="28"/>
        </w:rPr>
        <w:t xml:space="preserve">Для анализа динамики гибели лесов причины, вызывающие их усыхание и ослабление, объединены в семь групп: «Повреждение вредными насекомыми», «Повреждение дикими животными», «Поражение болезнями леса», «Воздействие неблагоприятных погодных условий», «Лесные пожары», «Антропогенные факторы» и «Непатогенные факторы». </w:t>
      </w:r>
    </w:p>
    <w:p w14:paraId="3164B753" w14:textId="69487FC2" w:rsidR="00584D0D" w:rsidRDefault="00584D0D" w:rsidP="003672CE">
      <w:pPr>
        <w:pStyle w:val="a3"/>
        <w:spacing w:after="0" w:line="360" w:lineRule="auto"/>
        <w:ind w:left="0" w:firstLine="851"/>
        <w:jc w:val="both"/>
        <w:rPr>
          <w:rFonts w:ascii="Times New Roman" w:hAnsi="Times New Roman" w:cs="Times New Roman"/>
          <w:sz w:val="28"/>
        </w:rPr>
      </w:pPr>
      <w:r>
        <w:rPr>
          <w:rFonts w:ascii="Times New Roman" w:hAnsi="Times New Roman" w:cs="Times New Roman"/>
          <w:sz w:val="28"/>
        </w:rPr>
        <w:t>Мы проанализировали причины повреждения насаждений за период 2017 по 2020 года и выявили основные причины.</w:t>
      </w:r>
    </w:p>
    <w:p w14:paraId="726175CA" w14:textId="77777777" w:rsidR="00E96F90" w:rsidRPr="00E96F90" w:rsidRDefault="00E96F90" w:rsidP="003672CE">
      <w:pPr>
        <w:pStyle w:val="a3"/>
        <w:spacing w:after="0" w:line="360" w:lineRule="auto"/>
        <w:ind w:left="0" w:firstLine="851"/>
        <w:jc w:val="both"/>
        <w:rPr>
          <w:rFonts w:ascii="Times New Roman" w:hAnsi="Times New Roman" w:cs="Times New Roman"/>
          <w:b/>
          <w:color w:val="000000"/>
          <w:sz w:val="12"/>
          <w:szCs w:val="28"/>
          <w:highlight w:val="green"/>
          <w:shd w:val="clear" w:color="auto" w:fill="FFFFFF"/>
        </w:rPr>
      </w:pPr>
    </w:p>
    <w:p w14:paraId="2839BD76" w14:textId="64CF03BD" w:rsidR="00B64F84" w:rsidRDefault="00185404" w:rsidP="00C76978">
      <w:pPr>
        <w:pStyle w:val="a3"/>
        <w:spacing w:after="0"/>
        <w:jc w:val="both"/>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t>Рисунок 3.</w:t>
      </w:r>
      <w:r w:rsidR="00A114B5">
        <w:rPr>
          <w:rFonts w:ascii="Times New Roman" w:hAnsi="Times New Roman" w:cs="Times New Roman"/>
          <w:color w:val="000000"/>
          <w:sz w:val="24"/>
          <w:szCs w:val="28"/>
          <w:shd w:val="clear" w:color="auto" w:fill="FFFFFF"/>
        </w:rPr>
        <w:t xml:space="preserve"> Причины поражения территории за 2017 год</w:t>
      </w:r>
    </w:p>
    <w:p w14:paraId="7D7CA58A" w14:textId="77777777" w:rsidR="00A114B5" w:rsidRPr="00584D0D" w:rsidRDefault="00A114B5" w:rsidP="00C76978">
      <w:pPr>
        <w:pStyle w:val="a3"/>
        <w:spacing w:after="0"/>
        <w:jc w:val="both"/>
        <w:rPr>
          <w:rFonts w:ascii="Times New Roman" w:hAnsi="Times New Roman" w:cs="Times New Roman"/>
          <w:color w:val="000000"/>
          <w:sz w:val="16"/>
          <w:szCs w:val="28"/>
          <w:shd w:val="clear" w:color="auto" w:fill="FFFFFF"/>
        </w:rPr>
      </w:pPr>
    </w:p>
    <w:p w14:paraId="26E04724" w14:textId="77777777" w:rsidR="00977288" w:rsidRDefault="00A114B5" w:rsidP="00977288">
      <w:pPr>
        <w:pStyle w:val="a3"/>
        <w:spacing w:after="0"/>
        <w:ind w:right="283"/>
        <w:jc w:val="both"/>
        <w:rPr>
          <w:rFonts w:ascii="Times New Roman" w:hAnsi="Times New Roman" w:cs="Times New Roman"/>
          <w:b/>
          <w:color w:val="000000"/>
          <w:sz w:val="28"/>
          <w:szCs w:val="28"/>
          <w:shd w:val="clear" w:color="auto" w:fill="FFFFFF"/>
        </w:rPr>
      </w:pPr>
      <w:r>
        <w:rPr>
          <w:noProof/>
          <w:lang w:eastAsia="ru-RU"/>
        </w:rPr>
        <w:drawing>
          <wp:inline distT="0" distB="0" distL="0" distR="0" wp14:anchorId="7F5C2E4A" wp14:editId="2284AA6B">
            <wp:extent cx="5238750" cy="36385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53E764" w14:textId="77777777" w:rsidR="00977288" w:rsidRPr="00E96F90" w:rsidRDefault="00977288" w:rsidP="00977288">
      <w:pPr>
        <w:pStyle w:val="a3"/>
        <w:spacing w:after="0"/>
        <w:ind w:right="283"/>
        <w:jc w:val="both"/>
        <w:rPr>
          <w:rFonts w:ascii="Times New Roman" w:hAnsi="Times New Roman" w:cs="Times New Roman"/>
          <w:b/>
          <w:color w:val="000000"/>
          <w:sz w:val="28"/>
          <w:szCs w:val="28"/>
          <w:shd w:val="clear" w:color="auto" w:fill="FFFFFF"/>
        </w:rPr>
      </w:pPr>
    </w:p>
    <w:p w14:paraId="2DB16295" w14:textId="0515FB3C" w:rsidR="00C76978" w:rsidRPr="003672CE" w:rsidRDefault="007A48A4" w:rsidP="00977288">
      <w:pPr>
        <w:pStyle w:val="a3"/>
        <w:spacing w:after="0" w:line="360" w:lineRule="auto"/>
        <w:ind w:left="0" w:right="284" w:firstLine="851"/>
        <w:jc w:val="both"/>
        <w:rPr>
          <w:rFonts w:ascii="Times New Roman" w:hAnsi="Times New Roman" w:cs="Times New Roman"/>
          <w:sz w:val="28"/>
        </w:rPr>
      </w:pPr>
      <w:r>
        <w:rPr>
          <w:rFonts w:ascii="Times New Roman" w:hAnsi="Times New Roman" w:cs="Times New Roman"/>
          <w:sz w:val="28"/>
        </w:rPr>
        <w:lastRenderedPageBreak/>
        <w:t xml:space="preserve">Основной </w:t>
      </w:r>
      <w:r w:rsidR="003672CE" w:rsidRPr="003672CE">
        <w:rPr>
          <w:rFonts w:ascii="Times New Roman" w:hAnsi="Times New Roman" w:cs="Times New Roman"/>
          <w:sz w:val="28"/>
        </w:rPr>
        <w:t>причин</w:t>
      </w:r>
      <w:r>
        <w:rPr>
          <w:rFonts w:ascii="Times New Roman" w:hAnsi="Times New Roman" w:cs="Times New Roman"/>
          <w:sz w:val="28"/>
        </w:rPr>
        <w:t>ой</w:t>
      </w:r>
      <w:r w:rsidR="003672CE" w:rsidRPr="003672CE">
        <w:rPr>
          <w:rFonts w:ascii="Times New Roman" w:hAnsi="Times New Roman" w:cs="Times New Roman"/>
          <w:sz w:val="28"/>
        </w:rPr>
        <w:t xml:space="preserve"> расстройства и гибели насажден</w:t>
      </w:r>
      <w:r w:rsidR="003672CE">
        <w:rPr>
          <w:rFonts w:ascii="Times New Roman" w:hAnsi="Times New Roman" w:cs="Times New Roman"/>
          <w:sz w:val="28"/>
        </w:rPr>
        <w:t>ий на конец 2017</w:t>
      </w:r>
      <w:r w:rsidR="003672CE" w:rsidRPr="003672CE">
        <w:rPr>
          <w:rFonts w:ascii="Times New Roman" w:hAnsi="Times New Roman" w:cs="Times New Roman"/>
          <w:sz w:val="28"/>
        </w:rPr>
        <w:t xml:space="preserve"> года в </w:t>
      </w:r>
      <w:r w:rsidR="00B5486E">
        <w:rPr>
          <w:rFonts w:ascii="Times New Roman" w:hAnsi="Times New Roman" w:cs="Times New Roman"/>
          <w:sz w:val="28"/>
        </w:rPr>
        <w:t xml:space="preserve">насаждениях </w:t>
      </w:r>
      <w:proofErr w:type="spellStart"/>
      <w:r w:rsidR="00B5486E">
        <w:rPr>
          <w:rFonts w:ascii="Times New Roman" w:hAnsi="Times New Roman" w:cs="Times New Roman"/>
          <w:sz w:val="28"/>
        </w:rPr>
        <w:t>Куярского</w:t>
      </w:r>
      <w:proofErr w:type="spellEnd"/>
      <w:r w:rsidR="00B5486E">
        <w:rPr>
          <w:rFonts w:ascii="Times New Roman" w:hAnsi="Times New Roman" w:cs="Times New Roman"/>
          <w:sz w:val="28"/>
        </w:rPr>
        <w:t xml:space="preserve"> лесничества</w:t>
      </w:r>
      <w:r w:rsidR="003672CE" w:rsidRPr="003672CE">
        <w:rPr>
          <w:rFonts w:ascii="Times New Roman" w:hAnsi="Times New Roman" w:cs="Times New Roman"/>
          <w:sz w:val="28"/>
        </w:rPr>
        <w:t xml:space="preserve"> является </w:t>
      </w:r>
      <w:r w:rsidR="00A114B5">
        <w:rPr>
          <w:rFonts w:ascii="Times New Roman" w:hAnsi="Times New Roman" w:cs="Times New Roman"/>
          <w:sz w:val="28"/>
        </w:rPr>
        <w:t xml:space="preserve">воздействие </w:t>
      </w:r>
      <w:r w:rsidR="00A114B5" w:rsidRPr="00B64F84">
        <w:rPr>
          <w:rFonts w:ascii="Times New Roman" w:hAnsi="Times New Roman" w:cs="Times New Roman"/>
          <w:sz w:val="28"/>
        </w:rPr>
        <w:t>н</w:t>
      </w:r>
      <w:r w:rsidR="00A114B5">
        <w:rPr>
          <w:rFonts w:ascii="Times New Roman" w:hAnsi="Times New Roman" w:cs="Times New Roman"/>
          <w:sz w:val="28"/>
        </w:rPr>
        <w:t>еблагоприятных погодных условий</w:t>
      </w:r>
      <w:r w:rsidR="003672CE">
        <w:rPr>
          <w:rFonts w:ascii="Times New Roman" w:hAnsi="Times New Roman" w:cs="Times New Roman"/>
          <w:sz w:val="28"/>
        </w:rPr>
        <w:t xml:space="preserve">, </w:t>
      </w:r>
      <w:r w:rsidR="00A114B5">
        <w:rPr>
          <w:rFonts w:ascii="Times New Roman" w:hAnsi="Times New Roman" w:cs="Times New Roman"/>
          <w:sz w:val="28"/>
        </w:rPr>
        <w:t xml:space="preserve">таких как засуха и </w:t>
      </w:r>
      <w:r w:rsidR="00977288">
        <w:rPr>
          <w:rFonts w:ascii="Times New Roman" w:hAnsi="Times New Roman" w:cs="Times New Roman"/>
          <w:sz w:val="28"/>
        </w:rPr>
        <w:t xml:space="preserve">воздействие шквалистых и ураганных ветров прошлых лет, </w:t>
      </w:r>
      <w:r w:rsidR="003672CE">
        <w:rPr>
          <w:rFonts w:ascii="Times New Roman" w:hAnsi="Times New Roman" w:cs="Times New Roman"/>
          <w:sz w:val="28"/>
        </w:rPr>
        <w:t xml:space="preserve">что составляет </w:t>
      </w:r>
      <w:r w:rsidR="00977288">
        <w:rPr>
          <w:rFonts w:ascii="Times New Roman" w:hAnsi="Times New Roman" w:cs="Times New Roman"/>
          <w:sz w:val="28"/>
        </w:rPr>
        <w:t>86</w:t>
      </w:r>
      <w:r w:rsidR="003672CE">
        <w:rPr>
          <w:rFonts w:ascii="Times New Roman" w:hAnsi="Times New Roman" w:cs="Times New Roman"/>
          <w:sz w:val="28"/>
        </w:rPr>
        <w:t xml:space="preserve"> % от остальных причин</w:t>
      </w:r>
      <w:r w:rsidR="003672CE" w:rsidRPr="003672CE">
        <w:rPr>
          <w:rFonts w:ascii="Times New Roman" w:hAnsi="Times New Roman" w:cs="Times New Roman"/>
          <w:sz w:val="28"/>
        </w:rPr>
        <w:t xml:space="preserve">. </w:t>
      </w:r>
      <w:r w:rsidR="00977288">
        <w:rPr>
          <w:rFonts w:ascii="Times New Roman" w:hAnsi="Times New Roman" w:cs="Times New Roman"/>
          <w:sz w:val="28"/>
        </w:rPr>
        <w:t>Остальные 14% - это болезни леса губка корневая, стволовые гнили.</w:t>
      </w:r>
    </w:p>
    <w:p w14:paraId="282BDEF4" w14:textId="77777777" w:rsidR="00E96F90" w:rsidRDefault="00E96F90" w:rsidP="003672CE">
      <w:pPr>
        <w:pStyle w:val="a3"/>
        <w:spacing w:after="0"/>
        <w:jc w:val="both"/>
        <w:rPr>
          <w:rFonts w:ascii="Times New Roman" w:hAnsi="Times New Roman" w:cs="Times New Roman"/>
          <w:color w:val="000000"/>
          <w:sz w:val="24"/>
          <w:szCs w:val="28"/>
          <w:shd w:val="clear" w:color="auto" w:fill="FFFFFF"/>
        </w:rPr>
      </w:pPr>
    </w:p>
    <w:p w14:paraId="091FC473" w14:textId="47ACD60F" w:rsidR="003672CE" w:rsidRPr="002E0EE6" w:rsidRDefault="00185404" w:rsidP="003672CE">
      <w:pPr>
        <w:pStyle w:val="a3"/>
        <w:spacing w:after="0"/>
        <w:jc w:val="both"/>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t>Рисунок 4. Причины поражения территории за 2018 год</w:t>
      </w:r>
    </w:p>
    <w:p w14:paraId="22C02CD9" w14:textId="77777777" w:rsidR="003672CE" w:rsidRPr="005E44C4" w:rsidRDefault="003672CE" w:rsidP="00675B4D">
      <w:pPr>
        <w:pStyle w:val="a3"/>
        <w:spacing w:after="0"/>
        <w:jc w:val="both"/>
        <w:rPr>
          <w:rFonts w:ascii="Times New Roman" w:hAnsi="Times New Roman" w:cs="Times New Roman"/>
          <w:b/>
          <w:color w:val="000000"/>
          <w:sz w:val="16"/>
          <w:szCs w:val="28"/>
          <w:highlight w:val="green"/>
          <w:shd w:val="clear" w:color="auto" w:fill="FFFFFF"/>
        </w:rPr>
      </w:pPr>
    </w:p>
    <w:p w14:paraId="418535BB" w14:textId="77777777" w:rsidR="00C76978" w:rsidRDefault="00C76978" w:rsidP="00675B4D">
      <w:pPr>
        <w:pStyle w:val="a3"/>
        <w:spacing w:after="0"/>
        <w:jc w:val="both"/>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46681BFE" wp14:editId="3140F0B6">
            <wp:extent cx="4886325" cy="3695700"/>
            <wp:effectExtent l="38100" t="0" r="476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9CDAE2" w14:textId="77777777" w:rsidR="00185404" w:rsidRDefault="00185404" w:rsidP="00675B4D">
      <w:pPr>
        <w:pStyle w:val="a3"/>
        <w:spacing w:after="0"/>
        <w:jc w:val="both"/>
        <w:rPr>
          <w:rFonts w:ascii="Times New Roman" w:hAnsi="Times New Roman" w:cs="Times New Roman"/>
          <w:b/>
          <w:color w:val="000000"/>
          <w:sz w:val="28"/>
          <w:szCs w:val="28"/>
          <w:highlight w:val="green"/>
          <w:shd w:val="clear" w:color="auto" w:fill="FFFFFF"/>
        </w:rPr>
      </w:pPr>
    </w:p>
    <w:p w14:paraId="328DE717" w14:textId="436BC66D" w:rsidR="000042D5" w:rsidRPr="005850EF" w:rsidRDefault="009254F2" w:rsidP="000042D5">
      <w:pPr>
        <w:pStyle w:val="a3"/>
        <w:spacing w:after="0" w:line="360" w:lineRule="auto"/>
        <w:ind w:left="0" w:firstLine="851"/>
        <w:jc w:val="both"/>
        <w:rPr>
          <w:rFonts w:ascii="Times New Roman" w:hAnsi="Times New Roman" w:cs="Times New Roman"/>
          <w:sz w:val="28"/>
          <w:szCs w:val="28"/>
          <w:highlight w:val="yellow"/>
        </w:rPr>
      </w:pPr>
      <w:r w:rsidRPr="005850EF">
        <w:rPr>
          <w:rFonts w:ascii="Times New Roman" w:eastAsia="Times New Roman" w:hAnsi="Times New Roman" w:cs="Times New Roman"/>
          <w:color w:val="000000" w:themeColor="text1"/>
          <w:sz w:val="28"/>
          <w:szCs w:val="24"/>
          <w:lang w:eastAsia="ru-RU"/>
        </w:rPr>
        <w:t>Основными причинами усыхания деревьев</w:t>
      </w:r>
      <w:r w:rsidRPr="005850EF">
        <w:rPr>
          <w:rFonts w:ascii="Times New Roman" w:hAnsi="Times New Roman" w:cs="Times New Roman"/>
          <w:sz w:val="28"/>
          <w:szCs w:val="28"/>
        </w:rPr>
        <w:t xml:space="preserve"> лесных насаждений </w:t>
      </w:r>
      <w:proofErr w:type="spellStart"/>
      <w:r w:rsidRPr="005850EF">
        <w:rPr>
          <w:rFonts w:ascii="Times New Roman" w:hAnsi="Times New Roman" w:cs="Times New Roman"/>
          <w:sz w:val="28"/>
          <w:szCs w:val="28"/>
        </w:rPr>
        <w:t>Куярского</w:t>
      </w:r>
      <w:proofErr w:type="spellEnd"/>
      <w:r w:rsidRPr="005850EF">
        <w:rPr>
          <w:rFonts w:ascii="Times New Roman" w:hAnsi="Times New Roman" w:cs="Times New Roman"/>
          <w:sz w:val="28"/>
          <w:szCs w:val="28"/>
        </w:rPr>
        <w:t xml:space="preserve"> лесничества </w:t>
      </w:r>
      <w:r w:rsidR="002E0EE6" w:rsidRPr="005850EF">
        <w:rPr>
          <w:rFonts w:ascii="Times New Roman" w:hAnsi="Times New Roman" w:cs="Times New Roman"/>
          <w:sz w:val="28"/>
          <w:szCs w:val="28"/>
        </w:rPr>
        <w:t xml:space="preserve">в </w:t>
      </w:r>
      <w:r w:rsidR="007A48A4" w:rsidRPr="005850EF">
        <w:rPr>
          <w:rFonts w:ascii="Times New Roman" w:hAnsi="Times New Roman" w:cs="Times New Roman"/>
          <w:sz w:val="28"/>
          <w:szCs w:val="28"/>
        </w:rPr>
        <w:t xml:space="preserve">2018 году являются </w:t>
      </w:r>
      <w:r w:rsidRPr="005850EF">
        <w:rPr>
          <w:rFonts w:ascii="Times New Roman" w:hAnsi="Times New Roman" w:cs="Times New Roman"/>
          <w:sz w:val="28"/>
          <w:szCs w:val="28"/>
        </w:rPr>
        <w:t>неблагоприятные погодные условия</w:t>
      </w:r>
      <w:r w:rsidR="000042D5">
        <w:rPr>
          <w:rFonts w:ascii="Times New Roman" w:eastAsia="Times New Roman" w:hAnsi="Times New Roman" w:cs="Times New Roman"/>
          <w:color w:val="000000" w:themeColor="text1"/>
          <w:sz w:val="28"/>
          <w:szCs w:val="24"/>
          <w:lang w:eastAsia="ru-RU"/>
        </w:rPr>
        <w:t xml:space="preserve">. Наибольший процент составляет </w:t>
      </w:r>
      <w:r w:rsidR="005850EF">
        <w:rPr>
          <w:rFonts w:ascii="Times New Roman" w:eastAsia="Times New Roman" w:hAnsi="Times New Roman" w:cs="Times New Roman"/>
          <w:color w:val="000000" w:themeColor="text1"/>
          <w:sz w:val="28"/>
          <w:szCs w:val="24"/>
          <w:lang w:eastAsia="ru-RU"/>
        </w:rPr>
        <w:t>засуха</w:t>
      </w:r>
      <w:r w:rsidR="000042D5">
        <w:rPr>
          <w:rFonts w:ascii="Times New Roman" w:eastAsia="Times New Roman" w:hAnsi="Times New Roman" w:cs="Times New Roman"/>
          <w:color w:val="000000" w:themeColor="text1"/>
          <w:sz w:val="28"/>
          <w:szCs w:val="24"/>
          <w:lang w:eastAsia="ru-RU"/>
        </w:rPr>
        <w:t xml:space="preserve"> – 49 %. </w:t>
      </w:r>
    </w:p>
    <w:p w14:paraId="08E71A47" w14:textId="77777777" w:rsidR="000042D5" w:rsidRPr="000042D5" w:rsidRDefault="000042D5" w:rsidP="000042D5">
      <w:pPr>
        <w:pStyle w:val="a3"/>
        <w:spacing w:after="0" w:line="360" w:lineRule="auto"/>
        <w:ind w:left="0" w:firstLine="851"/>
        <w:jc w:val="both"/>
        <w:rPr>
          <w:rFonts w:ascii="Times New Roman" w:hAnsi="Times New Roman" w:cs="Times New Roman"/>
          <w:b/>
          <w:color w:val="000000"/>
          <w:sz w:val="36"/>
          <w:szCs w:val="28"/>
          <w:shd w:val="clear" w:color="auto" w:fill="FFFFFF"/>
        </w:rPr>
      </w:pPr>
      <w:r w:rsidRPr="000042D5">
        <w:rPr>
          <w:rFonts w:ascii="Times New Roman" w:hAnsi="Times New Roman" w:cs="Times New Roman"/>
          <w:color w:val="000000"/>
          <w:sz w:val="28"/>
          <w:szCs w:val="23"/>
        </w:rPr>
        <w:t xml:space="preserve">Засуха – длительный и значительный недостаток воды. При засухе поступление воды в растения через корневые системы затрудняется, расход влаги на транспирацию начинает превосходить её приток из почвы, </w:t>
      </w:r>
      <w:proofErr w:type="spellStart"/>
      <w:r w:rsidRPr="000042D5">
        <w:rPr>
          <w:rFonts w:ascii="Times New Roman" w:hAnsi="Times New Roman" w:cs="Times New Roman"/>
          <w:color w:val="000000"/>
          <w:sz w:val="28"/>
          <w:szCs w:val="23"/>
        </w:rPr>
        <w:t>водонасыщенность</w:t>
      </w:r>
      <w:proofErr w:type="spellEnd"/>
      <w:r w:rsidRPr="000042D5">
        <w:rPr>
          <w:rFonts w:ascii="Times New Roman" w:hAnsi="Times New Roman" w:cs="Times New Roman"/>
          <w:color w:val="000000"/>
          <w:sz w:val="28"/>
          <w:szCs w:val="23"/>
        </w:rPr>
        <w:t xml:space="preserve"> тканей падает, нормальные условия фотосинтеза и углеродного питания нарушаются. Наиболее губительны весенне-летние и летне-осенние засухи.</w:t>
      </w:r>
    </w:p>
    <w:p w14:paraId="1CF254E9" w14:textId="6D4371FD" w:rsidR="005850EF" w:rsidRDefault="000042D5" w:rsidP="005850EF">
      <w:pPr>
        <w:pStyle w:val="a3"/>
        <w:spacing w:after="0" w:line="360" w:lineRule="auto"/>
        <w:ind w:left="0" w:firstLine="851"/>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color w:val="000000" w:themeColor="text1"/>
          <w:sz w:val="28"/>
          <w:szCs w:val="24"/>
          <w:lang w:eastAsia="ru-RU"/>
        </w:rPr>
        <w:lastRenderedPageBreak/>
        <w:t xml:space="preserve">На втором месте </w:t>
      </w:r>
      <w:r w:rsidR="005850EF">
        <w:rPr>
          <w:rFonts w:ascii="Times New Roman" w:eastAsia="Times New Roman" w:hAnsi="Times New Roman" w:cs="Times New Roman"/>
          <w:color w:val="000000" w:themeColor="text1"/>
          <w:sz w:val="28"/>
          <w:szCs w:val="24"/>
          <w:lang w:eastAsia="ru-RU"/>
        </w:rPr>
        <w:t>воздействие сильных ветров повлекшие за собой</w:t>
      </w:r>
      <w:r w:rsidR="00DA119C">
        <w:rPr>
          <w:rFonts w:ascii="Times New Roman" w:eastAsia="Times New Roman" w:hAnsi="Times New Roman" w:cs="Times New Roman"/>
          <w:color w:val="000000" w:themeColor="text1"/>
          <w:sz w:val="28"/>
          <w:szCs w:val="24"/>
          <w:lang w:eastAsia="ru-RU"/>
        </w:rPr>
        <w:t xml:space="preserve"> наклон деревьев</w:t>
      </w:r>
      <w:r w:rsidR="005850EF">
        <w:rPr>
          <w:rFonts w:ascii="Times New Roman" w:eastAsia="Times New Roman" w:hAnsi="Times New Roman" w:cs="Times New Roman"/>
          <w:color w:val="000000" w:themeColor="text1"/>
          <w:sz w:val="28"/>
          <w:szCs w:val="24"/>
          <w:lang w:eastAsia="ru-RU"/>
        </w:rPr>
        <w:t xml:space="preserve">. </w:t>
      </w:r>
      <w:r w:rsidR="00DA119C">
        <w:rPr>
          <w:rFonts w:ascii="Times New Roman" w:eastAsia="Times New Roman" w:hAnsi="Times New Roman" w:cs="Times New Roman"/>
          <w:color w:val="000000" w:themeColor="text1"/>
          <w:sz w:val="28"/>
          <w:szCs w:val="24"/>
          <w:lang w:eastAsia="ru-RU"/>
        </w:rPr>
        <w:t>Третьей причиной</w:t>
      </w:r>
      <w:r w:rsidR="005850EF">
        <w:rPr>
          <w:rFonts w:ascii="Times New Roman" w:eastAsia="Times New Roman" w:hAnsi="Times New Roman" w:cs="Times New Roman"/>
          <w:color w:val="000000" w:themeColor="text1"/>
          <w:sz w:val="28"/>
          <w:szCs w:val="24"/>
          <w:lang w:eastAsia="ru-RU"/>
        </w:rPr>
        <w:t xml:space="preserve">, </w:t>
      </w:r>
      <w:r w:rsidR="00DA119C">
        <w:rPr>
          <w:rFonts w:ascii="Times New Roman" w:eastAsia="Times New Roman" w:hAnsi="Times New Roman" w:cs="Times New Roman"/>
          <w:color w:val="000000" w:themeColor="text1"/>
          <w:sz w:val="28"/>
          <w:szCs w:val="24"/>
          <w:lang w:eastAsia="ru-RU"/>
        </w:rPr>
        <w:t>которая повлияла</w:t>
      </w:r>
      <w:r w:rsidR="005850EF">
        <w:rPr>
          <w:rFonts w:ascii="Times New Roman" w:eastAsia="Times New Roman" w:hAnsi="Times New Roman" w:cs="Times New Roman"/>
          <w:color w:val="000000" w:themeColor="text1"/>
          <w:sz w:val="28"/>
          <w:szCs w:val="24"/>
          <w:lang w:eastAsia="ru-RU"/>
        </w:rPr>
        <w:t xml:space="preserve"> на устойчивость насаждений </w:t>
      </w:r>
      <w:proofErr w:type="spellStart"/>
      <w:r w:rsidR="005850EF">
        <w:rPr>
          <w:rFonts w:ascii="Times New Roman" w:eastAsia="Times New Roman" w:hAnsi="Times New Roman" w:cs="Times New Roman"/>
          <w:color w:val="000000" w:themeColor="text1"/>
          <w:sz w:val="28"/>
          <w:szCs w:val="24"/>
          <w:lang w:eastAsia="ru-RU"/>
        </w:rPr>
        <w:t>Куярского</w:t>
      </w:r>
      <w:proofErr w:type="spellEnd"/>
      <w:r w:rsidR="005850EF">
        <w:rPr>
          <w:rFonts w:ascii="Times New Roman" w:eastAsia="Times New Roman" w:hAnsi="Times New Roman" w:cs="Times New Roman"/>
          <w:color w:val="000000" w:themeColor="text1"/>
          <w:sz w:val="28"/>
          <w:szCs w:val="24"/>
          <w:lang w:eastAsia="ru-RU"/>
        </w:rPr>
        <w:t xml:space="preserve"> лесничества </w:t>
      </w:r>
      <w:r w:rsidR="00DA119C">
        <w:rPr>
          <w:rFonts w:ascii="Times New Roman" w:eastAsia="Times New Roman" w:hAnsi="Times New Roman" w:cs="Times New Roman"/>
          <w:color w:val="000000" w:themeColor="text1"/>
          <w:sz w:val="28"/>
          <w:szCs w:val="24"/>
          <w:lang w:eastAsia="ru-RU"/>
        </w:rPr>
        <w:t xml:space="preserve">стало воздействие шквалистых и ураганных ветров, что привело к </w:t>
      </w:r>
      <w:proofErr w:type="spellStart"/>
      <w:r w:rsidR="00DA119C">
        <w:rPr>
          <w:rFonts w:ascii="Times New Roman" w:eastAsia="Times New Roman" w:hAnsi="Times New Roman" w:cs="Times New Roman"/>
          <w:color w:val="000000" w:themeColor="text1"/>
          <w:sz w:val="28"/>
          <w:szCs w:val="24"/>
          <w:lang w:eastAsia="ru-RU"/>
        </w:rPr>
        <w:t>выволу</w:t>
      </w:r>
      <w:proofErr w:type="spellEnd"/>
      <w:r w:rsidR="00DA119C">
        <w:rPr>
          <w:rFonts w:ascii="Times New Roman" w:eastAsia="Times New Roman" w:hAnsi="Times New Roman" w:cs="Times New Roman"/>
          <w:color w:val="000000" w:themeColor="text1"/>
          <w:sz w:val="28"/>
          <w:szCs w:val="24"/>
          <w:lang w:eastAsia="ru-RU"/>
        </w:rPr>
        <w:t xml:space="preserve"> и слому деревьев и образование буреломов. Эта причина не значительно воздействовала на состояние насаждений и составила всего 8 %.</w:t>
      </w:r>
    </w:p>
    <w:p w14:paraId="3E6BECFF" w14:textId="5532D450" w:rsidR="003672CE" w:rsidRPr="002E0EE6" w:rsidRDefault="002E0EE6" w:rsidP="003672CE">
      <w:pPr>
        <w:pStyle w:val="a3"/>
        <w:spacing w:after="0"/>
        <w:jc w:val="both"/>
        <w:rPr>
          <w:rFonts w:ascii="Times New Roman" w:hAnsi="Times New Roman" w:cs="Times New Roman"/>
          <w:color w:val="000000"/>
          <w:sz w:val="24"/>
          <w:szCs w:val="28"/>
          <w:shd w:val="clear" w:color="auto" w:fill="FFFFFF"/>
        </w:rPr>
      </w:pPr>
      <w:r w:rsidRPr="002E0EE6">
        <w:rPr>
          <w:rFonts w:ascii="Times New Roman" w:hAnsi="Times New Roman" w:cs="Times New Roman"/>
          <w:color w:val="000000"/>
          <w:sz w:val="24"/>
          <w:szCs w:val="28"/>
          <w:shd w:val="clear" w:color="auto" w:fill="FFFFFF"/>
        </w:rPr>
        <w:t>Рисунок 4</w:t>
      </w:r>
      <w:r w:rsidR="00185404">
        <w:rPr>
          <w:rFonts w:ascii="Times New Roman" w:hAnsi="Times New Roman" w:cs="Times New Roman"/>
          <w:color w:val="000000"/>
          <w:sz w:val="24"/>
          <w:szCs w:val="28"/>
          <w:shd w:val="clear" w:color="auto" w:fill="FFFFFF"/>
        </w:rPr>
        <w:t>. Причины поражения территории за 2019 год</w:t>
      </w:r>
    </w:p>
    <w:p w14:paraId="4D6FC834" w14:textId="77777777" w:rsidR="00C76978" w:rsidRPr="002A7989" w:rsidRDefault="00C76978" w:rsidP="00675B4D">
      <w:pPr>
        <w:pStyle w:val="a3"/>
        <w:spacing w:after="0"/>
        <w:jc w:val="both"/>
        <w:rPr>
          <w:rFonts w:ascii="Times New Roman" w:hAnsi="Times New Roman" w:cs="Times New Roman"/>
          <w:b/>
          <w:color w:val="000000"/>
          <w:sz w:val="16"/>
          <w:szCs w:val="28"/>
          <w:shd w:val="clear" w:color="auto" w:fill="FFFFFF"/>
        </w:rPr>
      </w:pPr>
    </w:p>
    <w:p w14:paraId="54605D5D" w14:textId="77777777" w:rsidR="00C76978" w:rsidRDefault="00C76978" w:rsidP="00675B4D">
      <w:pPr>
        <w:pStyle w:val="a3"/>
        <w:spacing w:after="0"/>
        <w:jc w:val="both"/>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54545B11" wp14:editId="578B770B">
            <wp:extent cx="5591175" cy="302895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EA96E6" w14:textId="77777777" w:rsidR="007A48A4" w:rsidRPr="00D82CD0" w:rsidRDefault="007A48A4" w:rsidP="00675B4D">
      <w:pPr>
        <w:pStyle w:val="a3"/>
        <w:spacing w:after="0"/>
        <w:jc w:val="both"/>
        <w:rPr>
          <w:rFonts w:ascii="Times New Roman" w:hAnsi="Times New Roman" w:cs="Times New Roman"/>
          <w:b/>
          <w:color w:val="000000"/>
          <w:sz w:val="28"/>
          <w:szCs w:val="28"/>
          <w:highlight w:val="green"/>
          <w:shd w:val="clear" w:color="auto" w:fill="FFFFFF"/>
        </w:rPr>
      </w:pPr>
    </w:p>
    <w:p w14:paraId="2EF9C58B" w14:textId="63ACC7BE" w:rsidR="003B42FF" w:rsidRPr="003B42FF" w:rsidRDefault="007A48A4" w:rsidP="003B42FF">
      <w:pPr>
        <w:pStyle w:val="a3"/>
        <w:spacing w:after="0" w:line="360" w:lineRule="auto"/>
        <w:ind w:left="0" w:firstLine="851"/>
        <w:jc w:val="both"/>
        <w:rPr>
          <w:rFonts w:ascii="Times New Roman" w:hAnsi="Times New Roman" w:cs="Times New Roman"/>
          <w:sz w:val="28"/>
        </w:rPr>
      </w:pPr>
      <w:r>
        <w:rPr>
          <w:rFonts w:ascii="Times New Roman" w:hAnsi="Times New Roman" w:cs="Times New Roman"/>
          <w:sz w:val="28"/>
        </w:rPr>
        <w:t>П</w:t>
      </w:r>
      <w:r w:rsidRPr="007A48A4">
        <w:rPr>
          <w:rFonts w:ascii="Times New Roman" w:hAnsi="Times New Roman" w:cs="Times New Roman"/>
          <w:sz w:val="28"/>
        </w:rPr>
        <w:t xml:space="preserve">роизошло </w:t>
      </w:r>
      <w:r>
        <w:rPr>
          <w:rFonts w:ascii="Times New Roman" w:hAnsi="Times New Roman" w:cs="Times New Roman"/>
          <w:sz w:val="28"/>
        </w:rPr>
        <w:t>снижение устойчивости древостоя</w:t>
      </w:r>
      <w:r w:rsidRPr="007A48A4">
        <w:rPr>
          <w:rFonts w:ascii="Times New Roman" w:hAnsi="Times New Roman" w:cs="Times New Roman"/>
          <w:sz w:val="28"/>
        </w:rPr>
        <w:t xml:space="preserve"> </w:t>
      </w:r>
      <w:r>
        <w:rPr>
          <w:rFonts w:ascii="Times New Roman" w:hAnsi="Times New Roman" w:cs="Times New Roman"/>
          <w:sz w:val="28"/>
        </w:rPr>
        <w:t>в 2019 году о</w:t>
      </w:r>
      <w:r w:rsidRPr="007A48A4">
        <w:rPr>
          <w:rFonts w:ascii="Times New Roman" w:hAnsi="Times New Roman" w:cs="Times New Roman"/>
          <w:sz w:val="28"/>
        </w:rPr>
        <w:t xml:space="preserve">т </w:t>
      </w:r>
      <w:r>
        <w:rPr>
          <w:rFonts w:ascii="Times New Roman" w:hAnsi="Times New Roman" w:cs="Times New Roman"/>
          <w:sz w:val="28"/>
        </w:rPr>
        <w:t>поражения</w:t>
      </w:r>
      <w:r w:rsidRPr="00B64F84">
        <w:rPr>
          <w:rFonts w:ascii="Times New Roman" w:hAnsi="Times New Roman" w:cs="Times New Roman"/>
          <w:sz w:val="28"/>
        </w:rPr>
        <w:t xml:space="preserve"> болезнями леса</w:t>
      </w:r>
      <w:r w:rsidRPr="007A48A4">
        <w:rPr>
          <w:rFonts w:ascii="Times New Roman" w:hAnsi="Times New Roman" w:cs="Times New Roman"/>
          <w:sz w:val="28"/>
        </w:rPr>
        <w:t xml:space="preserve"> </w:t>
      </w:r>
      <w:r>
        <w:rPr>
          <w:rFonts w:ascii="Times New Roman" w:hAnsi="Times New Roman" w:cs="Times New Roman"/>
          <w:sz w:val="28"/>
        </w:rPr>
        <w:t>на 89</w:t>
      </w:r>
      <w:r w:rsidRPr="007A48A4">
        <w:rPr>
          <w:rFonts w:ascii="Times New Roman" w:hAnsi="Times New Roman" w:cs="Times New Roman"/>
          <w:sz w:val="28"/>
        </w:rPr>
        <w:t xml:space="preserve">% </w:t>
      </w:r>
      <w:r w:rsidR="002E0EE6">
        <w:rPr>
          <w:rFonts w:ascii="Times New Roman" w:hAnsi="Times New Roman" w:cs="Times New Roman"/>
          <w:sz w:val="28"/>
        </w:rPr>
        <w:t>в сравнении с другими</w:t>
      </w:r>
      <w:r>
        <w:rPr>
          <w:rFonts w:ascii="Times New Roman" w:hAnsi="Times New Roman" w:cs="Times New Roman"/>
          <w:sz w:val="28"/>
        </w:rPr>
        <w:t xml:space="preserve"> причин</w:t>
      </w:r>
      <w:r w:rsidR="002E0EE6">
        <w:rPr>
          <w:rFonts w:ascii="Times New Roman" w:hAnsi="Times New Roman" w:cs="Times New Roman"/>
          <w:sz w:val="28"/>
        </w:rPr>
        <w:t>ами</w:t>
      </w:r>
      <w:r>
        <w:rPr>
          <w:rFonts w:ascii="Times New Roman" w:hAnsi="Times New Roman" w:cs="Times New Roman"/>
          <w:sz w:val="28"/>
        </w:rPr>
        <w:t>.</w:t>
      </w:r>
      <w:r w:rsidR="00185404">
        <w:rPr>
          <w:rFonts w:ascii="Times New Roman" w:hAnsi="Times New Roman" w:cs="Times New Roman"/>
          <w:sz w:val="28"/>
        </w:rPr>
        <w:t xml:space="preserve"> </w:t>
      </w:r>
      <w:r w:rsidR="003B42FF">
        <w:rPr>
          <w:rFonts w:ascii="Times New Roman" w:hAnsi="Times New Roman" w:cs="Times New Roman"/>
          <w:sz w:val="28"/>
        </w:rPr>
        <w:t xml:space="preserve">Из болезней леса преобладающими стали гнили стволовые. </w:t>
      </w:r>
      <w:r w:rsidR="003B42FF" w:rsidRPr="003B42FF">
        <w:rPr>
          <w:rFonts w:ascii="Times New Roman" w:hAnsi="Times New Roman" w:cs="Times New Roman"/>
          <w:sz w:val="28"/>
        </w:rPr>
        <w:t xml:space="preserve">Болезни этой группы вызываются многими видами трутовых грибов. При поражении деревьев стволовой гнилью часто наблюдаются образование дупел, </w:t>
      </w:r>
      <w:proofErr w:type="spellStart"/>
      <w:r w:rsidR="003B42FF" w:rsidRPr="003B42FF">
        <w:rPr>
          <w:rFonts w:ascii="Times New Roman" w:hAnsi="Times New Roman" w:cs="Times New Roman"/>
          <w:sz w:val="28"/>
        </w:rPr>
        <w:t>суховершинность</w:t>
      </w:r>
      <w:proofErr w:type="spellEnd"/>
      <w:r w:rsidR="003B42FF" w:rsidRPr="003B42FF">
        <w:rPr>
          <w:rFonts w:ascii="Times New Roman" w:hAnsi="Times New Roman" w:cs="Times New Roman"/>
          <w:sz w:val="28"/>
        </w:rPr>
        <w:t xml:space="preserve">, бурелом; некоторые виды стволовых </w:t>
      </w:r>
      <w:proofErr w:type="spellStart"/>
      <w:r w:rsidR="003B42FF" w:rsidRPr="003B42FF">
        <w:rPr>
          <w:rFonts w:ascii="Times New Roman" w:hAnsi="Times New Roman" w:cs="Times New Roman"/>
          <w:sz w:val="28"/>
        </w:rPr>
        <w:t>гнилей</w:t>
      </w:r>
      <w:proofErr w:type="spellEnd"/>
      <w:r w:rsidR="003B42FF" w:rsidRPr="003B42FF">
        <w:rPr>
          <w:rFonts w:ascii="Times New Roman" w:hAnsi="Times New Roman" w:cs="Times New Roman"/>
          <w:sz w:val="28"/>
        </w:rPr>
        <w:t xml:space="preserve"> приводят к общему ослаблению и усыханию деревьев. Пораженные насаждения захламляются, </w:t>
      </w:r>
      <w:proofErr w:type="spellStart"/>
      <w:r w:rsidR="003B42FF" w:rsidRPr="003B42FF">
        <w:rPr>
          <w:rFonts w:ascii="Times New Roman" w:hAnsi="Times New Roman" w:cs="Times New Roman"/>
          <w:sz w:val="28"/>
        </w:rPr>
        <w:t>изреживаются</w:t>
      </w:r>
      <w:proofErr w:type="spellEnd"/>
      <w:r w:rsidR="003B42FF" w:rsidRPr="003B42FF">
        <w:rPr>
          <w:rFonts w:ascii="Times New Roman" w:hAnsi="Times New Roman" w:cs="Times New Roman"/>
          <w:sz w:val="28"/>
        </w:rPr>
        <w:t>.</w:t>
      </w:r>
    </w:p>
    <w:p w14:paraId="69D63419" w14:textId="622400C7" w:rsidR="00185404" w:rsidRDefault="003B42FF" w:rsidP="003B42FF">
      <w:pPr>
        <w:pStyle w:val="a3"/>
        <w:tabs>
          <w:tab w:val="left" w:pos="851"/>
        </w:tabs>
        <w:spacing w:after="0" w:line="360" w:lineRule="auto"/>
        <w:ind w:left="0" w:firstLine="851"/>
        <w:jc w:val="both"/>
        <w:rPr>
          <w:rFonts w:ascii="Times New Roman" w:hAnsi="Times New Roman" w:cs="Times New Roman"/>
          <w:sz w:val="28"/>
        </w:rPr>
      </w:pPr>
      <w:r w:rsidRPr="003B42FF">
        <w:rPr>
          <w:rFonts w:ascii="Times New Roman" w:hAnsi="Times New Roman" w:cs="Times New Roman"/>
          <w:sz w:val="28"/>
        </w:rPr>
        <w:t>В незначительной степени на устойчивость</w:t>
      </w:r>
      <w:r>
        <w:rPr>
          <w:rFonts w:ascii="Times New Roman" w:hAnsi="Times New Roman" w:cs="Times New Roman"/>
          <w:sz w:val="28"/>
        </w:rPr>
        <w:t xml:space="preserve"> насаждений повлияла засуха 8 % и 3 % сильные ветра прошлых лет.</w:t>
      </w:r>
    </w:p>
    <w:p w14:paraId="1A3EC59C" w14:textId="77777777" w:rsidR="003B42FF" w:rsidRDefault="003B42FF" w:rsidP="003B42FF">
      <w:pPr>
        <w:pStyle w:val="a3"/>
        <w:tabs>
          <w:tab w:val="left" w:pos="851"/>
        </w:tabs>
        <w:spacing w:after="0" w:line="360" w:lineRule="auto"/>
        <w:ind w:left="0" w:firstLine="851"/>
        <w:jc w:val="both"/>
        <w:rPr>
          <w:rFonts w:ascii="Times New Roman" w:hAnsi="Times New Roman" w:cs="Times New Roman"/>
          <w:sz w:val="28"/>
        </w:rPr>
      </w:pPr>
    </w:p>
    <w:p w14:paraId="752FBA0D" w14:textId="77777777" w:rsidR="003B42FF" w:rsidRPr="003B42FF" w:rsidRDefault="003B42FF" w:rsidP="003B42FF">
      <w:pPr>
        <w:pStyle w:val="a3"/>
        <w:tabs>
          <w:tab w:val="left" w:pos="851"/>
        </w:tabs>
        <w:spacing w:after="0" w:line="360" w:lineRule="auto"/>
        <w:ind w:left="0" w:firstLine="851"/>
        <w:jc w:val="both"/>
        <w:rPr>
          <w:rFonts w:ascii="Times New Roman" w:hAnsi="Times New Roman" w:cs="Times New Roman"/>
          <w:sz w:val="28"/>
        </w:rPr>
      </w:pPr>
    </w:p>
    <w:p w14:paraId="7E2CF448" w14:textId="2280059C" w:rsidR="004A323F" w:rsidRDefault="002A7989" w:rsidP="004A323F">
      <w:pPr>
        <w:pStyle w:val="a3"/>
        <w:spacing w:after="0"/>
        <w:jc w:val="both"/>
        <w:rPr>
          <w:rFonts w:ascii="Times New Roman" w:hAnsi="Times New Roman" w:cs="Times New Roman"/>
          <w:color w:val="000000"/>
          <w:sz w:val="24"/>
          <w:szCs w:val="28"/>
          <w:shd w:val="clear" w:color="auto" w:fill="FFFFFF"/>
        </w:rPr>
      </w:pPr>
      <w:r>
        <w:rPr>
          <w:rFonts w:ascii="Times New Roman" w:hAnsi="Times New Roman" w:cs="Times New Roman"/>
          <w:color w:val="000000"/>
          <w:sz w:val="24"/>
          <w:szCs w:val="28"/>
          <w:shd w:val="clear" w:color="auto" w:fill="FFFFFF"/>
        </w:rPr>
        <w:lastRenderedPageBreak/>
        <w:t>Рисунок 5</w:t>
      </w:r>
      <w:r w:rsidR="00185404">
        <w:rPr>
          <w:rFonts w:ascii="Times New Roman" w:hAnsi="Times New Roman" w:cs="Times New Roman"/>
          <w:color w:val="000000"/>
          <w:sz w:val="24"/>
          <w:szCs w:val="28"/>
          <w:shd w:val="clear" w:color="auto" w:fill="FFFFFF"/>
        </w:rPr>
        <w:t>. Причины поражения территории за 2020 год</w:t>
      </w:r>
    </w:p>
    <w:p w14:paraId="7EF80C63" w14:textId="77777777" w:rsidR="00185404" w:rsidRPr="002E0EE6" w:rsidRDefault="00185404" w:rsidP="004A323F">
      <w:pPr>
        <w:pStyle w:val="a3"/>
        <w:spacing w:after="0"/>
        <w:jc w:val="both"/>
        <w:rPr>
          <w:rFonts w:ascii="Times New Roman" w:hAnsi="Times New Roman" w:cs="Times New Roman"/>
          <w:color w:val="000000"/>
          <w:sz w:val="24"/>
          <w:szCs w:val="28"/>
          <w:shd w:val="clear" w:color="auto" w:fill="FFFFFF"/>
        </w:rPr>
      </w:pPr>
    </w:p>
    <w:p w14:paraId="44B818CC" w14:textId="77777777" w:rsidR="00C76978" w:rsidRDefault="00C76978" w:rsidP="00675B4D">
      <w:pPr>
        <w:pStyle w:val="a3"/>
        <w:spacing w:after="0"/>
        <w:jc w:val="both"/>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1E5E87A8" wp14:editId="329CDB36">
            <wp:extent cx="5219700" cy="30670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99993E" w14:textId="77777777" w:rsidR="00185404" w:rsidRDefault="00185404" w:rsidP="005F766F">
      <w:pPr>
        <w:spacing w:after="0" w:line="360" w:lineRule="auto"/>
        <w:ind w:firstLine="993"/>
        <w:jc w:val="both"/>
        <w:rPr>
          <w:rFonts w:ascii="Times New Roman" w:hAnsi="Times New Roman" w:cs="Times New Roman"/>
          <w:sz w:val="28"/>
        </w:rPr>
      </w:pPr>
    </w:p>
    <w:p w14:paraId="31EB1526" w14:textId="57A16DC9" w:rsidR="004A323F" w:rsidRDefault="004A323F" w:rsidP="005F766F">
      <w:pPr>
        <w:spacing w:after="0" w:line="360" w:lineRule="auto"/>
        <w:ind w:firstLine="993"/>
        <w:jc w:val="both"/>
        <w:rPr>
          <w:rFonts w:ascii="Times New Roman" w:hAnsi="Times New Roman" w:cs="Times New Roman"/>
          <w:sz w:val="28"/>
        </w:rPr>
      </w:pPr>
      <w:r>
        <w:rPr>
          <w:rFonts w:ascii="Times New Roman" w:hAnsi="Times New Roman" w:cs="Times New Roman"/>
          <w:sz w:val="28"/>
        </w:rPr>
        <w:t xml:space="preserve">Основной </w:t>
      </w:r>
      <w:r w:rsidRPr="003672CE">
        <w:rPr>
          <w:rFonts w:ascii="Times New Roman" w:hAnsi="Times New Roman" w:cs="Times New Roman"/>
          <w:sz w:val="28"/>
        </w:rPr>
        <w:t>причин</w:t>
      </w:r>
      <w:r>
        <w:rPr>
          <w:rFonts w:ascii="Times New Roman" w:hAnsi="Times New Roman" w:cs="Times New Roman"/>
          <w:sz w:val="28"/>
        </w:rPr>
        <w:t>ой</w:t>
      </w:r>
      <w:r w:rsidRPr="003672CE">
        <w:rPr>
          <w:rFonts w:ascii="Times New Roman" w:hAnsi="Times New Roman" w:cs="Times New Roman"/>
          <w:sz w:val="28"/>
        </w:rPr>
        <w:t xml:space="preserve"> расстройства и гибели насажден</w:t>
      </w:r>
      <w:r>
        <w:rPr>
          <w:rFonts w:ascii="Times New Roman" w:hAnsi="Times New Roman" w:cs="Times New Roman"/>
          <w:sz w:val="28"/>
        </w:rPr>
        <w:t xml:space="preserve">ий </w:t>
      </w:r>
      <w:r w:rsidR="00224595">
        <w:rPr>
          <w:rFonts w:ascii="Times New Roman" w:hAnsi="Times New Roman" w:cs="Times New Roman"/>
          <w:sz w:val="28"/>
        </w:rPr>
        <w:t>в</w:t>
      </w:r>
      <w:r>
        <w:rPr>
          <w:rFonts w:ascii="Times New Roman" w:hAnsi="Times New Roman" w:cs="Times New Roman"/>
          <w:sz w:val="28"/>
        </w:rPr>
        <w:t xml:space="preserve"> 20</w:t>
      </w:r>
      <w:r w:rsidR="00224595">
        <w:rPr>
          <w:rFonts w:ascii="Times New Roman" w:hAnsi="Times New Roman" w:cs="Times New Roman"/>
          <w:sz w:val="28"/>
        </w:rPr>
        <w:t>20 году</w:t>
      </w:r>
      <w:r w:rsidRPr="003672CE">
        <w:rPr>
          <w:rFonts w:ascii="Times New Roman" w:hAnsi="Times New Roman" w:cs="Times New Roman"/>
          <w:sz w:val="28"/>
        </w:rPr>
        <w:t xml:space="preserve"> в </w:t>
      </w:r>
      <w:r>
        <w:rPr>
          <w:rFonts w:ascii="Times New Roman" w:hAnsi="Times New Roman" w:cs="Times New Roman"/>
          <w:sz w:val="28"/>
        </w:rPr>
        <w:t xml:space="preserve">насаждениях </w:t>
      </w:r>
      <w:proofErr w:type="spellStart"/>
      <w:r>
        <w:rPr>
          <w:rFonts w:ascii="Times New Roman" w:hAnsi="Times New Roman" w:cs="Times New Roman"/>
          <w:sz w:val="28"/>
        </w:rPr>
        <w:t>Куярского</w:t>
      </w:r>
      <w:proofErr w:type="spellEnd"/>
      <w:r>
        <w:rPr>
          <w:rFonts w:ascii="Times New Roman" w:hAnsi="Times New Roman" w:cs="Times New Roman"/>
          <w:sz w:val="28"/>
        </w:rPr>
        <w:t xml:space="preserve"> лесничества</w:t>
      </w:r>
      <w:r w:rsidR="003B42FF">
        <w:rPr>
          <w:rFonts w:ascii="Times New Roman" w:hAnsi="Times New Roman" w:cs="Times New Roman"/>
          <w:sz w:val="28"/>
        </w:rPr>
        <w:t xml:space="preserve"> является в</w:t>
      </w:r>
      <w:r w:rsidR="00224595" w:rsidRPr="00224595">
        <w:rPr>
          <w:rFonts w:ascii="Times New Roman" w:hAnsi="Times New Roman" w:cs="Times New Roman"/>
          <w:sz w:val="28"/>
        </w:rPr>
        <w:t>оздействия сильных ветров прошлых лет, повлекшие наклон более 10°, изгиб или вывал деревьев</w:t>
      </w:r>
      <w:r w:rsidR="00224595">
        <w:rPr>
          <w:rFonts w:ascii="Times New Roman" w:hAnsi="Times New Roman" w:cs="Times New Roman"/>
          <w:sz w:val="28"/>
        </w:rPr>
        <w:t>, что составл</w:t>
      </w:r>
      <w:r w:rsidR="00224595" w:rsidRPr="005F766F">
        <w:rPr>
          <w:rFonts w:ascii="Times New Roman" w:hAnsi="Times New Roman" w:cs="Times New Roman"/>
          <w:sz w:val="28"/>
        </w:rPr>
        <w:t>яет 81</w:t>
      </w:r>
      <w:r w:rsidRPr="005F766F">
        <w:rPr>
          <w:rFonts w:ascii="Times New Roman" w:hAnsi="Times New Roman" w:cs="Times New Roman"/>
          <w:sz w:val="28"/>
        </w:rPr>
        <w:t xml:space="preserve"> % от остальных причин. </w:t>
      </w:r>
    </w:p>
    <w:p w14:paraId="0A6F8AA8" w14:textId="77777777" w:rsidR="00A800E3" w:rsidRDefault="003B42FF" w:rsidP="005F766F">
      <w:pPr>
        <w:spacing w:after="0" w:line="360" w:lineRule="auto"/>
        <w:ind w:firstLine="993"/>
        <w:jc w:val="both"/>
        <w:rPr>
          <w:rFonts w:ascii="Times New Roman" w:hAnsi="Times New Roman" w:cs="Times New Roman"/>
          <w:sz w:val="28"/>
        </w:rPr>
      </w:pPr>
      <w:r>
        <w:rPr>
          <w:rFonts w:ascii="Times New Roman" w:hAnsi="Times New Roman" w:cs="Times New Roman"/>
          <w:sz w:val="28"/>
        </w:rPr>
        <w:t xml:space="preserve">Рассмотрев причины повреждения насаждений </w:t>
      </w:r>
      <w:proofErr w:type="spellStart"/>
      <w:r>
        <w:rPr>
          <w:rFonts w:ascii="Times New Roman" w:hAnsi="Times New Roman" w:cs="Times New Roman"/>
          <w:sz w:val="28"/>
        </w:rPr>
        <w:t>Куярского</w:t>
      </w:r>
      <w:proofErr w:type="spellEnd"/>
      <w:r>
        <w:rPr>
          <w:rFonts w:ascii="Times New Roman" w:hAnsi="Times New Roman" w:cs="Times New Roman"/>
          <w:sz w:val="28"/>
        </w:rPr>
        <w:t xml:space="preserve"> лесничества </w:t>
      </w:r>
      <w:r w:rsidR="00A800E3">
        <w:rPr>
          <w:rFonts w:ascii="Times New Roman" w:hAnsi="Times New Roman" w:cs="Times New Roman"/>
          <w:sz w:val="28"/>
        </w:rPr>
        <w:t>за 4 года,</w:t>
      </w:r>
      <w:r>
        <w:rPr>
          <w:rFonts w:ascii="Times New Roman" w:hAnsi="Times New Roman" w:cs="Times New Roman"/>
          <w:sz w:val="28"/>
        </w:rPr>
        <w:t xml:space="preserve"> </w:t>
      </w:r>
      <w:r w:rsidR="00A800E3">
        <w:rPr>
          <w:rFonts w:ascii="Times New Roman" w:hAnsi="Times New Roman" w:cs="Times New Roman"/>
          <w:sz w:val="28"/>
        </w:rPr>
        <w:t xml:space="preserve">мы обнаружили, что поражение насаждений в большей степени вызвано неблагоприятными погодными условиями. </w:t>
      </w:r>
    </w:p>
    <w:p w14:paraId="2852FC49" w14:textId="678D14A5" w:rsidR="003B42FF" w:rsidRDefault="00A800E3" w:rsidP="005F766F">
      <w:pPr>
        <w:spacing w:after="0" w:line="360" w:lineRule="auto"/>
        <w:ind w:firstLine="993"/>
        <w:jc w:val="both"/>
        <w:rPr>
          <w:rFonts w:ascii="Times New Roman" w:hAnsi="Times New Roman" w:cs="Times New Roman"/>
          <w:sz w:val="28"/>
        </w:rPr>
      </w:pPr>
      <w:r>
        <w:rPr>
          <w:rFonts w:ascii="Times New Roman" w:hAnsi="Times New Roman" w:cs="Times New Roman"/>
          <w:sz w:val="28"/>
        </w:rPr>
        <w:t>Наибольшее влияние на состояние насаждений в рассматриваемый период времени оказывают воздействие сильные ветра. Они встречаются во все рассматриваемые года.</w:t>
      </w:r>
    </w:p>
    <w:p w14:paraId="4D84BF20" w14:textId="61CDD596" w:rsidR="00A800E3" w:rsidRDefault="00A800E3" w:rsidP="005F766F">
      <w:pPr>
        <w:spacing w:after="0" w:line="360" w:lineRule="auto"/>
        <w:ind w:firstLine="993"/>
        <w:jc w:val="both"/>
        <w:rPr>
          <w:rFonts w:ascii="Times New Roman" w:hAnsi="Times New Roman" w:cs="Times New Roman"/>
          <w:sz w:val="28"/>
        </w:rPr>
      </w:pPr>
      <w:r>
        <w:rPr>
          <w:rFonts w:ascii="Times New Roman" w:hAnsi="Times New Roman" w:cs="Times New Roman"/>
          <w:sz w:val="28"/>
        </w:rPr>
        <w:t>Неблагоприятные погодные условия являются причинами, на которые человек не может повлиять.</w:t>
      </w:r>
    </w:p>
    <w:p w14:paraId="5EC19B3A" w14:textId="77777777" w:rsidR="00224595" w:rsidRPr="003672CE" w:rsidRDefault="005F766F" w:rsidP="00224595">
      <w:pPr>
        <w:spacing w:after="0" w:line="360" w:lineRule="auto"/>
        <w:ind w:firstLine="993"/>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Санитарно-оздоровительные мероприятия, проводимые в насаждениях</w:t>
      </w:r>
      <w:r w:rsidR="00224595">
        <w:rPr>
          <w:rFonts w:ascii="Times New Roman" w:hAnsi="Times New Roman" w:cs="Times New Roman"/>
          <w:b/>
          <w:color w:val="000000"/>
          <w:sz w:val="28"/>
          <w:szCs w:val="28"/>
          <w:shd w:val="clear" w:color="auto" w:fill="FFFFFF"/>
        </w:rPr>
        <w:t xml:space="preserve"> </w:t>
      </w:r>
      <w:proofErr w:type="spellStart"/>
      <w:r w:rsidR="00224595">
        <w:rPr>
          <w:rFonts w:ascii="Times New Roman" w:hAnsi="Times New Roman" w:cs="Times New Roman"/>
          <w:b/>
          <w:color w:val="000000"/>
          <w:sz w:val="28"/>
          <w:szCs w:val="28"/>
          <w:shd w:val="clear" w:color="auto" w:fill="FFFFFF"/>
        </w:rPr>
        <w:t>Куярского</w:t>
      </w:r>
      <w:proofErr w:type="spellEnd"/>
      <w:r w:rsidR="00224595">
        <w:rPr>
          <w:rFonts w:ascii="Times New Roman" w:hAnsi="Times New Roman" w:cs="Times New Roman"/>
          <w:b/>
          <w:color w:val="000000"/>
          <w:sz w:val="28"/>
          <w:szCs w:val="28"/>
          <w:shd w:val="clear" w:color="auto" w:fill="FFFFFF"/>
        </w:rPr>
        <w:t xml:space="preserve"> лесничества за 2017-2020 года</w:t>
      </w:r>
    </w:p>
    <w:p w14:paraId="446CEDB1" w14:textId="7508738F" w:rsidR="004732B5" w:rsidRDefault="004732B5" w:rsidP="004732B5">
      <w:pPr>
        <w:spacing w:after="0" w:line="360" w:lineRule="auto"/>
        <w:ind w:firstLine="851"/>
        <w:jc w:val="both"/>
        <w:rPr>
          <w:rFonts w:ascii="Times New Roman" w:hAnsi="Times New Roman" w:cs="Times New Roman"/>
          <w:sz w:val="28"/>
        </w:rPr>
      </w:pPr>
      <w:r w:rsidRPr="004732B5">
        <w:rPr>
          <w:rFonts w:ascii="Times New Roman" w:hAnsi="Times New Roman" w:cs="Times New Roman"/>
          <w:sz w:val="28"/>
        </w:rPr>
        <w:t xml:space="preserve">Выборочные и сплошные санитарные рубки являются наиболее распространенными и, нередко, единственными мероприятиями, позволяющими снизить инфекционный фон в насаждениях, уменьшить </w:t>
      </w:r>
      <w:r w:rsidRPr="004732B5">
        <w:rPr>
          <w:rFonts w:ascii="Times New Roman" w:hAnsi="Times New Roman" w:cs="Times New Roman"/>
          <w:sz w:val="28"/>
        </w:rPr>
        <w:lastRenderedPageBreak/>
        <w:t>потери древесины в результате гибели лесов. Объемы проведенных санитарных рубок позволяют судить как о влиянии негативных факторов, так и об активности лесохозяйственных организаций по борьбе с ними. В настоящее время площади усыхающих насаждений превышают возможности проведения санитарно</w:t>
      </w:r>
      <w:r w:rsidR="00C245DC">
        <w:rPr>
          <w:rFonts w:ascii="Times New Roman" w:hAnsi="Times New Roman" w:cs="Times New Roman"/>
          <w:sz w:val="28"/>
        </w:rPr>
        <w:t>-</w:t>
      </w:r>
      <w:r w:rsidRPr="004732B5">
        <w:rPr>
          <w:rFonts w:ascii="Times New Roman" w:hAnsi="Times New Roman" w:cs="Times New Roman"/>
          <w:sz w:val="28"/>
        </w:rPr>
        <w:t xml:space="preserve">оздоровительных мероприятий, что приводит к утрате древесно-технических свойств и постепенному накоплению запасов </w:t>
      </w:r>
      <w:r w:rsidR="00A03F58" w:rsidRPr="004732B5">
        <w:rPr>
          <w:rFonts w:ascii="Times New Roman" w:hAnsi="Times New Roman" w:cs="Times New Roman"/>
          <w:sz w:val="28"/>
        </w:rPr>
        <w:t>фауной</w:t>
      </w:r>
      <w:r w:rsidRPr="004732B5">
        <w:rPr>
          <w:rFonts w:ascii="Times New Roman" w:hAnsi="Times New Roman" w:cs="Times New Roman"/>
          <w:sz w:val="28"/>
        </w:rPr>
        <w:t xml:space="preserve"> и сухостойной древесины.</w:t>
      </w:r>
    </w:p>
    <w:p w14:paraId="66FD8E8F" w14:textId="77777777" w:rsidR="003B42FF" w:rsidRPr="004732B5" w:rsidRDefault="003B42FF" w:rsidP="004732B5">
      <w:pPr>
        <w:spacing w:after="0" w:line="360" w:lineRule="auto"/>
        <w:ind w:firstLine="851"/>
        <w:jc w:val="both"/>
        <w:rPr>
          <w:rFonts w:ascii="Times New Roman" w:hAnsi="Times New Roman" w:cs="Times New Roman"/>
          <w:b/>
          <w:color w:val="000000"/>
          <w:sz w:val="36"/>
          <w:szCs w:val="28"/>
          <w:highlight w:val="green"/>
          <w:shd w:val="clear" w:color="auto" w:fill="FFFFFF"/>
        </w:rPr>
      </w:pPr>
    </w:p>
    <w:p w14:paraId="21E76F2D" w14:textId="77777777" w:rsidR="004732B5" w:rsidRPr="00AA147C" w:rsidRDefault="004732B5" w:rsidP="004732B5">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Обозначения кодов </w:t>
      </w:r>
      <w:r w:rsidRPr="00AA147C">
        <w:rPr>
          <w:rFonts w:ascii="Times New Roman" w:eastAsia="Times New Roman" w:hAnsi="Times New Roman" w:cs="Times New Roman"/>
          <w:b/>
          <w:bCs/>
          <w:color w:val="000000"/>
          <w:sz w:val="28"/>
          <w:szCs w:val="28"/>
          <w:lang w:eastAsia="ru-RU"/>
        </w:rPr>
        <w:t>мероприятий по защите леса</w:t>
      </w:r>
    </w:p>
    <w:p w14:paraId="46A0DCF3" w14:textId="77777777" w:rsidR="004732B5" w:rsidRPr="002A7989" w:rsidRDefault="004732B5" w:rsidP="00C449C8">
      <w:pPr>
        <w:spacing w:after="0"/>
        <w:jc w:val="both"/>
        <w:rPr>
          <w:rFonts w:ascii="Times New Roman" w:hAnsi="Times New Roman" w:cs="Times New Roman"/>
          <w:b/>
          <w:color w:val="000000"/>
          <w:sz w:val="16"/>
          <w:szCs w:val="28"/>
          <w:highlight w:val="green"/>
          <w:shd w:val="clear" w:color="auto" w:fill="FFFFFF"/>
        </w:rPr>
      </w:pPr>
    </w:p>
    <w:tbl>
      <w:tblPr>
        <w:tblW w:w="7905" w:type="dxa"/>
        <w:jc w:val="center"/>
        <w:tblLook w:val="04A0" w:firstRow="1" w:lastRow="0" w:firstColumn="1" w:lastColumn="0" w:noHBand="0" w:noVBand="1"/>
      </w:tblPr>
      <w:tblGrid>
        <w:gridCol w:w="1129"/>
        <w:gridCol w:w="1701"/>
        <w:gridCol w:w="3654"/>
        <w:gridCol w:w="1421"/>
      </w:tblGrid>
      <w:tr w:rsidR="00880D29" w:rsidRPr="00395127" w14:paraId="1AF4C8C7" w14:textId="58121051" w:rsidTr="000C292D">
        <w:trPr>
          <w:trHeight w:val="60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93AAF" w14:textId="77777777" w:rsidR="00880D29" w:rsidRPr="00DB6DC1" w:rsidRDefault="00880D29" w:rsidP="00395127">
            <w:pPr>
              <w:spacing w:after="0" w:line="240" w:lineRule="auto"/>
              <w:jc w:val="center"/>
              <w:rPr>
                <w:rFonts w:ascii="Times New Roman" w:eastAsia="Times New Roman" w:hAnsi="Times New Roman" w:cs="Times New Roman"/>
                <w:color w:val="000000"/>
                <w:lang w:eastAsia="ru-RU"/>
              </w:rPr>
            </w:pPr>
            <w:r w:rsidRPr="00DB6DC1">
              <w:rPr>
                <w:rFonts w:ascii="Times New Roman" w:eastAsia="Times New Roman" w:hAnsi="Times New Roman" w:cs="Times New Roman"/>
                <w:color w:val="000000"/>
                <w:lang w:eastAsia="ru-RU"/>
              </w:rPr>
              <w:t>511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5D0E56" w14:textId="77777777" w:rsidR="00880D29" w:rsidRPr="00395127" w:rsidRDefault="00880D29" w:rsidP="00395127">
            <w:pPr>
              <w:spacing w:after="0" w:line="240" w:lineRule="auto"/>
              <w:rPr>
                <w:rFonts w:ascii="Times New Roman" w:eastAsia="Times New Roman" w:hAnsi="Times New Roman" w:cs="Times New Roman"/>
                <w:color w:val="000000"/>
                <w:lang w:eastAsia="ru-RU"/>
              </w:rPr>
            </w:pPr>
            <w:r w:rsidRPr="00395127">
              <w:rPr>
                <w:rFonts w:ascii="Times New Roman" w:eastAsia="Times New Roman" w:hAnsi="Times New Roman" w:cs="Times New Roman"/>
                <w:color w:val="000000"/>
                <w:lang w:eastAsia="ru-RU"/>
              </w:rPr>
              <w:t>СОМ</w:t>
            </w:r>
          </w:p>
        </w:tc>
        <w:tc>
          <w:tcPr>
            <w:tcW w:w="3654" w:type="dxa"/>
            <w:tcBorders>
              <w:top w:val="single" w:sz="4" w:space="0" w:color="auto"/>
              <w:left w:val="nil"/>
              <w:bottom w:val="single" w:sz="4" w:space="0" w:color="auto"/>
              <w:right w:val="single" w:sz="4" w:space="0" w:color="auto"/>
            </w:tcBorders>
            <w:shd w:val="clear" w:color="auto" w:fill="auto"/>
            <w:vAlign w:val="center"/>
            <w:hideMark/>
          </w:tcPr>
          <w:p w14:paraId="14FBCD04" w14:textId="77777777" w:rsidR="00880D29" w:rsidRPr="00395127" w:rsidRDefault="00880D29" w:rsidP="00395127">
            <w:pPr>
              <w:spacing w:after="0" w:line="240" w:lineRule="auto"/>
              <w:rPr>
                <w:rFonts w:ascii="Times New Roman" w:eastAsia="Times New Roman" w:hAnsi="Times New Roman" w:cs="Times New Roman"/>
                <w:color w:val="000000"/>
                <w:lang w:eastAsia="ru-RU"/>
              </w:rPr>
            </w:pPr>
            <w:r w:rsidRPr="00395127">
              <w:rPr>
                <w:rFonts w:ascii="Times New Roman" w:eastAsia="Times New Roman" w:hAnsi="Times New Roman" w:cs="Times New Roman"/>
                <w:color w:val="000000"/>
                <w:lang w:eastAsia="ru-RU"/>
              </w:rPr>
              <w:t>Сплошная санитарная рубка</w:t>
            </w:r>
          </w:p>
        </w:tc>
        <w:tc>
          <w:tcPr>
            <w:tcW w:w="1421" w:type="dxa"/>
            <w:tcBorders>
              <w:top w:val="single" w:sz="4" w:space="0" w:color="auto"/>
              <w:left w:val="nil"/>
              <w:bottom w:val="single" w:sz="4" w:space="0" w:color="auto"/>
              <w:right w:val="single" w:sz="4" w:space="0" w:color="auto"/>
            </w:tcBorders>
          </w:tcPr>
          <w:p w14:paraId="4808CC11" w14:textId="437E798C" w:rsidR="00880D29" w:rsidRPr="00395127" w:rsidRDefault="00880D29" w:rsidP="00395127">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сср</w:t>
            </w:r>
            <w:proofErr w:type="spellEnd"/>
          </w:p>
        </w:tc>
      </w:tr>
      <w:tr w:rsidR="00880D29" w:rsidRPr="00395127" w14:paraId="1E6CA007" w14:textId="14897D72" w:rsidTr="000C292D">
        <w:trPr>
          <w:trHeight w:val="6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BC74838" w14:textId="77777777" w:rsidR="00880D29" w:rsidRPr="00DB6DC1" w:rsidRDefault="00880D29" w:rsidP="00395127">
            <w:pPr>
              <w:spacing w:after="0" w:line="240" w:lineRule="auto"/>
              <w:jc w:val="center"/>
              <w:rPr>
                <w:rFonts w:ascii="Times New Roman" w:eastAsia="Times New Roman" w:hAnsi="Times New Roman" w:cs="Times New Roman"/>
                <w:color w:val="000000"/>
                <w:lang w:eastAsia="ru-RU"/>
              </w:rPr>
            </w:pPr>
            <w:r w:rsidRPr="00DB6DC1">
              <w:rPr>
                <w:rFonts w:ascii="Times New Roman" w:eastAsia="Times New Roman" w:hAnsi="Times New Roman" w:cs="Times New Roman"/>
                <w:color w:val="000000"/>
                <w:lang w:eastAsia="ru-RU"/>
              </w:rPr>
              <w:t>512</w:t>
            </w:r>
          </w:p>
        </w:tc>
        <w:tc>
          <w:tcPr>
            <w:tcW w:w="1701" w:type="dxa"/>
            <w:tcBorders>
              <w:top w:val="nil"/>
              <w:left w:val="nil"/>
              <w:bottom w:val="single" w:sz="4" w:space="0" w:color="auto"/>
              <w:right w:val="single" w:sz="4" w:space="0" w:color="auto"/>
            </w:tcBorders>
            <w:shd w:val="clear" w:color="auto" w:fill="auto"/>
            <w:noWrap/>
            <w:vAlign w:val="center"/>
            <w:hideMark/>
          </w:tcPr>
          <w:p w14:paraId="672A6296" w14:textId="77777777" w:rsidR="00880D29" w:rsidRPr="00395127" w:rsidRDefault="00880D29" w:rsidP="00395127">
            <w:pPr>
              <w:spacing w:after="0" w:line="240" w:lineRule="auto"/>
              <w:rPr>
                <w:rFonts w:ascii="Times New Roman" w:eastAsia="Times New Roman" w:hAnsi="Times New Roman" w:cs="Times New Roman"/>
                <w:color w:val="000000"/>
                <w:lang w:eastAsia="ru-RU"/>
              </w:rPr>
            </w:pPr>
            <w:r w:rsidRPr="00395127">
              <w:rPr>
                <w:rFonts w:ascii="Times New Roman" w:eastAsia="Times New Roman" w:hAnsi="Times New Roman" w:cs="Times New Roman"/>
                <w:color w:val="000000"/>
                <w:lang w:eastAsia="ru-RU"/>
              </w:rPr>
              <w:t>СОМ</w:t>
            </w:r>
          </w:p>
        </w:tc>
        <w:tc>
          <w:tcPr>
            <w:tcW w:w="3654" w:type="dxa"/>
            <w:tcBorders>
              <w:top w:val="nil"/>
              <w:left w:val="nil"/>
              <w:bottom w:val="single" w:sz="4" w:space="0" w:color="auto"/>
              <w:right w:val="single" w:sz="4" w:space="0" w:color="auto"/>
            </w:tcBorders>
            <w:shd w:val="clear" w:color="auto" w:fill="auto"/>
            <w:vAlign w:val="center"/>
            <w:hideMark/>
          </w:tcPr>
          <w:p w14:paraId="6014F0F4" w14:textId="77777777" w:rsidR="00880D29" w:rsidRPr="00395127" w:rsidRDefault="00880D29" w:rsidP="00395127">
            <w:pPr>
              <w:spacing w:after="0" w:line="240" w:lineRule="auto"/>
              <w:rPr>
                <w:rFonts w:ascii="Times New Roman" w:eastAsia="Times New Roman" w:hAnsi="Times New Roman" w:cs="Times New Roman"/>
                <w:color w:val="000000"/>
                <w:lang w:eastAsia="ru-RU"/>
              </w:rPr>
            </w:pPr>
            <w:r w:rsidRPr="00395127">
              <w:rPr>
                <w:rFonts w:ascii="Times New Roman" w:eastAsia="Times New Roman" w:hAnsi="Times New Roman" w:cs="Times New Roman"/>
                <w:color w:val="000000"/>
                <w:lang w:eastAsia="ru-RU"/>
              </w:rPr>
              <w:t>Выборочная санитарная рубка</w:t>
            </w:r>
          </w:p>
        </w:tc>
        <w:tc>
          <w:tcPr>
            <w:tcW w:w="1421" w:type="dxa"/>
            <w:tcBorders>
              <w:top w:val="nil"/>
              <w:left w:val="nil"/>
              <w:bottom w:val="single" w:sz="4" w:space="0" w:color="auto"/>
              <w:right w:val="single" w:sz="4" w:space="0" w:color="auto"/>
            </w:tcBorders>
          </w:tcPr>
          <w:p w14:paraId="799E4D03" w14:textId="1DEDE7D6" w:rsidR="00880D29" w:rsidRPr="00395127" w:rsidRDefault="00880D29" w:rsidP="00395127">
            <w:pPr>
              <w:spacing w:after="0"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вср</w:t>
            </w:r>
            <w:proofErr w:type="spellEnd"/>
          </w:p>
        </w:tc>
      </w:tr>
      <w:tr w:rsidR="00880D29" w:rsidRPr="00395127" w14:paraId="28842B93" w14:textId="48FD5AAF" w:rsidTr="000C292D">
        <w:trPr>
          <w:trHeight w:val="6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843E8C9" w14:textId="77777777" w:rsidR="00880D29" w:rsidRPr="00DB6DC1" w:rsidRDefault="00880D29" w:rsidP="00395127">
            <w:pPr>
              <w:spacing w:after="0" w:line="240" w:lineRule="auto"/>
              <w:jc w:val="center"/>
              <w:rPr>
                <w:rFonts w:ascii="Times New Roman" w:eastAsia="Times New Roman" w:hAnsi="Times New Roman" w:cs="Times New Roman"/>
                <w:color w:val="000000"/>
                <w:lang w:eastAsia="ru-RU"/>
              </w:rPr>
            </w:pPr>
            <w:r w:rsidRPr="00DB6DC1">
              <w:rPr>
                <w:rFonts w:ascii="Times New Roman" w:eastAsia="Times New Roman" w:hAnsi="Times New Roman" w:cs="Times New Roman"/>
                <w:color w:val="000000"/>
                <w:lang w:eastAsia="ru-RU"/>
              </w:rPr>
              <w:t>540</w:t>
            </w:r>
          </w:p>
        </w:tc>
        <w:tc>
          <w:tcPr>
            <w:tcW w:w="1701" w:type="dxa"/>
            <w:tcBorders>
              <w:top w:val="nil"/>
              <w:left w:val="nil"/>
              <w:bottom w:val="single" w:sz="4" w:space="0" w:color="auto"/>
              <w:right w:val="single" w:sz="4" w:space="0" w:color="auto"/>
            </w:tcBorders>
            <w:shd w:val="clear" w:color="auto" w:fill="auto"/>
            <w:noWrap/>
            <w:vAlign w:val="center"/>
            <w:hideMark/>
          </w:tcPr>
          <w:p w14:paraId="7046425B" w14:textId="77777777" w:rsidR="00880D29" w:rsidRPr="00395127" w:rsidRDefault="00880D29" w:rsidP="00395127">
            <w:pPr>
              <w:spacing w:after="0" w:line="240" w:lineRule="auto"/>
              <w:rPr>
                <w:rFonts w:ascii="Times New Roman" w:eastAsia="Times New Roman" w:hAnsi="Times New Roman" w:cs="Times New Roman"/>
                <w:color w:val="000000"/>
                <w:lang w:eastAsia="ru-RU"/>
              </w:rPr>
            </w:pPr>
            <w:r w:rsidRPr="00395127">
              <w:rPr>
                <w:rFonts w:ascii="Times New Roman" w:eastAsia="Times New Roman" w:hAnsi="Times New Roman" w:cs="Times New Roman"/>
                <w:color w:val="000000"/>
                <w:lang w:eastAsia="ru-RU"/>
              </w:rPr>
              <w:t>СОМ</w:t>
            </w:r>
          </w:p>
        </w:tc>
        <w:tc>
          <w:tcPr>
            <w:tcW w:w="3654" w:type="dxa"/>
            <w:tcBorders>
              <w:top w:val="nil"/>
              <w:left w:val="nil"/>
              <w:bottom w:val="single" w:sz="4" w:space="0" w:color="auto"/>
              <w:right w:val="single" w:sz="4" w:space="0" w:color="auto"/>
            </w:tcBorders>
            <w:shd w:val="clear" w:color="auto" w:fill="auto"/>
            <w:vAlign w:val="center"/>
            <w:hideMark/>
          </w:tcPr>
          <w:p w14:paraId="526C8702" w14:textId="77777777" w:rsidR="00880D29" w:rsidRPr="00395127" w:rsidRDefault="00880D29" w:rsidP="00395127">
            <w:pPr>
              <w:spacing w:after="0" w:line="240" w:lineRule="auto"/>
              <w:rPr>
                <w:rFonts w:ascii="Times New Roman" w:eastAsia="Times New Roman" w:hAnsi="Times New Roman" w:cs="Times New Roman"/>
                <w:color w:val="000000"/>
                <w:lang w:eastAsia="ru-RU"/>
              </w:rPr>
            </w:pPr>
            <w:r w:rsidRPr="00395127">
              <w:rPr>
                <w:rFonts w:ascii="Times New Roman" w:eastAsia="Times New Roman" w:hAnsi="Times New Roman" w:cs="Times New Roman"/>
                <w:color w:val="000000"/>
                <w:lang w:eastAsia="ru-RU"/>
              </w:rPr>
              <w:t>Уборка аварийных деревьев</w:t>
            </w:r>
          </w:p>
        </w:tc>
        <w:tc>
          <w:tcPr>
            <w:tcW w:w="1421" w:type="dxa"/>
            <w:tcBorders>
              <w:top w:val="nil"/>
              <w:left w:val="nil"/>
              <w:bottom w:val="single" w:sz="4" w:space="0" w:color="auto"/>
              <w:right w:val="single" w:sz="4" w:space="0" w:color="auto"/>
            </w:tcBorders>
          </w:tcPr>
          <w:p w14:paraId="3A8CC94F" w14:textId="4AA25345" w:rsidR="00880D29" w:rsidRPr="00395127" w:rsidRDefault="00880D29" w:rsidP="00395127">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рад</w:t>
            </w:r>
          </w:p>
        </w:tc>
      </w:tr>
    </w:tbl>
    <w:p w14:paraId="6AF2C6BF" w14:textId="77777777" w:rsidR="002A7989" w:rsidRDefault="002A7989" w:rsidP="00157CB0">
      <w:pPr>
        <w:pStyle w:val="a3"/>
        <w:spacing w:after="0"/>
        <w:jc w:val="both"/>
        <w:rPr>
          <w:rFonts w:ascii="Times New Roman" w:hAnsi="Times New Roman" w:cs="Times New Roman"/>
          <w:color w:val="000000"/>
          <w:sz w:val="14"/>
          <w:szCs w:val="23"/>
        </w:rPr>
      </w:pPr>
    </w:p>
    <w:p w14:paraId="46FBB34C" w14:textId="28FA135B" w:rsidR="00E61D58" w:rsidRDefault="00E61D58" w:rsidP="005E0DF3">
      <w:pPr>
        <w:pStyle w:val="a3"/>
        <w:spacing w:after="0" w:line="360" w:lineRule="auto"/>
        <w:ind w:left="0" w:firstLine="851"/>
        <w:jc w:val="both"/>
        <w:rPr>
          <w:rFonts w:ascii="Times New Roman" w:hAnsi="Times New Roman" w:cs="Times New Roman"/>
          <w:color w:val="000000"/>
          <w:sz w:val="14"/>
          <w:szCs w:val="23"/>
        </w:rPr>
      </w:pPr>
      <w:r>
        <w:rPr>
          <w:rFonts w:ascii="Times New Roman" w:hAnsi="Times New Roman" w:cs="Times New Roman"/>
          <w:color w:val="000000"/>
          <w:sz w:val="28"/>
          <w:szCs w:val="28"/>
          <w:shd w:val="clear" w:color="auto" w:fill="FFFFFF"/>
        </w:rPr>
        <w:t>В</w:t>
      </w:r>
      <w:r w:rsidRPr="000C292D">
        <w:rPr>
          <w:rFonts w:ascii="Times New Roman" w:hAnsi="Times New Roman" w:cs="Times New Roman"/>
          <w:color w:val="000000"/>
          <w:sz w:val="28"/>
          <w:szCs w:val="28"/>
          <w:shd w:val="clear" w:color="auto" w:fill="FFFFFF"/>
        </w:rPr>
        <w:t xml:space="preserve"> 2017 году насаждения пострадали от </w:t>
      </w:r>
      <w:r>
        <w:rPr>
          <w:rFonts w:ascii="Times New Roman" w:hAnsi="Times New Roman" w:cs="Times New Roman"/>
          <w:sz w:val="28"/>
          <w:szCs w:val="28"/>
        </w:rPr>
        <w:t xml:space="preserve">неблагоприятных погодных условий на 11, 6 га и болезней леса </w:t>
      </w:r>
      <w:r w:rsidRPr="000C292D">
        <w:rPr>
          <w:rFonts w:ascii="Times New Roman" w:hAnsi="Times New Roman" w:cs="Times New Roman"/>
          <w:color w:val="000000"/>
          <w:sz w:val="28"/>
          <w:szCs w:val="28"/>
          <w:shd w:val="clear" w:color="auto" w:fill="FFFFFF"/>
        </w:rPr>
        <w:t xml:space="preserve">на </w:t>
      </w:r>
      <w:r>
        <w:rPr>
          <w:rFonts w:ascii="Times New Roman" w:hAnsi="Times New Roman" w:cs="Times New Roman"/>
          <w:color w:val="000000"/>
          <w:sz w:val="28"/>
          <w:szCs w:val="28"/>
          <w:shd w:val="clear" w:color="auto" w:fill="FFFFFF"/>
        </w:rPr>
        <w:t>4,56 га.</w:t>
      </w:r>
    </w:p>
    <w:p w14:paraId="411A4C9E" w14:textId="77777777" w:rsidR="00E61D58" w:rsidRPr="002A7989" w:rsidRDefault="00E61D58" w:rsidP="00157CB0">
      <w:pPr>
        <w:pStyle w:val="a3"/>
        <w:spacing w:after="0"/>
        <w:jc w:val="both"/>
        <w:rPr>
          <w:rFonts w:ascii="Times New Roman" w:hAnsi="Times New Roman" w:cs="Times New Roman"/>
          <w:color w:val="000000"/>
          <w:sz w:val="14"/>
          <w:szCs w:val="23"/>
        </w:rPr>
      </w:pPr>
    </w:p>
    <w:p w14:paraId="4403D59E" w14:textId="41507106" w:rsidR="00157CB0" w:rsidRDefault="00E61D58" w:rsidP="00157CB0">
      <w:pPr>
        <w:pStyle w:val="a3"/>
        <w:spacing w:after="0"/>
        <w:jc w:val="both"/>
        <w:rPr>
          <w:rFonts w:ascii="Times New Roman" w:hAnsi="Times New Roman" w:cs="Times New Roman"/>
          <w:color w:val="000000"/>
          <w:sz w:val="24"/>
          <w:szCs w:val="23"/>
        </w:rPr>
      </w:pPr>
      <w:r>
        <w:rPr>
          <w:rFonts w:ascii="Times New Roman" w:hAnsi="Times New Roman" w:cs="Times New Roman"/>
          <w:color w:val="000000"/>
          <w:sz w:val="24"/>
          <w:szCs w:val="23"/>
        </w:rPr>
        <w:t>Рисунок 6</w:t>
      </w:r>
      <w:r w:rsidR="000C292D">
        <w:rPr>
          <w:rFonts w:ascii="Times New Roman" w:hAnsi="Times New Roman" w:cs="Times New Roman"/>
          <w:color w:val="000000"/>
          <w:sz w:val="24"/>
          <w:szCs w:val="23"/>
        </w:rPr>
        <w:t>. Площади повреждения и назначенных СОМ на 2017 год</w:t>
      </w:r>
    </w:p>
    <w:p w14:paraId="3EF7E64A" w14:textId="77777777" w:rsidR="000C292D" w:rsidRPr="000C292D" w:rsidRDefault="000C292D" w:rsidP="00157CB0">
      <w:pPr>
        <w:pStyle w:val="a3"/>
        <w:spacing w:after="0"/>
        <w:jc w:val="both"/>
        <w:rPr>
          <w:rFonts w:ascii="Times New Roman" w:hAnsi="Times New Roman" w:cs="Times New Roman"/>
          <w:color w:val="000000"/>
          <w:sz w:val="14"/>
          <w:szCs w:val="23"/>
        </w:rPr>
      </w:pPr>
    </w:p>
    <w:p w14:paraId="4ACDC6FB" w14:textId="53863693" w:rsidR="000C292D" w:rsidRDefault="00B81C44" w:rsidP="000C292D">
      <w:pPr>
        <w:pStyle w:val="a3"/>
        <w:spacing w:after="0"/>
        <w:jc w:val="center"/>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5EE89951" wp14:editId="7A11281F">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A39FEE" w14:textId="77777777" w:rsidR="005E0DF3" w:rsidRPr="005E0DF3" w:rsidRDefault="005E0DF3" w:rsidP="000C292D">
      <w:pPr>
        <w:pStyle w:val="a3"/>
        <w:spacing w:after="0"/>
        <w:jc w:val="center"/>
        <w:rPr>
          <w:rFonts w:ascii="Times New Roman" w:hAnsi="Times New Roman" w:cs="Times New Roman"/>
          <w:b/>
          <w:color w:val="000000"/>
          <w:szCs w:val="28"/>
          <w:highlight w:val="green"/>
          <w:shd w:val="clear" w:color="auto" w:fill="FFFFFF"/>
        </w:rPr>
      </w:pPr>
    </w:p>
    <w:p w14:paraId="59C289D2" w14:textId="3DDC497A" w:rsidR="00977288" w:rsidRDefault="00A4520E" w:rsidP="005E0DF3">
      <w:pPr>
        <w:pStyle w:val="a3"/>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этим назначены санитарно-оздоровительные мероприятия сплошная санитарная рубка, в</w:t>
      </w:r>
      <w:r w:rsidRPr="00A4520E">
        <w:rPr>
          <w:rFonts w:ascii="Times New Roman" w:hAnsi="Times New Roman" w:cs="Times New Roman"/>
          <w:color w:val="000000"/>
          <w:sz w:val="28"/>
          <w:szCs w:val="28"/>
          <w:shd w:val="clear" w:color="auto" w:fill="FFFFFF"/>
        </w:rPr>
        <w:t>ыборочная санитарная рубка</w:t>
      </w:r>
      <w:r>
        <w:rPr>
          <w:rFonts w:ascii="Times New Roman" w:hAnsi="Times New Roman" w:cs="Times New Roman"/>
          <w:color w:val="000000"/>
          <w:sz w:val="28"/>
          <w:szCs w:val="28"/>
          <w:shd w:val="clear" w:color="auto" w:fill="FFFFFF"/>
        </w:rPr>
        <w:t>, у</w:t>
      </w:r>
      <w:r w:rsidRPr="00A4520E">
        <w:rPr>
          <w:rFonts w:ascii="Times New Roman" w:hAnsi="Times New Roman" w:cs="Times New Roman"/>
          <w:color w:val="000000"/>
          <w:sz w:val="28"/>
          <w:szCs w:val="28"/>
          <w:shd w:val="clear" w:color="auto" w:fill="FFFFFF"/>
        </w:rPr>
        <w:t>борка аварийных деревьев</w:t>
      </w:r>
      <w:r>
        <w:rPr>
          <w:rFonts w:ascii="Times New Roman" w:hAnsi="Times New Roman" w:cs="Times New Roman"/>
          <w:color w:val="000000"/>
          <w:sz w:val="28"/>
          <w:szCs w:val="28"/>
          <w:shd w:val="clear" w:color="auto" w:fill="FFFFFF"/>
        </w:rPr>
        <w:t>.</w:t>
      </w:r>
    </w:p>
    <w:p w14:paraId="689F32A7" w14:textId="3F21AFDB" w:rsidR="0056322B" w:rsidRDefault="0056322B" w:rsidP="005E0DF3">
      <w:pPr>
        <w:pStyle w:val="a3"/>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 2017 году наи</w:t>
      </w:r>
      <w:r w:rsidRPr="0056322B">
        <w:rPr>
          <w:rFonts w:ascii="Times New Roman" w:hAnsi="Times New Roman" w:cs="Times New Roman"/>
          <w:color w:val="000000"/>
          <w:sz w:val="28"/>
          <w:szCs w:val="28"/>
          <w:shd w:val="clear" w:color="auto" w:fill="FFFFFF"/>
        </w:rPr>
        <w:t>больший процент по назначенным санит</w:t>
      </w:r>
      <w:r w:rsidR="00E61D58">
        <w:rPr>
          <w:rFonts w:ascii="Times New Roman" w:hAnsi="Times New Roman" w:cs="Times New Roman"/>
          <w:color w:val="000000"/>
          <w:sz w:val="28"/>
          <w:szCs w:val="28"/>
          <w:shd w:val="clear" w:color="auto" w:fill="FFFFFF"/>
        </w:rPr>
        <w:t>арно-оздоровительным мероприяти</w:t>
      </w:r>
      <w:r w:rsidRPr="0056322B">
        <w:rPr>
          <w:rFonts w:ascii="Times New Roman" w:hAnsi="Times New Roman" w:cs="Times New Roman"/>
          <w:color w:val="000000"/>
          <w:sz w:val="28"/>
          <w:szCs w:val="28"/>
          <w:shd w:val="clear" w:color="auto" w:fill="FFFFFF"/>
        </w:rPr>
        <w:t xml:space="preserve">ям был по </w:t>
      </w:r>
      <w:r>
        <w:rPr>
          <w:rFonts w:ascii="Times New Roman" w:hAnsi="Times New Roman" w:cs="Times New Roman"/>
          <w:color w:val="000000"/>
          <w:sz w:val="28"/>
          <w:szCs w:val="28"/>
          <w:shd w:val="clear" w:color="auto" w:fill="FFFFFF"/>
        </w:rPr>
        <w:t>уборке аварийных деревьев</w:t>
      </w:r>
      <w:r w:rsidRPr="0056322B">
        <w:rPr>
          <w:rFonts w:ascii="Times New Roman" w:hAnsi="Times New Roman" w:cs="Times New Roman"/>
          <w:color w:val="000000"/>
          <w:sz w:val="28"/>
          <w:szCs w:val="28"/>
          <w:shd w:val="clear" w:color="auto" w:fill="FFFFFF"/>
        </w:rPr>
        <w:t xml:space="preserve">, он составил </w:t>
      </w:r>
      <w:r w:rsidR="00E61D58">
        <w:rPr>
          <w:rFonts w:ascii="Times New Roman" w:hAnsi="Times New Roman" w:cs="Times New Roman"/>
          <w:color w:val="000000"/>
          <w:sz w:val="28"/>
          <w:szCs w:val="28"/>
          <w:shd w:val="clear" w:color="auto" w:fill="FFFFFF"/>
        </w:rPr>
        <w:t>72 % на 11,6 г</w:t>
      </w:r>
      <w:r w:rsidRPr="0056322B">
        <w:rPr>
          <w:rFonts w:ascii="Times New Roman" w:hAnsi="Times New Roman" w:cs="Times New Roman"/>
          <w:color w:val="000000"/>
          <w:sz w:val="28"/>
          <w:szCs w:val="28"/>
          <w:shd w:val="clear" w:color="auto" w:fill="FFFFFF"/>
        </w:rPr>
        <w:t>а.</w:t>
      </w:r>
    </w:p>
    <w:p w14:paraId="051E6E86" w14:textId="77777777" w:rsidR="00B81C44" w:rsidRPr="00A4520E" w:rsidRDefault="00B81C44" w:rsidP="005E0DF3">
      <w:pPr>
        <w:pStyle w:val="a3"/>
        <w:spacing w:after="0" w:line="360" w:lineRule="auto"/>
        <w:ind w:left="0" w:firstLine="851"/>
        <w:jc w:val="both"/>
        <w:rPr>
          <w:rFonts w:ascii="Times New Roman" w:hAnsi="Times New Roman" w:cs="Times New Roman"/>
          <w:color w:val="000000"/>
          <w:sz w:val="28"/>
          <w:szCs w:val="28"/>
          <w:shd w:val="clear" w:color="auto" w:fill="FFFFFF"/>
        </w:rPr>
      </w:pPr>
    </w:p>
    <w:p w14:paraId="553556E9" w14:textId="2D41B022" w:rsidR="00F93AF9" w:rsidRPr="005E44C4" w:rsidRDefault="00F803A4" w:rsidP="005E44C4">
      <w:pPr>
        <w:pStyle w:val="a3"/>
        <w:spacing w:after="0" w:line="360" w:lineRule="auto"/>
        <w:rPr>
          <w:rFonts w:ascii="Times New Roman" w:hAnsi="Times New Roman" w:cs="Times New Roman"/>
          <w:sz w:val="28"/>
          <w:szCs w:val="28"/>
          <w:highlight w:val="green"/>
          <w:shd w:val="clear" w:color="auto" w:fill="FFFFFF"/>
        </w:rPr>
      </w:pPr>
      <w:r>
        <w:rPr>
          <w:rFonts w:ascii="Times New Roman" w:hAnsi="Times New Roman" w:cs="Times New Roman"/>
          <w:color w:val="000000"/>
          <w:sz w:val="24"/>
          <w:szCs w:val="23"/>
        </w:rPr>
        <w:t>Рисунок 8</w:t>
      </w:r>
      <w:r w:rsidR="00023989">
        <w:rPr>
          <w:rFonts w:ascii="Times New Roman" w:hAnsi="Times New Roman" w:cs="Times New Roman"/>
          <w:color w:val="000000"/>
          <w:sz w:val="24"/>
          <w:szCs w:val="23"/>
        </w:rPr>
        <w:t xml:space="preserve"> Площадь проведенных СОМ на 2017 год</w:t>
      </w:r>
    </w:p>
    <w:p w14:paraId="7A53F957" w14:textId="1B63E55E" w:rsidR="00157CB0" w:rsidRDefault="00B81C44" w:rsidP="00157CB0">
      <w:pPr>
        <w:pStyle w:val="a3"/>
        <w:spacing w:after="0"/>
        <w:jc w:val="both"/>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62630629" wp14:editId="24FD9FA5">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917080" w14:textId="77777777" w:rsidR="005C43B8" w:rsidRPr="00E61D58" w:rsidRDefault="005C43B8" w:rsidP="00157CB0">
      <w:pPr>
        <w:pStyle w:val="a3"/>
        <w:spacing w:after="0"/>
        <w:jc w:val="both"/>
        <w:rPr>
          <w:rFonts w:ascii="Times New Roman" w:hAnsi="Times New Roman" w:cs="Times New Roman"/>
          <w:b/>
          <w:color w:val="000000"/>
          <w:sz w:val="20"/>
          <w:szCs w:val="28"/>
          <w:highlight w:val="green"/>
          <w:shd w:val="clear" w:color="auto" w:fill="FFFFFF"/>
        </w:rPr>
      </w:pPr>
    </w:p>
    <w:p w14:paraId="20959593" w14:textId="3DA21720" w:rsidR="00157CB0" w:rsidRDefault="00F93AF9" w:rsidP="005E44C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5E44C4">
        <w:rPr>
          <w:rFonts w:ascii="Times New Roman" w:hAnsi="Times New Roman" w:cs="Times New Roman"/>
          <w:color w:val="000000"/>
          <w:sz w:val="28"/>
          <w:szCs w:val="28"/>
          <w:shd w:val="clear" w:color="auto" w:fill="FFFFFF"/>
        </w:rPr>
        <w:t>В 2017 году были проведены все назначенные санитарно-оздоровительные мероприятия на всех повреждённых площадях</w:t>
      </w:r>
      <w:r w:rsidR="0056322B">
        <w:rPr>
          <w:rFonts w:ascii="Times New Roman" w:hAnsi="Times New Roman" w:cs="Times New Roman"/>
          <w:color w:val="000000"/>
          <w:sz w:val="28"/>
          <w:szCs w:val="28"/>
          <w:shd w:val="clear" w:color="auto" w:fill="FFFFFF"/>
        </w:rPr>
        <w:t>.</w:t>
      </w:r>
    </w:p>
    <w:p w14:paraId="47E8E3BD" w14:textId="7D49C49E" w:rsidR="002648B7" w:rsidRDefault="002648B7" w:rsidP="002648B7">
      <w:pPr>
        <w:pStyle w:val="a3"/>
        <w:spacing w:after="0" w:line="360" w:lineRule="auto"/>
        <w:ind w:left="0" w:firstLine="851"/>
        <w:jc w:val="both"/>
        <w:rPr>
          <w:rFonts w:ascii="Times New Roman" w:hAnsi="Times New Roman" w:cs="Times New Roman"/>
          <w:color w:val="000000"/>
          <w:sz w:val="14"/>
          <w:szCs w:val="23"/>
        </w:rPr>
      </w:pPr>
      <w:r>
        <w:rPr>
          <w:rFonts w:ascii="Times New Roman" w:hAnsi="Times New Roman" w:cs="Times New Roman"/>
          <w:color w:val="000000"/>
          <w:sz w:val="28"/>
          <w:szCs w:val="28"/>
          <w:shd w:val="clear" w:color="auto" w:fill="FFFFFF"/>
        </w:rPr>
        <w:t xml:space="preserve">В 2018 году насаждения в большей степени повредились </w:t>
      </w:r>
      <w:r w:rsidRPr="000C292D">
        <w:rPr>
          <w:rFonts w:ascii="Times New Roman" w:hAnsi="Times New Roman" w:cs="Times New Roman"/>
          <w:color w:val="000000"/>
          <w:sz w:val="28"/>
          <w:szCs w:val="28"/>
          <w:shd w:val="clear" w:color="auto" w:fill="FFFFFF"/>
        </w:rPr>
        <w:t xml:space="preserve">от </w:t>
      </w:r>
      <w:r>
        <w:rPr>
          <w:rFonts w:ascii="Times New Roman" w:hAnsi="Times New Roman" w:cs="Times New Roman"/>
          <w:sz w:val="28"/>
          <w:szCs w:val="28"/>
        </w:rPr>
        <w:t>неблагоприятных погодных условий</w:t>
      </w:r>
    </w:p>
    <w:p w14:paraId="11056FF3" w14:textId="177E57F1" w:rsidR="00BC6331" w:rsidRDefault="00F803A4" w:rsidP="00157CB0">
      <w:pPr>
        <w:pStyle w:val="a3"/>
        <w:spacing w:after="0"/>
        <w:jc w:val="both"/>
        <w:rPr>
          <w:rFonts w:ascii="Times New Roman" w:hAnsi="Times New Roman" w:cs="Times New Roman"/>
          <w:color w:val="000000"/>
          <w:sz w:val="24"/>
          <w:szCs w:val="23"/>
        </w:rPr>
      </w:pPr>
      <w:r>
        <w:rPr>
          <w:rFonts w:ascii="Times New Roman" w:hAnsi="Times New Roman" w:cs="Times New Roman"/>
          <w:color w:val="000000"/>
          <w:sz w:val="24"/>
          <w:szCs w:val="23"/>
        </w:rPr>
        <w:t>Рисунок 9</w:t>
      </w:r>
      <w:r w:rsidR="00023989">
        <w:rPr>
          <w:rFonts w:ascii="Times New Roman" w:hAnsi="Times New Roman" w:cs="Times New Roman"/>
          <w:color w:val="000000"/>
          <w:sz w:val="24"/>
          <w:szCs w:val="23"/>
        </w:rPr>
        <w:t>. Площади повреждения и назначенных СОМ на 2018 год</w:t>
      </w:r>
    </w:p>
    <w:p w14:paraId="4BEE7EAC" w14:textId="05ABBCD1" w:rsidR="00023989" w:rsidRPr="00F93AF9" w:rsidRDefault="00B81C44" w:rsidP="00157CB0">
      <w:pPr>
        <w:pStyle w:val="a3"/>
        <w:spacing w:after="0"/>
        <w:jc w:val="both"/>
        <w:rPr>
          <w:rFonts w:ascii="Times New Roman" w:hAnsi="Times New Roman" w:cs="Times New Roman"/>
          <w:b/>
          <w:color w:val="000000"/>
          <w:sz w:val="28"/>
          <w:szCs w:val="28"/>
          <w:shd w:val="clear" w:color="auto" w:fill="FFFFFF"/>
        </w:rPr>
      </w:pPr>
      <w:r>
        <w:rPr>
          <w:noProof/>
          <w:lang w:eastAsia="ru-RU"/>
        </w:rPr>
        <w:drawing>
          <wp:inline distT="0" distB="0" distL="0" distR="0" wp14:anchorId="287749FC" wp14:editId="09B96D6E">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A46B5C" w14:textId="4B925557" w:rsidR="006C545C" w:rsidRDefault="006C545C" w:rsidP="00157CB0">
      <w:pPr>
        <w:pStyle w:val="a3"/>
        <w:spacing w:after="0"/>
        <w:jc w:val="both"/>
        <w:rPr>
          <w:rFonts w:ascii="Times New Roman" w:hAnsi="Times New Roman" w:cs="Times New Roman"/>
          <w:b/>
          <w:color w:val="000000"/>
          <w:sz w:val="28"/>
          <w:szCs w:val="28"/>
          <w:highlight w:val="green"/>
          <w:shd w:val="clear" w:color="auto" w:fill="FFFFFF"/>
        </w:rPr>
      </w:pPr>
    </w:p>
    <w:p w14:paraId="1B5850A5" w14:textId="1890D033" w:rsidR="005C43B8" w:rsidRDefault="002648B7" w:rsidP="002648B7">
      <w:pPr>
        <w:pStyle w:val="a3"/>
        <w:spacing w:after="0" w:line="360" w:lineRule="auto"/>
        <w:ind w:left="0"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В 2018 году из СОМ были назначены выборочная санитарная рубка </w:t>
      </w:r>
      <w:r w:rsidR="008D609D">
        <w:rPr>
          <w:rFonts w:ascii="Times New Roman" w:hAnsi="Times New Roman" w:cs="Times New Roman"/>
          <w:color w:val="000000"/>
          <w:sz w:val="28"/>
          <w:szCs w:val="28"/>
          <w:shd w:val="clear" w:color="auto" w:fill="FFFFFF"/>
        </w:rPr>
        <w:t>50</w:t>
      </w:r>
      <w:r>
        <w:rPr>
          <w:rFonts w:ascii="Times New Roman" w:hAnsi="Times New Roman" w:cs="Times New Roman"/>
          <w:color w:val="000000"/>
          <w:sz w:val="28"/>
          <w:szCs w:val="28"/>
          <w:shd w:val="clear" w:color="auto" w:fill="FFFFFF"/>
        </w:rPr>
        <w:t xml:space="preserve">% от общего количества проведенных мероприятий и </w:t>
      </w:r>
      <w:r w:rsidR="008D609D">
        <w:rPr>
          <w:rFonts w:ascii="Times New Roman" w:hAnsi="Times New Roman" w:cs="Times New Roman"/>
          <w:sz w:val="28"/>
          <w:szCs w:val="28"/>
          <w:shd w:val="clear" w:color="auto" w:fill="FFFFFF"/>
        </w:rPr>
        <w:t>у</w:t>
      </w:r>
      <w:r w:rsidR="008D609D" w:rsidRPr="002648B7">
        <w:rPr>
          <w:rFonts w:ascii="Times New Roman" w:hAnsi="Times New Roman" w:cs="Times New Roman"/>
          <w:sz w:val="28"/>
          <w:szCs w:val="28"/>
          <w:shd w:val="clear" w:color="auto" w:fill="FFFFFF"/>
        </w:rPr>
        <w:t>борка аварийных деревьев</w:t>
      </w:r>
      <w:r w:rsidR="008D609D">
        <w:rPr>
          <w:rFonts w:ascii="Times New Roman" w:hAnsi="Times New Roman" w:cs="Times New Roman"/>
          <w:color w:val="000000"/>
          <w:sz w:val="28"/>
          <w:szCs w:val="28"/>
          <w:shd w:val="clear" w:color="auto" w:fill="FFFFFF"/>
        </w:rPr>
        <w:t xml:space="preserve"> так же 50%. Всего СОМ было проведено </w:t>
      </w:r>
      <w:r>
        <w:rPr>
          <w:rFonts w:ascii="Times New Roman" w:hAnsi="Times New Roman" w:cs="Times New Roman"/>
          <w:color w:val="000000"/>
          <w:sz w:val="28"/>
          <w:szCs w:val="28"/>
          <w:shd w:val="clear" w:color="auto" w:fill="FFFFFF"/>
        </w:rPr>
        <w:t xml:space="preserve">на 71,53 га. </w:t>
      </w:r>
      <w:r w:rsidR="00860163">
        <w:rPr>
          <w:rFonts w:ascii="Times New Roman" w:hAnsi="Times New Roman" w:cs="Times New Roman"/>
          <w:color w:val="000000"/>
          <w:sz w:val="28"/>
          <w:szCs w:val="28"/>
          <w:shd w:val="clear" w:color="auto" w:fill="FFFFFF"/>
        </w:rPr>
        <w:t xml:space="preserve">Среди назначенных мероприятий СОМ </w:t>
      </w:r>
      <w:r>
        <w:rPr>
          <w:rFonts w:ascii="Times New Roman" w:hAnsi="Times New Roman" w:cs="Times New Roman"/>
          <w:sz w:val="28"/>
          <w:szCs w:val="28"/>
          <w:shd w:val="clear" w:color="auto" w:fill="FFFFFF"/>
        </w:rPr>
        <w:t>в</w:t>
      </w:r>
      <w:r w:rsidR="00F93AF9" w:rsidRPr="002648B7">
        <w:rPr>
          <w:rFonts w:ascii="Times New Roman" w:hAnsi="Times New Roman" w:cs="Times New Roman"/>
          <w:sz w:val="28"/>
          <w:szCs w:val="28"/>
          <w:shd w:val="clear" w:color="auto" w:fill="FFFFFF"/>
        </w:rPr>
        <w:t>ыборочная санитарная рубка</w:t>
      </w:r>
      <w:r w:rsidR="005C43B8" w:rsidRPr="002648B7">
        <w:rPr>
          <w:rFonts w:ascii="Times New Roman" w:hAnsi="Times New Roman" w:cs="Times New Roman"/>
          <w:sz w:val="28"/>
          <w:szCs w:val="28"/>
          <w:shd w:val="clear" w:color="auto" w:fill="FFFFFF"/>
        </w:rPr>
        <w:t xml:space="preserve"> </w:t>
      </w:r>
      <w:r w:rsidR="008D609D">
        <w:rPr>
          <w:rFonts w:ascii="Times New Roman" w:hAnsi="Times New Roman" w:cs="Times New Roman"/>
          <w:sz w:val="28"/>
          <w:szCs w:val="28"/>
          <w:shd w:val="clear" w:color="auto" w:fill="FFFFFF"/>
        </w:rPr>
        <w:t xml:space="preserve">назначена </w:t>
      </w:r>
      <w:r>
        <w:rPr>
          <w:rFonts w:ascii="Times New Roman" w:hAnsi="Times New Roman" w:cs="Times New Roman"/>
          <w:sz w:val="28"/>
          <w:szCs w:val="28"/>
          <w:shd w:val="clear" w:color="auto" w:fill="FFFFFF"/>
        </w:rPr>
        <w:t>на площади</w:t>
      </w:r>
      <w:r w:rsidR="005C43B8" w:rsidRPr="002648B7">
        <w:rPr>
          <w:rFonts w:ascii="Times New Roman" w:hAnsi="Times New Roman" w:cs="Times New Roman"/>
          <w:sz w:val="28"/>
          <w:szCs w:val="28"/>
          <w:shd w:val="clear" w:color="auto" w:fill="FFFFFF"/>
        </w:rPr>
        <w:t xml:space="preserve"> 35,7 га</w:t>
      </w:r>
      <w:r>
        <w:rPr>
          <w:rFonts w:ascii="Times New Roman" w:hAnsi="Times New Roman" w:cs="Times New Roman"/>
          <w:sz w:val="28"/>
          <w:szCs w:val="28"/>
          <w:shd w:val="clear" w:color="auto" w:fill="FFFFFF"/>
        </w:rPr>
        <w:t xml:space="preserve"> и у</w:t>
      </w:r>
      <w:r w:rsidR="005C43B8" w:rsidRPr="002648B7">
        <w:rPr>
          <w:rFonts w:ascii="Times New Roman" w:hAnsi="Times New Roman" w:cs="Times New Roman"/>
          <w:sz w:val="28"/>
          <w:szCs w:val="28"/>
          <w:shd w:val="clear" w:color="auto" w:fill="FFFFFF"/>
        </w:rPr>
        <w:t xml:space="preserve">борка аварийных деревьев </w:t>
      </w:r>
      <w:r>
        <w:rPr>
          <w:rFonts w:ascii="Times New Roman" w:hAnsi="Times New Roman" w:cs="Times New Roman"/>
          <w:sz w:val="28"/>
          <w:szCs w:val="28"/>
          <w:shd w:val="clear" w:color="auto" w:fill="FFFFFF"/>
        </w:rPr>
        <w:t>на площади 35,83 га.</w:t>
      </w:r>
    </w:p>
    <w:p w14:paraId="7B82B3F6" w14:textId="77777777" w:rsidR="00B81C44" w:rsidRPr="002648B7" w:rsidRDefault="00B81C44" w:rsidP="002648B7">
      <w:pPr>
        <w:pStyle w:val="a3"/>
        <w:spacing w:after="0" w:line="360" w:lineRule="auto"/>
        <w:ind w:left="0" w:firstLine="851"/>
        <w:jc w:val="both"/>
        <w:rPr>
          <w:rFonts w:ascii="Times New Roman" w:hAnsi="Times New Roman" w:cs="Times New Roman"/>
          <w:color w:val="000000"/>
          <w:sz w:val="28"/>
          <w:szCs w:val="28"/>
          <w:shd w:val="clear" w:color="auto" w:fill="FFFFFF"/>
        </w:rPr>
      </w:pPr>
    </w:p>
    <w:p w14:paraId="63808A10" w14:textId="6AA57246" w:rsidR="00DB6DC1" w:rsidRPr="005E44C4" w:rsidRDefault="00F803A4" w:rsidP="008D609D">
      <w:pPr>
        <w:spacing w:after="0" w:line="360" w:lineRule="auto"/>
        <w:ind w:left="709"/>
        <w:jc w:val="both"/>
        <w:rPr>
          <w:rFonts w:ascii="Times New Roman" w:hAnsi="Times New Roman" w:cs="Times New Roman"/>
          <w:color w:val="000000"/>
          <w:sz w:val="28"/>
          <w:szCs w:val="28"/>
          <w:highlight w:val="green"/>
          <w:shd w:val="clear" w:color="auto" w:fill="FFFFFF"/>
        </w:rPr>
      </w:pPr>
      <w:r>
        <w:rPr>
          <w:rFonts w:ascii="Times New Roman" w:hAnsi="Times New Roman" w:cs="Times New Roman"/>
          <w:color w:val="000000"/>
          <w:sz w:val="24"/>
          <w:szCs w:val="23"/>
        </w:rPr>
        <w:t>Рисунок 10</w:t>
      </w:r>
      <w:r w:rsidR="00690F2F">
        <w:rPr>
          <w:rFonts w:ascii="Times New Roman" w:hAnsi="Times New Roman" w:cs="Times New Roman"/>
          <w:color w:val="000000"/>
          <w:sz w:val="24"/>
          <w:szCs w:val="23"/>
        </w:rPr>
        <w:t xml:space="preserve">. </w:t>
      </w:r>
      <w:r w:rsidR="005E0DF3">
        <w:rPr>
          <w:rFonts w:ascii="Times New Roman" w:hAnsi="Times New Roman" w:cs="Times New Roman"/>
          <w:color w:val="000000"/>
          <w:sz w:val="24"/>
          <w:szCs w:val="23"/>
        </w:rPr>
        <w:t>Площади проведенных СОМ на 2018 год</w:t>
      </w:r>
    </w:p>
    <w:p w14:paraId="553D8158" w14:textId="3629EA91" w:rsidR="00157CB0" w:rsidRDefault="00B81C44" w:rsidP="00157CB0">
      <w:pPr>
        <w:pStyle w:val="a3"/>
        <w:spacing w:after="0"/>
        <w:jc w:val="both"/>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01188B0E" wp14:editId="33F35FEF">
            <wp:extent cx="4714875" cy="304800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97FEA3" w14:textId="77777777" w:rsidR="005C43B8" w:rsidRDefault="005C43B8" w:rsidP="00157CB0">
      <w:pPr>
        <w:pStyle w:val="a3"/>
        <w:spacing w:after="0"/>
        <w:jc w:val="both"/>
        <w:rPr>
          <w:rFonts w:ascii="Times New Roman" w:hAnsi="Times New Roman" w:cs="Times New Roman"/>
          <w:b/>
          <w:color w:val="000000"/>
          <w:sz w:val="28"/>
          <w:szCs w:val="28"/>
          <w:highlight w:val="green"/>
          <w:shd w:val="clear" w:color="auto" w:fill="FFFFFF"/>
        </w:rPr>
      </w:pPr>
    </w:p>
    <w:p w14:paraId="69107BBE" w14:textId="77777777" w:rsidR="005C43B8" w:rsidRPr="005E44C4" w:rsidRDefault="005C43B8" w:rsidP="00F701C4">
      <w:pPr>
        <w:pStyle w:val="a3"/>
        <w:spacing w:after="0" w:line="360" w:lineRule="auto"/>
        <w:jc w:val="both"/>
        <w:rPr>
          <w:rFonts w:ascii="Times New Roman" w:hAnsi="Times New Roman" w:cs="Times New Roman"/>
          <w:color w:val="000000"/>
          <w:sz w:val="28"/>
          <w:szCs w:val="28"/>
          <w:shd w:val="clear" w:color="auto" w:fill="FFFFFF"/>
        </w:rPr>
      </w:pPr>
      <w:r w:rsidRPr="005E44C4">
        <w:rPr>
          <w:rFonts w:ascii="Times New Roman" w:hAnsi="Times New Roman" w:cs="Times New Roman"/>
          <w:color w:val="000000"/>
          <w:sz w:val="28"/>
          <w:szCs w:val="28"/>
          <w:shd w:val="clear" w:color="auto" w:fill="FFFFFF"/>
        </w:rPr>
        <w:t>В 2018 году были проведены:</w:t>
      </w:r>
    </w:p>
    <w:p w14:paraId="386821A2" w14:textId="6024223A" w:rsidR="005C43B8" w:rsidRPr="005E44C4" w:rsidRDefault="005C43B8" w:rsidP="00F701C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5E44C4">
        <w:rPr>
          <w:rFonts w:ascii="Times New Roman" w:hAnsi="Times New Roman" w:cs="Times New Roman"/>
          <w:color w:val="000000"/>
          <w:sz w:val="28"/>
          <w:szCs w:val="28"/>
          <w:shd w:val="clear" w:color="auto" w:fill="FFFFFF"/>
        </w:rPr>
        <w:t xml:space="preserve">1. Выборочная санитарная рубка на всей повреждённой </w:t>
      </w:r>
      <w:r w:rsidR="00F701C4">
        <w:rPr>
          <w:rFonts w:ascii="Times New Roman" w:hAnsi="Times New Roman" w:cs="Times New Roman"/>
          <w:color w:val="000000"/>
          <w:sz w:val="28"/>
          <w:szCs w:val="28"/>
          <w:shd w:val="clear" w:color="auto" w:fill="FFFFFF"/>
        </w:rPr>
        <w:t xml:space="preserve">площади </w:t>
      </w:r>
      <w:r w:rsidR="00185FE4">
        <w:rPr>
          <w:rFonts w:ascii="Times New Roman" w:hAnsi="Times New Roman" w:cs="Times New Roman"/>
          <w:color w:val="000000"/>
          <w:sz w:val="28"/>
          <w:szCs w:val="28"/>
          <w:shd w:val="clear" w:color="auto" w:fill="FFFFFF"/>
        </w:rPr>
        <w:br/>
      </w:r>
      <w:r w:rsidR="00F701C4">
        <w:rPr>
          <w:rFonts w:ascii="Times New Roman" w:hAnsi="Times New Roman" w:cs="Times New Roman"/>
          <w:color w:val="000000"/>
          <w:sz w:val="28"/>
          <w:szCs w:val="28"/>
          <w:shd w:val="clear" w:color="auto" w:fill="FFFFFF"/>
        </w:rPr>
        <w:t>35,7 га.</w:t>
      </w:r>
    </w:p>
    <w:p w14:paraId="0DDF1620" w14:textId="6239D6BF" w:rsidR="00DB6DC1" w:rsidRDefault="005C43B8" w:rsidP="00F701C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F803A4">
        <w:rPr>
          <w:rFonts w:ascii="Times New Roman" w:hAnsi="Times New Roman" w:cs="Times New Roman"/>
          <w:color w:val="000000"/>
          <w:sz w:val="28"/>
          <w:szCs w:val="28"/>
          <w:shd w:val="clear" w:color="auto" w:fill="FFFFFF"/>
        </w:rPr>
        <w:t>2. Уборка аварийных деревьев</w:t>
      </w:r>
      <w:r w:rsidR="00BC6331" w:rsidRPr="00F803A4">
        <w:rPr>
          <w:rFonts w:ascii="Times New Roman" w:hAnsi="Times New Roman" w:cs="Times New Roman"/>
          <w:color w:val="000000"/>
          <w:sz w:val="28"/>
          <w:szCs w:val="28"/>
          <w:shd w:val="clear" w:color="auto" w:fill="FFFFFF"/>
        </w:rPr>
        <w:t xml:space="preserve"> </w:t>
      </w:r>
      <w:r w:rsidRPr="00F803A4">
        <w:rPr>
          <w:rFonts w:ascii="Times New Roman" w:hAnsi="Times New Roman" w:cs="Times New Roman"/>
          <w:color w:val="000000"/>
          <w:sz w:val="28"/>
          <w:szCs w:val="28"/>
          <w:shd w:val="clear" w:color="auto" w:fill="FFFFFF"/>
        </w:rPr>
        <w:t>на площади 27,93 га, вместо назначенных 35,87 га</w:t>
      </w:r>
      <w:r w:rsidR="005E0DF3">
        <w:rPr>
          <w:rFonts w:ascii="Times New Roman" w:hAnsi="Times New Roman" w:cs="Times New Roman"/>
          <w:color w:val="000000"/>
          <w:sz w:val="28"/>
          <w:szCs w:val="28"/>
          <w:shd w:val="clear" w:color="auto" w:fill="FFFFFF"/>
        </w:rPr>
        <w:t>.</w:t>
      </w:r>
    </w:p>
    <w:p w14:paraId="594F13D2" w14:textId="6CDFD6A1" w:rsidR="005E0DF3" w:rsidRDefault="008D609D" w:rsidP="00F701C4">
      <w:pPr>
        <w:pStyle w:val="a3"/>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2019 году </w:t>
      </w:r>
      <w:r w:rsidR="00F701C4">
        <w:rPr>
          <w:rFonts w:ascii="Times New Roman" w:hAnsi="Times New Roman" w:cs="Times New Roman"/>
          <w:color w:val="000000"/>
          <w:sz w:val="28"/>
          <w:szCs w:val="28"/>
          <w:shd w:val="clear" w:color="auto" w:fill="FFFFFF"/>
        </w:rPr>
        <w:t xml:space="preserve">насаждения </w:t>
      </w:r>
      <w:proofErr w:type="spellStart"/>
      <w:r w:rsidR="00F701C4">
        <w:rPr>
          <w:rFonts w:ascii="Times New Roman" w:hAnsi="Times New Roman" w:cs="Times New Roman"/>
          <w:color w:val="000000"/>
          <w:sz w:val="28"/>
          <w:szCs w:val="28"/>
          <w:shd w:val="clear" w:color="auto" w:fill="FFFFFF"/>
        </w:rPr>
        <w:t>Куярского</w:t>
      </w:r>
      <w:proofErr w:type="spellEnd"/>
      <w:r w:rsidR="00F701C4">
        <w:rPr>
          <w:rFonts w:ascii="Times New Roman" w:hAnsi="Times New Roman" w:cs="Times New Roman"/>
          <w:color w:val="000000"/>
          <w:sz w:val="28"/>
          <w:szCs w:val="28"/>
          <w:shd w:val="clear" w:color="auto" w:fill="FFFFFF"/>
        </w:rPr>
        <w:t xml:space="preserve"> лесничества в большей степени пострадали от болезней леса. </w:t>
      </w:r>
    </w:p>
    <w:p w14:paraId="0CE39A8E" w14:textId="30E297AC" w:rsidR="00F701C4" w:rsidRDefault="00F701C4" w:rsidP="00F701C4">
      <w:pPr>
        <w:pStyle w:val="a3"/>
        <w:spacing w:after="0" w:line="360" w:lineRule="auto"/>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2019 году были назначены на всей площади</w:t>
      </w:r>
      <w:r w:rsidRPr="00F701C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поврежденных насаждений, уборку</w:t>
      </w:r>
      <w:r w:rsidRPr="005E44C4">
        <w:rPr>
          <w:rFonts w:ascii="Times New Roman" w:hAnsi="Times New Roman" w:cs="Times New Roman"/>
          <w:color w:val="000000"/>
          <w:sz w:val="28"/>
          <w:szCs w:val="28"/>
          <w:shd w:val="clear" w:color="auto" w:fill="FFFFFF"/>
        </w:rPr>
        <w:t xml:space="preserve"> аварийных деревьев</w:t>
      </w:r>
      <w:r>
        <w:rPr>
          <w:rFonts w:ascii="Times New Roman" w:hAnsi="Times New Roman" w:cs="Times New Roman"/>
          <w:color w:val="000000"/>
          <w:sz w:val="28"/>
          <w:szCs w:val="28"/>
          <w:shd w:val="clear" w:color="auto" w:fill="FFFFFF"/>
        </w:rPr>
        <w:t xml:space="preserve">, что составило </w:t>
      </w:r>
      <w:r w:rsidRPr="005E44C4">
        <w:rPr>
          <w:rFonts w:ascii="Times New Roman" w:hAnsi="Times New Roman" w:cs="Times New Roman"/>
          <w:color w:val="000000"/>
          <w:sz w:val="28"/>
          <w:szCs w:val="28"/>
          <w:shd w:val="clear" w:color="auto" w:fill="FFFFFF"/>
        </w:rPr>
        <w:t>34,7 га</w:t>
      </w:r>
      <w:r w:rsidR="00185FE4">
        <w:rPr>
          <w:rFonts w:ascii="Times New Roman" w:hAnsi="Times New Roman" w:cs="Times New Roman"/>
          <w:color w:val="000000"/>
          <w:sz w:val="28"/>
          <w:szCs w:val="28"/>
          <w:shd w:val="clear" w:color="auto" w:fill="FFFFFF"/>
        </w:rPr>
        <w:t xml:space="preserve"> 100%</w:t>
      </w:r>
      <w:r>
        <w:rPr>
          <w:rFonts w:ascii="Times New Roman" w:hAnsi="Times New Roman" w:cs="Times New Roman"/>
          <w:color w:val="000000"/>
          <w:sz w:val="28"/>
          <w:szCs w:val="28"/>
          <w:shd w:val="clear" w:color="auto" w:fill="FFFFFF"/>
        </w:rPr>
        <w:t>.</w:t>
      </w:r>
    </w:p>
    <w:p w14:paraId="0C4AFF8C" w14:textId="7CE76DD6" w:rsidR="00F701C4" w:rsidRDefault="00F701C4" w:rsidP="00C722FD">
      <w:pPr>
        <w:pStyle w:val="a3"/>
        <w:spacing w:after="0"/>
        <w:ind w:left="0"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14:paraId="003D7F6D" w14:textId="77777777" w:rsidR="00F701C4" w:rsidRDefault="00F701C4" w:rsidP="00C722FD">
      <w:pPr>
        <w:pStyle w:val="a3"/>
        <w:spacing w:after="0"/>
        <w:ind w:left="0" w:firstLine="851"/>
        <w:jc w:val="both"/>
        <w:rPr>
          <w:rFonts w:ascii="Times New Roman" w:hAnsi="Times New Roman" w:cs="Times New Roman"/>
          <w:color w:val="000000"/>
          <w:sz w:val="28"/>
          <w:szCs w:val="28"/>
          <w:shd w:val="clear" w:color="auto" w:fill="FFFFFF"/>
        </w:rPr>
      </w:pPr>
    </w:p>
    <w:p w14:paraId="524E3597" w14:textId="77777777" w:rsidR="00F701C4" w:rsidRDefault="00F701C4" w:rsidP="00C722FD">
      <w:pPr>
        <w:pStyle w:val="a3"/>
        <w:spacing w:after="0"/>
        <w:ind w:left="0" w:firstLine="851"/>
        <w:jc w:val="both"/>
        <w:rPr>
          <w:rFonts w:ascii="Times New Roman" w:hAnsi="Times New Roman" w:cs="Times New Roman"/>
          <w:color w:val="000000"/>
          <w:sz w:val="28"/>
          <w:szCs w:val="28"/>
          <w:shd w:val="clear" w:color="auto" w:fill="FFFFFF"/>
        </w:rPr>
      </w:pPr>
    </w:p>
    <w:p w14:paraId="1D6AB627" w14:textId="77777777" w:rsidR="00F701C4" w:rsidRDefault="00F701C4" w:rsidP="00C722FD">
      <w:pPr>
        <w:pStyle w:val="a3"/>
        <w:spacing w:after="0"/>
        <w:ind w:left="0" w:firstLine="851"/>
        <w:jc w:val="both"/>
        <w:rPr>
          <w:rFonts w:ascii="Times New Roman" w:hAnsi="Times New Roman" w:cs="Times New Roman"/>
          <w:color w:val="000000"/>
          <w:sz w:val="28"/>
          <w:szCs w:val="28"/>
          <w:shd w:val="clear" w:color="auto" w:fill="FFFFFF"/>
        </w:rPr>
      </w:pPr>
    </w:p>
    <w:p w14:paraId="42608E09" w14:textId="3A52C9A7" w:rsidR="00F803A4" w:rsidRDefault="00F803A4" w:rsidP="00F803A4">
      <w:pPr>
        <w:pStyle w:val="a3"/>
        <w:spacing w:after="0"/>
        <w:ind w:left="0" w:firstLine="851"/>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Рисунок 11</w:t>
      </w:r>
      <w:r w:rsidR="005E0DF3">
        <w:rPr>
          <w:rFonts w:ascii="Times New Roman" w:hAnsi="Times New Roman" w:cs="Times New Roman"/>
          <w:color w:val="000000"/>
          <w:sz w:val="24"/>
          <w:szCs w:val="23"/>
        </w:rPr>
        <w:t>. Площади повреждения и назначенных СОМ на 2019 год</w:t>
      </w:r>
    </w:p>
    <w:p w14:paraId="185C3215" w14:textId="1BF5FCD4" w:rsidR="00F701C4" w:rsidRPr="00F803A4" w:rsidRDefault="00B81C44" w:rsidP="00F803A4">
      <w:pPr>
        <w:pStyle w:val="a3"/>
        <w:spacing w:after="0"/>
        <w:ind w:left="0" w:firstLine="851"/>
        <w:jc w:val="both"/>
        <w:rPr>
          <w:rFonts w:ascii="Times New Roman" w:hAnsi="Times New Roman" w:cs="Times New Roman"/>
          <w:color w:val="000000"/>
          <w:sz w:val="28"/>
          <w:szCs w:val="28"/>
          <w:shd w:val="clear" w:color="auto" w:fill="FFFFFF"/>
        </w:rPr>
      </w:pPr>
      <w:r>
        <w:rPr>
          <w:noProof/>
          <w:lang w:eastAsia="ru-RU"/>
        </w:rPr>
        <w:drawing>
          <wp:inline distT="0" distB="0" distL="0" distR="0" wp14:anchorId="46F10D68" wp14:editId="10AA1145">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35C2E5" w14:textId="603E820F" w:rsidR="00157CB0" w:rsidRDefault="00157CB0" w:rsidP="00157CB0">
      <w:pPr>
        <w:pStyle w:val="a3"/>
        <w:spacing w:after="0"/>
        <w:jc w:val="both"/>
        <w:rPr>
          <w:rFonts w:ascii="Times New Roman" w:hAnsi="Times New Roman" w:cs="Times New Roman"/>
          <w:b/>
          <w:color w:val="000000"/>
          <w:sz w:val="28"/>
          <w:szCs w:val="28"/>
          <w:highlight w:val="green"/>
          <w:shd w:val="clear" w:color="auto" w:fill="FFFFFF"/>
        </w:rPr>
      </w:pPr>
    </w:p>
    <w:p w14:paraId="30C55448" w14:textId="71001611" w:rsidR="00185FE4" w:rsidRDefault="00185FE4" w:rsidP="00185FE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C722FD">
        <w:rPr>
          <w:rFonts w:ascii="Times New Roman" w:hAnsi="Times New Roman" w:cs="Times New Roman"/>
          <w:color w:val="000000"/>
          <w:sz w:val="28"/>
          <w:szCs w:val="28"/>
          <w:shd w:val="clear" w:color="auto" w:fill="FFFFFF"/>
        </w:rPr>
        <w:t>В 2019 году п</w:t>
      </w:r>
      <w:r>
        <w:rPr>
          <w:rFonts w:ascii="Times New Roman" w:hAnsi="Times New Roman" w:cs="Times New Roman"/>
          <w:color w:val="000000"/>
          <w:sz w:val="28"/>
          <w:szCs w:val="28"/>
          <w:shd w:val="clear" w:color="auto" w:fill="FFFFFF"/>
        </w:rPr>
        <w:t>роведены СОМ не в полном объеме которое требовалось.</w:t>
      </w:r>
      <w:r w:rsidRPr="00C722FD">
        <w:rPr>
          <w:rFonts w:ascii="Times New Roman" w:hAnsi="Times New Roman" w:cs="Times New Roman"/>
          <w:color w:val="000000"/>
          <w:sz w:val="28"/>
          <w:szCs w:val="28"/>
          <w:shd w:val="clear" w:color="auto" w:fill="FFFFFF"/>
        </w:rPr>
        <w:t xml:space="preserve"> Уборка аварийных деревьев на площади 3,5 га, вместо назначенных 34,7 га</w:t>
      </w:r>
      <w:r>
        <w:rPr>
          <w:rFonts w:ascii="Times New Roman" w:hAnsi="Times New Roman" w:cs="Times New Roman"/>
          <w:color w:val="000000"/>
          <w:sz w:val="28"/>
          <w:szCs w:val="28"/>
          <w:shd w:val="clear" w:color="auto" w:fill="FFFFFF"/>
        </w:rPr>
        <w:t xml:space="preserve">. </w:t>
      </w:r>
    </w:p>
    <w:p w14:paraId="1922FCCA" w14:textId="77777777" w:rsidR="00B81C44" w:rsidRPr="00C722FD" w:rsidRDefault="00B81C44" w:rsidP="00185FE4">
      <w:pPr>
        <w:pStyle w:val="a3"/>
        <w:spacing w:after="0" w:line="360" w:lineRule="auto"/>
        <w:ind w:left="0" w:firstLine="851"/>
        <w:jc w:val="both"/>
        <w:rPr>
          <w:rFonts w:ascii="Times New Roman" w:hAnsi="Times New Roman" w:cs="Times New Roman"/>
          <w:color w:val="000000"/>
          <w:sz w:val="28"/>
          <w:szCs w:val="28"/>
          <w:shd w:val="clear" w:color="auto" w:fill="FFFFFF"/>
        </w:rPr>
      </w:pPr>
    </w:p>
    <w:p w14:paraId="1DAE0852" w14:textId="150EF133" w:rsidR="00157CB0" w:rsidRDefault="00F803A4" w:rsidP="005E44C4">
      <w:pPr>
        <w:pStyle w:val="a3"/>
        <w:spacing w:after="0" w:line="360" w:lineRule="auto"/>
        <w:ind w:left="0" w:firstLine="851"/>
        <w:jc w:val="both"/>
        <w:rPr>
          <w:rFonts w:ascii="Times New Roman" w:hAnsi="Times New Roman" w:cs="Times New Roman"/>
          <w:color w:val="000000"/>
          <w:sz w:val="24"/>
          <w:szCs w:val="23"/>
        </w:rPr>
      </w:pPr>
      <w:r>
        <w:rPr>
          <w:rFonts w:ascii="Times New Roman" w:hAnsi="Times New Roman" w:cs="Times New Roman"/>
          <w:color w:val="000000"/>
          <w:sz w:val="24"/>
          <w:szCs w:val="23"/>
        </w:rPr>
        <w:t>Рисунок 12</w:t>
      </w:r>
      <w:r w:rsidR="005E0DF3">
        <w:rPr>
          <w:rFonts w:ascii="Times New Roman" w:hAnsi="Times New Roman" w:cs="Times New Roman"/>
          <w:color w:val="000000"/>
          <w:sz w:val="24"/>
          <w:szCs w:val="23"/>
        </w:rPr>
        <w:t>. Площади проведенных СОМ на 2019 год</w:t>
      </w:r>
    </w:p>
    <w:p w14:paraId="0E7B28A2" w14:textId="32701C40" w:rsidR="007A7F5E" w:rsidRPr="005E44C4" w:rsidRDefault="00B81C44" w:rsidP="005E44C4">
      <w:pPr>
        <w:pStyle w:val="a3"/>
        <w:spacing w:after="0" w:line="360" w:lineRule="auto"/>
        <w:ind w:left="0" w:firstLine="851"/>
        <w:jc w:val="both"/>
        <w:rPr>
          <w:rFonts w:ascii="Times New Roman" w:hAnsi="Times New Roman" w:cs="Times New Roman"/>
          <w:color w:val="000000"/>
          <w:sz w:val="28"/>
          <w:szCs w:val="28"/>
          <w:highlight w:val="green"/>
          <w:shd w:val="clear" w:color="auto" w:fill="FFFFFF"/>
        </w:rPr>
      </w:pPr>
      <w:r>
        <w:rPr>
          <w:noProof/>
          <w:lang w:eastAsia="ru-RU"/>
        </w:rPr>
        <w:drawing>
          <wp:inline distT="0" distB="0" distL="0" distR="0" wp14:anchorId="11F88052" wp14:editId="6D18EC48">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81EEEE" w14:textId="5A974586" w:rsidR="00157CB0" w:rsidRDefault="00157CB0" w:rsidP="00157CB0">
      <w:pPr>
        <w:pStyle w:val="a3"/>
        <w:spacing w:after="0"/>
        <w:jc w:val="both"/>
        <w:rPr>
          <w:rFonts w:ascii="Times New Roman" w:hAnsi="Times New Roman" w:cs="Times New Roman"/>
          <w:b/>
          <w:color w:val="000000"/>
          <w:sz w:val="28"/>
          <w:szCs w:val="28"/>
          <w:highlight w:val="green"/>
          <w:shd w:val="clear" w:color="auto" w:fill="FFFFFF"/>
        </w:rPr>
      </w:pPr>
    </w:p>
    <w:p w14:paraId="2B5B7BD8" w14:textId="36218BCE" w:rsidR="00185FE4" w:rsidRDefault="00185FE4" w:rsidP="00185FE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185FE4">
        <w:rPr>
          <w:rFonts w:ascii="Times New Roman" w:hAnsi="Times New Roman" w:cs="Times New Roman"/>
          <w:color w:val="000000"/>
          <w:sz w:val="28"/>
          <w:szCs w:val="28"/>
          <w:shd w:val="clear" w:color="auto" w:fill="FFFFFF"/>
        </w:rPr>
        <w:t xml:space="preserve">В 2020 году </w:t>
      </w:r>
      <w:r>
        <w:rPr>
          <w:rFonts w:ascii="Times New Roman" w:hAnsi="Times New Roman" w:cs="Times New Roman"/>
          <w:color w:val="000000"/>
          <w:sz w:val="28"/>
          <w:szCs w:val="28"/>
          <w:shd w:val="clear" w:color="auto" w:fill="FFFFFF"/>
        </w:rPr>
        <w:t xml:space="preserve">насаждения в наибольшей степени пострадали от воздействия сильных ветров. В </w:t>
      </w:r>
      <w:r w:rsidR="00314AB4">
        <w:rPr>
          <w:rFonts w:ascii="Times New Roman" w:hAnsi="Times New Roman" w:cs="Times New Roman"/>
          <w:color w:val="000000"/>
          <w:sz w:val="28"/>
          <w:szCs w:val="28"/>
          <w:shd w:val="clear" w:color="auto" w:fill="FFFFFF"/>
        </w:rPr>
        <w:t xml:space="preserve">соответствии с этим </w:t>
      </w:r>
      <w:r>
        <w:rPr>
          <w:rFonts w:ascii="Times New Roman" w:hAnsi="Times New Roman" w:cs="Times New Roman"/>
          <w:color w:val="000000"/>
          <w:sz w:val="28"/>
          <w:szCs w:val="28"/>
          <w:shd w:val="clear" w:color="auto" w:fill="FFFFFF"/>
        </w:rPr>
        <w:t xml:space="preserve">повреждены насаждений </w:t>
      </w:r>
      <w:proofErr w:type="spellStart"/>
      <w:r>
        <w:rPr>
          <w:rFonts w:ascii="Times New Roman" w:hAnsi="Times New Roman" w:cs="Times New Roman"/>
          <w:color w:val="000000"/>
          <w:sz w:val="28"/>
          <w:szCs w:val="28"/>
          <w:shd w:val="clear" w:color="auto" w:fill="FFFFFF"/>
        </w:rPr>
        <w:t>Куярского</w:t>
      </w:r>
      <w:proofErr w:type="spellEnd"/>
      <w:r>
        <w:rPr>
          <w:rFonts w:ascii="Times New Roman" w:hAnsi="Times New Roman" w:cs="Times New Roman"/>
          <w:color w:val="000000"/>
          <w:sz w:val="28"/>
          <w:szCs w:val="28"/>
          <w:shd w:val="clear" w:color="auto" w:fill="FFFFFF"/>
        </w:rPr>
        <w:t xml:space="preserve"> лесничества были назначены СОМ у</w:t>
      </w:r>
      <w:r w:rsidRPr="00185FE4">
        <w:rPr>
          <w:rFonts w:ascii="Times New Roman" w:hAnsi="Times New Roman" w:cs="Times New Roman"/>
          <w:color w:val="000000"/>
          <w:sz w:val="28"/>
          <w:szCs w:val="28"/>
          <w:shd w:val="clear" w:color="auto" w:fill="FFFFFF"/>
        </w:rPr>
        <w:t>борка аварийных деревьев</w:t>
      </w:r>
      <w:r w:rsidR="00314AB4" w:rsidRPr="00314AB4">
        <w:rPr>
          <w:rFonts w:ascii="Times New Roman" w:hAnsi="Times New Roman" w:cs="Times New Roman"/>
          <w:color w:val="000000"/>
          <w:sz w:val="28"/>
          <w:szCs w:val="28"/>
          <w:shd w:val="clear" w:color="auto" w:fill="FFFFFF"/>
        </w:rPr>
        <w:t xml:space="preserve"> </w:t>
      </w:r>
      <w:r w:rsidR="00314AB4">
        <w:rPr>
          <w:rFonts w:ascii="Times New Roman" w:hAnsi="Times New Roman" w:cs="Times New Roman"/>
          <w:color w:val="000000"/>
          <w:sz w:val="28"/>
          <w:szCs w:val="28"/>
          <w:shd w:val="clear" w:color="auto" w:fill="FFFFFF"/>
        </w:rPr>
        <w:t>на 2,7 га</w:t>
      </w:r>
      <w:r>
        <w:rPr>
          <w:rFonts w:ascii="Times New Roman" w:hAnsi="Times New Roman" w:cs="Times New Roman"/>
          <w:color w:val="000000"/>
          <w:sz w:val="28"/>
          <w:szCs w:val="28"/>
          <w:shd w:val="clear" w:color="auto" w:fill="FFFFFF"/>
        </w:rPr>
        <w:t xml:space="preserve">. </w:t>
      </w:r>
    </w:p>
    <w:p w14:paraId="3B42B1DA" w14:textId="77777777" w:rsidR="00B81C44" w:rsidRDefault="00B81C44" w:rsidP="00185FE4">
      <w:pPr>
        <w:pStyle w:val="a3"/>
        <w:spacing w:after="0" w:line="360" w:lineRule="auto"/>
        <w:ind w:left="0" w:firstLine="851"/>
        <w:jc w:val="both"/>
        <w:rPr>
          <w:rFonts w:ascii="Times New Roman" w:hAnsi="Times New Roman" w:cs="Times New Roman"/>
          <w:color w:val="000000"/>
          <w:sz w:val="28"/>
          <w:szCs w:val="28"/>
          <w:shd w:val="clear" w:color="auto" w:fill="FFFFFF"/>
        </w:rPr>
      </w:pPr>
    </w:p>
    <w:p w14:paraId="4F60AA73" w14:textId="56DE40E3" w:rsidR="00157CB0" w:rsidRDefault="00F803A4" w:rsidP="00157CB0">
      <w:pPr>
        <w:pStyle w:val="a3"/>
        <w:spacing w:after="0"/>
        <w:jc w:val="both"/>
        <w:rPr>
          <w:rFonts w:ascii="Times New Roman" w:hAnsi="Times New Roman" w:cs="Times New Roman"/>
          <w:color w:val="000000"/>
          <w:sz w:val="24"/>
          <w:szCs w:val="23"/>
        </w:rPr>
      </w:pPr>
      <w:r>
        <w:rPr>
          <w:rFonts w:ascii="Times New Roman" w:hAnsi="Times New Roman" w:cs="Times New Roman"/>
          <w:color w:val="000000"/>
          <w:sz w:val="24"/>
          <w:szCs w:val="23"/>
        </w:rPr>
        <w:lastRenderedPageBreak/>
        <w:t>Рисунок 13</w:t>
      </w:r>
      <w:r w:rsidR="005E0DF3">
        <w:rPr>
          <w:rFonts w:ascii="Times New Roman" w:hAnsi="Times New Roman" w:cs="Times New Roman"/>
          <w:color w:val="000000"/>
          <w:sz w:val="24"/>
          <w:szCs w:val="23"/>
        </w:rPr>
        <w:t xml:space="preserve">. Площади повреждения и назначенных СОМ на 2020 год </w:t>
      </w:r>
    </w:p>
    <w:p w14:paraId="7947E9B8" w14:textId="71AEF8D0" w:rsidR="005E0DF3" w:rsidRDefault="00B81C44" w:rsidP="00157CB0">
      <w:pPr>
        <w:pStyle w:val="a3"/>
        <w:spacing w:after="0"/>
        <w:jc w:val="both"/>
        <w:rPr>
          <w:rFonts w:ascii="Times New Roman" w:hAnsi="Times New Roman" w:cs="Times New Roman"/>
          <w:b/>
          <w:color w:val="000000"/>
          <w:sz w:val="28"/>
          <w:szCs w:val="28"/>
          <w:highlight w:val="green"/>
          <w:shd w:val="clear" w:color="auto" w:fill="FFFFFF"/>
        </w:rPr>
      </w:pPr>
      <w:r>
        <w:rPr>
          <w:noProof/>
          <w:lang w:eastAsia="ru-RU"/>
        </w:rPr>
        <w:drawing>
          <wp:inline distT="0" distB="0" distL="0" distR="0" wp14:anchorId="608C3F6B" wp14:editId="25DC7AEF">
            <wp:extent cx="4572000"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77D478" w14:textId="10965F58" w:rsidR="00157CB0" w:rsidRDefault="00157CB0" w:rsidP="00157CB0">
      <w:pPr>
        <w:pStyle w:val="a3"/>
        <w:spacing w:after="0"/>
        <w:jc w:val="both"/>
        <w:rPr>
          <w:rFonts w:ascii="Times New Roman" w:hAnsi="Times New Roman" w:cs="Times New Roman"/>
          <w:b/>
          <w:color w:val="000000"/>
          <w:sz w:val="28"/>
          <w:szCs w:val="28"/>
          <w:highlight w:val="green"/>
          <w:shd w:val="clear" w:color="auto" w:fill="FFFFFF"/>
        </w:rPr>
      </w:pPr>
    </w:p>
    <w:p w14:paraId="14C29D5B" w14:textId="7807CDDE" w:rsidR="00314AB4" w:rsidRDefault="00314AB4" w:rsidP="00314AB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B8044C">
        <w:rPr>
          <w:rFonts w:ascii="Times New Roman" w:hAnsi="Times New Roman" w:cs="Times New Roman"/>
          <w:color w:val="000000"/>
          <w:sz w:val="28"/>
          <w:szCs w:val="28"/>
          <w:shd w:val="clear" w:color="auto" w:fill="FFFFFF"/>
        </w:rPr>
        <w:t xml:space="preserve">В 2020 году проведена уборка аварийных деревьев </w:t>
      </w:r>
      <w:r>
        <w:rPr>
          <w:rFonts w:ascii="Times New Roman" w:hAnsi="Times New Roman" w:cs="Times New Roman"/>
          <w:color w:val="000000"/>
          <w:sz w:val="28"/>
          <w:szCs w:val="28"/>
          <w:shd w:val="clear" w:color="auto" w:fill="FFFFFF"/>
        </w:rPr>
        <w:t>произведена не в полном объеме, от назначенных. Было назначено</w:t>
      </w:r>
      <w:r w:rsidRPr="00B8044C">
        <w:rPr>
          <w:rFonts w:ascii="Times New Roman" w:hAnsi="Times New Roman" w:cs="Times New Roman"/>
          <w:color w:val="000000"/>
          <w:sz w:val="28"/>
          <w:szCs w:val="28"/>
          <w:shd w:val="clear" w:color="auto" w:fill="FFFFFF"/>
        </w:rPr>
        <w:t xml:space="preserve"> на площади 2,7 га</w:t>
      </w:r>
      <w:r>
        <w:rPr>
          <w:rFonts w:ascii="Times New Roman" w:hAnsi="Times New Roman" w:cs="Times New Roman"/>
          <w:color w:val="000000"/>
          <w:sz w:val="28"/>
          <w:szCs w:val="28"/>
          <w:shd w:val="clear" w:color="auto" w:fill="FFFFFF"/>
        </w:rPr>
        <w:t>, а произведено на</w:t>
      </w:r>
      <w:r w:rsidRPr="00B8044C">
        <w:rPr>
          <w:rFonts w:ascii="Times New Roman" w:hAnsi="Times New Roman" w:cs="Times New Roman"/>
          <w:color w:val="000000"/>
          <w:sz w:val="28"/>
          <w:szCs w:val="28"/>
          <w:shd w:val="clear" w:color="auto" w:fill="FFFFFF"/>
        </w:rPr>
        <w:t xml:space="preserve"> 0,7 га</w:t>
      </w:r>
      <w:r>
        <w:rPr>
          <w:rFonts w:ascii="Times New Roman" w:hAnsi="Times New Roman" w:cs="Times New Roman"/>
          <w:color w:val="000000"/>
          <w:sz w:val="28"/>
          <w:szCs w:val="28"/>
          <w:shd w:val="clear" w:color="auto" w:fill="FFFFFF"/>
        </w:rPr>
        <w:t>.</w:t>
      </w:r>
      <w:r w:rsidRPr="00B8044C">
        <w:rPr>
          <w:rFonts w:ascii="Times New Roman" w:hAnsi="Times New Roman" w:cs="Times New Roman"/>
          <w:color w:val="000000"/>
          <w:sz w:val="28"/>
          <w:szCs w:val="28"/>
          <w:shd w:val="clear" w:color="auto" w:fill="FFFFFF"/>
        </w:rPr>
        <w:t xml:space="preserve"> </w:t>
      </w:r>
    </w:p>
    <w:p w14:paraId="60874A2E" w14:textId="77777777" w:rsidR="00AD0D0C" w:rsidRPr="00B8044C" w:rsidRDefault="00AD0D0C" w:rsidP="00314AB4">
      <w:pPr>
        <w:pStyle w:val="a3"/>
        <w:spacing w:after="0" w:line="360" w:lineRule="auto"/>
        <w:ind w:left="0" w:firstLine="851"/>
        <w:jc w:val="both"/>
        <w:rPr>
          <w:rFonts w:ascii="Times New Roman" w:hAnsi="Times New Roman" w:cs="Times New Roman"/>
          <w:color w:val="000000"/>
          <w:sz w:val="28"/>
          <w:szCs w:val="28"/>
          <w:shd w:val="clear" w:color="auto" w:fill="FFFFFF"/>
        </w:rPr>
      </w:pPr>
    </w:p>
    <w:p w14:paraId="7FACB93E" w14:textId="276C26D9" w:rsidR="00157CB0" w:rsidRDefault="00F803A4" w:rsidP="005E44C4">
      <w:pPr>
        <w:pStyle w:val="a3"/>
        <w:spacing w:after="0" w:line="360" w:lineRule="auto"/>
        <w:ind w:left="0" w:firstLine="851"/>
        <w:jc w:val="both"/>
        <w:rPr>
          <w:rFonts w:ascii="Times New Roman" w:hAnsi="Times New Roman" w:cs="Times New Roman"/>
          <w:color w:val="000000"/>
          <w:sz w:val="24"/>
          <w:szCs w:val="23"/>
        </w:rPr>
      </w:pPr>
      <w:r>
        <w:rPr>
          <w:rFonts w:ascii="Times New Roman" w:hAnsi="Times New Roman" w:cs="Times New Roman"/>
          <w:color w:val="000000"/>
          <w:sz w:val="24"/>
          <w:szCs w:val="23"/>
        </w:rPr>
        <w:t>Рисунок 14</w:t>
      </w:r>
      <w:r w:rsidR="005E0DF3">
        <w:rPr>
          <w:rFonts w:ascii="Times New Roman" w:hAnsi="Times New Roman" w:cs="Times New Roman"/>
          <w:color w:val="000000"/>
          <w:sz w:val="24"/>
          <w:szCs w:val="23"/>
        </w:rPr>
        <w:t>. Площади проведенных СОМ на 2020 год</w:t>
      </w:r>
    </w:p>
    <w:p w14:paraId="25D28720" w14:textId="29A3563D" w:rsidR="007A7F5E" w:rsidRPr="005E44C4" w:rsidRDefault="00B81C44" w:rsidP="005E44C4">
      <w:pPr>
        <w:pStyle w:val="a3"/>
        <w:spacing w:after="0" w:line="360" w:lineRule="auto"/>
        <w:ind w:left="0" w:firstLine="851"/>
        <w:jc w:val="both"/>
        <w:rPr>
          <w:rFonts w:ascii="Times New Roman" w:hAnsi="Times New Roman" w:cs="Times New Roman"/>
          <w:color w:val="000000"/>
          <w:sz w:val="28"/>
          <w:szCs w:val="28"/>
          <w:highlight w:val="green"/>
          <w:shd w:val="clear" w:color="auto" w:fill="FFFFFF"/>
        </w:rPr>
      </w:pPr>
      <w:r>
        <w:rPr>
          <w:noProof/>
          <w:lang w:eastAsia="ru-RU"/>
        </w:rPr>
        <w:drawing>
          <wp:inline distT="0" distB="0" distL="0" distR="0" wp14:anchorId="7A302EEC" wp14:editId="060DF547">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4B7311" w14:textId="4F108A60" w:rsidR="00157CB0" w:rsidRDefault="00157CB0" w:rsidP="00157CB0">
      <w:pPr>
        <w:pStyle w:val="a3"/>
        <w:spacing w:after="0"/>
        <w:jc w:val="both"/>
        <w:rPr>
          <w:rFonts w:ascii="Times New Roman" w:hAnsi="Times New Roman" w:cs="Times New Roman"/>
          <w:b/>
          <w:color w:val="000000"/>
          <w:sz w:val="28"/>
          <w:szCs w:val="28"/>
          <w:highlight w:val="green"/>
          <w:shd w:val="clear" w:color="auto" w:fill="FFFFFF"/>
        </w:rPr>
      </w:pPr>
    </w:p>
    <w:p w14:paraId="098A0A40" w14:textId="77777777" w:rsidR="00BC6331" w:rsidRDefault="00BC6331" w:rsidP="00157CB0">
      <w:pPr>
        <w:pStyle w:val="a3"/>
        <w:spacing w:after="0"/>
        <w:jc w:val="both"/>
        <w:rPr>
          <w:rFonts w:ascii="Times New Roman" w:hAnsi="Times New Roman" w:cs="Times New Roman"/>
          <w:b/>
          <w:color w:val="000000"/>
          <w:sz w:val="28"/>
          <w:szCs w:val="28"/>
          <w:highlight w:val="green"/>
          <w:shd w:val="clear" w:color="auto" w:fill="FFFFFF"/>
        </w:rPr>
      </w:pPr>
    </w:p>
    <w:p w14:paraId="7B6CA74C" w14:textId="77777777" w:rsidR="00185FE4" w:rsidRDefault="00185FE4" w:rsidP="00157CB0">
      <w:pPr>
        <w:pStyle w:val="a3"/>
        <w:spacing w:after="0"/>
        <w:jc w:val="both"/>
        <w:rPr>
          <w:rFonts w:ascii="Times New Roman" w:hAnsi="Times New Roman" w:cs="Times New Roman"/>
          <w:color w:val="000000"/>
          <w:sz w:val="24"/>
          <w:szCs w:val="23"/>
        </w:rPr>
      </w:pPr>
    </w:p>
    <w:p w14:paraId="125B14E2" w14:textId="77777777" w:rsidR="00185FE4" w:rsidRDefault="00185FE4" w:rsidP="00157CB0">
      <w:pPr>
        <w:pStyle w:val="a3"/>
        <w:spacing w:after="0"/>
        <w:jc w:val="both"/>
        <w:rPr>
          <w:rFonts w:ascii="Times New Roman" w:hAnsi="Times New Roman" w:cs="Times New Roman"/>
          <w:color w:val="000000"/>
          <w:sz w:val="24"/>
          <w:szCs w:val="23"/>
        </w:rPr>
      </w:pPr>
    </w:p>
    <w:p w14:paraId="4B3CE8C2" w14:textId="77777777" w:rsidR="00185FE4" w:rsidRDefault="00185FE4" w:rsidP="00157CB0">
      <w:pPr>
        <w:pStyle w:val="a3"/>
        <w:spacing w:after="0"/>
        <w:jc w:val="both"/>
        <w:rPr>
          <w:rFonts w:ascii="Times New Roman" w:hAnsi="Times New Roman" w:cs="Times New Roman"/>
          <w:color w:val="000000"/>
          <w:sz w:val="24"/>
          <w:szCs w:val="23"/>
        </w:rPr>
      </w:pPr>
    </w:p>
    <w:p w14:paraId="7ABA3F54" w14:textId="77777777" w:rsidR="00185FE4" w:rsidRDefault="00185FE4" w:rsidP="00157CB0">
      <w:pPr>
        <w:pStyle w:val="a3"/>
        <w:spacing w:after="0"/>
        <w:jc w:val="both"/>
        <w:rPr>
          <w:rFonts w:ascii="Times New Roman" w:hAnsi="Times New Roman" w:cs="Times New Roman"/>
          <w:color w:val="000000"/>
          <w:sz w:val="24"/>
          <w:szCs w:val="23"/>
        </w:rPr>
      </w:pPr>
    </w:p>
    <w:p w14:paraId="561C6616" w14:textId="77777777" w:rsidR="00185FE4" w:rsidRDefault="00185FE4" w:rsidP="00157CB0">
      <w:pPr>
        <w:pStyle w:val="a3"/>
        <w:spacing w:after="0"/>
        <w:jc w:val="both"/>
        <w:rPr>
          <w:rFonts w:ascii="Times New Roman" w:hAnsi="Times New Roman" w:cs="Times New Roman"/>
          <w:color w:val="000000"/>
          <w:sz w:val="24"/>
          <w:szCs w:val="23"/>
        </w:rPr>
      </w:pPr>
    </w:p>
    <w:p w14:paraId="1A853B7A" w14:textId="77777777" w:rsidR="00185FE4" w:rsidRDefault="00185FE4" w:rsidP="00157CB0">
      <w:pPr>
        <w:pStyle w:val="a3"/>
        <w:spacing w:after="0"/>
        <w:jc w:val="both"/>
        <w:rPr>
          <w:rFonts w:ascii="Times New Roman" w:hAnsi="Times New Roman" w:cs="Times New Roman"/>
          <w:color w:val="000000"/>
          <w:sz w:val="24"/>
          <w:szCs w:val="23"/>
        </w:rPr>
      </w:pPr>
    </w:p>
    <w:p w14:paraId="20E9EBC0" w14:textId="6EE44226" w:rsidR="00157CB0" w:rsidRDefault="00F803A4" w:rsidP="00157CB0">
      <w:pPr>
        <w:pStyle w:val="a3"/>
        <w:spacing w:after="0"/>
        <w:jc w:val="both"/>
        <w:rPr>
          <w:rFonts w:ascii="Times New Roman" w:hAnsi="Times New Roman" w:cs="Times New Roman"/>
          <w:b/>
          <w:color w:val="000000"/>
          <w:sz w:val="28"/>
          <w:szCs w:val="28"/>
          <w:highlight w:val="green"/>
          <w:shd w:val="clear" w:color="auto" w:fill="FFFFFF"/>
        </w:rPr>
      </w:pPr>
      <w:r>
        <w:rPr>
          <w:rFonts w:ascii="Times New Roman" w:hAnsi="Times New Roman" w:cs="Times New Roman"/>
          <w:color w:val="000000"/>
          <w:sz w:val="24"/>
          <w:szCs w:val="23"/>
        </w:rPr>
        <w:lastRenderedPageBreak/>
        <w:t>Рисунок 15</w:t>
      </w:r>
      <w:r w:rsidR="00AD0D0C">
        <w:rPr>
          <w:rFonts w:ascii="Times New Roman" w:hAnsi="Times New Roman" w:cs="Times New Roman"/>
          <w:color w:val="000000"/>
          <w:sz w:val="24"/>
          <w:szCs w:val="23"/>
        </w:rPr>
        <w:t xml:space="preserve"> Площади назначенных </w:t>
      </w:r>
      <w:r w:rsidR="00AD0D0C">
        <w:rPr>
          <w:rFonts w:ascii="Times New Roman" w:hAnsi="Times New Roman" w:cs="Times New Roman"/>
          <w:color w:val="000000"/>
          <w:sz w:val="24"/>
          <w:szCs w:val="23"/>
        </w:rPr>
        <w:t xml:space="preserve">и проведенных </w:t>
      </w:r>
      <w:r w:rsidR="00AD0D0C">
        <w:rPr>
          <w:rFonts w:ascii="Times New Roman" w:hAnsi="Times New Roman" w:cs="Times New Roman"/>
          <w:color w:val="000000"/>
          <w:sz w:val="24"/>
          <w:szCs w:val="23"/>
        </w:rPr>
        <w:t xml:space="preserve">СОМ </w:t>
      </w:r>
    </w:p>
    <w:p w14:paraId="4905DE98" w14:textId="6704D016" w:rsidR="00E443D7" w:rsidRDefault="00B81C44" w:rsidP="00E443D7">
      <w:pPr>
        <w:pStyle w:val="a3"/>
        <w:spacing w:after="0"/>
        <w:jc w:val="both"/>
        <w:rPr>
          <w:rFonts w:ascii="Times New Roman" w:hAnsi="Times New Roman" w:cs="Times New Roman"/>
          <w:b/>
          <w:color w:val="000000"/>
          <w:sz w:val="28"/>
          <w:szCs w:val="28"/>
          <w:highlight w:val="green"/>
          <w:shd w:val="clear" w:color="auto" w:fill="FFFFFF"/>
        </w:rPr>
      </w:pPr>
      <w:r w:rsidRPr="00AD0D0C">
        <w:rPr>
          <w:b/>
          <w:noProof/>
          <w:lang w:eastAsia="ru-RU"/>
        </w:rPr>
        <w:drawing>
          <wp:inline distT="0" distB="0" distL="0" distR="0" wp14:anchorId="3EAFBCA6" wp14:editId="10A012E6">
            <wp:extent cx="5657850" cy="3629025"/>
            <wp:effectExtent l="0" t="0" r="0"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394FC1" w14:textId="77777777" w:rsidR="00581B35" w:rsidRDefault="00581B35" w:rsidP="00E443D7">
      <w:pPr>
        <w:spacing w:after="0"/>
        <w:jc w:val="both"/>
        <w:rPr>
          <w:rFonts w:ascii="Times New Roman" w:hAnsi="Times New Roman" w:cs="Times New Roman"/>
          <w:color w:val="000000"/>
          <w:sz w:val="24"/>
          <w:szCs w:val="23"/>
        </w:rPr>
      </w:pPr>
    </w:p>
    <w:p w14:paraId="4AAFFB69" w14:textId="3F513D5D" w:rsidR="00314AB4" w:rsidRPr="00314AB4" w:rsidRDefault="00314AB4" w:rsidP="00314AB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314AB4">
        <w:rPr>
          <w:rFonts w:ascii="Times New Roman" w:hAnsi="Times New Roman" w:cs="Times New Roman"/>
          <w:color w:val="000000"/>
          <w:sz w:val="28"/>
          <w:szCs w:val="28"/>
          <w:shd w:val="clear" w:color="auto" w:fill="FFFFFF"/>
        </w:rPr>
        <w:t xml:space="preserve">В 2017 и 2018 </w:t>
      </w:r>
      <w:r w:rsidR="00B81C44" w:rsidRPr="00314AB4">
        <w:rPr>
          <w:rFonts w:ascii="Times New Roman" w:hAnsi="Times New Roman" w:cs="Times New Roman"/>
          <w:color w:val="000000"/>
          <w:sz w:val="28"/>
          <w:szCs w:val="28"/>
          <w:shd w:val="clear" w:color="auto" w:fill="FFFFFF"/>
        </w:rPr>
        <w:t>годах проведено</w:t>
      </w:r>
      <w:r w:rsidRPr="00314AB4">
        <w:rPr>
          <w:rFonts w:ascii="Times New Roman" w:hAnsi="Times New Roman" w:cs="Times New Roman"/>
          <w:color w:val="000000"/>
          <w:sz w:val="28"/>
          <w:szCs w:val="28"/>
          <w:shd w:val="clear" w:color="auto" w:fill="FFFFFF"/>
        </w:rPr>
        <w:t xml:space="preserve"> </w:t>
      </w:r>
      <w:r w:rsidR="007A7F5E" w:rsidRPr="00314AB4">
        <w:rPr>
          <w:rFonts w:ascii="Times New Roman" w:hAnsi="Times New Roman" w:cs="Times New Roman"/>
          <w:color w:val="000000"/>
          <w:sz w:val="28"/>
          <w:szCs w:val="28"/>
          <w:shd w:val="clear" w:color="auto" w:fill="FFFFFF"/>
        </w:rPr>
        <w:t>100</w:t>
      </w:r>
      <w:r w:rsidR="007A7F5E">
        <w:rPr>
          <w:rFonts w:ascii="Times New Roman" w:hAnsi="Times New Roman" w:cs="Times New Roman"/>
          <w:color w:val="000000"/>
          <w:sz w:val="28"/>
          <w:szCs w:val="28"/>
          <w:shd w:val="clear" w:color="auto" w:fill="FFFFFF"/>
        </w:rPr>
        <w:t xml:space="preserve">% </w:t>
      </w:r>
      <w:r w:rsidRPr="00314AB4">
        <w:rPr>
          <w:rFonts w:ascii="Times New Roman" w:hAnsi="Times New Roman" w:cs="Times New Roman"/>
          <w:color w:val="000000"/>
          <w:sz w:val="28"/>
          <w:szCs w:val="28"/>
          <w:shd w:val="clear" w:color="auto" w:fill="FFFFFF"/>
        </w:rPr>
        <w:t xml:space="preserve">СОМ от назначенных, все </w:t>
      </w:r>
      <w:r w:rsidR="007A7F5E">
        <w:rPr>
          <w:rFonts w:ascii="Times New Roman" w:hAnsi="Times New Roman" w:cs="Times New Roman"/>
          <w:color w:val="000000"/>
          <w:sz w:val="28"/>
          <w:szCs w:val="28"/>
          <w:shd w:val="clear" w:color="auto" w:fill="FFFFFF"/>
        </w:rPr>
        <w:t xml:space="preserve">виды </w:t>
      </w:r>
      <w:r w:rsidRPr="00314AB4">
        <w:rPr>
          <w:rFonts w:ascii="Times New Roman" w:hAnsi="Times New Roman" w:cs="Times New Roman"/>
          <w:color w:val="000000"/>
          <w:sz w:val="28"/>
          <w:szCs w:val="28"/>
          <w:shd w:val="clear" w:color="auto" w:fill="FFFFFF"/>
        </w:rPr>
        <w:t xml:space="preserve">назначенные мероприятия были проведены. С 2019 года наблюдается </w:t>
      </w:r>
      <w:r>
        <w:rPr>
          <w:rFonts w:ascii="Times New Roman" w:hAnsi="Times New Roman" w:cs="Times New Roman"/>
          <w:color w:val="000000"/>
          <w:sz w:val="28"/>
          <w:szCs w:val="28"/>
          <w:shd w:val="clear" w:color="auto" w:fill="FFFFFF"/>
        </w:rPr>
        <w:t xml:space="preserve">отрицательная динамика не полный объём необходимых </w:t>
      </w:r>
      <w:r w:rsidR="00AD0D0C">
        <w:rPr>
          <w:rFonts w:ascii="Times New Roman" w:hAnsi="Times New Roman" w:cs="Times New Roman"/>
          <w:color w:val="000000"/>
          <w:sz w:val="28"/>
          <w:szCs w:val="28"/>
          <w:shd w:val="clear" w:color="auto" w:fill="FFFFFF"/>
        </w:rPr>
        <w:t>мероприятий проводилось. В 2019 году 10</w:t>
      </w:r>
      <w:r>
        <w:rPr>
          <w:rFonts w:ascii="Times New Roman" w:hAnsi="Times New Roman" w:cs="Times New Roman"/>
          <w:color w:val="000000"/>
          <w:sz w:val="28"/>
          <w:szCs w:val="28"/>
          <w:shd w:val="clear" w:color="auto" w:fill="FFFFFF"/>
        </w:rPr>
        <w:t xml:space="preserve"> % от необходимого объема СОМ</w:t>
      </w:r>
      <w:r w:rsidR="000A3A40">
        <w:rPr>
          <w:rFonts w:ascii="Times New Roman" w:hAnsi="Times New Roman" w:cs="Times New Roman"/>
          <w:color w:val="000000"/>
          <w:sz w:val="28"/>
          <w:szCs w:val="28"/>
          <w:shd w:val="clear" w:color="auto" w:fill="FFFFFF"/>
        </w:rPr>
        <w:t xml:space="preserve"> было проведено</w:t>
      </w:r>
      <w:r w:rsidR="00AD0D0C">
        <w:rPr>
          <w:rFonts w:ascii="Times New Roman" w:hAnsi="Times New Roman" w:cs="Times New Roman"/>
          <w:color w:val="000000"/>
          <w:sz w:val="28"/>
          <w:szCs w:val="28"/>
          <w:shd w:val="clear" w:color="auto" w:fill="FFFFFF"/>
        </w:rPr>
        <w:t>, в 2020 году 25</w:t>
      </w:r>
      <w:r>
        <w:rPr>
          <w:rFonts w:ascii="Times New Roman" w:hAnsi="Times New Roman" w:cs="Times New Roman"/>
          <w:color w:val="000000"/>
          <w:sz w:val="28"/>
          <w:szCs w:val="28"/>
          <w:shd w:val="clear" w:color="auto" w:fill="FFFFFF"/>
        </w:rPr>
        <w:t xml:space="preserve"> %.</w:t>
      </w:r>
      <w:r w:rsidR="000A3A40">
        <w:rPr>
          <w:rFonts w:ascii="Times New Roman" w:hAnsi="Times New Roman" w:cs="Times New Roman"/>
          <w:color w:val="000000"/>
          <w:sz w:val="28"/>
          <w:szCs w:val="28"/>
          <w:shd w:val="clear" w:color="auto" w:fill="FFFFFF"/>
        </w:rPr>
        <w:t xml:space="preserve"> В обоих случаях были рубки аварийных деревьев.</w:t>
      </w:r>
    </w:p>
    <w:p w14:paraId="18469538" w14:textId="0F86A684" w:rsidR="00314AB4" w:rsidRPr="00314AB4" w:rsidRDefault="00314AB4" w:rsidP="00314AB4">
      <w:pPr>
        <w:pStyle w:val="a3"/>
        <w:spacing w:after="0" w:line="360" w:lineRule="auto"/>
        <w:ind w:left="0" w:firstLine="851"/>
        <w:jc w:val="both"/>
        <w:rPr>
          <w:rFonts w:ascii="Times New Roman" w:hAnsi="Times New Roman" w:cs="Times New Roman"/>
          <w:color w:val="000000"/>
          <w:sz w:val="28"/>
          <w:szCs w:val="28"/>
          <w:shd w:val="clear" w:color="auto" w:fill="FFFFFF"/>
        </w:rPr>
      </w:pPr>
      <w:r w:rsidRPr="00314AB4">
        <w:rPr>
          <w:rFonts w:ascii="Times New Roman" w:hAnsi="Times New Roman" w:cs="Times New Roman"/>
          <w:color w:val="000000"/>
          <w:sz w:val="28"/>
          <w:szCs w:val="28"/>
          <w:shd w:val="clear" w:color="auto" w:fill="FFFFFF"/>
        </w:rPr>
        <w:t>Рубка аварийных деревьев должна проводиться оперативно, так как аварийные деревья представляют</w:t>
      </w:r>
      <w:r>
        <w:rPr>
          <w:rFonts w:ascii="Times New Roman" w:hAnsi="Times New Roman" w:cs="Times New Roman"/>
          <w:color w:val="000000"/>
          <w:sz w:val="28"/>
          <w:szCs w:val="28"/>
          <w:shd w:val="clear" w:color="auto" w:fill="FFFFFF"/>
        </w:rPr>
        <w:t xml:space="preserve"> угрозу жизни людей и имущества.</w:t>
      </w:r>
    </w:p>
    <w:p w14:paraId="18512153" w14:textId="77777777" w:rsidR="006C545C" w:rsidRDefault="006C545C" w:rsidP="009A4531">
      <w:pPr>
        <w:jc w:val="both"/>
        <w:rPr>
          <w:rFonts w:ascii="Times New Roman" w:hAnsi="Times New Roman" w:cs="Times New Roman"/>
          <w:b/>
          <w:color w:val="000000"/>
          <w:sz w:val="28"/>
          <w:szCs w:val="28"/>
          <w:shd w:val="clear" w:color="auto" w:fill="FFFFFF"/>
        </w:rPr>
      </w:pPr>
    </w:p>
    <w:p w14:paraId="7B781CE1" w14:textId="77777777" w:rsidR="009A4531" w:rsidRDefault="009A4531" w:rsidP="009A4531">
      <w:pPr>
        <w:jc w:val="both"/>
        <w:rPr>
          <w:rFonts w:ascii="Times New Roman" w:hAnsi="Times New Roman" w:cs="Times New Roman"/>
          <w:b/>
          <w:color w:val="000000"/>
          <w:sz w:val="28"/>
          <w:szCs w:val="28"/>
          <w:shd w:val="clear" w:color="auto" w:fill="FFFFFF"/>
        </w:rPr>
        <w:sectPr w:rsidR="009A4531" w:rsidSect="001477D8">
          <w:pgSz w:w="11906" w:h="16838"/>
          <w:pgMar w:top="1134" w:right="850" w:bottom="1134" w:left="1701" w:header="708" w:footer="708" w:gutter="0"/>
          <w:cols w:space="708"/>
          <w:titlePg/>
          <w:docGrid w:linePitch="360"/>
        </w:sectPr>
      </w:pPr>
    </w:p>
    <w:p w14:paraId="49F8D8A0" w14:textId="77777777" w:rsidR="001B5A47" w:rsidRPr="00410877" w:rsidRDefault="001B5A47" w:rsidP="00410877">
      <w:pPr>
        <w:pStyle w:val="1"/>
        <w:jc w:val="center"/>
        <w:rPr>
          <w:rFonts w:ascii="Times New Roman" w:hAnsi="Times New Roman" w:cs="Times New Roman"/>
          <w:b/>
          <w:color w:val="auto"/>
          <w:shd w:val="clear" w:color="auto" w:fill="FFFFFF"/>
        </w:rPr>
      </w:pPr>
      <w:bookmarkStart w:id="13" w:name="_Toc58703477"/>
      <w:r w:rsidRPr="00410877">
        <w:rPr>
          <w:rFonts w:ascii="Times New Roman" w:hAnsi="Times New Roman" w:cs="Times New Roman"/>
          <w:b/>
          <w:color w:val="auto"/>
          <w:shd w:val="clear" w:color="auto" w:fill="FFFFFF"/>
        </w:rPr>
        <w:lastRenderedPageBreak/>
        <w:t>Выводы</w:t>
      </w:r>
      <w:bookmarkEnd w:id="13"/>
    </w:p>
    <w:p w14:paraId="6A9B59C0" w14:textId="77777777" w:rsidR="009A4531" w:rsidRPr="00410877" w:rsidRDefault="009A4531" w:rsidP="00410877">
      <w:pPr>
        <w:pStyle w:val="1"/>
        <w:jc w:val="center"/>
        <w:rPr>
          <w:rFonts w:ascii="Times New Roman" w:hAnsi="Times New Roman" w:cs="Times New Roman"/>
          <w:b/>
          <w:color w:val="auto"/>
          <w:sz w:val="28"/>
          <w:szCs w:val="28"/>
          <w:shd w:val="clear" w:color="auto" w:fill="FFFFFF"/>
        </w:rPr>
      </w:pPr>
    </w:p>
    <w:p w14:paraId="084D0F7F" w14:textId="44121CE1" w:rsidR="002E0DC8" w:rsidRPr="00F452EE" w:rsidRDefault="002E0DC8" w:rsidP="002E0DC8">
      <w:pPr>
        <w:pStyle w:val="a3"/>
        <w:spacing w:after="0" w:line="360" w:lineRule="auto"/>
        <w:ind w:left="0" w:firstLine="851"/>
        <w:jc w:val="both"/>
        <w:rPr>
          <w:rFonts w:ascii="Times New Roman" w:hAnsi="Times New Roman" w:cs="Times New Roman"/>
          <w:color w:val="000000"/>
          <w:sz w:val="28"/>
          <w:szCs w:val="28"/>
          <w:shd w:val="clear" w:color="auto" w:fill="FFFFFF"/>
        </w:rPr>
      </w:pPr>
      <w:r w:rsidRPr="002E0DC8">
        <w:rPr>
          <w:rFonts w:ascii="Times New Roman" w:hAnsi="Times New Roman" w:cs="Times New Roman"/>
          <w:b/>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За рассматриваемый период </w:t>
      </w:r>
      <w:r w:rsidRPr="00F452EE">
        <w:rPr>
          <w:rFonts w:ascii="Times New Roman" w:hAnsi="Times New Roman" w:cs="Times New Roman"/>
          <w:color w:val="000000"/>
          <w:sz w:val="28"/>
          <w:szCs w:val="28"/>
          <w:shd w:val="clear" w:color="auto" w:fill="FFFFFF"/>
        </w:rPr>
        <w:t xml:space="preserve">площади повреждений </w:t>
      </w:r>
      <w:r>
        <w:rPr>
          <w:rFonts w:ascii="Times New Roman" w:hAnsi="Times New Roman" w:cs="Times New Roman"/>
          <w:color w:val="000000"/>
          <w:sz w:val="28"/>
          <w:szCs w:val="28"/>
          <w:shd w:val="clear" w:color="auto" w:fill="FFFFFF"/>
        </w:rPr>
        <w:t>варьировали. В 2017 году площадь повреждений составила 16,16 га по итогам года она увеличилась, и в 2018 году составила уже 71,53 га. К 2019 году площади поврежденных насаждений уменьшились в двое и составили 34,7 га. В 2020 году мы видим положительную динамику, площади повреждения насаждений снизились до 2,7.</w:t>
      </w:r>
    </w:p>
    <w:p w14:paraId="64CEFC9B" w14:textId="2C4DE9E1" w:rsidR="00C12CB8" w:rsidRPr="002E0DC8" w:rsidRDefault="002E0DC8" w:rsidP="002E0DC8">
      <w:pPr>
        <w:pStyle w:val="a3"/>
        <w:spacing w:after="0" w:line="360" w:lineRule="auto"/>
        <w:ind w:left="0" w:firstLine="851"/>
        <w:jc w:val="both"/>
        <w:rPr>
          <w:rFonts w:ascii="Times New Roman" w:hAnsi="Times New Roman" w:cs="Times New Roman"/>
          <w:color w:val="000000"/>
          <w:sz w:val="28"/>
          <w:szCs w:val="28"/>
          <w:shd w:val="clear" w:color="auto" w:fill="FFFFFF"/>
        </w:rPr>
      </w:pPr>
      <w:r w:rsidRPr="00C2162D">
        <w:rPr>
          <w:rFonts w:ascii="Times New Roman" w:hAnsi="Times New Roman" w:cs="Times New Roman"/>
          <w:color w:val="000000"/>
          <w:sz w:val="28"/>
          <w:szCs w:val="28"/>
          <w:shd w:val="clear" w:color="auto" w:fill="FFFFFF"/>
        </w:rPr>
        <w:t xml:space="preserve">Наибольшее площади </w:t>
      </w:r>
      <w:r>
        <w:rPr>
          <w:rFonts w:ascii="Times New Roman" w:hAnsi="Times New Roman" w:cs="Times New Roman"/>
          <w:color w:val="000000"/>
          <w:sz w:val="28"/>
          <w:szCs w:val="28"/>
          <w:shd w:val="clear" w:color="auto" w:fill="FFFFFF"/>
        </w:rPr>
        <w:t xml:space="preserve">повреждения в период с 2017 по 2020 год пришлись на 2018 год. </w:t>
      </w:r>
      <w:r w:rsidRPr="00F452EE">
        <w:rPr>
          <w:rFonts w:ascii="Times New Roman" w:hAnsi="Times New Roman" w:cs="Times New Roman"/>
          <w:color w:val="000000"/>
          <w:sz w:val="28"/>
          <w:szCs w:val="28"/>
          <w:shd w:val="clear" w:color="auto" w:fill="FFFFFF"/>
        </w:rPr>
        <w:t xml:space="preserve">Такой скачек увеличения площади повреждения в 2018 году произошел </w:t>
      </w:r>
      <w:r>
        <w:rPr>
          <w:rFonts w:ascii="Times New Roman" w:hAnsi="Times New Roman" w:cs="Times New Roman"/>
          <w:color w:val="000000"/>
          <w:sz w:val="28"/>
          <w:szCs w:val="28"/>
          <w:shd w:val="clear" w:color="auto" w:fill="FFFFFF"/>
        </w:rPr>
        <w:t xml:space="preserve">по причинам неблагоприятных погодных условий. </w:t>
      </w:r>
    </w:p>
    <w:p w14:paraId="73BDA8B0" w14:textId="4A958B05" w:rsidR="00C12CB8" w:rsidRPr="002E0DC8" w:rsidRDefault="00395127" w:rsidP="002E0DC8">
      <w:pPr>
        <w:pStyle w:val="a3"/>
        <w:numPr>
          <w:ilvl w:val="0"/>
          <w:numId w:val="2"/>
        </w:numPr>
        <w:spacing w:after="0" w:line="360" w:lineRule="auto"/>
        <w:ind w:left="0" w:firstLine="851"/>
        <w:jc w:val="both"/>
        <w:textAlignment w:val="baseline"/>
        <w:rPr>
          <w:rFonts w:ascii="Times New Roman" w:eastAsia="Times New Roman" w:hAnsi="Times New Roman" w:cs="Times New Roman"/>
          <w:sz w:val="28"/>
          <w:szCs w:val="24"/>
          <w:lang w:eastAsia="ru-RU"/>
        </w:rPr>
      </w:pPr>
      <w:r w:rsidRPr="002E0DC8">
        <w:rPr>
          <w:rFonts w:ascii="Times New Roman" w:eastAsia="Times New Roman" w:hAnsi="Times New Roman" w:cs="Times New Roman"/>
          <w:sz w:val="28"/>
          <w:szCs w:val="24"/>
          <w:lang w:eastAsia="ru-RU"/>
        </w:rPr>
        <w:t xml:space="preserve">Основными причинами усыхания деревьев являются погодные условия, в частности, аномально засушливое лето 2010 года послужило причиной ослабления и массового усыхания насаждений. </w:t>
      </w:r>
    </w:p>
    <w:p w14:paraId="4DFD54BC" w14:textId="77777777" w:rsidR="009A4531" w:rsidRPr="00C12CB8" w:rsidRDefault="00C12CB8" w:rsidP="002E0DC8">
      <w:pPr>
        <w:pStyle w:val="a3"/>
        <w:spacing w:after="0" w:line="360" w:lineRule="auto"/>
        <w:ind w:left="0" w:firstLine="851"/>
        <w:jc w:val="both"/>
        <w:textAlignment w:val="baseline"/>
        <w:rPr>
          <w:rFonts w:ascii="Times New Roman" w:eastAsia="Times New Roman" w:hAnsi="Times New Roman" w:cs="Times New Roman"/>
          <w:sz w:val="28"/>
          <w:szCs w:val="24"/>
          <w:lang w:eastAsia="ru-RU"/>
        </w:rPr>
      </w:pPr>
      <w:r w:rsidRPr="00C12CB8">
        <w:rPr>
          <w:rFonts w:ascii="Times New Roman" w:hAnsi="Times New Roman" w:cs="Times New Roman"/>
          <w:sz w:val="28"/>
          <w:szCs w:val="28"/>
        </w:rPr>
        <w:t>За период с 2017 по 2020 гг. гибель лесов в республике вызывали 3 группы причин</w:t>
      </w:r>
      <w:r>
        <w:rPr>
          <w:rFonts w:ascii="Times New Roman" w:hAnsi="Times New Roman" w:cs="Times New Roman"/>
          <w:sz w:val="28"/>
          <w:szCs w:val="28"/>
        </w:rPr>
        <w:t xml:space="preserve">ы </w:t>
      </w:r>
      <w:r w:rsidRPr="00B64F84">
        <w:rPr>
          <w:rFonts w:ascii="Times New Roman" w:hAnsi="Times New Roman" w:cs="Times New Roman"/>
          <w:sz w:val="28"/>
        </w:rPr>
        <w:t>«Поражение болезнями леса», «Воздействие неблагоприятных погодных условий»,</w:t>
      </w:r>
      <w:r>
        <w:rPr>
          <w:rFonts w:ascii="Times New Roman" w:hAnsi="Times New Roman" w:cs="Times New Roman"/>
          <w:sz w:val="28"/>
        </w:rPr>
        <w:t xml:space="preserve"> «Почвенно-климатические условия».</w:t>
      </w:r>
    </w:p>
    <w:p w14:paraId="0AA88040" w14:textId="77777777" w:rsidR="004000F0" w:rsidRDefault="004000F0" w:rsidP="002E0DC8">
      <w:pPr>
        <w:pStyle w:val="a3"/>
        <w:spacing w:after="0" w:line="360" w:lineRule="auto"/>
        <w:ind w:left="0" w:firstLine="851"/>
        <w:rPr>
          <w:rFonts w:ascii="Times New Roman" w:hAnsi="Times New Roman" w:cs="Times New Roman"/>
          <w:sz w:val="28"/>
        </w:rPr>
      </w:pPr>
      <w:r w:rsidRPr="00F0288B">
        <w:rPr>
          <w:rFonts w:ascii="Times New Roman" w:hAnsi="Times New Roman" w:cs="Times New Roman"/>
          <w:sz w:val="28"/>
        </w:rPr>
        <w:t xml:space="preserve">Преобладающими причинами повреждения насаждений стали: </w:t>
      </w:r>
    </w:p>
    <w:p w14:paraId="7D4CC374" w14:textId="77777777" w:rsidR="004000F0" w:rsidRPr="00F0288B" w:rsidRDefault="004000F0" w:rsidP="002E0DC8">
      <w:pPr>
        <w:pStyle w:val="a3"/>
        <w:numPr>
          <w:ilvl w:val="0"/>
          <w:numId w:val="16"/>
        </w:numPr>
        <w:spacing w:after="0" w:line="360" w:lineRule="auto"/>
        <w:ind w:left="0" w:firstLine="851"/>
        <w:rPr>
          <w:rFonts w:ascii="Times New Roman" w:hAnsi="Times New Roman" w:cs="Times New Roman"/>
          <w:sz w:val="28"/>
        </w:rPr>
      </w:pPr>
      <w:r w:rsidRPr="00F0288B">
        <w:rPr>
          <w:rFonts w:ascii="Times New Roman" w:hAnsi="Times New Roman" w:cs="Times New Roman"/>
          <w:sz w:val="28"/>
        </w:rPr>
        <w:t>За 2017 год – засуха (72%)</w:t>
      </w:r>
    </w:p>
    <w:p w14:paraId="04F33FCA" w14:textId="77777777" w:rsidR="004000F0" w:rsidRDefault="004000F0" w:rsidP="002E0DC8">
      <w:pPr>
        <w:pStyle w:val="a3"/>
        <w:numPr>
          <w:ilvl w:val="0"/>
          <w:numId w:val="16"/>
        </w:numPr>
        <w:spacing w:after="0" w:line="360" w:lineRule="auto"/>
        <w:ind w:left="0" w:firstLine="851"/>
        <w:rPr>
          <w:rFonts w:ascii="Times New Roman" w:hAnsi="Times New Roman" w:cs="Times New Roman"/>
          <w:sz w:val="28"/>
        </w:rPr>
      </w:pPr>
      <w:r>
        <w:rPr>
          <w:rFonts w:ascii="Times New Roman" w:hAnsi="Times New Roman" w:cs="Times New Roman"/>
          <w:sz w:val="28"/>
        </w:rPr>
        <w:t>За 2018 год – засуха (49%)</w:t>
      </w:r>
    </w:p>
    <w:p w14:paraId="02E2EB99" w14:textId="77777777" w:rsidR="004000F0" w:rsidRDefault="004000F0" w:rsidP="002E0DC8">
      <w:pPr>
        <w:pStyle w:val="a3"/>
        <w:numPr>
          <w:ilvl w:val="0"/>
          <w:numId w:val="16"/>
        </w:numPr>
        <w:spacing w:after="0" w:line="360" w:lineRule="auto"/>
        <w:ind w:left="0" w:firstLine="851"/>
        <w:rPr>
          <w:rFonts w:ascii="Times New Roman" w:hAnsi="Times New Roman" w:cs="Times New Roman"/>
          <w:sz w:val="28"/>
        </w:rPr>
      </w:pPr>
      <w:r>
        <w:rPr>
          <w:rFonts w:ascii="Times New Roman" w:hAnsi="Times New Roman" w:cs="Times New Roman"/>
          <w:sz w:val="28"/>
        </w:rPr>
        <w:t>За 2019 год – гнили стволовые (89%)</w:t>
      </w:r>
    </w:p>
    <w:p w14:paraId="5674FD6F" w14:textId="77777777" w:rsidR="004000F0" w:rsidRDefault="00FB0D61" w:rsidP="002E0DC8">
      <w:pPr>
        <w:pStyle w:val="a3"/>
        <w:numPr>
          <w:ilvl w:val="0"/>
          <w:numId w:val="16"/>
        </w:numPr>
        <w:spacing w:after="0" w:line="360" w:lineRule="auto"/>
        <w:ind w:left="0" w:firstLine="851"/>
        <w:rPr>
          <w:rFonts w:ascii="Times New Roman" w:hAnsi="Times New Roman" w:cs="Times New Roman"/>
          <w:sz w:val="28"/>
        </w:rPr>
      </w:pPr>
      <w:r>
        <w:rPr>
          <w:rFonts w:ascii="Times New Roman" w:hAnsi="Times New Roman" w:cs="Times New Roman"/>
          <w:sz w:val="28"/>
        </w:rPr>
        <w:t>За 2020 год –</w:t>
      </w:r>
      <w:r w:rsidR="004000F0">
        <w:rPr>
          <w:rFonts w:ascii="Times New Roman" w:hAnsi="Times New Roman" w:cs="Times New Roman"/>
          <w:sz w:val="28"/>
        </w:rPr>
        <w:t xml:space="preserve"> </w:t>
      </w:r>
      <w:r>
        <w:rPr>
          <w:rFonts w:ascii="Times New Roman" w:hAnsi="Times New Roman" w:cs="Times New Roman"/>
          <w:sz w:val="28"/>
        </w:rPr>
        <w:t>в</w:t>
      </w:r>
      <w:r w:rsidR="004000F0" w:rsidRPr="00F0288B">
        <w:rPr>
          <w:rFonts w:ascii="Times New Roman" w:hAnsi="Times New Roman" w:cs="Times New Roman"/>
          <w:sz w:val="28"/>
        </w:rPr>
        <w:t>оздействия сильных ветров прошлых лет, повлекшие наклон более 10°, изгиб или вывал деревьев</w:t>
      </w:r>
      <w:r w:rsidR="004000F0">
        <w:rPr>
          <w:rFonts w:ascii="Times New Roman" w:hAnsi="Times New Roman" w:cs="Times New Roman"/>
          <w:sz w:val="28"/>
        </w:rPr>
        <w:t xml:space="preserve"> (81%)</w:t>
      </w:r>
    </w:p>
    <w:p w14:paraId="4B9E0F5B" w14:textId="0E9FEB7A" w:rsidR="00993F94" w:rsidRPr="002E0DC8" w:rsidRDefault="005B5F9C" w:rsidP="002E0DC8">
      <w:pPr>
        <w:pStyle w:val="a3"/>
        <w:spacing w:line="360" w:lineRule="auto"/>
        <w:ind w:left="0" w:firstLine="851"/>
        <w:jc w:val="both"/>
        <w:rPr>
          <w:rFonts w:ascii="Times New Roman" w:hAnsi="Times New Roman" w:cs="Times New Roman"/>
          <w:sz w:val="28"/>
        </w:rPr>
      </w:pPr>
      <w:r>
        <w:rPr>
          <w:rFonts w:ascii="Times New Roman" w:hAnsi="Times New Roman" w:cs="Times New Roman"/>
          <w:sz w:val="28"/>
        </w:rPr>
        <w:t xml:space="preserve">3. </w:t>
      </w:r>
      <w:r w:rsidR="00993F94">
        <w:rPr>
          <w:rFonts w:ascii="Times New Roman" w:hAnsi="Times New Roman" w:cs="Times New Roman"/>
          <w:sz w:val="28"/>
        </w:rPr>
        <w:t xml:space="preserve">По площадям насаждении с нарушенной утраченной устойчивостью в период с 2017 по 2020 год наблюдается положительная динамика площади </w:t>
      </w:r>
      <w:r w:rsidR="007A7F5E">
        <w:rPr>
          <w:rFonts w:ascii="Times New Roman" w:hAnsi="Times New Roman" w:cs="Times New Roman"/>
          <w:sz w:val="28"/>
        </w:rPr>
        <w:t>насаждений</w:t>
      </w:r>
      <w:r w:rsidR="00993F94">
        <w:rPr>
          <w:rFonts w:ascii="Times New Roman" w:hAnsi="Times New Roman" w:cs="Times New Roman"/>
          <w:sz w:val="28"/>
        </w:rPr>
        <w:t xml:space="preserve"> с нарушенной утраченной устойчивостью в целом </w:t>
      </w:r>
      <w:r w:rsidR="005B14BE">
        <w:rPr>
          <w:rFonts w:ascii="Times New Roman" w:hAnsi="Times New Roman" w:cs="Times New Roman"/>
          <w:sz w:val="28"/>
        </w:rPr>
        <w:t>уменьшались,</w:t>
      </w:r>
      <w:r w:rsidR="00993F94">
        <w:rPr>
          <w:rFonts w:ascii="Times New Roman" w:hAnsi="Times New Roman" w:cs="Times New Roman"/>
          <w:sz w:val="28"/>
        </w:rPr>
        <w:t xml:space="preserve"> хотя при этом были рост площадей с нарушенной устойчивостью в 2018 -2019 </w:t>
      </w:r>
      <w:r w:rsidR="005B14BE">
        <w:rPr>
          <w:rFonts w:ascii="Times New Roman" w:hAnsi="Times New Roman" w:cs="Times New Roman"/>
          <w:sz w:val="28"/>
        </w:rPr>
        <w:t>году,</w:t>
      </w:r>
      <w:r w:rsidR="00993F94">
        <w:rPr>
          <w:rFonts w:ascii="Times New Roman" w:hAnsi="Times New Roman" w:cs="Times New Roman"/>
          <w:sz w:val="28"/>
        </w:rPr>
        <w:t xml:space="preserve"> но благодаря проведению СОМ основная часть этих площадей была ликвидирована.</w:t>
      </w:r>
    </w:p>
    <w:p w14:paraId="10B2EE77" w14:textId="77777777" w:rsidR="009A4531" w:rsidRDefault="009A4531" w:rsidP="009A4531">
      <w:pPr>
        <w:jc w:val="both"/>
        <w:rPr>
          <w:rFonts w:ascii="Times New Roman" w:hAnsi="Times New Roman" w:cs="Times New Roman"/>
          <w:b/>
          <w:color w:val="000000"/>
          <w:sz w:val="28"/>
          <w:szCs w:val="28"/>
          <w:shd w:val="clear" w:color="auto" w:fill="FFFFFF"/>
        </w:rPr>
        <w:sectPr w:rsidR="009A4531">
          <w:pgSz w:w="11906" w:h="16838"/>
          <w:pgMar w:top="1134" w:right="850" w:bottom="1134" w:left="1701" w:header="708" w:footer="708" w:gutter="0"/>
          <w:cols w:space="708"/>
          <w:docGrid w:linePitch="360"/>
        </w:sectPr>
      </w:pPr>
    </w:p>
    <w:p w14:paraId="3B730F6A" w14:textId="77777777" w:rsidR="001B5A47" w:rsidRPr="00410877" w:rsidRDefault="001B5A47" w:rsidP="00BB471D">
      <w:pPr>
        <w:pStyle w:val="1"/>
        <w:spacing w:before="0" w:line="360" w:lineRule="auto"/>
        <w:jc w:val="center"/>
        <w:rPr>
          <w:rFonts w:ascii="Times New Roman" w:hAnsi="Times New Roman" w:cs="Times New Roman"/>
          <w:b/>
          <w:color w:val="auto"/>
          <w:shd w:val="clear" w:color="auto" w:fill="FFFFFF"/>
        </w:rPr>
      </w:pPr>
      <w:bookmarkStart w:id="14" w:name="_Toc58703478"/>
      <w:r w:rsidRPr="00410877">
        <w:rPr>
          <w:rFonts w:ascii="Times New Roman" w:hAnsi="Times New Roman" w:cs="Times New Roman"/>
          <w:b/>
          <w:color w:val="auto"/>
          <w:shd w:val="clear" w:color="auto" w:fill="FFFFFF"/>
        </w:rPr>
        <w:lastRenderedPageBreak/>
        <w:t>Заключение</w:t>
      </w:r>
      <w:bookmarkEnd w:id="14"/>
    </w:p>
    <w:p w14:paraId="2269743E" w14:textId="1F89E394" w:rsidR="005B5F9C" w:rsidRDefault="005B5F9C" w:rsidP="005B5F9C">
      <w:pPr>
        <w:pStyle w:val="a3"/>
        <w:spacing w:after="0" w:line="360" w:lineRule="auto"/>
        <w:ind w:left="0" w:firstLine="851"/>
        <w:jc w:val="both"/>
        <w:rPr>
          <w:rFonts w:ascii="Times New Roman" w:hAnsi="Times New Roman" w:cs="Times New Roman"/>
          <w:sz w:val="28"/>
        </w:rPr>
      </w:pPr>
      <w:r>
        <w:rPr>
          <w:rFonts w:ascii="Times New Roman" w:hAnsi="Times New Roman" w:cs="Times New Roman"/>
          <w:sz w:val="28"/>
        </w:rPr>
        <w:t>В целом по динамике санитарного состояния насаждений динамика положительная, не происходит накопление площадей насаждений с утраченной устойчивостью, но если анализировать процент выполнения назначенных СОМ, то за последние два года 2019-2020 год наблюдается отрицательная динамика в том плане, что не весь объем необходимых мероприятий проводиться, а учитывая что в 2019 – 2020 году необходимые СОМ мероприятиями были рубки аварийных деревьев</w:t>
      </w:r>
      <w:r w:rsidR="000B26B6">
        <w:rPr>
          <w:rFonts w:ascii="Times New Roman" w:hAnsi="Times New Roman" w:cs="Times New Roman"/>
          <w:sz w:val="28"/>
        </w:rPr>
        <w:t>,</w:t>
      </w:r>
      <w:r>
        <w:rPr>
          <w:rFonts w:ascii="Times New Roman" w:hAnsi="Times New Roman" w:cs="Times New Roman"/>
          <w:sz w:val="28"/>
        </w:rPr>
        <w:t xml:space="preserve"> которые должны проводиться в оперативном порядке, поскольку они угрозу для населения и иму</w:t>
      </w:r>
      <w:r w:rsidR="000B26B6">
        <w:rPr>
          <w:rFonts w:ascii="Times New Roman" w:hAnsi="Times New Roman" w:cs="Times New Roman"/>
          <w:sz w:val="28"/>
        </w:rPr>
        <w:t>щества граждан жизни и здоровья</w:t>
      </w:r>
      <w:r>
        <w:rPr>
          <w:rFonts w:ascii="Times New Roman" w:hAnsi="Times New Roman" w:cs="Times New Roman"/>
          <w:sz w:val="28"/>
        </w:rPr>
        <w:t>, то это отрицательный момент и необходима усилить работу в этом направлении и проводить СОМ в полном объем что бы не допустить дальнейшего ухудшения.</w:t>
      </w:r>
    </w:p>
    <w:p w14:paraId="0A8B679C" w14:textId="77777777" w:rsidR="00BB471D" w:rsidRDefault="00581B35" w:rsidP="00581B35">
      <w:pPr>
        <w:spacing w:after="0" w:line="360" w:lineRule="auto"/>
        <w:ind w:firstLine="851"/>
        <w:jc w:val="both"/>
        <w:rPr>
          <w:rFonts w:ascii="Times New Roman" w:hAnsi="Times New Roman" w:cs="Times New Roman"/>
          <w:sz w:val="28"/>
        </w:rPr>
      </w:pPr>
      <w:r>
        <w:rPr>
          <w:rFonts w:ascii="Times New Roman" w:hAnsi="Times New Roman" w:cs="Times New Roman"/>
          <w:sz w:val="28"/>
        </w:rPr>
        <w:t>При наблюдении динамики санитарного состояния насаждений можно оценить</w:t>
      </w:r>
      <w:r w:rsidR="00BB471D" w:rsidRPr="00BB471D">
        <w:rPr>
          <w:rFonts w:ascii="Times New Roman" w:hAnsi="Times New Roman" w:cs="Times New Roman"/>
          <w:sz w:val="28"/>
        </w:rPr>
        <w:t xml:space="preserve"> состояния насаждений после проведения санитарно-оздоровительных мероприятий </w:t>
      </w:r>
      <w:r>
        <w:rPr>
          <w:rFonts w:ascii="Times New Roman" w:hAnsi="Times New Roman" w:cs="Times New Roman"/>
          <w:sz w:val="28"/>
        </w:rPr>
        <w:t>и сп</w:t>
      </w:r>
      <w:r w:rsidR="00BB471D" w:rsidRPr="00BB471D">
        <w:rPr>
          <w:rFonts w:ascii="Times New Roman" w:hAnsi="Times New Roman" w:cs="Times New Roman"/>
          <w:sz w:val="28"/>
        </w:rPr>
        <w:t>рогноз</w:t>
      </w:r>
      <w:r>
        <w:rPr>
          <w:rFonts w:ascii="Times New Roman" w:hAnsi="Times New Roman" w:cs="Times New Roman"/>
          <w:sz w:val="28"/>
        </w:rPr>
        <w:t>ировать санитарное</w:t>
      </w:r>
      <w:r w:rsidR="00BB471D" w:rsidRPr="00BB471D">
        <w:rPr>
          <w:rFonts w:ascii="Times New Roman" w:hAnsi="Times New Roman" w:cs="Times New Roman"/>
          <w:sz w:val="28"/>
        </w:rPr>
        <w:t xml:space="preserve"> </w:t>
      </w:r>
      <w:r>
        <w:rPr>
          <w:rFonts w:ascii="Times New Roman" w:hAnsi="Times New Roman" w:cs="Times New Roman"/>
          <w:sz w:val="28"/>
        </w:rPr>
        <w:t>состояние</w:t>
      </w:r>
      <w:r w:rsidR="00BB471D" w:rsidRPr="00BB471D">
        <w:rPr>
          <w:rFonts w:ascii="Times New Roman" w:hAnsi="Times New Roman" w:cs="Times New Roman"/>
          <w:sz w:val="28"/>
        </w:rPr>
        <w:t xml:space="preserve"> насаждений и объёмов необходимых мероприятий по защите лесов</w:t>
      </w:r>
      <w:r w:rsidR="00BB471D">
        <w:rPr>
          <w:rFonts w:ascii="Times New Roman" w:hAnsi="Times New Roman" w:cs="Times New Roman"/>
          <w:sz w:val="28"/>
        </w:rPr>
        <w:t>.</w:t>
      </w:r>
    </w:p>
    <w:p w14:paraId="5D7484CF" w14:textId="7453803E" w:rsidR="005B14BE" w:rsidRDefault="005B14BE" w:rsidP="00581B35">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В дальнейшем планирую </w:t>
      </w:r>
      <w:r w:rsidR="002E0DC8">
        <w:rPr>
          <w:rFonts w:ascii="Times New Roman" w:hAnsi="Times New Roman" w:cs="Times New Roman"/>
          <w:sz w:val="28"/>
        </w:rPr>
        <w:t xml:space="preserve">продолжать </w:t>
      </w:r>
      <w:r>
        <w:rPr>
          <w:rFonts w:ascii="Times New Roman" w:hAnsi="Times New Roman" w:cs="Times New Roman"/>
          <w:sz w:val="28"/>
        </w:rPr>
        <w:t>анализировать</w:t>
      </w:r>
      <w:r w:rsidR="007A7F5E">
        <w:rPr>
          <w:rFonts w:ascii="Times New Roman" w:hAnsi="Times New Roman" w:cs="Times New Roman"/>
          <w:sz w:val="28"/>
        </w:rPr>
        <w:t xml:space="preserve"> санитарное состояние насаждений </w:t>
      </w:r>
      <w:proofErr w:type="spellStart"/>
      <w:r w:rsidR="007A7F5E">
        <w:rPr>
          <w:rFonts w:ascii="Times New Roman" w:hAnsi="Times New Roman" w:cs="Times New Roman"/>
          <w:sz w:val="28"/>
        </w:rPr>
        <w:t>Куярского</w:t>
      </w:r>
      <w:proofErr w:type="spellEnd"/>
      <w:r w:rsidR="007A7F5E">
        <w:rPr>
          <w:rFonts w:ascii="Times New Roman" w:hAnsi="Times New Roman" w:cs="Times New Roman"/>
          <w:sz w:val="28"/>
        </w:rPr>
        <w:t xml:space="preserve"> лесничества</w:t>
      </w:r>
      <w:r w:rsidR="002E0DC8">
        <w:rPr>
          <w:rFonts w:ascii="Times New Roman" w:hAnsi="Times New Roman" w:cs="Times New Roman"/>
          <w:sz w:val="28"/>
        </w:rPr>
        <w:t xml:space="preserve"> и прогнозировать изменения насаждений</w:t>
      </w:r>
      <w:bookmarkStart w:id="15" w:name="_GoBack"/>
      <w:bookmarkEnd w:id="15"/>
      <w:r w:rsidR="007A7F5E">
        <w:rPr>
          <w:rFonts w:ascii="Times New Roman" w:hAnsi="Times New Roman" w:cs="Times New Roman"/>
          <w:sz w:val="28"/>
        </w:rPr>
        <w:t>.</w:t>
      </w:r>
    </w:p>
    <w:p w14:paraId="21127A5B" w14:textId="77777777" w:rsidR="009A4531" w:rsidRDefault="009A4531" w:rsidP="00874709">
      <w:pPr>
        <w:jc w:val="both"/>
        <w:rPr>
          <w:rFonts w:ascii="Times New Roman" w:hAnsi="Times New Roman" w:cs="Times New Roman"/>
          <w:b/>
          <w:color w:val="000000"/>
          <w:sz w:val="28"/>
          <w:szCs w:val="28"/>
          <w:shd w:val="clear" w:color="auto" w:fill="FFFFFF"/>
        </w:rPr>
      </w:pPr>
    </w:p>
    <w:p w14:paraId="5CECAEC0" w14:textId="77777777" w:rsidR="009A4531" w:rsidRDefault="009A4531" w:rsidP="00874709">
      <w:pPr>
        <w:jc w:val="both"/>
        <w:rPr>
          <w:rFonts w:ascii="Times New Roman" w:hAnsi="Times New Roman" w:cs="Times New Roman"/>
          <w:b/>
          <w:color w:val="000000"/>
          <w:sz w:val="28"/>
          <w:szCs w:val="28"/>
          <w:shd w:val="clear" w:color="auto" w:fill="FFFFFF"/>
        </w:rPr>
        <w:sectPr w:rsidR="009A4531">
          <w:pgSz w:w="11906" w:h="16838"/>
          <w:pgMar w:top="1134" w:right="850" w:bottom="1134" w:left="1701" w:header="708" w:footer="708" w:gutter="0"/>
          <w:cols w:space="708"/>
          <w:docGrid w:linePitch="360"/>
        </w:sectPr>
      </w:pPr>
    </w:p>
    <w:p w14:paraId="301D5A5E" w14:textId="77777777" w:rsidR="00EB5BAE" w:rsidRPr="00410877" w:rsidRDefault="00EB5BAE" w:rsidP="00410877">
      <w:pPr>
        <w:pStyle w:val="1"/>
        <w:spacing w:line="360" w:lineRule="auto"/>
        <w:jc w:val="center"/>
        <w:rPr>
          <w:rFonts w:ascii="Times New Roman" w:hAnsi="Times New Roman" w:cs="Times New Roman"/>
          <w:b/>
          <w:color w:val="auto"/>
          <w:shd w:val="clear" w:color="auto" w:fill="FFFFFF"/>
        </w:rPr>
      </w:pPr>
      <w:bookmarkStart w:id="16" w:name="_Toc58703479"/>
      <w:r w:rsidRPr="00410877">
        <w:rPr>
          <w:rFonts w:ascii="Times New Roman" w:hAnsi="Times New Roman" w:cs="Times New Roman"/>
          <w:b/>
          <w:color w:val="auto"/>
          <w:shd w:val="clear" w:color="auto" w:fill="FFFFFF"/>
        </w:rPr>
        <w:lastRenderedPageBreak/>
        <w:t>Список литературы</w:t>
      </w:r>
      <w:bookmarkEnd w:id="16"/>
    </w:p>
    <w:p w14:paraId="71208F1A" w14:textId="77777777" w:rsidR="00D544A1" w:rsidRPr="00F803A4" w:rsidRDefault="00F803A4" w:rsidP="00D544A1">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Воронцов, А.И. Технология защиты леса / А.И. Воронцов, Е</w:t>
      </w:r>
      <w:r w:rsidR="00D544A1" w:rsidRPr="00F803A4">
        <w:rPr>
          <w:rFonts w:ascii="Times New Roman" w:hAnsi="Times New Roman" w:cs="Times New Roman"/>
          <w:sz w:val="28"/>
          <w:szCs w:val="28"/>
        </w:rPr>
        <w:t>.</w:t>
      </w:r>
      <w:r>
        <w:rPr>
          <w:rFonts w:ascii="Times New Roman" w:hAnsi="Times New Roman" w:cs="Times New Roman"/>
          <w:sz w:val="28"/>
          <w:szCs w:val="28"/>
        </w:rPr>
        <w:t xml:space="preserve">Г. </w:t>
      </w:r>
      <w:proofErr w:type="spellStart"/>
      <w:r>
        <w:rPr>
          <w:rFonts w:ascii="Times New Roman" w:hAnsi="Times New Roman" w:cs="Times New Roman"/>
          <w:sz w:val="28"/>
          <w:szCs w:val="28"/>
        </w:rPr>
        <w:t>Мозолевская</w:t>
      </w:r>
      <w:proofErr w:type="spellEnd"/>
      <w:r>
        <w:rPr>
          <w:rFonts w:ascii="Times New Roman" w:hAnsi="Times New Roman" w:cs="Times New Roman"/>
          <w:sz w:val="28"/>
          <w:szCs w:val="28"/>
        </w:rPr>
        <w:t>, Э.С. Соколова. − М.: Э</w:t>
      </w:r>
      <w:r w:rsidR="00D544A1" w:rsidRPr="00F803A4">
        <w:rPr>
          <w:rFonts w:ascii="Times New Roman" w:hAnsi="Times New Roman" w:cs="Times New Roman"/>
          <w:sz w:val="28"/>
          <w:szCs w:val="28"/>
        </w:rPr>
        <w:t xml:space="preserve">кология, </w:t>
      </w:r>
      <w:proofErr w:type="gramStart"/>
      <w:r w:rsidR="00D544A1" w:rsidRPr="00F803A4">
        <w:rPr>
          <w:rFonts w:ascii="Times New Roman" w:hAnsi="Times New Roman" w:cs="Times New Roman"/>
          <w:sz w:val="28"/>
          <w:szCs w:val="28"/>
        </w:rPr>
        <w:t>1991.−</w:t>
      </w:r>
      <w:proofErr w:type="gramEnd"/>
      <w:r w:rsidR="00D544A1" w:rsidRPr="00F803A4">
        <w:rPr>
          <w:rFonts w:ascii="Times New Roman" w:hAnsi="Times New Roman" w:cs="Times New Roman"/>
          <w:sz w:val="28"/>
          <w:szCs w:val="28"/>
        </w:rPr>
        <w:t xml:space="preserve"> 257 с</w:t>
      </w:r>
      <w:r w:rsidRPr="00F803A4">
        <w:rPr>
          <w:rFonts w:ascii="Times New Roman" w:hAnsi="Times New Roman" w:cs="Times New Roman"/>
          <w:sz w:val="28"/>
          <w:szCs w:val="28"/>
        </w:rPr>
        <w:t>.</w:t>
      </w:r>
    </w:p>
    <w:p w14:paraId="091ED92D" w14:textId="77777777" w:rsidR="00D544A1" w:rsidRPr="00F803A4" w:rsidRDefault="00D544A1" w:rsidP="00D544A1">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sz w:val="28"/>
          <w:szCs w:val="28"/>
        </w:rPr>
        <w:t xml:space="preserve">Леонтенков а. С. Учебно-методическое пособие по изучению основных тем лесоведения для студентов направления 350301 - лесное дело / а. С. Леонтенков - </w:t>
      </w:r>
      <w:proofErr w:type="spellStart"/>
      <w:r w:rsidRPr="00F803A4">
        <w:rPr>
          <w:rFonts w:ascii="Times New Roman" w:hAnsi="Times New Roman" w:cs="Times New Roman"/>
          <w:sz w:val="28"/>
          <w:szCs w:val="28"/>
        </w:rPr>
        <w:t>н.новгород</w:t>
      </w:r>
      <w:proofErr w:type="spellEnd"/>
      <w:r w:rsidRPr="00F803A4">
        <w:rPr>
          <w:rFonts w:ascii="Times New Roman" w:hAnsi="Times New Roman" w:cs="Times New Roman"/>
          <w:sz w:val="28"/>
          <w:szCs w:val="28"/>
        </w:rPr>
        <w:t xml:space="preserve">: </w:t>
      </w:r>
      <w:proofErr w:type="spellStart"/>
      <w:r w:rsidRPr="00F803A4">
        <w:rPr>
          <w:rFonts w:ascii="Times New Roman" w:hAnsi="Times New Roman" w:cs="Times New Roman"/>
          <w:sz w:val="28"/>
          <w:szCs w:val="28"/>
        </w:rPr>
        <w:t>нгсха</w:t>
      </w:r>
      <w:proofErr w:type="spellEnd"/>
      <w:r w:rsidRPr="00F803A4">
        <w:rPr>
          <w:rFonts w:ascii="Times New Roman" w:hAnsi="Times New Roman" w:cs="Times New Roman"/>
          <w:sz w:val="28"/>
          <w:szCs w:val="28"/>
        </w:rPr>
        <w:t xml:space="preserve">, 2015. – 38 с. </w:t>
      </w:r>
    </w:p>
    <w:p w14:paraId="7F7E4938" w14:textId="77777777" w:rsidR="00D544A1" w:rsidRPr="00F803A4" w:rsidRDefault="00D544A1" w:rsidP="00D544A1">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proofErr w:type="gramStart"/>
      <w:r w:rsidRPr="00F803A4">
        <w:rPr>
          <w:rFonts w:ascii="Times New Roman" w:hAnsi="Times New Roman" w:cs="Times New Roman"/>
          <w:color w:val="000000"/>
          <w:sz w:val="28"/>
          <w:szCs w:val="28"/>
          <w:shd w:val="clear" w:color="auto" w:fill="FFFFFF"/>
        </w:rPr>
        <w:t>Лесохозяйственный  регламент</w:t>
      </w:r>
      <w:proofErr w:type="gramEnd"/>
      <w:r w:rsidRPr="00F803A4">
        <w:rPr>
          <w:rFonts w:ascii="Times New Roman" w:hAnsi="Times New Roman" w:cs="Times New Roman"/>
          <w:color w:val="000000"/>
          <w:sz w:val="28"/>
          <w:szCs w:val="28"/>
          <w:shd w:val="clear" w:color="auto" w:fill="FFFFFF"/>
        </w:rPr>
        <w:t xml:space="preserve"> </w:t>
      </w:r>
      <w:proofErr w:type="spellStart"/>
      <w:r w:rsidRPr="00F803A4">
        <w:rPr>
          <w:rFonts w:ascii="Times New Roman" w:hAnsi="Times New Roman" w:cs="Times New Roman"/>
          <w:color w:val="000000"/>
          <w:sz w:val="28"/>
          <w:szCs w:val="28"/>
          <w:shd w:val="clear" w:color="auto" w:fill="FFFFFF"/>
        </w:rPr>
        <w:t>куярского</w:t>
      </w:r>
      <w:proofErr w:type="spellEnd"/>
      <w:r w:rsidRPr="00F803A4">
        <w:rPr>
          <w:rFonts w:ascii="Times New Roman" w:hAnsi="Times New Roman" w:cs="Times New Roman"/>
          <w:color w:val="000000"/>
          <w:sz w:val="28"/>
          <w:szCs w:val="28"/>
          <w:shd w:val="clear" w:color="auto" w:fill="FFFFFF"/>
        </w:rPr>
        <w:t xml:space="preserve"> </w:t>
      </w:r>
      <w:proofErr w:type="spellStart"/>
      <w:r w:rsidRPr="00F803A4">
        <w:rPr>
          <w:rFonts w:ascii="Times New Roman" w:hAnsi="Times New Roman" w:cs="Times New Roman"/>
          <w:color w:val="000000"/>
          <w:sz w:val="28"/>
          <w:szCs w:val="28"/>
          <w:shd w:val="clear" w:color="auto" w:fill="FFFFFF"/>
        </w:rPr>
        <w:t>лесничестват</w:t>
      </w:r>
      <w:proofErr w:type="spellEnd"/>
      <w:r w:rsidRPr="00F803A4">
        <w:rPr>
          <w:rFonts w:ascii="Times New Roman" w:hAnsi="Times New Roman" w:cs="Times New Roman"/>
          <w:color w:val="000000"/>
          <w:sz w:val="28"/>
          <w:szCs w:val="28"/>
          <w:shd w:val="clear" w:color="auto" w:fill="FFFFFF"/>
        </w:rPr>
        <w:t xml:space="preserve"> министерства лесного и охотничьего хозяйст</w:t>
      </w:r>
      <w:r w:rsidR="008E51DE">
        <w:rPr>
          <w:rFonts w:ascii="Times New Roman" w:hAnsi="Times New Roman" w:cs="Times New Roman"/>
          <w:color w:val="000000"/>
          <w:sz w:val="28"/>
          <w:szCs w:val="28"/>
          <w:shd w:val="clear" w:color="auto" w:fill="FFFFFF"/>
        </w:rPr>
        <w:t>ва республики Марий Эл г. Йошкар-Ола 2016 г.</w:t>
      </w:r>
    </w:p>
    <w:p w14:paraId="2ACBDA30" w14:textId="77777777" w:rsidR="00D544A1" w:rsidRPr="00F803A4" w:rsidRDefault="00D544A1" w:rsidP="00D544A1">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color w:val="000000"/>
          <w:sz w:val="28"/>
          <w:szCs w:val="28"/>
          <w:shd w:val="clear" w:color="auto" w:fill="FFFFFF"/>
        </w:rPr>
        <w:t>Методы мониторинга вредителей и боле</w:t>
      </w:r>
      <w:r w:rsidR="008E51DE">
        <w:rPr>
          <w:rFonts w:ascii="Times New Roman" w:hAnsi="Times New Roman" w:cs="Times New Roman"/>
          <w:color w:val="000000"/>
          <w:sz w:val="28"/>
          <w:szCs w:val="28"/>
          <w:shd w:val="clear" w:color="auto" w:fill="FFFFFF"/>
        </w:rPr>
        <w:t xml:space="preserve">зней леса / под общ. Ред. </w:t>
      </w:r>
      <w:proofErr w:type="spellStart"/>
      <w:r w:rsidR="008E51DE">
        <w:rPr>
          <w:rFonts w:ascii="Times New Roman" w:hAnsi="Times New Roman" w:cs="Times New Roman"/>
          <w:color w:val="000000"/>
          <w:sz w:val="28"/>
          <w:szCs w:val="28"/>
          <w:shd w:val="clear" w:color="auto" w:fill="FFFFFF"/>
        </w:rPr>
        <w:t>В.к</w:t>
      </w:r>
      <w:proofErr w:type="spellEnd"/>
      <w:r w:rsidR="008E51DE">
        <w:rPr>
          <w:rFonts w:ascii="Times New Roman" w:hAnsi="Times New Roman" w:cs="Times New Roman"/>
          <w:color w:val="000000"/>
          <w:sz w:val="28"/>
          <w:szCs w:val="28"/>
          <w:shd w:val="clear" w:color="auto" w:fill="FFFFFF"/>
        </w:rPr>
        <w:t xml:space="preserve">. </w:t>
      </w:r>
      <w:proofErr w:type="spellStart"/>
      <w:r w:rsidR="008E51DE">
        <w:rPr>
          <w:rFonts w:ascii="Times New Roman" w:hAnsi="Times New Roman" w:cs="Times New Roman"/>
          <w:color w:val="000000"/>
          <w:sz w:val="28"/>
          <w:szCs w:val="28"/>
          <w:shd w:val="clear" w:color="auto" w:fill="FFFFFF"/>
        </w:rPr>
        <w:t>Тузова</w:t>
      </w:r>
      <w:proofErr w:type="spellEnd"/>
      <w:r w:rsidR="008E51DE">
        <w:rPr>
          <w:rFonts w:ascii="Times New Roman" w:hAnsi="Times New Roman" w:cs="Times New Roman"/>
          <w:color w:val="000000"/>
          <w:sz w:val="28"/>
          <w:szCs w:val="28"/>
          <w:shd w:val="clear" w:color="auto" w:fill="FFFFFF"/>
        </w:rPr>
        <w:t xml:space="preserve">. – М.: </w:t>
      </w:r>
      <w:proofErr w:type="spellStart"/>
      <w:r w:rsidR="008E51DE">
        <w:rPr>
          <w:rFonts w:ascii="Times New Roman" w:hAnsi="Times New Roman" w:cs="Times New Roman"/>
          <w:color w:val="000000"/>
          <w:sz w:val="28"/>
          <w:szCs w:val="28"/>
          <w:shd w:val="clear" w:color="auto" w:fill="FFFFFF"/>
        </w:rPr>
        <w:t>В</w:t>
      </w:r>
      <w:r w:rsidRPr="00F803A4">
        <w:rPr>
          <w:rFonts w:ascii="Times New Roman" w:hAnsi="Times New Roman" w:cs="Times New Roman"/>
          <w:color w:val="000000"/>
          <w:sz w:val="28"/>
          <w:szCs w:val="28"/>
          <w:shd w:val="clear" w:color="auto" w:fill="FFFFFF"/>
        </w:rPr>
        <w:t>ниилм</w:t>
      </w:r>
      <w:proofErr w:type="spellEnd"/>
      <w:r w:rsidRPr="00F803A4">
        <w:rPr>
          <w:rFonts w:ascii="Times New Roman" w:hAnsi="Times New Roman" w:cs="Times New Roman"/>
          <w:color w:val="000000"/>
          <w:sz w:val="28"/>
          <w:szCs w:val="28"/>
          <w:shd w:val="clear" w:color="auto" w:fill="FFFFFF"/>
        </w:rPr>
        <w:t>, 2004. – 200 с.</w:t>
      </w:r>
    </w:p>
    <w:p w14:paraId="697E2C31" w14:textId="77777777" w:rsidR="006D5F1F" w:rsidRPr="00F803A4" w:rsidRDefault="006D5F1F"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sz w:val="28"/>
          <w:szCs w:val="28"/>
        </w:rPr>
        <w:t>Методические рекомендации по надзору, учету и прогнозу массового размножения стволовых вредителей и санитарного состояния лесов</w:t>
      </w:r>
      <w:r w:rsidR="008E51DE">
        <w:rPr>
          <w:rFonts w:ascii="Times New Roman" w:hAnsi="Times New Roman" w:cs="Times New Roman"/>
          <w:sz w:val="28"/>
          <w:szCs w:val="28"/>
        </w:rPr>
        <w:t xml:space="preserve">. − М.: </w:t>
      </w:r>
      <w:proofErr w:type="spellStart"/>
      <w:r w:rsidR="008E51DE">
        <w:rPr>
          <w:rFonts w:ascii="Times New Roman" w:hAnsi="Times New Roman" w:cs="Times New Roman"/>
          <w:sz w:val="28"/>
          <w:szCs w:val="28"/>
        </w:rPr>
        <w:t>Вниил</w:t>
      </w:r>
      <w:proofErr w:type="spellEnd"/>
      <w:r w:rsidRPr="00F803A4">
        <w:rPr>
          <w:rFonts w:ascii="Times New Roman" w:hAnsi="Times New Roman" w:cs="Times New Roman"/>
          <w:sz w:val="28"/>
          <w:szCs w:val="28"/>
        </w:rPr>
        <w:t>, 2006. − 44 с</w:t>
      </w:r>
      <w:r w:rsidR="00F803A4" w:rsidRPr="00F803A4">
        <w:rPr>
          <w:rFonts w:ascii="Times New Roman" w:hAnsi="Times New Roman" w:cs="Times New Roman"/>
          <w:sz w:val="28"/>
          <w:szCs w:val="28"/>
        </w:rPr>
        <w:t xml:space="preserve">. </w:t>
      </w:r>
    </w:p>
    <w:p w14:paraId="28723BF4" w14:textId="77777777" w:rsidR="006D5F1F" w:rsidRPr="00F803A4" w:rsidRDefault="006D5F1F"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proofErr w:type="spellStart"/>
      <w:r w:rsidRPr="00F803A4">
        <w:rPr>
          <w:rFonts w:ascii="Times New Roman" w:hAnsi="Times New Roman" w:cs="Times New Roman"/>
          <w:sz w:val="28"/>
          <w:szCs w:val="28"/>
        </w:rPr>
        <w:t>Мозолевская</w:t>
      </w:r>
      <w:proofErr w:type="spellEnd"/>
      <w:r w:rsidRPr="00F803A4">
        <w:rPr>
          <w:rFonts w:ascii="Times New Roman" w:hAnsi="Times New Roman" w:cs="Times New Roman"/>
          <w:sz w:val="28"/>
          <w:szCs w:val="28"/>
        </w:rPr>
        <w:t xml:space="preserve">, </w:t>
      </w:r>
      <w:r w:rsidR="008E51DE">
        <w:rPr>
          <w:rFonts w:ascii="Times New Roman" w:hAnsi="Times New Roman" w:cs="Times New Roman"/>
          <w:sz w:val="28"/>
          <w:szCs w:val="28"/>
        </w:rPr>
        <w:t>Е.Г. М</w:t>
      </w:r>
      <w:r w:rsidRPr="00F803A4">
        <w:rPr>
          <w:rFonts w:ascii="Times New Roman" w:hAnsi="Times New Roman" w:cs="Times New Roman"/>
          <w:sz w:val="28"/>
          <w:szCs w:val="28"/>
        </w:rPr>
        <w:t>етоды лесопатологического обследования очагов стволовых вр</w:t>
      </w:r>
      <w:r w:rsidR="008E51DE">
        <w:rPr>
          <w:rFonts w:ascii="Times New Roman" w:hAnsi="Times New Roman" w:cs="Times New Roman"/>
          <w:sz w:val="28"/>
          <w:szCs w:val="28"/>
        </w:rPr>
        <w:t>едителей и болезней леса</w:t>
      </w:r>
      <w:r w:rsidRPr="00F803A4">
        <w:rPr>
          <w:rFonts w:ascii="Times New Roman" w:hAnsi="Times New Roman" w:cs="Times New Roman"/>
          <w:sz w:val="28"/>
          <w:szCs w:val="28"/>
        </w:rPr>
        <w:t xml:space="preserve"> /</w:t>
      </w:r>
      <w:r w:rsidR="008E51DE">
        <w:rPr>
          <w:rFonts w:ascii="Times New Roman" w:hAnsi="Times New Roman" w:cs="Times New Roman"/>
          <w:sz w:val="28"/>
          <w:szCs w:val="28"/>
        </w:rPr>
        <w:t xml:space="preserve">Е.Г. </w:t>
      </w:r>
      <w:proofErr w:type="spellStart"/>
      <w:r w:rsidR="008E51DE">
        <w:rPr>
          <w:rFonts w:ascii="Times New Roman" w:hAnsi="Times New Roman" w:cs="Times New Roman"/>
          <w:sz w:val="28"/>
          <w:szCs w:val="28"/>
        </w:rPr>
        <w:t>М</w:t>
      </w:r>
      <w:r w:rsidRPr="00F803A4">
        <w:rPr>
          <w:rFonts w:ascii="Times New Roman" w:hAnsi="Times New Roman" w:cs="Times New Roman"/>
          <w:sz w:val="28"/>
          <w:szCs w:val="28"/>
        </w:rPr>
        <w:t>озолевская</w:t>
      </w:r>
      <w:proofErr w:type="spellEnd"/>
      <w:r w:rsidRPr="00F803A4">
        <w:rPr>
          <w:rFonts w:ascii="Times New Roman" w:hAnsi="Times New Roman" w:cs="Times New Roman"/>
          <w:sz w:val="28"/>
          <w:szCs w:val="28"/>
        </w:rPr>
        <w:t xml:space="preserve">, </w:t>
      </w:r>
      <w:r w:rsidR="008E51DE">
        <w:rPr>
          <w:rFonts w:ascii="Times New Roman" w:hAnsi="Times New Roman" w:cs="Times New Roman"/>
          <w:sz w:val="28"/>
          <w:szCs w:val="28"/>
        </w:rPr>
        <w:t>О.К. К</w:t>
      </w:r>
      <w:r w:rsidRPr="00F803A4">
        <w:rPr>
          <w:rFonts w:ascii="Times New Roman" w:hAnsi="Times New Roman" w:cs="Times New Roman"/>
          <w:sz w:val="28"/>
          <w:szCs w:val="28"/>
        </w:rPr>
        <w:t xml:space="preserve">атаев, </w:t>
      </w:r>
      <w:r w:rsidR="008E51DE">
        <w:rPr>
          <w:rFonts w:ascii="Times New Roman" w:hAnsi="Times New Roman" w:cs="Times New Roman"/>
          <w:sz w:val="28"/>
          <w:szCs w:val="28"/>
        </w:rPr>
        <w:t>Э.С. Соколова. − М.: Л</w:t>
      </w:r>
      <w:r w:rsidRPr="00F803A4">
        <w:rPr>
          <w:rFonts w:ascii="Times New Roman" w:hAnsi="Times New Roman" w:cs="Times New Roman"/>
          <w:sz w:val="28"/>
          <w:szCs w:val="28"/>
        </w:rPr>
        <w:t>есная промышленность, 1984. – 152 с</w:t>
      </w:r>
      <w:r w:rsidR="00F803A4" w:rsidRPr="00F803A4">
        <w:rPr>
          <w:rFonts w:ascii="Times New Roman" w:hAnsi="Times New Roman" w:cs="Times New Roman"/>
          <w:sz w:val="28"/>
          <w:szCs w:val="28"/>
        </w:rPr>
        <w:t>.</w:t>
      </w:r>
    </w:p>
    <w:p w14:paraId="4172C58D" w14:textId="77777777" w:rsidR="006D5F1F" w:rsidRPr="00F803A4" w:rsidRDefault="006D5F1F"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sz w:val="28"/>
          <w:szCs w:val="28"/>
        </w:rPr>
        <w:t>Наставление по организации и ведению лесопатол</w:t>
      </w:r>
      <w:r w:rsidR="008E51DE">
        <w:rPr>
          <w:rFonts w:ascii="Times New Roman" w:hAnsi="Times New Roman" w:cs="Times New Roman"/>
          <w:sz w:val="28"/>
          <w:szCs w:val="28"/>
        </w:rPr>
        <w:t>огического мониторинга в лесах Р</w:t>
      </w:r>
      <w:r w:rsidRPr="00F803A4">
        <w:rPr>
          <w:rFonts w:ascii="Times New Roman" w:hAnsi="Times New Roman" w:cs="Times New Roman"/>
          <w:sz w:val="28"/>
          <w:szCs w:val="28"/>
        </w:rPr>
        <w:t>оссии</w:t>
      </w:r>
      <w:r w:rsidR="008E51DE">
        <w:rPr>
          <w:rFonts w:ascii="Times New Roman" w:hAnsi="Times New Roman" w:cs="Times New Roman"/>
          <w:sz w:val="28"/>
          <w:szCs w:val="28"/>
        </w:rPr>
        <w:t xml:space="preserve"> – М</w:t>
      </w:r>
      <w:r w:rsidRPr="00F803A4">
        <w:rPr>
          <w:rFonts w:ascii="Times New Roman" w:hAnsi="Times New Roman" w:cs="Times New Roman"/>
          <w:sz w:val="28"/>
          <w:szCs w:val="28"/>
        </w:rPr>
        <w:t>., 2001. – 86 с</w:t>
      </w:r>
      <w:r w:rsidR="00F803A4" w:rsidRPr="00F803A4">
        <w:rPr>
          <w:rFonts w:ascii="Times New Roman" w:hAnsi="Times New Roman" w:cs="Times New Roman"/>
          <w:sz w:val="28"/>
          <w:szCs w:val="28"/>
        </w:rPr>
        <w:t xml:space="preserve">. </w:t>
      </w:r>
    </w:p>
    <w:p w14:paraId="6B1177C1" w14:textId="77777777" w:rsidR="006D5F1F" w:rsidRPr="00F803A4" w:rsidRDefault="006D5F1F"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sz w:val="28"/>
          <w:szCs w:val="28"/>
        </w:rPr>
        <w:t>Обзор санитарного и лесопатологического состояния лесов ро</w:t>
      </w:r>
      <w:r w:rsidR="008E51DE">
        <w:rPr>
          <w:rFonts w:ascii="Times New Roman" w:hAnsi="Times New Roman" w:cs="Times New Roman"/>
          <w:sz w:val="28"/>
          <w:szCs w:val="28"/>
        </w:rPr>
        <w:t>ссийской федерации за 2017 год П</w:t>
      </w:r>
      <w:r w:rsidRPr="00F803A4">
        <w:rPr>
          <w:rFonts w:ascii="Times New Roman" w:hAnsi="Times New Roman" w:cs="Times New Roman"/>
          <w:sz w:val="28"/>
          <w:szCs w:val="28"/>
        </w:rPr>
        <w:t xml:space="preserve">ушкино 2018 г. </w:t>
      </w:r>
    </w:p>
    <w:p w14:paraId="182C1689" w14:textId="77777777" w:rsidR="00D544A1" w:rsidRPr="00F803A4" w:rsidRDefault="006D5F1F"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sz w:val="28"/>
          <w:szCs w:val="28"/>
        </w:rPr>
        <w:t>Обзор санитарного и лесопатологическ</w:t>
      </w:r>
      <w:r w:rsidR="008E51DE">
        <w:rPr>
          <w:rFonts w:ascii="Times New Roman" w:hAnsi="Times New Roman" w:cs="Times New Roman"/>
          <w:sz w:val="28"/>
          <w:szCs w:val="28"/>
        </w:rPr>
        <w:t>ого состояния лесов республики Марий Э</w:t>
      </w:r>
      <w:r w:rsidRPr="00F803A4">
        <w:rPr>
          <w:rFonts w:ascii="Times New Roman" w:hAnsi="Times New Roman" w:cs="Times New Roman"/>
          <w:sz w:val="28"/>
          <w:szCs w:val="28"/>
        </w:rPr>
        <w:t xml:space="preserve">л за </w:t>
      </w:r>
      <w:r w:rsidR="00F803A4" w:rsidRPr="00F803A4">
        <w:rPr>
          <w:rFonts w:ascii="Times New Roman" w:hAnsi="Times New Roman" w:cs="Times New Roman"/>
          <w:sz w:val="28"/>
          <w:szCs w:val="28"/>
        </w:rPr>
        <w:t xml:space="preserve">2019 год и прогноз на 2020 год </w:t>
      </w:r>
    </w:p>
    <w:p w14:paraId="6E693D24" w14:textId="77777777" w:rsidR="006D5F1F" w:rsidRPr="00F803A4" w:rsidRDefault="008E51DE"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Правительство Российской Ф</w:t>
      </w:r>
      <w:r w:rsidR="006D5F1F" w:rsidRPr="00F803A4">
        <w:rPr>
          <w:rFonts w:ascii="Times New Roman" w:hAnsi="Times New Roman" w:cs="Times New Roman"/>
          <w:sz w:val="28"/>
          <w:szCs w:val="28"/>
        </w:rPr>
        <w:t>едерации постано</w:t>
      </w:r>
      <w:r>
        <w:rPr>
          <w:rFonts w:ascii="Times New Roman" w:hAnsi="Times New Roman" w:cs="Times New Roman"/>
          <w:sz w:val="28"/>
          <w:szCs w:val="28"/>
        </w:rPr>
        <w:t>вление от 20 мая 2017 г. № 607 М</w:t>
      </w:r>
      <w:r w:rsidR="006D5F1F" w:rsidRPr="00F803A4">
        <w:rPr>
          <w:rFonts w:ascii="Times New Roman" w:hAnsi="Times New Roman" w:cs="Times New Roman"/>
          <w:sz w:val="28"/>
          <w:szCs w:val="28"/>
        </w:rPr>
        <w:t>осква о правилах с</w:t>
      </w:r>
      <w:r w:rsidR="00F803A4" w:rsidRPr="00F803A4">
        <w:rPr>
          <w:rFonts w:ascii="Times New Roman" w:hAnsi="Times New Roman" w:cs="Times New Roman"/>
          <w:sz w:val="28"/>
          <w:szCs w:val="28"/>
        </w:rPr>
        <w:t xml:space="preserve">анитарной безопасности в лесах </w:t>
      </w:r>
    </w:p>
    <w:p w14:paraId="565B70D5" w14:textId="77777777" w:rsidR="006D5F1F" w:rsidRPr="00F803A4" w:rsidRDefault="006D5F1F" w:rsidP="006D5F1F">
      <w:pPr>
        <w:pStyle w:val="a3"/>
        <w:numPr>
          <w:ilvl w:val="0"/>
          <w:numId w:val="15"/>
        </w:numPr>
        <w:spacing w:after="0" w:line="240" w:lineRule="auto"/>
        <w:jc w:val="both"/>
        <w:rPr>
          <w:rFonts w:ascii="Times New Roman" w:hAnsi="Times New Roman" w:cs="Times New Roman"/>
          <w:color w:val="000000"/>
          <w:sz w:val="28"/>
          <w:szCs w:val="28"/>
          <w:shd w:val="clear" w:color="auto" w:fill="FFFFFF"/>
        </w:rPr>
      </w:pPr>
      <w:r w:rsidRPr="00F803A4">
        <w:rPr>
          <w:rFonts w:ascii="Times New Roman" w:hAnsi="Times New Roman" w:cs="Times New Roman"/>
          <w:sz w:val="28"/>
          <w:szCs w:val="28"/>
        </w:rPr>
        <w:t xml:space="preserve"> приказу </w:t>
      </w:r>
      <w:r w:rsidR="008E51DE" w:rsidRPr="00F803A4">
        <w:rPr>
          <w:rFonts w:ascii="Times New Roman" w:hAnsi="Times New Roman" w:cs="Times New Roman"/>
          <w:sz w:val="28"/>
          <w:szCs w:val="28"/>
        </w:rPr>
        <w:t>ФБУ</w:t>
      </w:r>
      <w:r w:rsidR="008E51DE">
        <w:rPr>
          <w:rFonts w:ascii="Times New Roman" w:hAnsi="Times New Roman" w:cs="Times New Roman"/>
          <w:sz w:val="28"/>
          <w:szCs w:val="28"/>
        </w:rPr>
        <w:t xml:space="preserve"> «</w:t>
      </w:r>
      <w:proofErr w:type="spellStart"/>
      <w:r w:rsidR="008E51DE">
        <w:rPr>
          <w:rFonts w:ascii="Times New Roman" w:hAnsi="Times New Roman" w:cs="Times New Roman"/>
          <w:sz w:val="28"/>
          <w:szCs w:val="28"/>
        </w:rPr>
        <w:t>Р</w:t>
      </w:r>
      <w:r w:rsidRPr="00F803A4">
        <w:rPr>
          <w:rFonts w:ascii="Times New Roman" w:hAnsi="Times New Roman" w:cs="Times New Roman"/>
          <w:sz w:val="28"/>
          <w:szCs w:val="28"/>
        </w:rPr>
        <w:t>ослесозащита</w:t>
      </w:r>
      <w:proofErr w:type="spellEnd"/>
      <w:r w:rsidRPr="00F803A4">
        <w:rPr>
          <w:rFonts w:ascii="Times New Roman" w:hAnsi="Times New Roman" w:cs="Times New Roman"/>
          <w:sz w:val="28"/>
          <w:szCs w:val="28"/>
        </w:rPr>
        <w:t xml:space="preserve">» приложение к приказу методические указания по осуществлению государственного </w:t>
      </w:r>
      <w:r w:rsidR="008E51DE">
        <w:rPr>
          <w:rFonts w:ascii="Times New Roman" w:hAnsi="Times New Roman" w:cs="Times New Roman"/>
          <w:sz w:val="28"/>
          <w:szCs w:val="28"/>
        </w:rPr>
        <w:t>лесопатологического мониторинга.</w:t>
      </w:r>
    </w:p>
    <w:p w14:paraId="3F10C255" w14:textId="77777777" w:rsidR="00CB16B5" w:rsidRDefault="00CB16B5" w:rsidP="00152A17">
      <w:pPr>
        <w:spacing w:after="0" w:line="360" w:lineRule="auto"/>
        <w:ind w:firstLine="851"/>
        <w:jc w:val="both"/>
        <w:rPr>
          <w:rFonts w:ascii="Times New Roman" w:hAnsi="Times New Roman" w:cs="Times New Roman"/>
          <w:b/>
          <w:sz w:val="28"/>
          <w:szCs w:val="28"/>
          <w:shd w:val="clear" w:color="auto" w:fill="FFFFFF"/>
        </w:rPr>
        <w:sectPr w:rsidR="00CB16B5">
          <w:pgSz w:w="11906" w:h="16838"/>
          <w:pgMar w:top="1134" w:right="850" w:bottom="1134" w:left="1701" w:header="708" w:footer="708" w:gutter="0"/>
          <w:cols w:space="708"/>
          <w:docGrid w:linePitch="360"/>
        </w:sectPr>
      </w:pPr>
    </w:p>
    <w:p w14:paraId="4288276D" w14:textId="234C78E8" w:rsidR="003D33C8" w:rsidRPr="003D33C8" w:rsidRDefault="003D33C8" w:rsidP="003D33C8">
      <w:pPr>
        <w:spacing w:after="0" w:line="360" w:lineRule="auto"/>
        <w:ind w:firstLine="851"/>
        <w:jc w:val="right"/>
        <w:rPr>
          <w:rFonts w:ascii="Times New Roman" w:eastAsia="Arial" w:hAnsi="Times New Roman" w:cs="Times New Roman"/>
          <w:b/>
          <w:sz w:val="28"/>
          <w:szCs w:val="28"/>
          <w:lang w:eastAsia="ru-RU"/>
        </w:rPr>
      </w:pPr>
      <w:r w:rsidRPr="003D33C8">
        <w:rPr>
          <w:rFonts w:ascii="Times New Roman" w:eastAsia="Arial" w:hAnsi="Times New Roman" w:cs="Times New Roman"/>
          <w:b/>
          <w:sz w:val="28"/>
          <w:szCs w:val="28"/>
          <w:lang w:eastAsia="ru-RU"/>
        </w:rPr>
        <w:lastRenderedPageBreak/>
        <w:t>Приложение 1</w:t>
      </w:r>
    </w:p>
    <w:p w14:paraId="4EFF16C5" w14:textId="77777777" w:rsidR="00CB16B5" w:rsidRPr="00972584" w:rsidRDefault="00CB16B5" w:rsidP="003D33C8">
      <w:pPr>
        <w:spacing w:after="0" w:line="360" w:lineRule="auto"/>
        <w:ind w:firstLine="851"/>
        <w:jc w:val="center"/>
        <w:rPr>
          <w:rFonts w:ascii="Times New Roman" w:eastAsia="Arial" w:hAnsi="Times New Roman" w:cs="Times New Roman"/>
          <w:sz w:val="28"/>
          <w:szCs w:val="28"/>
          <w:lang w:eastAsia="ru-RU"/>
        </w:rPr>
      </w:pPr>
      <w:r w:rsidRPr="00972584">
        <w:rPr>
          <w:rFonts w:ascii="Times New Roman" w:eastAsia="Arial" w:hAnsi="Times New Roman" w:cs="Times New Roman"/>
          <w:sz w:val="28"/>
          <w:szCs w:val="28"/>
          <w:lang w:eastAsia="ru-RU"/>
        </w:rPr>
        <w:t>Таблица – Шкала категорий состояния деревьев</w:t>
      </w:r>
    </w:p>
    <w:tbl>
      <w:tblPr>
        <w:tblStyle w:val="a6"/>
        <w:tblW w:w="0" w:type="auto"/>
        <w:jc w:val="center"/>
        <w:tblLook w:val="04A0" w:firstRow="1" w:lastRow="0" w:firstColumn="1" w:lastColumn="0" w:noHBand="0" w:noVBand="1"/>
      </w:tblPr>
      <w:tblGrid>
        <w:gridCol w:w="3366"/>
        <w:gridCol w:w="2884"/>
        <w:gridCol w:w="2896"/>
      </w:tblGrid>
      <w:tr w:rsidR="00CB16B5" w:rsidRPr="00972584" w14:paraId="6613E6DC" w14:textId="77777777" w:rsidTr="005F28DE">
        <w:trPr>
          <w:trHeight w:val="244"/>
          <w:tblHeader/>
          <w:jc w:val="center"/>
        </w:trPr>
        <w:tc>
          <w:tcPr>
            <w:tcW w:w="3366" w:type="dxa"/>
            <w:vMerge w:val="restart"/>
            <w:vAlign w:val="center"/>
          </w:tcPr>
          <w:p w14:paraId="2B1961FA"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Категория категорий состояния деревьев</w:t>
            </w:r>
          </w:p>
        </w:tc>
        <w:tc>
          <w:tcPr>
            <w:tcW w:w="5780" w:type="dxa"/>
            <w:gridSpan w:val="2"/>
            <w:vAlign w:val="center"/>
          </w:tcPr>
          <w:p w14:paraId="07D08891" w14:textId="77777777" w:rsidR="00CB16B5" w:rsidRPr="00972584" w:rsidRDefault="00CB16B5" w:rsidP="005F28DE">
            <w:pPr>
              <w:contextualSpacing/>
              <w:jc w:val="center"/>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Внешние признаки деревьев</w:t>
            </w:r>
          </w:p>
        </w:tc>
      </w:tr>
      <w:tr w:rsidR="00CB16B5" w:rsidRPr="00972584" w14:paraId="382B70D3" w14:textId="77777777" w:rsidTr="005F28DE">
        <w:trPr>
          <w:trHeight w:val="110"/>
          <w:tblHeader/>
          <w:jc w:val="center"/>
        </w:trPr>
        <w:tc>
          <w:tcPr>
            <w:tcW w:w="3366" w:type="dxa"/>
            <w:vMerge/>
            <w:vAlign w:val="center"/>
          </w:tcPr>
          <w:p w14:paraId="248C6B01" w14:textId="77777777" w:rsidR="00CB16B5" w:rsidRPr="00972584" w:rsidRDefault="00CB16B5" w:rsidP="005F28DE">
            <w:pPr>
              <w:contextualSpacing/>
              <w:rPr>
                <w:rFonts w:ascii="Times New Roman" w:eastAsia="Arial" w:hAnsi="Times New Roman" w:cs="Times New Roman"/>
                <w:sz w:val="20"/>
                <w:szCs w:val="20"/>
                <w:lang w:eastAsia="ru-RU"/>
              </w:rPr>
            </w:pPr>
          </w:p>
        </w:tc>
        <w:tc>
          <w:tcPr>
            <w:tcW w:w="2884" w:type="dxa"/>
            <w:vAlign w:val="center"/>
          </w:tcPr>
          <w:p w14:paraId="39F1BA1D" w14:textId="77777777" w:rsidR="00CB16B5" w:rsidRPr="00972584" w:rsidRDefault="00CB16B5" w:rsidP="005F28DE">
            <w:pPr>
              <w:contextualSpacing/>
              <w:jc w:val="center"/>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хвойные</w:t>
            </w:r>
          </w:p>
        </w:tc>
        <w:tc>
          <w:tcPr>
            <w:tcW w:w="2896" w:type="dxa"/>
            <w:vAlign w:val="center"/>
          </w:tcPr>
          <w:p w14:paraId="097DBF95" w14:textId="77777777" w:rsidR="00CB16B5" w:rsidRPr="00972584" w:rsidRDefault="00CB16B5" w:rsidP="005F28DE">
            <w:pPr>
              <w:contextualSpacing/>
              <w:jc w:val="center"/>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лиственные</w:t>
            </w:r>
          </w:p>
        </w:tc>
      </w:tr>
      <w:tr w:rsidR="00CB16B5" w:rsidRPr="00972584" w14:paraId="0DCE6976" w14:textId="77777777" w:rsidTr="005F28DE">
        <w:trPr>
          <w:jc w:val="center"/>
        </w:trPr>
        <w:tc>
          <w:tcPr>
            <w:tcW w:w="3366" w:type="dxa"/>
            <w:vAlign w:val="center"/>
          </w:tcPr>
          <w:p w14:paraId="7594233E"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1 – здоровые (без признаков ослабления)</w:t>
            </w:r>
          </w:p>
        </w:tc>
        <w:tc>
          <w:tcPr>
            <w:tcW w:w="5780" w:type="dxa"/>
            <w:gridSpan w:val="2"/>
            <w:vAlign w:val="center"/>
          </w:tcPr>
          <w:p w14:paraId="4F19047F"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крона густая (для данной породы, возраста и условий местопроизрастания); хвоя (листва) зеленая; прирост текущего года нормального размера</w:t>
            </w:r>
          </w:p>
        </w:tc>
      </w:tr>
      <w:tr w:rsidR="00CB16B5" w:rsidRPr="00972584" w14:paraId="51FAD1BD" w14:textId="77777777" w:rsidTr="005F28DE">
        <w:trPr>
          <w:jc w:val="center"/>
        </w:trPr>
        <w:tc>
          <w:tcPr>
            <w:tcW w:w="3366" w:type="dxa"/>
            <w:vAlign w:val="center"/>
          </w:tcPr>
          <w:p w14:paraId="42B087DE"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2 - ослабленные</w:t>
            </w:r>
          </w:p>
        </w:tc>
        <w:tc>
          <w:tcPr>
            <w:tcW w:w="2884" w:type="dxa"/>
            <w:vAlign w:val="center"/>
          </w:tcPr>
          <w:p w14:paraId="09592BBD"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крона разреженная; хвоя   светло-зеленая; прирост   уменьшен, но не более чем наполовину; отдельные ветви засохли</w:t>
            </w:r>
          </w:p>
        </w:tc>
        <w:tc>
          <w:tcPr>
            <w:tcW w:w="2896" w:type="dxa"/>
            <w:vAlign w:val="center"/>
          </w:tcPr>
          <w:p w14:paraId="3CEFAE34"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крона разреженная; листва светло-зеленая; прирост уменьшен, но не более чем наполовину отдельные ветви засохли, </w:t>
            </w:r>
            <w:proofErr w:type="gramStart"/>
            <w:r w:rsidRPr="00972584">
              <w:rPr>
                <w:rFonts w:ascii="Times New Roman" w:eastAsia="Times New Roman" w:hAnsi="Times New Roman" w:cs="Times New Roman"/>
                <w:sz w:val="20"/>
                <w:szCs w:val="20"/>
                <w:lang w:eastAsia="ru-RU"/>
              </w:rPr>
              <w:t>присутствуют  единичные</w:t>
            </w:r>
            <w:proofErr w:type="gramEnd"/>
            <w:r w:rsidRPr="00972584">
              <w:rPr>
                <w:rFonts w:ascii="Times New Roman" w:eastAsia="Times New Roman" w:hAnsi="Times New Roman" w:cs="Times New Roman"/>
                <w:sz w:val="20"/>
                <w:szCs w:val="20"/>
                <w:lang w:eastAsia="ru-RU"/>
              </w:rPr>
              <w:t xml:space="preserve"> водяные побеги</w:t>
            </w:r>
          </w:p>
        </w:tc>
      </w:tr>
      <w:tr w:rsidR="00CB16B5" w:rsidRPr="00972584" w14:paraId="31646B6E" w14:textId="77777777" w:rsidTr="005F28DE">
        <w:trPr>
          <w:jc w:val="center"/>
        </w:trPr>
        <w:tc>
          <w:tcPr>
            <w:tcW w:w="3366" w:type="dxa"/>
            <w:vAlign w:val="center"/>
          </w:tcPr>
          <w:p w14:paraId="1E4D1920"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3 - сильно   ослабленные</w:t>
            </w:r>
          </w:p>
        </w:tc>
        <w:tc>
          <w:tcPr>
            <w:tcW w:w="2884" w:type="dxa"/>
            <w:vAlign w:val="center"/>
          </w:tcPr>
          <w:p w14:paraId="0EC9B5D2"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крона ажурная; хвоя светло-зеленая, </w:t>
            </w:r>
            <w:proofErr w:type="gramStart"/>
            <w:r w:rsidRPr="00972584">
              <w:rPr>
                <w:rFonts w:ascii="Times New Roman" w:eastAsia="Times New Roman" w:hAnsi="Times New Roman" w:cs="Times New Roman"/>
                <w:sz w:val="20"/>
                <w:szCs w:val="20"/>
                <w:lang w:eastAsia="ru-RU"/>
              </w:rPr>
              <w:t xml:space="preserve">матовая;   </w:t>
            </w:r>
            <w:proofErr w:type="gramEnd"/>
            <w:r w:rsidRPr="00972584">
              <w:rPr>
                <w:rFonts w:ascii="Times New Roman" w:eastAsia="Times New Roman" w:hAnsi="Times New Roman" w:cs="Times New Roman"/>
                <w:sz w:val="20"/>
                <w:szCs w:val="20"/>
                <w:lang w:eastAsia="ru-RU"/>
              </w:rPr>
              <w:t>прирост слабый, менее половины обычного;  усыхание ветвей  до 2/3 кроны; плодовые  тела трутовых грибов  или характерные для  них дупла</w:t>
            </w:r>
          </w:p>
        </w:tc>
        <w:tc>
          <w:tcPr>
            <w:tcW w:w="2896" w:type="dxa"/>
            <w:vAlign w:val="center"/>
          </w:tcPr>
          <w:p w14:paraId="6B5100EB" w14:textId="77777777" w:rsidR="00CB16B5" w:rsidRPr="00972584" w:rsidRDefault="00CB16B5" w:rsidP="005F28DE">
            <w:pPr>
              <w:contextualSpacing/>
              <w:jc w:val="both"/>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крона ажурная; листва светло-зеленая, прирост слабый, </w:t>
            </w:r>
            <w:proofErr w:type="gramStart"/>
            <w:r w:rsidRPr="00972584">
              <w:rPr>
                <w:rFonts w:ascii="Times New Roman" w:eastAsia="Times New Roman" w:hAnsi="Times New Roman" w:cs="Times New Roman"/>
                <w:sz w:val="20"/>
                <w:szCs w:val="20"/>
                <w:lang w:eastAsia="ru-RU"/>
              </w:rPr>
              <w:t>менее  половины</w:t>
            </w:r>
            <w:proofErr w:type="gramEnd"/>
            <w:r w:rsidRPr="00972584">
              <w:rPr>
                <w:rFonts w:ascii="Times New Roman" w:eastAsia="Times New Roman" w:hAnsi="Times New Roman" w:cs="Times New Roman"/>
                <w:sz w:val="20"/>
                <w:szCs w:val="20"/>
                <w:lang w:eastAsia="ru-RU"/>
              </w:rPr>
              <w:t xml:space="preserve"> обычного</w:t>
            </w:r>
          </w:p>
          <w:p w14:paraId="1D9D2A17"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усыхание </w:t>
            </w:r>
            <w:proofErr w:type="gramStart"/>
            <w:r w:rsidRPr="00972584">
              <w:rPr>
                <w:rFonts w:ascii="Times New Roman" w:eastAsia="Times New Roman" w:hAnsi="Times New Roman" w:cs="Times New Roman"/>
                <w:sz w:val="20"/>
                <w:szCs w:val="20"/>
                <w:lang w:eastAsia="ru-RU"/>
              </w:rPr>
              <w:t>ветвей  до</w:t>
            </w:r>
            <w:proofErr w:type="gramEnd"/>
            <w:r w:rsidRPr="00972584">
              <w:rPr>
                <w:rFonts w:ascii="Times New Roman" w:eastAsia="Times New Roman" w:hAnsi="Times New Roman" w:cs="Times New Roman"/>
                <w:sz w:val="20"/>
                <w:szCs w:val="20"/>
                <w:lang w:eastAsia="ru-RU"/>
              </w:rPr>
              <w:t xml:space="preserve"> 2/3 кроны; обильные  водяные побеги; плодовые  тела трутовых грибов или характерные для них дупла</w:t>
            </w:r>
          </w:p>
        </w:tc>
      </w:tr>
      <w:tr w:rsidR="00CB16B5" w:rsidRPr="00972584" w14:paraId="745F082C" w14:textId="77777777" w:rsidTr="005F28DE">
        <w:trPr>
          <w:jc w:val="center"/>
        </w:trPr>
        <w:tc>
          <w:tcPr>
            <w:tcW w:w="3366" w:type="dxa"/>
            <w:vAlign w:val="center"/>
          </w:tcPr>
          <w:p w14:paraId="747A21D7"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Arial" w:hAnsi="Times New Roman" w:cs="Times New Roman"/>
                <w:sz w:val="20"/>
                <w:szCs w:val="20"/>
                <w:lang w:eastAsia="ru-RU"/>
              </w:rPr>
              <w:t>4 - усыхающие</w:t>
            </w:r>
          </w:p>
        </w:tc>
        <w:tc>
          <w:tcPr>
            <w:tcW w:w="2884" w:type="dxa"/>
            <w:vAlign w:val="center"/>
          </w:tcPr>
          <w:p w14:paraId="0C712EDE"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крона сильно </w:t>
            </w:r>
            <w:proofErr w:type="gramStart"/>
            <w:r w:rsidRPr="00972584">
              <w:rPr>
                <w:rFonts w:ascii="Times New Roman" w:eastAsia="Times New Roman" w:hAnsi="Times New Roman" w:cs="Times New Roman"/>
                <w:sz w:val="20"/>
                <w:szCs w:val="20"/>
                <w:lang w:eastAsia="ru-RU"/>
              </w:rPr>
              <w:t xml:space="preserve">ажурная;   </w:t>
            </w:r>
            <w:proofErr w:type="gramEnd"/>
            <w:r w:rsidRPr="00972584">
              <w:rPr>
                <w:rFonts w:ascii="Times New Roman" w:eastAsia="Times New Roman" w:hAnsi="Times New Roman" w:cs="Times New Roman"/>
                <w:sz w:val="20"/>
                <w:szCs w:val="20"/>
                <w:lang w:eastAsia="ru-RU"/>
              </w:rPr>
              <w:t>хвоя серая, желтоватая,  или желто-зеленая; прирост очень слабый      или отсутствует;  усыхание более  2/3 ветвей</w:t>
            </w:r>
          </w:p>
        </w:tc>
        <w:tc>
          <w:tcPr>
            <w:tcW w:w="2896" w:type="dxa"/>
            <w:vAlign w:val="center"/>
          </w:tcPr>
          <w:p w14:paraId="6D1FB491"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крона сильно </w:t>
            </w:r>
            <w:proofErr w:type="gramStart"/>
            <w:r w:rsidRPr="00972584">
              <w:rPr>
                <w:rFonts w:ascii="Times New Roman" w:eastAsia="Times New Roman" w:hAnsi="Times New Roman" w:cs="Times New Roman"/>
                <w:sz w:val="20"/>
                <w:szCs w:val="20"/>
                <w:lang w:eastAsia="ru-RU"/>
              </w:rPr>
              <w:t>ажурная;  листва</w:t>
            </w:r>
            <w:proofErr w:type="gramEnd"/>
            <w:r w:rsidRPr="00972584">
              <w:rPr>
                <w:rFonts w:ascii="Times New Roman" w:eastAsia="Times New Roman" w:hAnsi="Times New Roman" w:cs="Times New Roman"/>
                <w:sz w:val="20"/>
                <w:szCs w:val="20"/>
                <w:lang w:eastAsia="ru-RU"/>
              </w:rPr>
              <w:t xml:space="preserve"> мелкая, редкая, светло-зеленая  или жёлто-зелёная, прирост очень слабый  или отсутствует;  усыхание более 2/3 ветвей</w:t>
            </w:r>
          </w:p>
        </w:tc>
      </w:tr>
      <w:tr w:rsidR="00CB16B5" w:rsidRPr="00972584" w14:paraId="61F36C58" w14:textId="77777777" w:rsidTr="005F28DE">
        <w:trPr>
          <w:jc w:val="center"/>
        </w:trPr>
        <w:tc>
          <w:tcPr>
            <w:tcW w:w="3366" w:type="dxa"/>
            <w:vAlign w:val="center"/>
          </w:tcPr>
          <w:p w14:paraId="7CC97698"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5 – свежий сухостой</w:t>
            </w:r>
          </w:p>
        </w:tc>
        <w:tc>
          <w:tcPr>
            <w:tcW w:w="2884" w:type="dxa"/>
            <w:vAlign w:val="center"/>
          </w:tcPr>
          <w:p w14:paraId="57D793BD"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хвоя серая, желтая или    красно-бурая; </w:t>
            </w:r>
            <w:proofErr w:type="gramStart"/>
            <w:r w:rsidRPr="00972584">
              <w:rPr>
                <w:rFonts w:ascii="Times New Roman" w:eastAsia="Times New Roman" w:hAnsi="Times New Roman" w:cs="Times New Roman"/>
                <w:sz w:val="20"/>
                <w:szCs w:val="20"/>
                <w:lang w:eastAsia="ru-RU"/>
              </w:rPr>
              <w:t>кора  частично</w:t>
            </w:r>
            <w:proofErr w:type="gramEnd"/>
            <w:r w:rsidRPr="00972584">
              <w:rPr>
                <w:rFonts w:ascii="Times New Roman" w:eastAsia="Times New Roman" w:hAnsi="Times New Roman" w:cs="Times New Roman"/>
                <w:sz w:val="20"/>
                <w:szCs w:val="20"/>
                <w:lang w:eastAsia="ru-RU"/>
              </w:rPr>
              <w:t xml:space="preserve"> опала</w:t>
            </w:r>
          </w:p>
        </w:tc>
        <w:tc>
          <w:tcPr>
            <w:tcW w:w="2896" w:type="dxa"/>
            <w:vAlign w:val="center"/>
          </w:tcPr>
          <w:p w14:paraId="044B9082"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листва увяла или          отсутствует; кора частично опала</w:t>
            </w:r>
          </w:p>
        </w:tc>
      </w:tr>
      <w:tr w:rsidR="00CB16B5" w:rsidRPr="00972584" w14:paraId="48AB0E3F" w14:textId="77777777" w:rsidTr="005F28DE">
        <w:trPr>
          <w:jc w:val="center"/>
        </w:trPr>
        <w:tc>
          <w:tcPr>
            <w:tcW w:w="3366" w:type="dxa"/>
            <w:vAlign w:val="center"/>
          </w:tcPr>
          <w:p w14:paraId="529050BF"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5</w:t>
            </w:r>
            <w:proofErr w:type="gramStart"/>
            <w:r w:rsidRPr="00972584">
              <w:rPr>
                <w:rFonts w:ascii="Times New Roman" w:eastAsia="Times New Roman" w:hAnsi="Times New Roman" w:cs="Times New Roman"/>
                <w:sz w:val="20"/>
                <w:szCs w:val="20"/>
                <w:lang w:eastAsia="ru-RU"/>
              </w:rPr>
              <w:t>а  -</w:t>
            </w:r>
            <w:proofErr w:type="gramEnd"/>
            <w:r w:rsidRPr="00972584">
              <w:rPr>
                <w:rFonts w:ascii="Times New Roman" w:eastAsia="Times New Roman" w:hAnsi="Times New Roman" w:cs="Times New Roman"/>
                <w:sz w:val="20"/>
                <w:szCs w:val="20"/>
                <w:lang w:eastAsia="ru-RU"/>
              </w:rPr>
              <w:t xml:space="preserve"> свежий ветровал</w:t>
            </w:r>
          </w:p>
        </w:tc>
        <w:tc>
          <w:tcPr>
            <w:tcW w:w="2884" w:type="dxa"/>
            <w:vAlign w:val="center"/>
          </w:tcPr>
          <w:p w14:paraId="057694FE"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хвоя зеленая, серая, желтая или красно-</w:t>
            </w:r>
            <w:proofErr w:type="gramStart"/>
            <w:r w:rsidRPr="00972584">
              <w:rPr>
                <w:rFonts w:ascii="Times New Roman" w:eastAsia="Times New Roman" w:hAnsi="Times New Roman" w:cs="Times New Roman"/>
                <w:sz w:val="20"/>
                <w:szCs w:val="20"/>
                <w:lang w:eastAsia="ru-RU"/>
              </w:rPr>
              <w:t>бурая;  кора</w:t>
            </w:r>
            <w:proofErr w:type="gramEnd"/>
            <w:r w:rsidRPr="00972584">
              <w:rPr>
                <w:rFonts w:ascii="Times New Roman" w:eastAsia="Times New Roman" w:hAnsi="Times New Roman" w:cs="Times New Roman"/>
                <w:sz w:val="20"/>
                <w:szCs w:val="20"/>
                <w:lang w:eastAsia="ru-RU"/>
              </w:rPr>
              <w:t xml:space="preserve"> обычно живая, ствол  повален или наклонен с обрывом более 1/3 корней</w:t>
            </w:r>
          </w:p>
        </w:tc>
        <w:tc>
          <w:tcPr>
            <w:tcW w:w="2896" w:type="dxa"/>
            <w:vAlign w:val="center"/>
          </w:tcPr>
          <w:p w14:paraId="313E9370"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листва зеленая, увяла, либо не </w:t>
            </w:r>
            <w:proofErr w:type="gramStart"/>
            <w:r w:rsidRPr="00972584">
              <w:rPr>
                <w:rFonts w:ascii="Times New Roman" w:eastAsia="Times New Roman" w:hAnsi="Times New Roman" w:cs="Times New Roman"/>
                <w:sz w:val="20"/>
                <w:szCs w:val="20"/>
                <w:lang w:eastAsia="ru-RU"/>
              </w:rPr>
              <w:t>сформировалась;  кора</w:t>
            </w:r>
            <w:proofErr w:type="gramEnd"/>
            <w:r w:rsidRPr="00972584">
              <w:rPr>
                <w:rFonts w:ascii="Times New Roman" w:eastAsia="Times New Roman" w:hAnsi="Times New Roman" w:cs="Times New Roman"/>
                <w:sz w:val="20"/>
                <w:szCs w:val="20"/>
                <w:lang w:eastAsia="ru-RU"/>
              </w:rPr>
              <w:t xml:space="preserve"> обычно живая, ствол  повален или наклонен  с обрывом более 1/3 корней</w:t>
            </w:r>
          </w:p>
        </w:tc>
      </w:tr>
      <w:tr w:rsidR="00CB16B5" w:rsidRPr="00972584" w14:paraId="02C1672A" w14:textId="77777777" w:rsidTr="005F28DE">
        <w:trPr>
          <w:jc w:val="center"/>
        </w:trPr>
        <w:tc>
          <w:tcPr>
            <w:tcW w:w="3366" w:type="dxa"/>
            <w:vAlign w:val="center"/>
          </w:tcPr>
          <w:p w14:paraId="654E6991" w14:textId="77777777" w:rsidR="00CB16B5" w:rsidRPr="00972584" w:rsidRDefault="00CB16B5" w:rsidP="005F28DE">
            <w:pPr>
              <w:contextualSpacing/>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5</w:t>
            </w:r>
            <w:proofErr w:type="gramStart"/>
            <w:r w:rsidRPr="00972584">
              <w:rPr>
                <w:rFonts w:ascii="Times New Roman" w:eastAsia="Times New Roman" w:hAnsi="Times New Roman" w:cs="Times New Roman"/>
                <w:sz w:val="20"/>
                <w:szCs w:val="20"/>
                <w:lang w:eastAsia="ru-RU"/>
              </w:rPr>
              <w:t>б  -</w:t>
            </w:r>
            <w:proofErr w:type="gramEnd"/>
            <w:r w:rsidRPr="00972584">
              <w:rPr>
                <w:rFonts w:ascii="Times New Roman" w:eastAsia="Times New Roman" w:hAnsi="Times New Roman" w:cs="Times New Roman"/>
                <w:sz w:val="20"/>
                <w:szCs w:val="20"/>
                <w:lang w:eastAsia="ru-RU"/>
              </w:rPr>
              <w:t xml:space="preserve"> свежий бурелом</w:t>
            </w:r>
          </w:p>
        </w:tc>
        <w:tc>
          <w:tcPr>
            <w:tcW w:w="2884" w:type="dxa"/>
            <w:vAlign w:val="center"/>
          </w:tcPr>
          <w:p w14:paraId="0C34C1FC"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хвоя зеленая, </w:t>
            </w:r>
            <w:proofErr w:type="gramStart"/>
            <w:r w:rsidRPr="00972584">
              <w:rPr>
                <w:rFonts w:ascii="Times New Roman" w:eastAsia="Times New Roman" w:hAnsi="Times New Roman" w:cs="Times New Roman"/>
                <w:sz w:val="20"/>
                <w:szCs w:val="20"/>
                <w:lang w:eastAsia="ru-RU"/>
              </w:rPr>
              <w:t>серая,  желтая</w:t>
            </w:r>
            <w:proofErr w:type="gramEnd"/>
            <w:r w:rsidRPr="00972584">
              <w:rPr>
                <w:rFonts w:ascii="Times New Roman" w:eastAsia="Times New Roman" w:hAnsi="Times New Roman" w:cs="Times New Roman"/>
                <w:sz w:val="20"/>
                <w:szCs w:val="20"/>
                <w:lang w:eastAsia="ru-RU"/>
              </w:rPr>
              <w:t xml:space="preserve"> или красно-бурая;  кора ниже слома обычно живая, ствол сломлен  ниже 1/3 протяженности кроны</w:t>
            </w:r>
          </w:p>
        </w:tc>
        <w:tc>
          <w:tcPr>
            <w:tcW w:w="2896" w:type="dxa"/>
            <w:vAlign w:val="center"/>
          </w:tcPr>
          <w:p w14:paraId="5F02A002" w14:textId="77777777" w:rsidR="00CB16B5" w:rsidRPr="00972584" w:rsidRDefault="00CB16B5" w:rsidP="005F28DE">
            <w:pPr>
              <w:contextualSpacing/>
              <w:jc w:val="both"/>
              <w:rPr>
                <w:rFonts w:ascii="Times New Roman" w:eastAsia="Arial"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листва зеленая, </w:t>
            </w:r>
            <w:proofErr w:type="gramStart"/>
            <w:r w:rsidRPr="00972584">
              <w:rPr>
                <w:rFonts w:ascii="Times New Roman" w:eastAsia="Times New Roman" w:hAnsi="Times New Roman" w:cs="Times New Roman"/>
                <w:sz w:val="20"/>
                <w:szCs w:val="20"/>
                <w:lang w:eastAsia="ru-RU"/>
              </w:rPr>
              <w:t>увяла  либо</w:t>
            </w:r>
            <w:proofErr w:type="gramEnd"/>
            <w:r w:rsidRPr="00972584">
              <w:rPr>
                <w:rFonts w:ascii="Times New Roman" w:eastAsia="Times New Roman" w:hAnsi="Times New Roman" w:cs="Times New Roman"/>
                <w:sz w:val="20"/>
                <w:szCs w:val="20"/>
                <w:lang w:eastAsia="ru-RU"/>
              </w:rPr>
              <w:t xml:space="preserve"> не сформировалась;  кора ниже слома обычно живая, ствол сломлен   ниже 1/3 протяженности кроны</w:t>
            </w:r>
          </w:p>
        </w:tc>
      </w:tr>
      <w:tr w:rsidR="00CB16B5" w:rsidRPr="00972584" w14:paraId="734443A3" w14:textId="77777777" w:rsidTr="005F28DE">
        <w:trPr>
          <w:jc w:val="center"/>
        </w:trPr>
        <w:tc>
          <w:tcPr>
            <w:tcW w:w="3366" w:type="dxa"/>
            <w:vAlign w:val="center"/>
          </w:tcPr>
          <w:p w14:paraId="509F6217" w14:textId="77777777" w:rsidR="00CB16B5" w:rsidRPr="00972584" w:rsidRDefault="00CB16B5" w:rsidP="005F28DE">
            <w:pPr>
              <w:contextualSpacing/>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6 - </w:t>
            </w:r>
            <w:proofErr w:type="gramStart"/>
            <w:r w:rsidRPr="00972584">
              <w:rPr>
                <w:rFonts w:ascii="Times New Roman" w:eastAsia="Times New Roman" w:hAnsi="Times New Roman" w:cs="Times New Roman"/>
                <w:sz w:val="20"/>
                <w:szCs w:val="20"/>
                <w:lang w:eastAsia="ru-RU"/>
              </w:rPr>
              <w:t>старый  сухостой</w:t>
            </w:r>
            <w:proofErr w:type="gramEnd"/>
          </w:p>
        </w:tc>
        <w:tc>
          <w:tcPr>
            <w:tcW w:w="5780" w:type="dxa"/>
            <w:gridSpan w:val="2"/>
            <w:vAlign w:val="center"/>
          </w:tcPr>
          <w:p w14:paraId="0D82F02A" w14:textId="77777777" w:rsidR="00CB16B5" w:rsidRPr="00972584" w:rsidRDefault="00CB16B5" w:rsidP="005F28DE">
            <w:pPr>
              <w:contextualSpacing/>
              <w:jc w:val="both"/>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живая хвоя (листва) отсутствует; кора и мелкие веточки осыпались частично или полностью; стволовые вредители вылетели; в стволе мицелий дереворазрушающих грибов, снаружи плодовые тела трутовиков</w:t>
            </w:r>
          </w:p>
        </w:tc>
      </w:tr>
      <w:tr w:rsidR="00CB16B5" w:rsidRPr="00972584" w14:paraId="48274DB7" w14:textId="77777777" w:rsidTr="005F28DE">
        <w:trPr>
          <w:jc w:val="center"/>
        </w:trPr>
        <w:tc>
          <w:tcPr>
            <w:tcW w:w="3366" w:type="dxa"/>
            <w:vAlign w:val="center"/>
          </w:tcPr>
          <w:p w14:paraId="1CE3AFE4" w14:textId="77777777" w:rsidR="00CB16B5" w:rsidRPr="00972584" w:rsidRDefault="00CB16B5" w:rsidP="005F28DE">
            <w:pPr>
              <w:contextualSpacing/>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6 а - </w:t>
            </w:r>
            <w:proofErr w:type="gramStart"/>
            <w:r w:rsidRPr="00972584">
              <w:rPr>
                <w:rFonts w:ascii="Times New Roman" w:eastAsia="Times New Roman" w:hAnsi="Times New Roman" w:cs="Times New Roman"/>
                <w:sz w:val="20"/>
                <w:szCs w:val="20"/>
                <w:lang w:eastAsia="ru-RU"/>
              </w:rPr>
              <w:t>старый  ветровал</w:t>
            </w:r>
            <w:proofErr w:type="gramEnd"/>
          </w:p>
        </w:tc>
        <w:tc>
          <w:tcPr>
            <w:tcW w:w="5780" w:type="dxa"/>
            <w:gridSpan w:val="2"/>
            <w:vAlign w:val="center"/>
          </w:tcPr>
          <w:p w14:paraId="65DF720D" w14:textId="77777777" w:rsidR="00CB16B5" w:rsidRPr="00972584" w:rsidRDefault="00CB16B5" w:rsidP="005F28DE">
            <w:pPr>
              <w:contextualSpacing/>
              <w:jc w:val="both"/>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живая хвоя (листва) отсутствует; кора и мелкие веточки осыпались частично или полностью; </w:t>
            </w:r>
            <w:proofErr w:type="gramStart"/>
            <w:r w:rsidRPr="00972584">
              <w:rPr>
                <w:rFonts w:ascii="Times New Roman" w:eastAsia="Times New Roman" w:hAnsi="Times New Roman" w:cs="Times New Roman"/>
                <w:sz w:val="20"/>
                <w:szCs w:val="20"/>
                <w:lang w:eastAsia="ru-RU"/>
              </w:rPr>
              <w:t>ствол  повален</w:t>
            </w:r>
            <w:proofErr w:type="gramEnd"/>
            <w:r w:rsidRPr="00972584">
              <w:rPr>
                <w:rFonts w:ascii="Times New Roman" w:eastAsia="Times New Roman" w:hAnsi="Times New Roman" w:cs="Times New Roman"/>
                <w:sz w:val="20"/>
                <w:szCs w:val="20"/>
                <w:lang w:eastAsia="ru-RU"/>
              </w:rPr>
              <w:t xml:space="preserve"> или наклонен с обрывом более 1/3 корней; стволовые вредители вылетели</w:t>
            </w:r>
          </w:p>
        </w:tc>
      </w:tr>
      <w:tr w:rsidR="00CB16B5" w:rsidRPr="00972584" w14:paraId="155E9B12" w14:textId="77777777" w:rsidTr="005F28DE">
        <w:trPr>
          <w:jc w:val="center"/>
        </w:trPr>
        <w:tc>
          <w:tcPr>
            <w:tcW w:w="3366" w:type="dxa"/>
            <w:vAlign w:val="center"/>
          </w:tcPr>
          <w:p w14:paraId="26DD3C06" w14:textId="77777777" w:rsidR="00CB16B5" w:rsidRPr="00972584" w:rsidRDefault="00CB16B5" w:rsidP="005F28DE">
            <w:pPr>
              <w:contextualSpacing/>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6</w:t>
            </w:r>
            <w:proofErr w:type="gramStart"/>
            <w:r w:rsidRPr="00972584">
              <w:rPr>
                <w:rFonts w:ascii="Times New Roman" w:eastAsia="Times New Roman" w:hAnsi="Times New Roman" w:cs="Times New Roman"/>
                <w:sz w:val="20"/>
                <w:szCs w:val="20"/>
                <w:lang w:eastAsia="ru-RU"/>
              </w:rPr>
              <w:t>б  -</w:t>
            </w:r>
            <w:proofErr w:type="gramEnd"/>
            <w:r w:rsidRPr="00972584">
              <w:rPr>
                <w:rFonts w:ascii="Times New Roman" w:eastAsia="Times New Roman" w:hAnsi="Times New Roman" w:cs="Times New Roman"/>
                <w:sz w:val="20"/>
                <w:szCs w:val="20"/>
                <w:lang w:eastAsia="ru-RU"/>
              </w:rPr>
              <w:t xml:space="preserve"> старый бурелом</w:t>
            </w:r>
          </w:p>
        </w:tc>
        <w:tc>
          <w:tcPr>
            <w:tcW w:w="5780" w:type="dxa"/>
            <w:gridSpan w:val="2"/>
            <w:vAlign w:val="center"/>
          </w:tcPr>
          <w:p w14:paraId="10548428" w14:textId="77777777" w:rsidR="00CB16B5" w:rsidRPr="00972584" w:rsidRDefault="00CB16B5" w:rsidP="005F28DE">
            <w:pPr>
              <w:contextualSpacing/>
              <w:jc w:val="both"/>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
        </w:tc>
      </w:tr>
      <w:tr w:rsidR="00CB16B5" w:rsidRPr="00972584" w14:paraId="3CD84C09" w14:textId="77777777" w:rsidTr="005F28DE">
        <w:trPr>
          <w:jc w:val="center"/>
        </w:trPr>
        <w:tc>
          <w:tcPr>
            <w:tcW w:w="3366" w:type="dxa"/>
            <w:vAlign w:val="center"/>
          </w:tcPr>
          <w:p w14:paraId="696FBF47" w14:textId="77777777" w:rsidR="00CB16B5" w:rsidRPr="00972584" w:rsidRDefault="00CB16B5" w:rsidP="005F28DE">
            <w:pPr>
              <w:contextualSpacing/>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7 - аварийные    деревья</w:t>
            </w:r>
          </w:p>
        </w:tc>
        <w:tc>
          <w:tcPr>
            <w:tcW w:w="5780" w:type="dxa"/>
            <w:gridSpan w:val="2"/>
            <w:vAlign w:val="center"/>
          </w:tcPr>
          <w:p w14:paraId="7F09FA67" w14:textId="77777777" w:rsidR="00CB16B5" w:rsidRPr="00972584" w:rsidRDefault="00CB16B5" w:rsidP="005F28DE">
            <w:pPr>
              <w:contextualSpacing/>
              <w:jc w:val="both"/>
              <w:rPr>
                <w:rFonts w:ascii="Times New Roman" w:eastAsia="Times New Roman" w:hAnsi="Times New Roman" w:cs="Times New Roman"/>
                <w:sz w:val="20"/>
                <w:szCs w:val="20"/>
                <w:lang w:eastAsia="ru-RU"/>
              </w:rPr>
            </w:pPr>
            <w:r w:rsidRPr="00972584">
              <w:rPr>
                <w:rFonts w:ascii="Times New Roman" w:eastAsia="Times New Roman" w:hAnsi="Times New Roman" w:cs="Times New Roman"/>
                <w:sz w:val="20"/>
                <w:szCs w:val="20"/>
                <w:lang w:eastAsia="ru-RU"/>
              </w:rPr>
              <w:t xml:space="preserve">деревья со структурными изъянами (наличие </w:t>
            </w:r>
            <w:proofErr w:type="gramStart"/>
            <w:r w:rsidRPr="00972584">
              <w:rPr>
                <w:rFonts w:ascii="Times New Roman" w:eastAsia="Times New Roman" w:hAnsi="Times New Roman" w:cs="Times New Roman"/>
                <w:sz w:val="20"/>
                <w:szCs w:val="20"/>
                <w:lang w:eastAsia="ru-RU"/>
              </w:rPr>
              <w:t xml:space="preserve">дупел,  </w:t>
            </w:r>
            <w:proofErr w:type="spellStart"/>
            <w:r w:rsidRPr="00972584">
              <w:rPr>
                <w:rFonts w:ascii="Times New Roman" w:eastAsia="Times New Roman" w:hAnsi="Times New Roman" w:cs="Times New Roman"/>
                <w:sz w:val="20"/>
                <w:szCs w:val="20"/>
                <w:lang w:eastAsia="ru-RU"/>
              </w:rPr>
              <w:t>гнилей</w:t>
            </w:r>
            <w:proofErr w:type="spellEnd"/>
            <w:proofErr w:type="gramEnd"/>
            <w:r w:rsidRPr="00972584">
              <w:rPr>
                <w:rFonts w:ascii="Times New Roman" w:eastAsia="Times New Roman" w:hAnsi="Times New Roman" w:cs="Times New Roman"/>
                <w:sz w:val="20"/>
                <w:szCs w:val="20"/>
                <w:lang w:eastAsia="ru-RU"/>
              </w:rPr>
              <w:t>, обрыв корней, опасный наклон), способными привести к падению всего дерева или его части и причинению ущерба населению или  государственному имуществу и имуществу граждан</w:t>
            </w:r>
          </w:p>
        </w:tc>
      </w:tr>
    </w:tbl>
    <w:p w14:paraId="0D0484CE" w14:textId="4CE317B1" w:rsidR="008B0067" w:rsidRPr="00152A17" w:rsidRDefault="008B0067" w:rsidP="00152A17">
      <w:pPr>
        <w:spacing w:after="0" w:line="360" w:lineRule="auto"/>
        <w:ind w:firstLine="851"/>
        <w:jc w:val="both"/>
        <w:rPr>
          <w:rFonts w:ascii="Times New Roman" w:hAnsi="Times New Roman" w:cs="Times New Roman"/>
          <w:b/>
          <w:sz w:val="28"/>
          <w:szCs w:val="28"/>
          <w:shd w:val="clear" w:color="auto" w:fill="FFFFFF"/>
        </w:rPr>
      </w:pPr>
    </w:p>
    <w:sectPr w:rsidR="008B0067" w:rsidRPr="00152A17">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F12ABF" w16cid:durableId="23833DEA"/>
  <w16cid:commentId w16cid:paraId="6E01D3E0" w16cid:durableId="23833E13"/>
  <w16cid:commentId w16cid:paraId="094DB158" w16cid:durableId="23833DD0"/>
  <w16cid:commentId w16cid:paraId="038B3B19" w16cid:durableId="23833DD1"/>
  <w16cid:commentId w16cid:paraId="0F66EDC6" w16cid:durableId="23833E6C"/>
  <w16cid:commentId w16cid:paraId="2DA8A555" w16cid:durableId="23833DD2"/>
  <w16cid:commentId w16cid:paraId="31DC1E97" w16cid:durableId="23833DD3"/>
  <w16cid:commentId w16cid:paraId="648E6424" w16cid:durableId="238343D8"/>
  <w16cid:commentId w16cid:paraId="45A49863" w16cid:durableId="23834409"/>
  <w16cid:commentId w16cid:paraId="5676E99A" w16cid:durableId="23834411"/>
  <w16cid:commentId w16cid:paraId="2AEC9868" w16cid:durableId="23834423"/>
  <w16cid:commentId w16cid:paraId="519F90FE" w16cid:durableId="2383445E"/>
  <w16cid:commentId w16cid:paraId="718A377D" w16cid:durableId="238344A6"/>
  <w16cid:commentId w16cid:paraId="61461C8B" w16cid:durableId="23833DD5"/>
  <w16cid:commentId w16cid:paraId="59C1EEF0" w16cid:durableId="23834673"/>
  <w16cid:commentId w16cid:paraId="7FF86359" w16cid:durableId="23834779"/>
  <w16cid:commentId w16cid:paraId="77083854" w16cid:durableId="23834798"/>
  <w16cid:commentId w16cid:paraId="1165D70B" w16cid:durableId="238347AA"/>
  <w16cid:commentId w16cid:paraId="0AF78376" w16cid:durableId="238347C6"/>
  <w16cid:commentId w16cid:paraId="547AFDC3" w16cid:durableId="238350D9"/>
  <w16cid:commentId w16cid:paraId="0D660F04" w16cid:durableId="238351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96B6C" w14:textId="77777777" w:rsidR="00936F13" w:rsidRDefault="00936F13" w:rsidP="001477D8">
      <w:pPr>
        <w:spacing w:after="0" w:line="240" w:lineRule="auto"/>
      </w:pPr>
      <w:r>
        <w:separator/>
      </w:r>
    </w:p>
  </w:endnote>
  <w:endnote w:type="continuationSeparator" w:id="0">
    <w:p w14:paraId="1628F1BB" w14:textId="77777777" w:rsidR="00936F13" w:rsidRDefault="00936F13" w:rsidP="0014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36611"/>
      <w:docPartObj>
        <w:docPartGallery w:val="Page Numbers (Bottom of Page)"/>
        <w:docPartUnique/>
      </w:docPartObj>
    </w:sdtPr>
    <w:sdtContent>
      <w:p w14:paraId="7296E318" w14:textId="77777777" w:rsidR="00B81C44" w:rsidRDefault="00B81C44">
        <w:pPr>
          <w:pStyle w:val="a9"/>
          <w:jc w:val="center"/>
        </w:pPr>
        <w:r>
          <w:fldChar w:fldCharType="begin"/>
        </w:r>
        <w:r>
          <w:instrText>PAGE   \* MERGEFORMAT</w:instrText>
        </w:r>
        <w:r>
          <w:fldChar w:fldCharType="separate"/>
        </w:r>
        <w:r w:rsidR="002E0DC8">
          <w:rPr>
            <w:noProof/>
          </w:rPr>
          <w:t>37</w:t>
        </w:r>
        <w:r>
          <w:fldChar w:fldCharType="end"/>
        </w:r>
      </w:p>
    </w:sdtContent>
  </w:sdt>
  <w:p w14:paraId="21930B34" w14:textId="77777777" w:rsidR="00B81C44" w:rsidRDefault="00B81C4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D8942" w14:textId="77777777" w:rsidR="00936F13" w:rsidRDefault="00936F13" w:rsidP="001477D8">
      <w:pPr>
        <w:spacing w:after="0" w:line="240" w:lineRule="auto"/>
      </w:pPr>
      <w:r>
        <w:separator/>
      </w:r>
    </w:p>
  </w:footnote>
  <w:footnote w:type="continuationSeparator" w:id="0">
    <w:p w14:paraId="12A8BF28" w14:textId="77777777" w:rsidR="00936F13" w:rsidRDefault="00936F13" w:rsidP="00147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A49"/>
    <w:multiLevelType w:val="hybridMultilevel"/>
    <w:tmpl w:val="31F29D9C"/>
    <w:lvl w:ilvl="0" w:tplc="DF08E940">
      <w:start w:val="1"/>
      <w:numFmt w:val="bullet"/>
      <w:lvlText w:val="в"/>
      <w:lvlJc w:val="left"/>
    </w:lvl>
    <w:lvl w:ilvl="1" w:tplc="04FA6E54">
      <w:start w:val="2"/>
      <w:numFmt w:val="decimal"/>
      <w:lvlText w:val="%2."/>
      <w:lvlJc w:val="left"/>
    </w:lvl>
    <w:lvl w:ilvl="2" w:tplc="2D6268DC">
      <w:numFmt w:val="decimal"/>
      <w:lvlText w:val=""/>
      <w:lvlJc w:val="left"/>
    </w:lvl>
    <w:lvl w:ilvl="3" w:tplc="16D0751A">
      <w:numFmt w:val="decimal"/>
      <w:lvlText w:val=""/>
      <w:lvlJc w:val="left"/>
    </w:lvl>
    <w:lvl w:ilvl="4" w:tplc="F3186ECA">
      <w:numFmt w:val="decimal"/>
      <w:lvlText w:val=""/>
      <w:lvlJc w:val="left"/>
    </w:lvl>
    <w:lvl w:ilvl="5" w:tplc="ADBA3B3C">
      <w:numFmt w:val="decimal"/>
      <w:lvlText w:val=""/>
      <w:lvlJc w:val="left"/>
    </w:lvl>
    <w:lvl w:ilvl="6" w:tplc="B55AEC20">
      <w:numFmt w:val="decimal"/>
      <w:lvlText w:val=""/>
      <w:lvlJc w:val="left"/>
    </w:lvl>
    <w:lvl w:ilvl="7" w:tplc="25AED6A8">
      <w:numFmt w:val="decimal"/>
      <w:lvlText w:val=""/>
      <w:lvlJc w:val="left"/>
    </w:lvl>
    <w:lvl w:ilvl="8" w:tplc="64C8B6EC">
      <w:numFmt w:val="decimal"/>
      <w:lvlText w:val=""/>
      <w:lvlJc w:val="left"/>
    </w:lvl>
  </w:abstractNum>
  <w:abstractNum w:abstractNumId="1" w15:restartNumberingAfterBreak="0">
    <w:nsid w:val="00003A9E"/>
    <w:multiLevelType w:val="hybridMultilevel"/>
    <w:tmpl w:val="FF88B28E"/>
    <w:lvl w:ilvl="0" w:tplc="5DC011CA">
      <w:start w:val="1"/>
      <w:numFmt w:val="bullet"/>
      <w:lvlText w:val="В"/>
      <w:lvlJc w:val="left"/>
    </w:lvl>
    <w:lvl w:ilvl="1" w:tplc="E1980ECE">
      <w:numFmt w:val="decimal"/>
      <w:lvlText w:val=""/>
      <w:lvlJc w:val="left"/>
    </w:lvl>
    <w:lvl w:ilvl="2" w:tplc="3940A8F2">
      <w:numFmt w:val="decimal"/>
      <w:lvlText w:val=""/>
      <w:lvlJc w:val="left"/>
    </w:lvl>
    <w:lvl w:ilvl="3" w:tplc="B956C748">
      <w:numFmt w:val="decimal"/>
      <w:lvlText w:val=""/>
      <w:lvlJc w:val="left"/>
    </w:lvl>
    <w:lvl w:ilvl="4" w:tplc="8DF45298">
      <w:numFmt w:val="decimal"/>
      <w:lvlText w:val=""/>
      <w:lvlJc w:val="left"/>
    </w:lvl>
    <w:lvl w:ilvl="5" w:tplc="E812BC50">
      <w:numFmt w:val="decimal"/>
      <w:lvlText w:val=""/>
      <w:lvlJc w:val="left"/>
    </w:lvl>
    <w:lvl w:ilvl="6" w:tplc="E69A6368">
      <w:numFmt w:val="decimal"/>
      <w:lvlText w:val=""/>
      <w:lvlJc w:val="left"/>
    </w:lvl>
    <w:lvl w:ilvl="7" w:tplc="269A4D0A">
      <w:numFmt w:val="decimal"/>
      <w:lvlText w:val=""/>
      <w:lvlJc w:val="left"/>
    </w:lvl>
    <w:lvl w:ilvl="8" w:tplc="C7025544">
      <w:numFmt w:val="decimal"/>
      <w:lvlText w:val=""/>
      <w:lvlJc w:val="left"/>
    </w:lvl>
  </w:abstractNum>
  <w:abstractNum w:abstractNumId="2" w15:restartNumberingAfterBreak="0">
    <w:nsid w:val="00003BF6"/>
    <w:multiLevelType w:val="hybridMultilevel"/>
    <w:tmpl w:val="DE982578"/>
    <w:lvl w:ilvl="0" w:tplc="D6AE944A">
      <w:start w:val="1"/>
      <w:numFmt w:val="bullet"/>
      <w:lvlText w:val="с"/>
      <w:lvlJc w:val="left"/>
    </w:lvl>
    <w:lvl w:ilvl="1" w:tplc="57749848">
      <w:numFmt w:val="decimal"/>
      <w:lvlText w:val=""/>
      <w:lvlJc w:val="left"/>
    </w:lvl>
    <w:lvl w:ilvl="2" w:tplc="7A64F3DE">
      <w:numFmt w:val="decimal"/>
      <w:lvlText w:val=""/>
      <w:lvlJc w:val="left"/>
    </w:lvl>
    <w:lvl w:ilvl="3" w:tplc="25E8C2A6">
      <w:numFmt w:val="decimal"/>
      <w:lvlText w:val=""/>
      <w:lvlJc w:val="left"/>
    </w:lvl>
    <w:lvl w:ilvl="4" w:tplc="D4AED070">
      <w:numFmt w:val="decimal"/>
      <w:lvlText w:val=""/>
      <w:lvlJc w:val="left"/>
    </w:lvl>
    <w:lvl w:ilvl="5" w:tplc="CD50ED70">
      <w:numFmt w:val="decimal"/>
      <w:lvlText w:val=""/>
      <w:lvlJc w:val="left"/>
    </w:lvl>
    <w:lvl w:ilvl="6" w:tplc="8192441A">
      <w:numFmt w:val="decimal"/>
      <w:lvlText w:val=""/>
      <w:lvlJc w:val="left"/>
    </w:lvl>
    <w:lvl w:ilvl="7" w:tplc="196EE4E0">
      <w:numFmt w:val="decimal"/>
      <w:lvlText w:val=""/>
      <w:lvlJc w:val="left"/>
    </w:lvl>
    <w:lvl w:ilvl="8" w:tplc="27D21758">
      <w:numFmt w:val="decimal"/>
      <w:lvlText w:val=""/>
      <w:lvlJc w:val="left"/>
    </w:lvl>
  </w:abstractNum>
  <w:abstractNum w:abstractNumId="3" w15:restartNumberingAfterBreak="0">
    <w:nsid w:val="00005F32"/>
    <w:multiLevelType w:val="hybridMultilevel"/>
    <w:tmpl w:val="0BB68472"/>
    <w:lvl w:ilvl="0" w:tplc="9A0C3B7C">
      <w:start w:val="1"/>
      <w:numFmt w:val="bullet"/>
      <w:lvlText w:val="В"/>
      <w:lvlJc w:val="left"/>
    </w:lvl>
    <w:lvl w:ilvl="1" w:tplc="64D4A5C0">
      <w:numFmt w:val="decimal"/>
      <w:lvlText w:val=""/>
      <w:lvlJc w:val="left"/>
    </w:lvl>
    <w:lvl w:ilvl="2" w:tplc="20C2F2C8">
      <w:numFmt w:val="decimal"/>
      <w:lvlText w:val=""/>
      <w:lvlJc w:val="left"/>
    </w:lvl>
    <w:lvl w:ilvl="3" w:tplc="9EA6EBB6">
      <w:numFmt w:val="decimal"/>
      <w:lvlText w:val=""/>
      <w:lvlJc w:val="left"/>
    </w:lvl>
    <w:lvl w:ilvl="4" w:tplc="5804181E">
      <w:numFmt w:val="decimal"/>
      <w:lvlText w:val=""/>
      <w:lvlJc w:val="left"/>
    </w:lvl>
    <w:lvl w:ilvl="5" w:tplc="B044D44C">
      <w:numFmt w:val="decimal"/>
      <w:lvlText w:val=""/>
      <w:lvlJc w:val="left"/>
    </w:lvl>
    <w:lvl w:ilvl="6" w:tplc="1814360A">
      <w:numFmt w:val="decimal"/>
      <w:lvlText w:val=""/>
      <w:lvlJc w:val="left"/>
    </w:lvl>
    <w:lvl w:ilvl="7" w:tplc="A73AE0E4">
      <w:numFmt w:val="decimal"/>
      <w:lvlText w:val=""/>
      <w:lvlJc w:val="left"/>
    </w:lvl>
    <w:lvl w:ilvl="8" w:tplc="2136764C">
      <w:numFmt w:val="decimal"/>
      <w:lvlText w:val=""/>
      <w:lvlJc w:val="left"/>
    </w:lvl>
  </w:abstractNum>
  <w:abstractNum w:abstractNumId="4" w15:restartNumberingAfterBreak="0">
    <w:nsid w:val="0000797D"/>
    <w:multiLevelType w:val="hybridMultilevel"/>
    <w:tmpl w:val="9FEC88C2"/>
    <w:lvl w:ilvl="0" w:tplc="FC6A11AE">
      <w:start w:val="1"/>
      <w:numFmt w:val="bullet"/>
      <w:lvlText w:val="и"/>
      <w:lvlJc w:val="left"/>
    </w:lvl>
    <w:lvl w:ilvl="1" w:tplc="A9EA08A8">
      <w:start w:val="1"/>
      <w:numFmt w:val="bullet"/>
      <w:lvlText w:val="В"/>
      <w:lvlJc w:val="left"/>
    </w:lvl>
    <w:lvl w:ilvl="2" w:tplc="8AF2F522">
      <w:numFmt w:val="decimal"/>
      <w:lvlText w:val=""/>
      <w:lvlJc w:val="left"/>
    </w:lvl>
    <w:lvl w:ilvl="3" w:tplc="E36094D2">
      <w:numFmt w:val="decimal"/>
      <w:lvlText w:val=""/>
      <w:lvlJc w:val="left"/>
    </w:lvl>
    <w:lvl w:ilvl="4" w:tplc="A2AC32D8">
      <w:numFmt w:val="decimal"/>
      <w:lvlText w:val=""/>
      <w:lvlJc w:val="left"/>
    </w:lvl>
    <w:lvl w:ilvl="5" w:tplc="0292F214">
      <w:numFmt w:val="decimal"/>
      <w:lvlText w:val=""/>
      <w:lvlJc w:val="left"/>
    </w:lvl>
    <w:lvl w:ilvl="6" w:tplc="96EED1C8">
      <w:numFmt w:val="decimal"/>
      <w:lvlText w:val=""/>
      <w:lvlJc w:val="left"/>
    </w:lvl>
    <w:lvl w:ilvl="7" w:tplc="6368FE1C">
      <w:numFmt w:val="decimal"/>
      <w:lvlText w:val=""/>
      <w:lvlJc w:val="left"/>
    </w:lvl>
    <w:lvl w:ilvl="8" w:tplc="255EF020">
      <w:numFmt w:val="decimal"/>
      <w:lvlText w:val=""/>
      <w:lvlJc w:val="left"/>
    </w:lvl>
  </w:abstractNum>
  <w:abstractNum w:abstractNumId="5" w15:restartNumberingAfterBreak="0">
    <w:nsid w:val="06593D8C"/>
    <w:multiLevelType w:val="hybridMultilevel"/>
    <w:tmpl w:val="CB342B3C"/>
    <w:lvl w:ilvl="0" w:tplc="710C76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80843D8"/>
    <w:multiLevelType w:val="hybridMultilevel"/>
    <w:tmpl w:val="699AC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C912E7"/>
    <w:multiLevelType w:val="hybridMultilevel"/>
    <w:tmpl w:val="B1C08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464A9D"/>
    <w:multiLevelType w:val="hybridMultilevel"/>
    <w:tmpl w:val="F19233B0"/>
    <w:lvl w:ilvl="0" w:tplc="1CBA52B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A543346"/>
    <w:multiLevelType w:val="hybridMultilevel"/>
    <w:tmpl w:val="6DA4B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A16AF9"/>
    <w:multiLevelType w:val="hybridMultilevel"/>
    <w:tmpl w:val="A1B2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82D9A"/>
    <w:multiLevelType w:val="multilevel"/>
    <w:tmpl w:val="834688E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5900CE8"/>
    <w:multiLevelType w:val="hybridMultilevel"/>
    <w:tmpl w:val="F19233B0"/>
    <w:lvl w:ilvl="0" w:tplc="1CBA52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5F7755A"/>
    <w:multiLevelType w:val="multilevel"/>
    <w:tmpl w:val="A7645B3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A35166B"/>
    <w:multiLevelType w:val="multilevel"/>
    <w:tmpl w:val="5C60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517BC"/>
    <w:multiLevelType w:val="hybridMultilevel"/>
    <w:tmpl w:val="8A0A3D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44F1C35"/>
    <w:multiLevelType w:val="hybridMultilevel"/>
    <w:tmpl w:val="A58EB968"/>
    <w:lvl w:ilvl="0" w:tplc="5C246B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4842053"/>
    <w:multiLevelType w:val="multilevel"/>
    <w:tmpl w:val="8CCACB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1"/>
  </w:num>
  <w:num w:numId="3">
    <w:abstractNumId w:val="13"/>
  </w:num>
  <w:num w:numId="4">
    <w:abstractNumId w:val="17"/>
  </w:num>
  <w:num w:numId="5">
    <w:abstractNumId w:val="8"/>
  </w:num>
  <w:num w:numId="6">
    <w:abstractNumId w:val="0"/>
  </w:num>
  <w:num w:numId="7">
    <w:abstractNumId w:val="3"/>
  </w:num>
  <w:num w:numId="8">
    <w:abstractNumId w:val="2"/>
  </w:num>
  <w:num w:numId="9">
    <w:abstractNumId w:val="1"/>
  </w:num>
  <w:num w:numId="10">
    <w:abstractNumId w:val="4"/>
  </w:num>
  <w:num w:numId="11">
    <w:abstractNumId w:val="15"/>
  </w:num>
  <w:num w:numId="12">
    <w:abstractNumId w:val="7"/>
  </w:num>
  <w:num w:numId="13">
    <w:abstractNumId w:val="9"/>
  </w:num>
  <w:num w:numId="14">
    <w:abstractNumId w:val="5"/>
  </w:num>
  <w:num w:numId="15">
    <w:abstractNumId w:val="12"/>
  </w:num>
  <w:num w:numId="16">
    <w:abstractNumId w:val="6"/>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6D"/>
    <w:rsid w:val="00003C31"/>
    <w:rsid w:val="000042D5"/>
    <w:rsid w:val="00023989"/>
    <w:rsid w:val="00030846"/>
    <w:rsid w:val="00054CFC"/>
    <w:rsid w:val="000846A8"/>
    <w:rsid w:val="000A3A40"/>
    <w:rsid w:val="000B0B06"/>
    <w:rsid w:val="000B26B6"/>
    <w:rsid w:val="000C292D"/>
    <w:rsid w:val="000D1868"/>
    <w:rsid w:val="000F39B8"/>
    <w:rsid w:val="00117FBC"/>
    <w:rsid w:val="0013016D"/>
    <w:rsid w:val="001477D8"/>
    <w:rsid w:val="00152A17"/>
    <w:rsid w:val="00157CB0"/>
    <w:rsid w:val="00185404"/>
    <w:rsid w:val="00185FE4"/>
    <w:rsid w:val="001A412E"/>
    <w:rsid w:val="001B2483"/>
    <w:rsid w:val="001B5A47"/>
    <w:rsid w:val="001D2656"/>
    <w:rsid w:val="001F55F4"/>
    <w:rsid w:val="001F641B"/>
    <w:rsid w:val="00203028"/>
    <w:rsid w:val="00213536"/>
    <w:rsid w:val="00224595"/>
    <w:rsid w:val="002468EC"/>
    <w:rsid w:val="002648B7"/>
    <w:rsid w:val="002A7989"/>
    <w:rsid w:val="002B59CF"/>
    <w:rsid w:val="002C2C6E"/>
    <w:rsid w:val="002D4914"/>
    <w:rsid w:val="002D7F68"/>
    <w:rsid w:val="002E0DC8"/>
    <w:rsid w:val="002E0EE6"/>
    <w:rsid w:val="002F6462"/>
    <w:rsid w:val="00314AB4"/>
    <w:rsid w:val="003409A4"/>
    <w:rsid w:val="003672CE"/>
    <w:rsid w:val="00395127"/>
    <w:rsid w:val="003B42FF"/>
    <w:rsid w:val="003B6875"/>
    <w:rsid w:val="003D22ED"/>
    <w:rsid w:val="003D33C8"/>
    <w:rsid w:val="003D7E27"/>
    <w:rsid w:val="003E3C55"/>
    <w:rsid w:val="004000F0"/>
    <w:rsid w:val="00410877"/>
    <w:rsid w:val="00464ADA"/>
    <w:rsid w:val="004732B5"/>
    <w:rsid w:val="004A323F"/>
    <w:rsid w:val="004B258F"/>
    <w:rsid w:val="004C20B9"/>
    <w:rsid w:val="004C28F5"/>
    <w:rsid w:val="0050563B"/>
    <w:rsid w:val="00520A92"/>
    <w:rsid w:val="005417E8"/>
    <w:rsid w:val="0056322B"/>
    <w:rsid w:val="00565E8A"/>
    <w:rsid w:val="0057361A"/>
    <w:rsid w:val="00581B35"/>
    <w:rsid w:val="00584D0D"/>
    <w:rsid w:val="005850EF"/>
    <w:rsid w:val="005B14BE"/>
    <w:rsid w:val="005B5F9C"/>
    <w:rsid w:val="005C43B8"/>
    <w:rsid w:val="005D5131"/>
    <w:rsid w:val="005E0DF3"/>
    <w:rsid w:val="005E44C4"/>
    <w:rsid w:val="005F28DE"/>
    <w:rsid w:val="005F766F"/>
    <w:rsid w:val="0060236D"/>
    <w:rsid w:val="006045AF"/>
    <w:rsid w:val="00605CD7"/>
    <w:rsid w:val="0064294C"/>
    <w:rsid w:val="00673ADE"/>
    <w:rsid w:val="00675B4D"/>
    <w:rsid w:val="00685522"/>
    <w:rsid w:val="00690F2F"/>
    <w:rsid w:val="006C545C"/>
    <w:rsid w:val="006D5F1F"/>
    <w:rsid w:val="006E6C75"/>
    <w:rsid w:val="006F1016"/>
    <w:rsid w:val="00733EC0"/>
    <w:rsid w:val="0075194F"/>
    <w:rsid w:val="007653F5"/>
    <w:rsid w:val="007778B2"/>
    <w:rsid w:val="00780CE3"/>
    <w:rsid w:val="007A48A4"/>
    <w:rsid w:val="007A7F5E"/>
    <w:rsid w:val="007C20EE"/>
    <w:rsid w:val="007C58A3"/>
    <w:rsid w:val="007F7A72"/>
    <w:rsid w:val="00856FE6"/>
    <w:rsid w:val="00857425"/>
    <w:rsid w:val="00860163"/>
    <w:rsid w:val="0086327B"/>
    <w:rsid w:val="00873C8B"/>
    <w:rsid w:val="00874709"/>
    <w:rsid w:val="008754A3"/>
    <w:rsid w:val="0087706A"/>
    <w:rsid w:val="00880D29"/>
    <w:rsid w:val="008B0067"/>
    <w:rsid w:val="008B41CE"/>
    <w:rsid w:val="008D609D"/>
    <w:rsid w:val="008E51DE"/>
    <w:rsid w:val="008E58CB"/>
    <w:rsid w:val="009234B3"/>
    <w:rsid w:val="009254F2"/>
    <w:rsid w:val="00936F13"/>
    <w:rsid w:val="00977288"/>
    <w:rsid w:val="00993F94"/>
    <w:rsid w:val="009A4531"/>
    <w:rsid w:val="009B66C6"/>
    <w:rsid w:val="009D1C8E"/>
    <w:rsid w:val="009E3479"/>
    <w:rsid w:val="009F5F79"/>
    <w:rsid w:val="00A03F58"/>
    <w:rsid w:val="00A114B5"/>
    <w:rsid w:val="00A24912"/>
    <w:rsid w:val="00A27BA5"/>
    <w:rsid w:val="00A40121"/>
    <w:rsid w:val="00A4520E"/>
    <w:rsid w:val="00A800E3"/>
    <w:rsid w:val="00A965EB"/>
    <w:rsid w:val="00AA147C"/>
    <w:rsid w:val="00AD0D0C"/>
    <w:rsid w:val="00AE745F"/>
    <w:rsid w:val="00AF566B"/>
    <w:rsid w:val="00B54143"/>
    <w:rsid w:val="00B5486E"/>
    <w:rsid w:val="00B64F84"/>
    <w:rsid w:val="00B75B1A"/>
    <w:rsid w:val="00B76C91"/>
    <w:rsid w:val="00B8044C"/>
    <w:rsid w:val="00B8118D"/>
    <w:rsid w:val="00B81C44"/>
    <w:rsid w:val="00B93841"/>
    <w:rsid w:val="00BB471D"/>
    <w:rsid w:val="00BC6331"/>
    <w:rsid w:val="00BE38E5"/>
    <w:rsid w:val="00BF1054"/>
    <w:rsid w:val="00BF514A"/>
    <w:rsid w:val="00C12CB8"/>
    <w:rsid w:val="00C2162D"/>
    <w:rsid w:val="00C245DC"/>
    <w:rsid w:val="00C258B8"/>
    <w:rsid w:val="00C449C8"/>
    <w:rsid w:val="00C71CC4"/>
    <w:rsid w:val="00C722FD"/>
    <w:rsid w:val="00C76978"/>
    <w:rsid w:val="00CB16B5"/>
    <w:rsid w:val="00CB2B54"/>
    <w:rsid w:val="00CB4D1C"/>
    <w:rsid w:val="00CE6318"/>
    <w:rsid w:val="00D123DD"/>
    <w:rsid w:val="00D21DE3"/>
    <w:rsid w:val="00D35053"/>
    <w:rsid w:val="00D4159E"/>
    <w:rsid w:val="00D4588D"/>
    <w:rsid w:val="00D51180"/>
    <w:rsid w:val="00D544A1"/>
    <w:rsid w:val="00D80657"/>
    <w:rsid w:val="00D82CD0"/>
    <w:rsid w:val="00D91BE3"/>
    <w:rsid w:val="00DA119C"/>
    <w:rsid w:val="00DB6DC1"/>
    <w:rsid w:val="00DD7CCD"/>
    <w:rsid w:val="00DE06B5"/>
    <w:rsid w:val="00E07CFD"/>
    <w:rsid w:val="00E443D7"/>
    <w:rsid w:val="00E61D58"/>
    <w:rsid w:val="00E901A4"/>
    <w:rsid w:val="00E96F90"/>
    <w:rsid w:val="00EB598C"/>
    <w:rsid w:val="00EB5BAE"/>
    <w:rsid w:val="00EE758B"/>
    <w:rsid w:val="00F24F3F"/>
    <w:rsid w:val="00F31405"/>
    <w:rsid w:val="00F452EE"/>
    <w:rsid w:val="00F50048"/>
    <w:rsid w:val="00F67CCB"/>
    <w:rsid w:val="00F701C4"/>
    <w:rsid w:val="00F7528D"/>
    <w:rsid w:val="00F803A4"/>
    <w:rsid w:val="00F81B93"/>
    <w:rsid w:val="00F824F2"/>
    <w:rsid w:val="00F93AF9"/>
    <w:rsid w:val="00FA11E2"/>
    <w:rsid w:val="00FB0D61"/>
    <w:rsid w:val="00FD3AD8"/>
    <w:rsid w:val="00FD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90F1"/>
  <w15:docId w15:val="{F6216B5A-4C78-4ABB-939B-EAB77810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7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08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A47"/>
    <w:pPr>
      <w:ind w:left="720"/>
      <w:contextualSpacing/>
    </w:pPr>
  </w:style>
  <w:style w:type="paragraph" w:customStyle="1" w:styleId="u">
    <w:name w:val="u"/>
    <w:basedOn w:val="a"/>
    <w:rsid w:val="00780CE3"/>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a4">
    <w:name w:val="глава меньше"/>
    <w:basedOn w:val="a"/>
    <w:qFormat/>
    <w:rsid w:val="00780CE3"/>
    <w:pPr>
      <w:spacing w:before="120" w:after="120" w:line="240" w:lineRule="auto"/>
      <w:ind w:firstLine="539"/>
      <w:jc w:val="both"/>
    </w:pPr>
    <w:rPr>
      <w:rFonts w:ascii="Times New Roman" w:eastAsia="Times New Roman" w:hAnsi="Times New Roman" w:cs="Times New Roman"/>
      <w:b/>
      <w:sz w:val="24"/>
      <w:szCs w:val="24"/>
      <w:lang w:eastAsia="ru-RU"/>
    </w:rPr>
  </w:style>
  <w:style w:type="paragraph" w:customStyle="1" w:styleId="a5">
    <w:name w:val="текст"/>
    <w:basedOn w:val="a"/>
    <w:qFormat/>
    <w:rsid w:val="00780CE3"/>
    <w:pPr>
      <w:spacing w:after="0" w:line="240" w:lineRule="auto"/>
      <w:ind w:firstLine="709"/>
      <w:jc w:val="both"/>
    </w:pPr>
    <w:rPr>
      <w:rFonts w:ascii="Times New Roman" w:eastAsia="Times New Roman" w:hAnsi="Times New Roman" w:cs="Times New Roman"/>
      <w:bCs/>
      <w:sz w:val="24"/>
      <w:szCs w:val="24"/>
      <w:lang w:eastAsia="ru-RU"/>
    </w:rPr>
  </w:style>
  <w:style w:type="paragraph" w:customStyle="1" w:styleId="ConsPlusNormal">
    <w:name w:val="ConsPlusNormal"/>
    <w:rsid w:val="008B00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Титул1"/>
    <w:basedOn w:val="a"/>
    <w:autoRedefine/>
    <w:rsid w:val="008B0067"/>
    <w:pPr>
      <w:spacing w:after="0" w:line="240" w:lineRule="auto"/>
      <w:jc w:val="center"/>
    </w:pPr>
    <w:rPr>
      <w:rFonts w:ascii="Times New Roman" w:eastAsia="Times New Roman" w:hAnsi="Times New Roman" w:cs="Times New Roman"/>
      <w:sz w:val="24"/>
      <w:szCs w:val="20"/>
      <w:lang w:eastAsia="ru-RU"/>
    </w:rPr>
  </w:style>
  <w:style w:type="paragraph" w:customStyle="1" w:styleId="ConsPlusTitle">
    <w:name w:val="ConsPlusTitle"/>
    <w:link w:val="ConsPlusTitle0"/>
    <w:rsid w:val="008B0067"/>
    <w:pPr>
      <w:widowControl w:val="0"/>
      <w:autoSpaceDE w:val="0"/>
      <w:autoSpaceDN w:val="0"/>
      <w:adjustRightInd w:val="0"/>
      <w:spacing w:after="0" w:line="240" w:lineRule="auto"/>
    </w:pPr>
    <w:rPr>
      <w:rFonts w:ascii="Arial" w:eastAsia="Times New Roman" w:hAnsi="Arial" w:cs="Times New Roman"/>
      <w:b/>
      <w:sz w:val="20"/>
      <w:szCs w:val="20"/>
      <w:lang w:eastAsia="ru-RU"/>
    </w:rPr>
  </w:style>
  <w:style w:type="character" w:customStyle="1" w:styleId="ConsPlusTitle0">
    <w:name w:val="ConsPlusTitle Знак"/>
    <w:link w:val="ConsPlusTitle"/>
    <w:locked/>
    <w:rsid w:val="008B0067"/>
    <w:rPr>
      <w:rFonts w:ascii="Arial" w:eastAsia="Times New Roman" w:hAnsi="Arial" w:cs="Times New Roman"/>
      <w:b/>
      <w:sz w:val="20"/>
      <w:szCs w:val="20"/>
      <w:lang w:eastAsia="ru-RU"/>
    </w:rPr>
  </w:style>
  <w:style w:type="paragraph" w:customStyle="1" w:styleId="12">
    <w:name w:val="Обычный 12"/>
    <w:basedOn w:val="a"/>
    <w:link w:val="120"/>
    <w:autoRedefine/>
    <w:rsid w:val="008B0067"/>
    <w:pPr>
      <w:widowControl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character" w:customStyle="1" w:styleId="120">
    <w:name w:val="Обычный 12 Знак"/>
    <w:link w:val="12"/>
    <w:locked/>
    <w:rsid w:val="008B0067"/>
    <w:rPr>
      <w:rFonts w:ascii="Times New Roman" w:eastAsia="Times New Roman" w:hAnsi="Times New Roman" w:cs="Times New Roman"/>
      <w:sz w:val="24"/>
      <w:szCs w:val="20"/>
      <w:lang w:eastAsia="ru-RU"/>
    </w:rPr>
  </w:style>
  <w:style w:type="table" w:styleId="a6">
    <w:name w:val="Table Grid"/>
    <w:basedOn w:val="a1"/>
    <w:uiPriority w:val="39"/>
    <w:rsid w:val="00A2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77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77D8"/>
  </w:style>
  <w:style w:type="paragraph" w:styleId="a9">
    <w:name w:val="footer"/>
    <w:basedOn w:val="a"/>
    <w:link w:val="aa"/>
    <w:uiPriority w:val="99"/>
    <w:unhideWhenUsed/>
    <w:rsid w:val="001477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77D8"/>
  </w:style>
  <w:style w:type="character" w:customStyle="1" w:styleId="10">
    <w:name w:val="Заголовок 1 Знак"/>
    <w:basedOn w:val="a0"/>
    <w:link w:val="1"/>
    <w:uiPriority w:val="9"/>
    <w:rsid w:val="001477D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10877"/>
    <w:rPr>
      <w:rFonts w:asciiTheme="majorHAnsi" w:eastAsiaTheme="majorEastAsia" w:hAnsiTheme="majorHAnsi" w:cstheme="majorBidi"/>
      <w:color w:val="2E74B5" w:themeColor="accent1" w:themeShade="BF"/>
      <w:sz w:val="26"/>
      <w:szCs w:val="26"/>
    </w:rPr>
  </w:style>
  <w:style w:type="paragraph" w:styleId="ab">
    <w:name w:val="TOC Heading"/>
    <w:basedOn w:val="1"/>
    <w:next w:val="a"/>
    <w:uiPriority w:val="39"/>
    <w:unhideWhenUsed/>
    <w:qFormat/>
    <w:rsid w:val="00410877"/>
    <w:pPr>
      <w:outlineLvl w:val="9"/>
    </w:pPr>
    <w:rPr>
      <w:lang w:eastAsia="ru-RU"/>
    </w:rPr>
  </w:style>
  <w:style w:type="paragraph" w:styleId="13">
    <w:name w:val="toc 1"/>
    <w:basedOn w:val="a"/>
    <w:next w:val="a"/>
    <w:autoRedefine/>
    <w:uiPriority w:val="39"/>
    <w:unhideWhenUsed/>
    <w:rsid w:val="00410877"/>
    <w:pPr>
      <w:spacing w:after="100"/>
    </w:pPr>
  </w:style>
  <w:style w:type="paragraph" w:styleId="21">
    <w:name w:val="toc 2"/>
    <w:basedOn w:val="a"/>
    <w:next w:val="a"/>
    <w:autoRedefine/>
    <w:uiPriority w:val="39"/>
    <w:unhideWhenUsed/>
    <w:rsid w:val="00410877"/>
    <w:pPr>
      <w:spacing w:after="100"/>
      <w:ind w:left="220"/>
    </w:pPr>
  </w:style>
  <w:style w:type="character" w:styleId="ac">
    <w:name w:val="Hyperlink"/>
    <w:basedOn w:val="a0"/>
    <w:uiPriority w:val="99"/>
    <w:unhideWhenUsed/>
    <w:rsid w:val="00410877"/>
    <w:rPr>
      <w:color w:val="0563C1" w:themeColor="hyperlink"/>
      <w:u w:val="single"/>
    </w:rPr>
  </w:style>
  <w:style w:type="paragraph" w:styleId="ad">
    <w:name w:val="Balloon Text"/>
    <w:basedOn w:val="a"/>
    <w:link w:val="ae"/>
    <w:uiPriority w:val="99"/>
    <w:semiHidden/>
    <w:unhideWhenUsed/>
    <w:rsid w:val="006D5F1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D5F1F"/>
    <w:rPr>
      <w:rFonts w:ascii="Segoe UI" w:hAnsi="Segoe UI" w:cs="Segoe UI"/>
      <w:sz w:val="18"/>
      <w:szCs w:val="18"/>
    </w:rPr>
  </w:style>
  <w:style w:type="paragraph" w:customStyle="1" w:styleId="Default">
    <w:name w:val="Default"/>
    <w:rsid w:val="008754A3"/>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annotation reference"/>
    <w:basedOn w:val="a0"/>
    <w:uiPriority w:val="99"/>
    <w:semiHidden/>
    <w:unhideWhenUsed/>
    <w:rsid w:val="0057361A"/>
    <w:rPr>
      <w:sz w:val="16"/>
      <w:szCs w:val="16"/>
    </w:rPr>
  </w:style>
  <w:style w:type="paragraph" w:styleId="af0">
    <w:name w:val="annotation text"/>
    <w:basedOn w:val="a"/>
    <w:link w:val="af1"/>
    <w:uiPriority w:val="99"/>
    <w:semiHidden/>
    <w:unhideWhenUsed/>
    <w:rsid w:val="0057361A"/>
    <w:pPr>
      <w:spacing w:line="240" w:lineRule="auto"/>
    </w:pPr>
    <w:rPr>
      <w:sz w:val="20"/>
      <w:szCs w:val="20"/>
    </w:rPr>
  </w:style>
  <w:style w:type="character" w:customStyle="1" w:styleId="af1">
    <w:name w:val="Текст примечания Знак"/>
    <w:basedOn w:val="a0"/>
    <w:link w:val="af0"/>
    <w:uiPriority w:val="99"/>
    <w:semiHidden/>
    <w:rsid w:val="0057361A"/>
    <w:rPr>
      <w:sz w:val="20"/>
      <w:szCs w:val="20"/>
    </w:rPr>
  </w:style>
  <w:style w:type="paragraph" w:styleId="af2">
    <w:name w:val="annotation subject"/>
    <w:basedOn w:val="af0"/>
    <w:next w:val="af0"/>
    <w:link w:val="af3"/>
    <w:uiPriority w:val="99"/>
    <w:semiHidden/>
    <w:unhideWhenUsed/>
    <w:rsid w:val="0057361A"/>
    <w:rPr>
      <w:b/>
      <w:bCs/>
    </w:rPr>
  </w:style>
  <w:style w:type="character" w:customStyle="1" w:styleId="af3">
    <w:name w:val="Тема примечания Знак"/>
    <w:basedOn w:val="af1"/>
    <w:link w:val="af2"/>
    <w:uiPriority w:val="99"/>
    <w:semiHidden/>
    <w:rsid w:val="005736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9464">
      <w:bodyDiv w:val="1"/>
      <w:marLeft w:val="0"/>
      <w:marRight w:val="0"/>
      <w:marTop w:val="0"/>
      <w:marBottom w:val="0"/>
      <w:divBdr>
        <w:top w:val="none" w:sz="0" w:space="0" w:color="auto"/>
        <w:left w:val="none" w:sz="0" w:space="0" w:color="auto"/>
        <w:bottom w:val="none" w:sz="0" w:space="0" w:color="auto"/>
        <w:right w:val="none" w:sz="0" w:space="0" w:color="auto"/>
      </w:divBdr>
    </w:div>
    <w:div w:id="713120979">
      <w:bodyDiv w:val="1"/>
      <w:marLeft w:val="0"/>
      <w:marRight w:val="0"/>
      <w:marTop w:val="0"/>
      <w:marBottom w:val="0"/>
      <w:divBdr>
        <w:top w:val="none" w:sz="0" w:space="0" w:color="auto"/>
        <w:left w:val="none" w:sz="0" w:space="0" w:color="auto"/>
        <w:bottom w:val="none" w:sz="0" w:space="0" w:color="auto"/>
        <w:right w:val="none" w:sz="0" w:space="0" w:color="auto"/>
      </w:divBdr>
    </w:div>
    <w:div w:id="995301172">
      <w:bodyDiv w:val="1"/>
      <w:marLeft w:val="0"/>
      <w:marRight w:val="0"/>
      <w:marTop w:val="0"/>
      <w:marBottom w:val="0"/>
      <w:divBdr>
        <w:top w:val="none" w:sz="0" w:space="0" w:color="auto"/>
        <w:left w:val="none" w:sz="0" w:space="0" w:color="auto"/>
        <w:bottom w:val="none" w:sz="0" w:space="0" w:color="auto"/>
        <w:right w:val="none" w:sz="0" w:space="0" w:color="auto"/>
      </w:divBdr>
    </w:div>
    <w:div w:id="1622421346">
      <w:bodyDiv w:val="1"/>
      <w:marLeft w:val="0"/>
      <w:marRight w:val="0"/>
      <w:marTop w:val="0"/>
      <w:marBottom w:val="0"/>
      <w:divBdr>
        <w:top w:val="none" w:sz="0" w:space="0" w:color="auto"/>
        <w:left w:val="none" w:sz="0" w:space="0" w:color="auto"/>
        <w:bottom w:val="none" w:sz="0" w:space="0" w:color="auto"/>
        <w:right w:val="none" w:sz="0" w:space="0" w:color="auto"/>
      </w:divBdr>
      <w:divsChild>
        <w:div w:id="718166715">
          <w:marLeft w:val="0"/>
          <w:marRight w:val="0"/>
          <w:marTop w:val="0"/>
          <w:marBottom w:val="0"/>
          <w:divBdr>
            <w:top w:val="none" w:sz="0" w:space="0" w:color="auto"/>
            <w:left w:val="none" w:sz="0" w:space="0" w:color="auto"/>
            <w:bottom w:val="none" w:sz="0" w:space="0" w:color="auto"/>
            <w:right w:val="none" w:sz="0" w:space="0" w:color="auto"/>
          </w:divBdr>
          <w:divsChild>
            <w:div w:id="1851752041">
              <w:marLeft w:val="0"/>
              <w:marRight w:val="0"/>
              <w:marTop w:val="0"/>
              <w:marBottom w:val="0"/>
              <w:divBdr>
                <w:top w:val="none" w:sz="0" w:space="0" w:color="auto"/>
                <w:left w:val="none" w:sz="0" w:space="0" w:color="auto"/>
                <w:bottom w:val="none" w:sz="0" w:space="0" w:color="auto"/>
                <w:right w:val="none" w:sz="0" w:space="0" w:color="auto"/>
              </w:divBdr>
              <w:divsChild>
                <w:div w:id="70590439">
                  <w:marLeft w:val="0"/>
                  <w:marRight w:val="0"/>
                  <w:marTop w:val="0"/>
                  <w:marBottom w:val="0"/>
                  <w:divBdr>
                    <w:top w:val="none" w:sz="0" w:space="0" w:color="auto"/>
                    <w:left w:val="none" w:sz="0" w:space="0" w:color="auto"/>
                    <w:bottom w:val="none" w:sz="0" w:space="0" w:color="auto"/>
                    <w:right w:val="none" w:sz="0" w:space="0" w:color="auto"/>
                  </w:divBdr>
                  <w:divsChild>
                    <w:div w:id="2000113259">
                      <w:marLeft w:val="0"/>
                      <w:marRight w:val="0"/>
                      <w:marTop w:val="0"/>
                      <w:marBottom w:val="0"/>
                      <w:divBdr>
                        <w:top w:val="none" w:sz="0" w:space="0" w:color="auto"/>
                        <w:left w:val="none" w:sz="0" w:space="0" w:color="auto"/>
                        <w:bottom w:val="none" w:sz="0" w:space="0" w:color="auto"/>
                        <w:right w:val="none" w:sz="0" w:space="0" w:color="auto"/>
                      </w:divBdr>
                      <w:divsChild>
                        <w:div w:id="726729798">
                          <w:marLeft w:val="0"/>
                          <w:marRight w:val="0"/>
                          <w:marTop w:val="0"/>
                          <w:marBottom w:val="0"/>
                          <w:divBdr>
                            <w:top w:val="none" w:sz="0" w:space="0" w:color="auto"/>
                            <w:left w:val="none" w:sz="0" w:space="0" w:color="auto"/>
                            <w:bottom w:val="none" w:sz="0" w:space="0" w:color="auto"/>
                            <w:right w:val="none" w:sz="0" w:space="0" w:color="auto"/>
                          </w:divBdr>
                          <w:divsChild>
                            <w:div w:id="883755663">
                              <w:marLeft w:val="0"/>
                              <w:marRight w:val="0"/>
                              <w:marTop w:val="0"/>
                              <w:marBottom w:val="0"/>
                              <w:divBdr>
                                <w:top w:val="none" w:sz="0" w:space="0" w:color="auto"/>
                                <w:left w:val="none" w:sz="0" w:space="0" w:color="auto"/>
                                <w:bottom w:val="none" w:sz="0" w:space="0" w:color="auto"/>
                                <w:right w:val="none" w:sz="0" w:space="0" w:color="auto"/>
                              </w:divBdr>
                              <w:divsChild>
                                <w:div w:id="921568548">
                                  <w:marLeft w:val="0"/>
                                  <w:marRight w:val="0"/>
                                  <w:marTop w:val="0"/>
                                  <w:marBottom w:val="0"/>
                                  <w:divBdr>
                                    <w:top w:val="none" w:sz="0" w:space="0" w:color="auto"/>
                                    <w:left w:val="none" w:sz="0" w:space="0" w:color="auto"/>
                                    <w:bottom w:val="none" w:sz="0" w:space="0" w:color="auto"/>
                                    <w:right w:val="none" w:sz="0" w:space="0" w:color="auto"/>
                                  </w:divBdr>
                                  <w:divsChild>
                                    <w:div w:id="1653487717">
                                      <w:marLeft w:val="0"/>
                                      <w:marRight w:val="0"/>
                                      <w:marTop w:val="0"/>
                                      <w:marBottom w:val="0"/>
                                      <w:divBdr>
                                        <w:top w:val="none" w:sz="0" w:space="0" w:color="auto"/>
                                        <w:left w:val="none" w:sz="0" w:space="0" w:color="auto"/>
                                        <w:bottom w:val="none" w:sz="0" w:space="0" w:color="auto"/>
                                        <w:right w:val="none" w:sz="0" w:space="0" w:color="auto"/>
                                      </w:divBdr>
                                    </w:div>
                                    <w:div w:id="1146436343">
                                      <w:marLeft w:val="0"/>
                                      <w:marRight w:val="0"/>
                                      <w:marTop w:val="0"/>
                                      <w:marBottom w:val="0"/>
                                      <w:divBdr>
                                        <w:top w:val="none" w:sz="0" w:space="0" w:color="auto"/>
                                        <w:left w:val="none" w:sz="0" w:space="0" w:color="auto"/>
                                        <w:bottom w:val="none" w:sz="0" w:space="0" w:color="auto"/>
                                        <w:right w:val="none" w:sz="0" w:space="0" w:color="auto"/>
                                      </w:divBdr>
                                      <w:divsChild>
                                        <w:div w:id="1525636154">
                                          <w:marLeft w:val="0"/>
                                          <w:marRight w:val="0"/>
                                          <w:marTop w:val="0"/>
                                          <w:marBottom w:val="0"/>
                                          <w:divBdr>
                                            <w:top w:val="none" w:sz="0" w:space="0" w:color="auto"/>
                                            <w:left w:val="none" w:sz="0" w:space="0" w:color="auto"/>
                                            <w:bottom w:val="none" w:sz="0" w:space="0" w:color="auto"/>
                                            <w:right w:val="none" w:sz="0" w:space="0" w:color="auto"/>
                                          </w:divBdr>
                                          <w:divsChild>
                                            <w:div w:id="1516722154">
                                              <w:marLeft w:val="0"/>
                                              <w:marRight w:val="0"/>
                                              <w:marTop w:val="0"/>
                                              <w:marBottom w:val="0"/>
                                              <w:divBdr>
                                                <w:top w:val="none" w:sz="0" w:space="0" w:color="auto"/>
                                                <w:left w:val="none" w:sz="0" w:space="0" w:color="auto"/>
                                                <w:bottom w:val="none" w:sz="0" w:space="0" w:color="auto"/>
                                                <w:right w:val="none" w:sz="0" w:space="0" w:color="auto"/>
                                              </w:divBdr>
                                              <w:divsChild>
                                                <w:div w:id="201405663">
                                                  <w:marLeft w:val="0"/>
                                                  <w:marRight w:val="0"/>
                                                  <w:marTop w:val="0"/>
                                                  <w:marBottom w:val="0"/>
                                                  <w:divBdr>
                                                    <w:top w:val="none" w:sz="0" w:space="0" w:color="auto"/>
                                                    <w:left w:val="none" w:sz="0" w:space="0" w:color="auto"/>
                                                    <w:bottom w:val="none" w:sz="0" w:space="0" w:color="auto"/>
                                                    <w:right w:val="none" w:sz="0" w:space="0" w:color="auto"/>
                                                  </w:divBdr>
                                                  <w:divsChild>
                                                    <w:div w:id="1469471651">
                                                      <w:marLeft w:val="0"/>
                                                      <w:marRight w:val="0"/>
                                                      <w:marTop w:val="0"/>
                                                      <w:marBottom w:val="150"/>
                                                      <w:divBdr>
                                                        <w:top w:val="none" w:sz="0" w:space="0" w:color="auto"/>
                                                        <w:left w:val="none" w:sz="0" w:space="0" w:color="auto"/>
                                                        <w:bottom w:val="none" w:sz="0" w:space="0" w:color="auto"/>
                                                        <w:right w:val="none" w:sz="0" w:space="0" w:color="auto"/>
                                                      </w:divBdr>
                                                      <w:divsChild>
                                                        <w:div w:id="503128018">
                                                          <w:marLeft w:val="0"/>
                                                          <w:marRight w:val="450"/>
                                                          <w:marTop w:val="0"/>
                                                          <w:marBottom w:val="0"/>
                                                          <w:divBdr>
                                                            <w:top w:val="none" w:sz="0" w:space="0" w:color="auto"/>
                                                            <w:left w:val="none" w:sz="0" w:space="0" w:color="auto"/>
                                                            <w:bottom w:val="none" w:sz="0" w:space="0" w:color="auto"/>
                                                            <w:right w:val="none" w:sz="0" w:space="0" w:color="auto"/>
                                                          </w:divBdr>
                                                        </w:div>
                                                        <w:div w:id="1035540703">
                                                          <w:marLeft w:val="0"/>
                                                          <w:marRight w:val="450"/>
                                                          <w:marTop w:val="0"/>
                                                          <w:marBottom w:val="0"/>
                                                          <w:divBdr>
                                                            <w:top w:val="none" w:sz="0" w:space="0" w:color="auto"/>
                                                            <w:left w:val="none" w:sz="0" w:space="0" w:color="auto"/>
                                                            <w:bottom w:val="none" w:sz="0" w:space="0" w:color="auto"/>
                                                            <w:right w:val="none" w:sz="0" w:space="0" w:color="auto"/>
                                                          </w:divBdr>
                                                        </w:div>
                                                        <w:div w:id="698892061">
                                                          <w:marLeft w:val="0"/>
                                                          <w:marRight w:val="450"/>
                                                          <w:marTop w:val="0"/>
                                                          <w:marBottom w:val="0"/>
                                                          <w:divBdr>
                                                            <w:top w:val="none" w:sz="0" w:space="0" w:color="auto"/>
                                                            <w:left w:val="none" w:sz="0" w:space="0" w:color="auto"/>
                                                            <w:bottom w:val="none" w:sz="0" w:space="0" w:color="auto"/>
                                                            <w:right w:val="none" w:sz="0" w:space="0" w:color="auto"/>
                                                          </w:divBdr>
                                                        </w:div>
                                                      </w:divsChild>
                                                    </w:div>
                                                    <w:div w:id="176583448">
                                                      <w:marLeft w:val="0"/>
                                                      <w:marRight w:val="0"/>
                                                      <w:marTop w:val="0"/>
                                                      <w:marBottom w:val="0"/>
                                                      <w:divBdr>
                                                        <w:top w:val="none" w:sz="0" w:space="0" w:color="auto"/>
                                                        <w:left w:val="none" w:sz="0" w:space="0" w:color="auto"/>
                                                        <w:bottom w:val="none" w:sz="0" w:space="0" w:color="auto"/>
                                                        <w:right w:val="none" w:sz="0" w:space="0" w:color="auto"/>
                                                      </w:divBdr>
                                                      <w:divsChild>
                                                        <w:div w:id="1242329857">
                                                          <w:marLeft w:val="0"/>
                                                          <w:marRight w:val="0"/>
                                                          <w:marTop w:val="0"/>
                                                          <w:marBottom w:val="0"/>
                                                          <w:divBdr>
                                                            <w:top w:val="none" w:sz="0" w:space="0" w:color="auto"/>
                                                            <w:left w:val="none" w:sz="0" w:space="0" w:color="auto"/>
                                                            <w:bottom w:val="none" w:sz="0" w:space="0" w:color="auto"/>
                                                            <w:right w:val="none" w:sz="0" w:space="0" w:color="auto"/>
                                                          </w:divBdr>
                                                          <w:divsChild>
                                                            <w:div w:id="762262513">
                                                              <w:marLeft w:val="0"/>
                                                              <w:marRight w:val="0"/>
                                                              <w:marTop w:val="0"/>
                                                              <w:marBottom w:val="0"/>
                                                              <w:divBdr>
                                                                <w:top w:val="none" w:sz="0" w:space="0" w:color="auto"/>
                                                                <w:left w:val="none" w:sz="0" w:space="0" w:color="auto"/>
                                                                <w:bottom w:val="none" w:sz="0" w:space="0" w:color="auto"/>
                                                                <w:right w:val="none" w:sz="0" w:space="0" w:color="auto"/>
                                                              </w:divBdr>
                                                              <w:divsChild>
                                                                <w:div w:id="5153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19722">
                          <w:marLeft w:val="0"/>
                          <w:marRight w:val="0"/>
                          <w:marTop w:val="0"/>
                          <w:marBottom w:val="0"/>
                          <w:divBdr>
                            <w:top w:val="none" w:sz="0" w:space="0" w:color="auto"/>
                            <w:left w:val="none" w:sz="0" w:space="0" w:color="auto"/>
                            <w:bottom w:val="none" w:sz="0" w:space="0" w:color="auto"/>
                            <w:right w:val="none" w:sz="0" w:space="0" w:color="auto"/>
                          </w:divBdr>
                          <w:divsChild>
                            <w:div w:id="1994333590">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1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cat>
            <c:numRef>
              <c:f>Лист3!$S$6:$S$9</c:f>
              <c:numCache>
                <c:formatCode>General</c:formatCode>
                <c:ptCount val="4"/>
                <c:pt idx="0">
                  <c:v>2017</c:v>
                </c:pt>
                <c:pt idx="1">
                  <c:v>2018</c:v>
                </c:pt>
                <c:pt idx="2">
                  <c:v>2019</c:v>
                </c:pt>
                <c:pt idx="3">
                  <c:v>2020</c:v>
                </c:pt>
              </c:numCache>
            </c:numRef>
          </c:cat>
          <c:val>
            <c:numRef>
              <c:f>Лист3!$T$6:$T$9</c:f>
              <c:numCache>
                <c:formatCode>General</c:formatCode>
                <c:ptCount val="4"/>
                <c:pt idx="0">
                  <c:v>11</c:v>
                </c:pt>
                <c:pt idx="1">
                  <c:v>69</c:v>
                </c:pt>
                <c:pt idx="2">
                  <c:v>33</c:v>
                </c:pt>
                <c:pt idx="3">
                  <c:v>5</c:v>
                </c:pt>
              </c:numCache>
            </c:numRef>
          </c:val>
        </c:ser>
        <c:dLbls>
          <c:showLegendKey val="0"/>
          <c:showVal val="0"/>
          <c:showCatName val="0"/>
          <c:showSerName val="0"/>
          <c:showPercent val="0"/>
          <c:showBubbleSize val="0"/>
        </c:dLbls>
        <c:gapWidth val="300"/>
        <c:shape val="box"/>
        <c:axId val="534470752"/>
        <c:axId val="534478200"/>
        <c:axId val="0"/>
      </c:bar3DChart>
      <c:catAx>
        <c:axId val="53447075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ru-RU" b="1">
                    <a:solidFill>
                      <a:sysClr val="windowText" lastClr="000000"/>
                    </a:solidFill>
                  </a:rPr>
                  <a:t>год повреждения</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534478200"/>
        <c:crosses val="autoZero"/>
        <c:auto val="1"/>
        <c:lblAlgn val="ctr"/>
        <c:lblOffset val="100"/>
        <c:noMultiLvlLbl val="0"/>
      </c:catAx>
      <c:valAx>
        <c:axId val="5344782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ru-RU" b="1">
                    <a:solidFill>
                      <a:sysClr val="windowText" lastClr="000000"/>
                    </a:solidFill>
                  </a:rPr>
                  <a:t>площадь повреждения , га</a:t>
                </a:r>
              </a:p>
            </c:rich>
          </c:tx>
          <c:layout>
            <c:manualLayout>
              <c:xMode val="edge"/>
              <c:yMode val="edge"/>
              <c:x val="8.8003499562554696E-2"/>
              <c:y val="0.1865740740740740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53447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Лист1!$A$3</c:f>
              <c:strCache>
                <c:ptCount val="1"/>
                <c:pt idx="0">
                  <c:v>Уборка аварийных деревьев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Lbls>
            <c:dLbl>
              <c:idx val="0"/>
              <c:tx>
                <c:rich>
                  <a:bodyPr/>
                  <a:lstStyle/>
                  <a:p>
                    <a:fld id="{141787F8-B1F9-48E9-95A5-633ABC18FB66}" type="CELLRANGE">
                      <a:rPr lang="ru-RU"/>
                      <a:pPr/>
                      <a:t>[ДИАПАЗОН ЯЧЕЕК]</a:t>
                    </a:fld>
                    <a:r>
                      <a:rPr lang="ru-RU" baseline="0"/>
                      <a:t>; </a:t>
                    </a:r>
                    <a:fld id="{C453AA65-040E-4EE1-873E-225E3D9A4BA6}"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Лист1!$A$3</c:f>
              <c:strCache>
                <c:ptCount val="1"/>
                <c:pt idx="0">
                  <c:v>Уборка аварийных деревьев</c:v>
                </c:pt>
              </c:strCache>
            </c:strRef>
          </c:cat>
          <c:val>
            <c:numRef>
              <c:f>Лист1!$B$3</c:f>
              <c:numCache>
                <c:formatCode>General</c:formatCode>
                <c:ptCount val="1"/>
                <c:pt idx="0">
                  <c:v>34.700000000000003</c:v>
                </c:pt>
              </c:numCache>
            </c:numRef>
          </c:val>
          <c:extLst>
            <c:ext xmlns:c15="http://schemas.microsoft.com/office/drawing/2012/chart" uri="{02D57815-91ED-43cb-92C2-25804820EDAC}">
              <c15:datalabelsRange>
                <c15:f>Лист1!$B$3</c15:f>
                <c15:dlblRangeCache>
                  <c:ptCount val="1"/>
                  <c:pt idx="0">
                    <c:v>34,7</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Лист1!$A$3</c:f>
              <c:strCache>
                <c:ptCount val="1"/>
                <c:pt idx="0">
                  <c:v>Уборка аварийных деревьев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Lbls>
            <c:dLbl>
              <c:idx val="0"/>
              <c:tx>
                <c:rich>
                  <a:bodyPr/>
                  <a:lstStyle/>
                  <a:p>
                    <a:fld id="{C6BB5CEE-19F0-4A57-9F83-89D153281E34}" type="CELLRANGE">
                      <a:rPr lang="ru-RU"/>
                      <a:pPr/>
                      <a:t>[ДИАПАЗОН ЯЧЕЕК]</a:t>
                    </a:fld>
                    <a:r>
                      <a:rPr lang="ru-RU" baseline="0"/>
                      <a:t>; </a:t>
                    </a:r>
                    <a:fld id="{3B3BD648-66DB-4CFB-A3E2-44D9E0526317}"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Лист1!$A$3</c:f>
              <c:strCache>
                <c:ptCount val="1"/>
                <c:pt idx="0">
                  <c:v>Уборка аварийных деревьев</c:v>
                </c:pt>
              </c:strCache>
            </c:strRef>
          </c:cat>
          <c:val>
            <c:numRef>
              <c:f>Лист1!$B$3</c:f>
              <c:numCache>
                <c:formatCode>General</c:formatCode>
                <c:ptCount val="1"/>
                <c:pt idx="0">
                  <c:v>3.5</c:v>
                </c:pt>
              </c:numCache>
            </c:numRef>
          </c:val>
          <c:extLst>
            <c:ext xmlns:c15="http://schemas.microsoft.com/office/drawing/2012/chart" uri="{02D57815-91ED-43cb-92C2-25804820EDAC}">
              <c15:datalabelsRange>
                <c15:f>Лист1!$B$3</c15:f>
                <c15:dlblRangeCache>
                  <c:ptCount val="1"/>
                  <c:pt idx="0">
                    <c:v>3,5</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Лист1!$A$3</c:f>
              <c:strCache>
                <c:ptCount val="1"/>
                <c:pt idx="0">
                  <c:v>Уборка аварийных деревьев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Lbls>
            <c:dLbl>
              <c:idx val="0"/>
              <c:tx>
                <c:rich>
                  <a:bodyPr/>
                  <a:lstStyle/>
                  <a:p>
                    <a:fld id="{DC1A9805-C1A9-4302-A8AD-075EDE1C3D4F}" type="CELLRANGE">
                      <a:rPr lang="ru-RU"/>
                      <a:pPr/>
                      <a:t>[ДИАПАЗОН ЯЧЕЕК]</a:t>
                    </a:fld>
                    <a:r>
                      <a:rPr lang="ru-RU" baseline="0"/>
                      <a:t>; </a:t>
                    </a:r>
                    <a:fld id="{471551F8-5DDA-4DC2-91C8-1B758E6B63F8}"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Лист1!$A$3</c:f>
              <c:strCache>
                <c:ptCount val="1"/>
                <c:pt idx="0">
                  <c:v>Уборка аварийных деревьев</c:v>
                </c:pt>
              </c:strCache>
            </c:strRef>
          </c:cat>
          <c:val>
            <c:numRef>
              <c:f>Лист1!$B$3</c:f>
              <c:numCache>
                <c:formatCode>General</c:formatCode>
                <c:ptCount val="1"/>
                <c:pt idx="0">
                  <c:v>2.7</c:v>
                </c:pt>
              </c:numCache>
            </c:numRef>
          </c:val>
          <c:extLst>
            <c:ext xmlns:c15="http://schemas.microsoft.com/office/drawing/2012/chart" uri="{02D57815-91ED-43cb-92C2-25804820EDAC}">
              <c15:datalabelsRange>
                <c15:f>Лист1!$B$3</c15:f>
                <c15:dlblRangeCache>
                  <c:ptCount val="1"/>
                  <c:pt idx="0">
                    <c:v>2,7</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Лист1!$A$3</c:f>
              <c:strCache>
                <c:ptCount val="1"/>
                <c:pt idx="0">
                  <c:v>Уборка аварийных деревьев</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Lbls>
            <c:dLbl>
              <c:idx val="0"/>
              <c:tx>
                <c:rich>
                  <a:bodyPr/>
                  <a:lstStyle/>
                  <a:p>
                    <a:fld id="{C3377025-FC16-45C8-9E29-4A9ABCE35CCC}" type="CELLRANGE">
                      <a:rPr lang="ru-RU"/>
                      <a:pPr/>
                      <a:t>[ДИАПАЗОН ЯЧЕЕК]</a:t>
                    </a:fld>
                    <a:r>
                      <a:rPr lang="ru-RU" baseline="0"/>
                      <a:t>; </a:t>
                    </a:r>
                    <a:fld id="{B0BDF698-8C3B-40AF-8198-A3C609AA7F17}"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Лист1!$A$3</c:f>
              <c:strCache>
                <c:ptCount val="1"/>
                <c:pt idx="0">
                  <c:v>Уборка аварийных деревьев</c:v>
                </c:pt>
              </c:strCache>
            </c:strRef>
          </c:cat>
          <c:val>
            <c:numRef>
              <c:f>Лист1!$B$3</c:f>
              <c:numCache>
                <c:formatCode>General</c:formatCode>
                <c:ptCount val="1"/>
                <c:pt idx="0">
                  <c:v>0.7</c:v>
                </c:pt>
              </c:numCache>
            </c:numRef>
          </c:val>
          <c:extLst>
            <c:ext xmlns:c15="http://schemas.microsoft.com/office/drawing/2012/chart" uri="{02D57815-91ED-43cb-92C2-25804820EDAC}">
              <c15:datalabelsRange>
                <c15:f>Лист1!$B$4</c15:f>
                <c15:dlblRangeCache>
                  <c:ptCount val="1"/>
                  <c:pt idx="0">
                    <c:v>0,7</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Лист1!$J$2</c:f>
              <c:strCache>
                <c:ptCount val="1"/>
                <c:pt idx="0">
                  <c:v>Назначенные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Лист1!$I$3:$I$6</c:f>
              <c:numCache>
                <c:formatCode>General</c:formatCode>
                <c:ptCount val="4"/>
                <c:pt idx="0">
                  <c:v>2017</c:v>
                </c:pt>
                <c:pt idx="1">
                  <c:v>2018</c:v>
                </c:pt>
                <c:pt idx="2">
                  <c:v>2019</c:v>
                </c:pt>
                <c:pt idx="3">
                  <c:v>2020</c:v>
                </c:pt>
              </c:numCache>
            </c:numRef>
          </c:cat>
          <c:val>
            <c:numRef>
              <c:f>Лист1!$J$3:$J$6</c:f>
              <c:numCache>
                <c:formatCode>General</c:formatCode>
                <c:ptCount val="4"/>
                <c:pt idx="0">
                  <c:v>16.16</c:v>
                </c:pt>
                <c:pt idx="1">
                  <c:v>71.53</c:v>
                </c:pt>
                <c:pt idx="2">
                  <c:v>34.700000000000003</c:v>
                </c:pt>
                <c:pt idx="3">
                  <c:v>2.7</c:v>
                </c:pt>
              </c:numCache>
            </c:numRef>
          </c:val>
        </c:ser>
        <c:ser>
          <c:idx val="1"/>
          <c:order val="1"/>
          <c:tx>
            <c:strRef>
              <c:f>Лист1!$K$2</c:f>
              <c:strCache>
                <c:ptCount val="1"/>
                <c:pt idx="0">
                  <c:v>Проведённые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Лист1!$I$3:$I$6</c:f>
              <c:numCache>
                <c:formatCode>General</c:formatCode>
                <c:ptCount val="4"/>
                <c:pt idx="0">
                  <c:v>2017</c:v>
                </c:pt>
                <c:pt idx="1">
                  <c:v>2018</c:v>
                </c:pt>
                <c:pt idx="2">
                  <c:v>2019</c:v>
                </c:pt>
                <c:pt idx="3">
                  <c:v>2020</c:v>
                </c:pt>
              </c:numCache>
            </c:numRef>
          </c:cat>
          <c:val>
            <c:numRef>
              <c:f>Лист1!$K$3:$K$6</c:f>
              <c:numCache>
                <c:formatCode>General</c:formatCode>
                <c:ptCount val="4"/>
                <c:pt idx="0">
                  <c:v>16.16</c:v>
                </c:pt>
                <c:pt idx="1">
                  <c:v>63.63</c:v>
                </c:pt>
                <c:pt idx="2">
                  <c:v>3.5</c:v>
                </c:pt>
                <c:pt idx="3">
                  <c:v>0.7</c:v>
                </c:pt>
              </c:numCache>
            </c:numRef>
          </c:val>
        </c:ser>
        <c:dLbls>
          <c:dLblPos val="outEnd"/>
          <c:showLegendKey val="0"/>
          <c:showVal val="1"/>
          <c:showCatName val="0"/>
          <c:showSerName val="0"/>
          <c:showPercent val="0"/>
          <c:showBubbleSize val="0"/>
        </c:dLbls>
        <c:gapWidth val="219"/>
        <c:overlap val="-27"/>
        <c:axId val="495583056"/>
        <c:axId val="495583448"/>
      </c:barChart>
      <c:catAx>
        <c:axId val="49558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583448"/>
        <c:crosses val="autoZero"/>
        <c:auto val="1"/>
        <c:lblAlgn val="ctr"/>
        <c:lblOffset val="100"/>
        <c:noMultiLvlLbl val="0"/>
      </c:catAx>
      <c:valAx>
        <c:axId val="495583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5583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8.8145645430684802E-2"/>
                  <c:y val="-9.2097126602630171E-4"/>
                </c:manualLayout>
              </c:layout>
              <c:tx>
                <c:rich>
                  <a:bodyPr/>
                  <a:lstStyle/>
                  <a:p>
                    <a:r>
                      <a:rPr lang="ru-RU" sz="1050"/>
                      <a:t>неблагоприятные </a:t>
                    </a:r>
                    <a:fld id="{A28D2070-B342-4886-9526-FC63748E5E25}" type="CATEGORYNAME">
                      <a:rPr lang="en-US" sz="1050"/>
                      <a:pPr/>
                      <a:t>[ИМЯ КАТЕГОРИИ]</a:t>
                    </a:fld>
                    <a:r>
                      <a:rPr lang="en-US" sz="1050" baseline="0"/>
                      <a:t>
</a:t>
                    </a:r>
                    <a:fld id="{CAA9D882-FFDC-41A2-BB22-2179C80EB9C5}" type="PERCENTAGE">
                      <a:rPr lang="en-US" sz="1050" baseline="0"/>
                      <a:pPr/>
                      <a:t>[ПРОЦЕНТ]</a:t>
                    </a:fld>
                    <a:endParaRPr lang="en-US" sz="1050"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3238787878787878"/>
                      <c:h val="0.14471204188481676"/>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Лист2!$B$4:$B$5</c:f>
              <c:strCache>
                <c:ptCount val="2"/>
                <c:pt idx="0">
                  <c:v>погодные условия </c:v>
                </c:pt>
                <c:pt idx="1">
                  <c:v>болезни леса</c:v>
                </c:pt>
              </c:strCache>
            </c:strRef>
          </c:cat>
          <c:val>
            <c:numRef>
              <c:f>Лист2!$C$4:$C$5</c:f>
              <c:numCache>
                <c:formatCode>General</c:formatCode>
                <c:ptCount val="2"/>
                <c:pt idx="0">
                  <c:v>86</c:v>
                </c:pt>
                <c:pt idx="1">
                  <c:v>14</c:v>
                </c:pt>
              </c:numCache>
            </c:numRef>
          </c:val>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6C52-4CD7-807B-6A11F81E50E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6C52-4CD7-807B-6A11F81E50E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6C52-4CD7-807B-6A11F81E50E7}"/>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Лист1!$A$3:$A$5</c:f>
              <c:strCache>
                <c:ptCount val="3"/>
                <c:pt idx="0">
                  <c:v>Засуха</c:v>
                </c:pt>
                <c:pt idx="1">
                  <c:v>Воздействия сильных ветров прошлых лет, повлекшие наклон более 10°, изгиб или вывал деревьев</c:v>
                </c:pt>
                <c:pt idx="2">
                  <c:v>Воздействия шквалистых и ураганных ветров прошлых лет, повлекшие слом стволов деревьев</c:v>
                </c:pt>
              </c:strCache>
            </c:strRef>
          </c:cat>
          <c:val>
            <c:numRef>
              <c:f>Лист1!$B$3:$B$5</c:f>
              <c:numCache>
                <c:formatCode>General</c:formatCode>
                <c:ptCount val="3"/>
                <c:pt idx="0">
                  <c:v>34.72</c:v>
                </c:pt>
                <c:pt idx="1">
                  <c:v>31.01</c:v>
                </c:pt>
                <c:pt idx="2">
                  <c:v>5.8</c:v>
                </c:pt>
              </c:numCache>
            </c:numRef>
          </c:val>
          <c:extLst xmlns:c16r2="http://schemas.microsoft.com/office/drawing/2015/06/chart">
            <c:ext xmlns:c16="http://schemas.microsoft.com/office/drawing/2014/chart" uri="{C3380CC4-5D6E-409C-BE32-E72D297353CC}">
              <c16:uniqueId val="{00000006-6C52-4CD7-807B-6A11F81E50E7}"/>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5.3144943708383754E-2"/>
          <c:y val="0.64034811438043926"/>
          <c:w val="0.89371011258323252"/>
          <c:h val="0.3596518856195607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FE07-4832-A3A6-72D1FD83D175}"/>
              </c:ext>
            </c:extLst>
          </c:dPt>
          <c:dPt>
            <c:idx val="1"/>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FE07-4832-A3A6-72D1FD83D175}"/>
              </c:ext>
            </c:extLst>
          </c:dPt>
          <c:dPt>
            <c:idx val="2"/>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FE07-4832-A3A6-72D1FD83D175}"/>
              </c:ext>
            </c:extLst>
          </c:dPt>
          <c:dLbls>
            <c:dLbl>
              <c:idx val="0"/>
              <c:layout>
                <c:manualLayout>
                  <c:x val="-3.3087311289161654E-2"/>
                  <c:y val="0.109644575678040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FE07-4832-A3A6-72D1FD83D175}"/>
                </c:ext>
                <c:ext xmlns:c15="http://schemas.microsoft.com/office/drawing/2012/chart" uri="{CE6537A1-D6FC-4f65-9D91-7224C49458BB}"/>
              </c:extLst>
            </c:dLbl>
            <c:dLbl>
              <c:idx val="2"/>
              <c:layout>
                <c:manualLayout>
                  <c:x val="7.7940294899367692E-3"/>
                  <c:y val="0.1076414406532516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FE07-4832-A3A6-72D1FD83D175}"/>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Засуха</c:v>
                </c:pt>
                <c:pt idx="1">
                  <c:v>Гнили стволовые</c:v>
                </c:pt>
                <c:pt idx="2">
                  <c:v>Воздействия сильных ветров прошлых лет, повлекшие наклон более 10°, изгиб или вывал деревьев</c:v>
                </c:pt>
              </c:strCache>
            </c:strRef>
          </c:cat>
          <c:val>
            <c:numRef>
              <c:f>Лист1!$B$2:$B$4</c:f>
              <c:numCache>
                <c:formatCode>General</c:formatCode>
                <c:ptCount val="3"/>
                <c:pt idx="0">
                  <c:v>2.7</c:v>
                </c:pt>
                <c:pt idx="1">
                  <c:v>30.9</c:v>
                </c:pt>
                <c:pt idx="2">
                  <c:v>1.1000000000000001</c:v>
                </c:pt>
              </c:numCache>
            </c:numRef>
          </c:val>
          <c:extLst xmlns:c16r2="http://schemas.microsoft.com/office/drawing/2015/06/chart">
            <c:ext xmlns:c16="http://schemas.microsoft.com/office/drawing/2014/chart" uri="{C3380CC4-5D6E-409C-BE32-E72D297353CC}">
              <c16:uniqueId val="{00000006-FE07-4832-A3A6-72D1FD83D17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gradFill flip="none" rotWithShape="1">
      <a:gsLst>
        <a:gs pos="100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683440846907883E-2"/>
          <c:y val="0.18237433317225238"/>
          <c:w val="0.60533391086428534"/>
          <c:h val="0.75141950216511755"/>
        </c:manualLayout>
      </c:layout>
      <c:pie3D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E069-49EE-BCC8-0C844AEA4896}"/>
              </c:ext>
            </c:extLst>
          </c:dPt>
          <c:dPt>
            <c:idx val="1"/>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E069-49EE-BCC8-0C844AEA489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Лист1!$A$1:$A$2</c:f>
              <c:strCache>
                <c:ptCount val="2"/>
                <c:pt idx="0">
                  <c:v>Воздействия сильных ветров прошлых лет, повлекшие наклон более 10°, изгиб или вывал деревьев</c:v>
                </c:pt>
                <c:pt idx="1">
                  <c:v>Воздействия сильных ветров текущего года, повлекшие наклон более 10°, изгиб или вывал деревьев</c:v>
                </c:pt>
              </c:strCache>
            </c:strRef>
          </c:cat>
          <c:val>
            <c:numRef>
              <c:f>Лист1!$B$1:$B$2</c:f>
              <c:numCache>
                <c:formatCode>General</c:formatCode>
                <c:ptCount val="2"/>
                <c:pt idx="0">
                  <c:v>2.2000000000000002</c:v>
                </c:pt>
                <c:pt idx="1">
                  <c:v>0.5</c:v>
                </c:pt>
              </c:numCache>
            </c:numRef>
          </c:val>
          <c:extLst xmlns:c16r2="http://schemas.microsoft.com/office/drawing/2015/06/chart">
            <c:ext xmlns:c16="http://schemas.microsoft.com/office/drawing/2014/chart" uri="{C3380CC4-5D6E-409C-BE32-E72D297353CC}">
              <c16:uniqueId val="{00000004-E069-49EE-BCC8-0C844AEA4896}"/>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58469375634615028"/>
          <c:y val="0.16718467483231264"/>
          <c:w val="0.39863957698718316"/>
          <c:h val="0.684033245844269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gradFill flip="none" rotWithShape="1">
      <a:gsLst>
        <a:gs pos="0">
          <a:schemeClr val="lt1"/>
        </a:gs>
        <a:gs pos="100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Lbls>
            <c:dLbl>
              <c:idx val="0"/>
              <c:tx>
                <c:rich>
                  <a:bodyPr/>
                  <a:lstStyle/>
                  <a:p>
                    <a:fld id="{9492F9D0-B621-4AE9-923A-A381162B15E8}" type="CELLRANGE">
                      <a:rPr lang="ru-RU"/>
                      <a:pPr/>
                      <a:t>[ДИАПАЗОН ЯЧЕЕК]</a:t>
                    </a:fld>
                    <a:r>
                      <a:rPr lang="ru-RU" baseline="0"/>
                      <a:t>; </a:t>
                    </a:r>
                    <a:fld id="{C4368A20-9AD3-4286-8C07-91C6E4C35C79}"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dLbl>
              <c:idx val="1"/>
              <c:tx>
                <c:rich>
                  <a:bodyPr/>
                  <a:lstStyle/>
                  <a:p>
                    <a:fld id="{27508143-E75D-4A52-A3DD-EAB698FC41D5}" type="CELLRANGE">
                      <a:rPr lang="ru-RU"/>
                      <a:pPr/>
                      <a:t>[ДИАПАЗОН ЯЧЕЕК]</a:t>
                    </a:fld>
                    <a:r>
                      <a:rPr lang="ru-RU" baseline="0"/>
                      <a:t>; </a:t>
                    </a:r>
                    <a:fld id="{78460872-D94A-4C95-B754-9D4C7450D8C8}"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dLbl>
              <c:idx val="2"/>
              <c:layout>
                <c:manualLayout>
                  <c:x val="0.10427580927384072"/>
                  <c:y val="0.15268482064741906"/>
                </c:manualLayout>
              </c:layout>
              <c:tx>
                <c:rich>
                  <a:bodyPr/>
                  <a:lstStyle/>
                  <a:p>
                    <a:fld id="{7D101A91-D446-49BC-99AA-942A68D6F34E}" type="CELLRANGE">
                      <a:rPr lang="en-US" baseline="0"/>
                      <a:pPr/>
                      <a:t>[ДИАПАЗОН ЯЧЕЕК]</a:t>
                    </a:fld>
                    <a:r>
                      <a:rPr lang="en-US" baseline="0"/>
                      <a:t>; </a:t>
                    </a:r>
                    <a:fld id="{2EF54093-78E0-406B-80EF-384F98F1FC47}" type="PERCENTAGE">
                      <a:rPr lang="en-US" baseline="0"/>
                      <a:pPr/>
                      <a:t>[ПРОЦЕНТ]</a:t>
                    </a:fld>
                    <a:endParaRPr lang="en-US" baseline="0"/>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Лист1!$A$1:$A$3</c:f>
              <c:strCache>
                <c:ptCount val="3"/>
                <c:pt idx="0">
                  <c:v>Сплошная санитарная рубка</c:v>
                </c:pt>
                <c:pt idx="1">
                  <c:v>Выборочная санитарная рубка</c:v>
                </c:pt>
                <c:pt idx="2">
                  <c:v>Уборка аварийных деревьев</c:v>
                </c:pt>
              </c:strCache>
            </c:strRef>
          </c:cat>
          <c:val>
            <c:numRef>
              <c:f>Лист1!$B$1:$B$3</c:f>
              <c:numCache>
                <c:formatCode>General</c:formatCode>
                <c:ptCount val="3"/>
                <c:pt idx="0">
                  <c:v>0.6</c:v>
                </c:pt>
                <c:pt idx="1">
                  <c:v>11.6</c:v>
                </c:pt>
                <c:pt idx="2">
                  <c:v>3.96</c:v>
                </c:pt>
              </c:numCache>
            </c:numRef>
          </c:val>
          <c:extLst>
            <c:ext xmlns:c15="http://schemas.microsoft.com/office/drawing/2012/chart" uri="{02D57815-91ED-43cb-92C2-25804820EDAC}">
              <c15:datalabelsRange>
                <c15:f>Лист1!$B$1:$B$3</c15:f>
                <c15:dlblRangeCache>
                  <c:ptCount val="3"/>
                  <c:pt idx="0">
                    <c:v>0,6</c:v>
                  </c:pt>
                  <c:pt idx="1">
                    <c:v>11,6</c:v>
                  </c:pt>
                  <c:pt idx="2">
                    <c:v>3,96</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Lbls>
            <c:dLbl>
              <c:idx val="0"/>
              <c:tx>
                <c:rich>
                  <a:bodyPr/>
                  <a:lstStyle/>
                  <a:p>
                    <a:fld id="{5CE942FB-40EF-42BB-B3CB-E2C457E1296D}" type="CELLRANGE">
                      <a:rPr lang="ru-RU"/>
                      <a:pPr/>
                      <a:t>[ДИАПАЗОН ЯЧЕЕК]</a:t>
                    </a:fld>
                    <a:r>
                      <a:rPr lang="ru-RU" baseline="0"/>
                      <a:t>; </a:t>
                    </a:r>
                    <a:fld id="{023A0DFF-EE0C-4DA5-9149-C19C7DF5F52E}"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dLbl>
              <c:idx val="1"/>
              <c:tx>
                <c:rich>
                  <a:bodyPr/>
                  <a:lstStyle/>
                  <a:p>
                    <a:fld id="{EAAD157A-0E67-460E-9619-FE02ED28C7B1}" type="CELLRANGE">
                      <a:rPr lang="ru-RU"/>
                      <a:pPr/>
                      <a:t>[ДИАПАЗОН ЯЧЕЕК]</a:t>
                    </a:fld>
                    <a:r>
                      <a:rPr lang="ru-RU" baseline="0"/>
                      <a:t>; </a:t>
                    </a:r>
                    <a:fld id="{BA9AD0DC-11EA-4FE3-89A6-C8A0306F9E59}"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dLbl>
              <c:idx val="2"/>
              <c:layout>
                <c:manualLayout>
                  <c:x val="0.10427580927384072"/>
                  <c:y val="0.16194407990667833"/>
                </c:manualLayout>
              </c:layout>
              <c:tx>
                <c:rich>
                  <a:bodyPr/>
                  <a:lstStyle/>
                  <a:p>
                    <a:fld id="{1DAFCD16-817A-457E-A27C-3F99E6DD4BBE}" type="CELLRANGE">
                      <a:rPr lang="en-US" baseline="0"/>
                      <a:pPr/>
                      <a:t>[ДИАПАЗОН ЯЧЕЕК]</a:t>
                    </a:fld>
                    <a:r>
                      <a:rPr lang="en-US" baseline="0"/>
                      <a:t>; </a:t>
                    </a:r>
                    <a:fld id="{35E62A36-DD29-42F4-901D-55776A7873FB}" type="PERCENTAGE">
                      <a:rPr lang="en-US" baseline="0"/>
                      <a:pPr/>
                      <a:t>[ПРОЦЕНТ]</a:t>
                    </a:fld>
                    <a:endParaRPr lang="en-US" baseline="0"/>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Лист1!$A$1:$A$3</c:f>
              <c:strCache>
                <c:ptCount val="3"/>
                <c:pt idx="0">
                  <c:v>Сплошная санитарная рубка</c:v>
                </c:pt>
                <c:pt idx="1">
                  <c:v>Выборочная санитарная рубка</c:v>
                </c:pt>
                <c:pt idx="2">
                  <c:v>Уборка аварийных деревьев</c:v>
                </c:pt>
              </c:strCache>
            </c:strRef>
          </c:cat>
          <c:val>
            <c:numRef>
              <c:f>Лист1!$B$1:$B$3</c:f>
              <c:numCache>
                <c:formatCode>General</c:formatCode>
                <c:ptCount val="3"/>
                <c:pt idx="0">
                  <c:v>0.6</c:v>
                </c:pt>
                <c:pt idx="1">
                  <c:v>11.6</c:v>
                </c:pt>
                <c:pt idx="2">
                  <c:v>3.96</c:v>
                </c:pt>
              </c:numCache>
            </c:numRef>
          </c:val>
          <c:extLst>
            <c:ext xmlns:c15="http://schemas.microsoft.com/office/drawing/2012/chart" uri="{02D57815-91ED-43cb-92C2-25804820EDAC}">
              <c15:datalabelsRange>
                <c15:f>Лист1!$B$1:$B$4</c15:f>
                <c15:dlblRangeCache>
                  <c:ptCount val="4"/>
                  <c:pt idx="0">
                    <c:v>0,6</c:v>
                  </c:pt>
                  <c:pt idx="1">
                    <c:v>11,6</c:v>
                  </c:pt>
                  <c:pt idx="2">
                    <c:v>3,96</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Lbls>
            <c:dLbl>
              <c:idx val="0"/>
              <c:tx>
                <c:rich>
                  <a:bodyPr/>
                  <a:lstStyle/>
                  <a:p>
                    <a:fld id="{33B5F1EC-2D1C-456D-9073-3912E9916E0D}" type="CELLRANGE">
                      <a:rPr lang="ru-RU"/>
                      <a:pPr/>
                      <a:t>[ДИАПАЗОН ЯЧЕЕК]</a:t>
                    </a:fld>
                    <a:r>
                      <a:rPr lang="ru-RU" baseline="0"/>
                      <a:t>; </a:t>
                    </a:r>
                    <a:fld id="{7157D2F5-5611-4856-982C-99A4A78030F0}"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dLbl>
              <c:idx val="1"/>
              <c:tx>
                <c:rich>
                  <a:bodyPr/>
                  <a:lstStyle/>
                  <a:p>
                    <a:fld id="{A3C7BC10-75B7-4E82-A655-227306675031}" type="CELLRANGE">
                      <a:rPr lang="ru-RU"/>
                      <a:pPr/>
                      <a:t>[ДИАПАЗОН ЯЧЕЕК]</a:t>
                    </a:fld>
                    <a:r>
                      <a:rPr lang="ru-RU" baseline="0"/>
                      <a:t>; </a:t>
                    </a:r>
                    <a:fld id="{835F4896-5B3F-4F32-A1DA-022D4BB8827A}"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Лист1!$A$2:$A$3</c:f>
              <c:strCache>
                <c:ptCount val="2"/>
                <c:pt idx="0">
                  <c:v>Выборочная санитарная рубка</c:v>
                </c:pt>
                <c:pt idx="1">
                  <c:v>Уборка аварийных деревьев</c:v>
                </c:pt>
              </c:strCache>
            </c:strRef>
          </c:cat>
          <c:val>
            <c:numRef>
              <c:f>Лист1!$B$2:$B$3</c:f>
              <c:numCache>
                <c:formatCode>General</c:formatCode>
                <c:ptCount val="2"/>
                <c:pt idx="0">
                  <c:v>35.700000000000003</c:v>
                </c:pt>
                <c:pt idx="1">
                  <c:v>35.83</c:v>
                </c:pt>
              </c:numCache>
            </c:numRef>
          </c:val>
          <c:extLst>
            <c:ext xmlns:c15="http://schemas.microsoft.com/office/drawing/2012/chart" uri="{02D57815-91ED-43cb-92C2-25804820EDAC}">
              <c15:datalabelsRange>
                <c15:f>Лист1!$B$2:$B$3</c15:f>
                <c15:dlblRangeCache>
                  <c:ptCount val="2"/>
                  <c:pt idx="0">
                    <c:v>35,7</c:v>
                  </c:pt>
                  <c:pt idx="1">
                    <c:v>35,83</c:v>
                  </c:pt>
                </c15:dlblRangeCache>
              </c15:datalabelsRange>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66666666666666E-2"/>
          <c:y val="0.13200541058647533"/>
          <c:w val="0.79373184601924762"/>
          <c:h val="0.65300925925925923"/>
        </c:manualLayout>
      </c:layout>
      <c:pie3DChart>
        <c:varyColors val="1"/>
        <c:ser>
          <c:idx val="1"/>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Lbls>
            <c:dLbl>
              <c:idx val="0"/>
              <c:tx>
                <c:rich>
                  <a:bodyPr/>
                  <a:lstStyle/>
                  <a:p>
                    <a:fld id="{98B5161C-2850-44A8-8899-E173E9E8ED61}" type="CELLRANGE">
                      <a:rPr lang="ru-RU"/>
                      <a:pPr/>
                      <a:t>[ДИАПАЗОН ЯЧЕЕК]</a:t>
                    </a:fld>
                    <a:r>
                      <a:rPr lang="ru-RU" baseline="0"/>
                      <a:t>; </a:t>
                    </a:r>
                    <a:fld id="{25FFB4CB-6F5C-4885-9CE0-3BFB240E4F7B}"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dLbl>
              <c:idx val="1"/>
              <c:tx>
                <c:rich>
                  <a:bodyPr/>
                  <a:lstStyle/>
                  <a:p>
                    <a:fld id="{A8439791-F493-404E-99E6-B12DBA5A71D0}" type="CELLRANGE">
                      <a:rPr lang="ru-RU"/>
                      <a:pPr/>
                      <a:t>[ДИАПАЗОН ЯЧЕЕК]</a:t>
                    </a:fld>
                    <a:r>
                      <a:rPr lang="ru-RU" baseline="0"/>
                      <a:t>; </a:t>
                    </a:r>
                    <a:fld id="{A9424294-376B-46A8-88B8-4F8490CA56CC}" type="PERCENTAGE">
                      <a:rPr lang="ru-RU" baseline="0"/>
                      <a:pPr/>
                      <a:t>[ПРОЦЕНТ]</a:t>
                    </a:fld>
                    <a:endParaRPr lang="ru-RU" baseline="0"/>
                  </a:p>
                </c:rich>
              </c:tx>
              <c:dLblPos val="ctr"/>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howDataLabelsRange val="1"/>
              </c:ext>
            </c:extLst>
          </c:dLbls>
          <c:cat>
            <c:strRef>
              <c:f>Лист1!$A$2:$A$3</c:f>
              <c:strCache>
                <c:ptCount val="2"/>
                <c:pt idx="0">
                  <c:v>Выборочная санитарная рубка</c:v>
                </c:pt>
                <c:pt idx="1">
                  <c:v>Уборка аварийных деревьев</c:v>
                </c:pt>
              </c:strCache>
            </c:strRef>
          </c:cat>
          <c:val>
            <c:numRef>
              <c:f>Лист1!$B$2:$B$3</c:f>
              <c:numCache>
                <c:formatCode>General</c:formatCode>
                <c:ptCount val="2"/>
                <c:pt idx="0">
                  <c:v>35.700000000000003</c:v>
                </c:pt>
                <c:pt idx="1">
                  <c:v>27.93</c:v>
                </c:pt>
              </c:numCache>
            </c:numRef>
          </c:val>
          <c:extLst>
            <c:ext xmlns:c15="http://schemas.microsoft.com/office/drawing/2012/chart" uri="{02D57815-91ED-43cb-92C2-25804820EDAC}">
              <c15:datalabelsRange>
                <c15:f>Лист1!$B$2:$B$3</c15:f>
                <c15:dlblRangeCache>
                  <c:ptCount val="2"/>
                  <c:pt idx="0">
                    <c:v>35,7</c:v>
                  </c:pt>
                  <c:pt idx="1">
                    <c:v>27,93</c:v>
                  </c:pt>
                </c15:dlblRangeCache>
              </c15:datalabelsRange>
            </c:ext>
          </c:extLst>
        </c:ser>
        <c:ser>
          <c:idx val="0"/>
          <c:order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Лист1!$A$2:$A$3</c:f>
              <c:strCache>
                <c:ptCount val="2"/>
                <c:pt idx="0">
                  <c:v>Выборочная санитарная рубка</c:v>
                </c:pt>
                <c:pt idx="1">
                  <c:v>Уборка аварийных деревьев</c:v>
                </c:pt>
              </c:strCache>
            </c:strRef>
          </c:cat>
          <c:val>
            <c:numRef>
              <c:f>Лист1!$B$2:$B$3</c:f>
              <c:numCache>
                <c:formatCode>General</c:formatCode>
                <c:ptCount val="2"/>
                <c:pt idx="0">
                  <c:v>35.700000000000003</c:v>
                </c:pt>
                <c:pt idx="1">
                  <c:v>27.93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5D69-1B12-4238-94A6-6A9D875B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7238</Words>
  <Characters>41262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29</cp:revision>
  <cp:lastPrinted>2020-12-12T19:26:00Z</cp:lastPrinted>
  <dcterms:created xsi:type="dcterms:W3CDTF">2020-12-15T06:11:00Z</dcterms:created>
  <dcterms:modified xsi:type="dcterms:W3CDTF">2020-12-19T15:21:00Z</dcterms:modified>
</cp:coreProperties>
</file>