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773" w:rsidRPr="00D34222" w:rsidRDefault="00E13773" w:rsidP="00DB6AC0">
      <w:pPr>
        <w:spacing w:after="0"/>
        <w:jc w:val="center"/>
        <w:rPr>
          <w:rFonts w:ascii="Times New Roman" w:hAnsi="Times New Roman" w:cs="Times New Roman"/>
          <w:b/>
          <w:sz w:val="28"/>
          <w:szCs w:val="28"/>
        </w:rPr>
      </w:pPr>
      <w:r w:rsidRPr="00D34222">
        <w:rPr>
          <w:rFonts w:ascii="Times New Roman" w:hAnsi="Times New Roman" w:cs="Times New Roman"/>
          <w:b/>
          <w:sz w:val="28"/>
          <w:szCs w:val="28"/>
        </w:rPr>
        <w:t>Центр эколого-биологических исследований и природоохранной работы</w:t>
      </w:r>
    </w:p>
    <w:p w:rsidR="00E13773" w:rsidRPr="00D34222" w:rsidRDefault="00E13773" w:rsidP="00DB6AC0">
      <w:pPr>
        <w:spacing w:after="0"/>
        <w:jc w:val="center"/>
        <w:rPr>
          <w:rFonts w:ascii="Times New Roman" w:hAnsi="Times New Roman" w:cs="Times New Roman"/>
          <w:b/>
          <w:sz w:val="28"/>
          <w:szCs w:val="28"/>
        </w:rPr>
      </w:pPr>
      <w:r w:rsidRPr="00D34222">
        <w:rPr>
          <w:rFonts w:ascii="Times New Roman" w:hAnsi="Times New Roman" w:cs="Times New Roman"/>
          <w:b/>
          <w:sz w:val="28"/>
          <w:szCs w:val="28"/>
        </w:rPr>
        <w:t xml:space="preserve">Муниципальное общеобразовательное учреждение </w:t>
      </w:r>
    </w:p>
    <w:p w:rsidR="00E13773" w:rsidRPr="00D34222" w:rsidRDefault="00E13773" w:rsidP="00DB6AC0">
      <w:pPr>
        <w:spacing w:after="0"/>
        <w:jc w:val="center"/>
        <w:rPr>
          <w:rFonts w:ascii="Times New Roman" w:hAnsi="Times New Roman" w:cs="Times New Roman"/>
          <w:b/>
          <w:sz w:val="28"/>
          <w:szCs w:val="28"/>
        </w:rPr>
      </w:pPr>
      <w:r w:rsidRPr="00D34222">
        <w:rPr>
          <w:rFonts w:ascii="Times New Roman" w:hAnsi="Times New Roman" w:cs="Times New Roman"/>
          <w:b/>
          <w:sz w:val="28"/>
          <w:szCs w:val="28"/>
        </w:rPr>
        <w:t>«Средняя общеобразовательная школа №132 с углубленным изучением предметов естественно-экологического профиля» г. Перми</w:t>
      </w:r>
    </w:p>
    <w:p w:rsidR="00E13773" w:rsidRPr="00D34222" w:rsidRDefault="00E13773" w:rsidP="00DB6AC0">
      <w:pPr>
        <w:spacing w:after="0"/>
        <w:jc w:val="center"/>
        <w:rPr>
          <w:rFonts w:ascii="Times New Roman" w:hAnsi="Times New Roman" w:cs="Times New Roman"/>
          <w:b/>
          <w:sz w:val="28"/>
          <w:szCs w:val="28"/>
        </w:rPr>
      </w:pPr>
      <w:r w:rsidRPr="00D34222">
        <w:rPr>
          <w:rFonts w:ascii="Times New Roman" w:hAnsi="Times New Roman" w:cs="Times New Roman"/>
          <w:b/>
          <w:sz w:val="28"/>
          <w:szCs w:val="28"/>
        </w:rPr>
        <w:t xml:space="preserve">МАУ </w:t>
      </w:r>
      <w:proofErr w:type="gramStart"/>
      <w:r w:rsidRPr="00D34222">
        <w:rPr>
          <w:rFonts w:ascii="Times New Roman" w:hAnsi="Times New Roman" w:cs="Times New Roman"/>
          <w:b/>
          <w:sz w:val="28"/>
          <w:szCs w:val="28"/>
        </w:rPr>
        <w:t>ДО</w:t>
      </w:r>
      <w:proofErr w:type="gramEnd"/>
      <w:r w:rsidRPr="00D34222">
        <w:rPr>
          <w:rFonts w:ascii="Times New Roman" w:hAnsi="Times New Roman" w:cs="Times New Roman"/>
          <w:b/>
          <w:sz w:val="28"/>
          <w:szCs w:val="28"/>
        </w:rPr>
        <w:t xml:space="preserve"> «</w:t>
      </w:r>
      <w:proofErr w:type="gramStart"/>
      <w:r w:rsidRPr="00D34222">
        <w:rPr>
          <w:rFonts w:ascii="Times New Roman" w:hAnsi="Times New Roman" w:cs="Times New Roman"/>
          <w:b/>
          <w:sz w:val="28"/>
          <w:szCs w:val="28"/>
        </w:rPr>
        <w:t>Детско-юношеский</w:t>
      </w:r>
      <w:proofErr w:type="gramEnd"/>
      <w:r w:rsidRPr="00D34222">
        <w:rPr>
          <w:rFonts w:ascii="Times New Roman" w:hAnsi="Times New Roman" w:cs="Times New Roman"/>
          <w:b/>
          <w:sz w:val="28"/>
          <w:szCs w:val="28"/>
        </w:rPr>
        <w:t xml:space="preserve"> центр «Рифей»</w:t>
      </w:r>
    </w:p>
    <w:p w:rsidR="00E13773" w:rsidRPr="00D34222" w:rsidRDefault="00E13773" w:rsidP="00DB6AC0">
      <w:pPr>
        <w:spacing w:after="0"/>
        <w:jc w:val="center"/>
        <w:rPr>
          <w:rFonts w:ascii="Times New Roman" w:hAnsi="Times New Roman" w:cs="Times New Roman"/>
          <w:b/>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ind w:left="284"/>
        <w:jc w:val="center"/>
        <w:rPr>
          <w:rFonts w:ascii="Times New Roman" w:hAnsi="Times New Roman" w:cs="Times New Roman"/>
          <w:b/>
          <w:sz w:val="28"/>
          <w:szCs w:val="28"/>
        </w:rPr>
      </w:pPr>
    </w:p>
    <w:p w:rsidR="009A4210" w:rsidRDefault="00E13773" w:rsidP="00DB6AC0">
      <w:pPr>
        <w:spacing w:after="0"/>
        <w:ind w:left="284"/>
        <w:jc w:val="center"/>
        <w:rPr>
          <w:rFonts w:ascii="Times New Roman" w:hAnsi="Times New Roman" w:cs="Times New Roman"/>
          <w:b/>
          <w:sz w:val="40"/>
          <w:szCs w:val="28"/>
        </w:rPr>
      </w:pPr>
      <w:r w:rsidRPr="00D34222">
        <w:rPr>
          <w:rFonts w:ascii="Times New Roman" w:hAnsi="Times New Roman" w:cs="Times New Roman"/>
          <w:b/>
          <w:sz w:val="40"/>
          <w:szCs w:val="28"/>
        </w:rPr>
        <w:t xml:space="preserve">Ценофлористическая характеристика </w:t>
      </w:r>
    </w:p>
    <w:p w:rsidR="00E13773" w:rsidRPr="00D34222" w:rsidRDefault="00E13773" w:rsidP="00DB6AC0">
      <w:pPr>
        <w:spacing w:after="0"/>
        <w:ind w:left="284"/>
        <w:jc w:val="center"/>
        <w:rPr>
          <w:rFonts w:ascii="Times New Roman" w:hAnsi="Times New Roman" w:cs="Times New Roman"/>
          <w:b/>
          <w:sz w:val="36"/>
          <w:szCs w:val="28"/>
        </w:rPr>
      </w:pPr>
      <w:r w:rsidRPr="00D34222">
        <w:rPr>
          <w:rFonts w:ascii="Times New Roman" w:hAnsi="Times New Roman" w:cs="Times New Roman"/>
          <w:b/>
          <w:sz w:val="40"/>
          <w:szCs w:val="28"/>
        </w:rPr>
        <w:t>растительности ООПТ «Маргинское болото» (Соликамский район)</w:t>
      </w:r>
    </w:p>
    <w:p w:rsidR="00E13773" w:rsidRPr="00D34222" w:rsidRDefault="00E13773" w:rsidP="00DB6AC0">
      <w:pPr>
        <w:spacing w:after="0"/>
        <w:ind w:left="284"/>
        <w:rPr>
          <w:rFonts w:ascii="Times New Roman" w:hAnsi="Times New Roman" w:cs="Times New Roman"/>
          <w:sz w:val="28"/>
          <w:szCs w:val="28"/>
        </w:rPr>
      </w:pPr>
    </w:p>
    <w:p w:rsidR="00E13773" w:rsidRPr="00D34222" w:rsidRDefault="00E13773" w:rsidP="00DB6AC0">
      <w:pPr>
        <w:spacing w:after="0"/>
        <w:ind w:left="5812"/>
        <w:rPr>
          <w:rFonts w:ascii="Times New Roman" w:hAnsi="Times New Roman" w:cs="Times New Roman"/>
          <w:b/>
          <w:sz w:val="28"/>
          <w:szCs w:val="28"/>
        </w:rPr>
      </w:pPr>
    </w:p>
    <w:p w:rsidR="00E13773" w:rsidRPr="00D34222" w:rsidRDefault="00E13773" w:rsidP="00DB6AC0">
      <w:pPr>
        <w:spacing w:after="0"/>
        <w:ind w:left="5812"/>
        <w:rPr>
          <w:rFonts w:ascii="Times New Roman" w:hAnsi="Times New Roman" w:cs="Times New Roman"/>
          <w:b/>
          <w:sz w:val="28"/>
          <w:szCs w:val="28"/>
        </w:rPr>
      </w:pPr>
    </w:p>
    <w:p w:rsidR="00E13773" w:rsidRPr="00D34222" w:rsidRDefault="00E13773" w:rsidP="00DB6AC0">
      <w:pPr>
        <w:spacing w:after="0"/>
        <w:ind w:left="4395"/>
        <w:rPr>
          <w:rFonts w:ascii="Times New Roman" w:hAnsi="Times New Roman" w:cs="Times New Roman"/>
          <w:sz w:val="28"/>
          <w:szCs w:val="28"/>
        </w:rPr>
      </w:pPr>
      <w:r w:rsidRPr="00D34222">
        <w:rPr>
          <w:rFonts w:ascii="Times New Roman" w:hAnsi="Times New Roman" w:cs="Times New Roman"/>
          <w:b/>
          <w:sz w:val="28"/>
          <w:szCs w:val="28"/>
        </w:rPr>
        <w:t>Автор:</w:t>
      </w:r>
      <w:r w:rsidRPr="00D34222">
        <w:rPr>
          <w:rFonts w:ascii="Times New Roman" w:hAnsi="Times New Roman" w:cs="Times New Roman"/>
          <w:sz w:val="28"/>
          <w:szCs w:val="28"/>
        </w:rPr>
        <w:t xml:space="preserve"> Кондаков Никита,</w:t>
      </w:r>
    </w:p>
    <w:p w:rsidR="00E13773" w:rsidRPr="00D34222" w:rsidRDefault="00E13773" w:rsidP="00DB6AC0">
      <w:pPr>
        <w:spacing w:after="0"/>
        <w:ind w:left="4395"/>
        <w:rPr>
          <w:rFonts w:ascii="Times New Roman" w:hAnsi="Times New Roman" w:cs="Times New Roman"/>
          <w:sz w:val="28"/>
          <w:szCs w:val="28"/>
        </w:rPr>
      </w:pPr>
      <w:r w:rsidRPr="00D34222">
        <w:rPr>
          <w:rFonts w:ascii="Times New Roman" w:hAnsi="Times New Roman" w:cs="Times New Roman"/>
          <w:sz w:val="28"/>
          <w:szCs w:val="28"/>
        </w:rPr>
        <w:t>ученик 9 класса</w:t>
      </w:r>
    </w:p>
    <w:p w:rsidR="00E13773" w:rsidRPr="00D34222" w:rsidRDefault="00E13773" w:rsidP="00DB6AC0">
      <w:pPr>
        <w:spacing w:after="0"/>
        <w:ind w:left="4395"/>
        <w:rPr>
          <w:rFonts w:ascii="Times New Roman" w:hAnsi="Times New Roman" w:cs="Times New Roman"/>
          <w:sz w:val="28"/>
          <w:szCs w:val="28"/>
        </w:rPr>
      </w:pPr>
    </w:p>
    <w:p w:rsidR="00E13773" w:rsidRPr="00D34222" w:rsidRDefault="00E13773" w:rsidP="00DB6AC0">
      <w:pPr>
        <w:spacing w:after="0"/>
        <w:ind w:left="4395"/>
        <w:rPr>
          <w:rFonts w:ascii="Times New Roman" w:hAnsi="Times New Roman" w:cs="Times New Roman"/>
          <w:b/>
          <w:sz w:val="28"/>
          <w:szCs w:val="28"/>
        </w:rPr>
      </w:pPr>
      <w:r w:rsidRPr="00D34222">
        <w:rPr>
          <w:rFonts w:ascii="Times New Roman" w:hAnsi="Times New Roman" w:cs="Times New Roman"/>
          <w:b/>
          <w:sz w:val="28"/>
          <w:szCs w:val="28"/>
        </w:rPr>
        <w:t xml:space="preserve">Научный руководитель: </w:t>
      </w:r>
    </w:p>
    <w:p w:rsidR="00E13773" w:rsidRPr="00D34222" w:rsidRDefault="00E13773" w:rsidP="00DB6AC0">
      <w:pPr>
        <w:spacing w:after="0"/>
        <w:ind w:left="4395"/>
        <w:rPr>
          <w:rFonts w:ascii="Times New Roman" w:hAnsi="Times New Roman" w:cs="Times New Roman"/>
          <w:sz w:val="28"/>
          <w:szCs w:val="28"/>
        </w:rPr>
      </w:pPr>
      <w:r w:rsidRPr="00D34222">
        <w:rPr>
          <w:rFonts w:ascii="Times New Roman" w:hAnsi="Times New Roman" w:cs="Times New Roman"/>
          <w:sz w:val="28"/>
          <w:szCs w:val="28"/>
        </w:rPr>
        <w:t>Валентина Петровна Буравлева, учитель биологии высшей категории</w:t>
      </w:r>
    </w:p>
    <w:p w:rsidR="00E13773" w:rsidRPr="00D34222" w:rsidRDefault="00E13773" w:rsidP="00DB6AC0">
      <w:pPr>
        <w:spacing w:after="0"/>
        <w:ind w:left="4395"/>
        <w:rPr>
          <w:rFonts w:ascii="Times New Roman" w:hAnsi="Times New Roman" w:cs="Times New Roman"/>
          <w:b/>
          <w:sz w:val="28"/>
          <w:szCs w:val="28"/>
        </w:rPr>
      </w:pPr>
    </w:p>
    <w:p w:rsidR="00E13773" w:rsidRPr="00D34222" w:rsidRDefault="00E13773" w:rsidP="00DB6AC0">
      <w:pPr>
        <w:spacing w:after="0"/>
        <w:ind w:left="4395"/>
        <w:rPr>
          <w:rFonts w:ascii="Times New Roman" w:hAnsi="Times New Roman" w:cs="Times New Roman"/>
          <w:b/>
          <w:sz w:val="28"/>
          <w:szCs w:val="28"/>
        </w:rPr>
      </w:pPr>
      <w:r w:rsidRPr="00D34222">
        <w:rPr>
          <w:rFonts w:ascii="Times New Roman" w:hAnsi="Times New Roman" w:cs="Times New Roman"/>
          <w:b/>
          <w:sz w:val="28"/>
          <w:szCs w:val="28"/>
        </w:rPr>
        <w:t xml:space="preserve">Научные консультанты: </w:t>
      </w:r>
    </w:p>
    <w:p w:rsidR="00E13773" w:rsidRPr="00D34222" w:rsidRDefault="00E13773" w:rsidP="00DB6AC0">
      <w:pPr>
        <w:spacing w:after="0"/>
        <w:ind w:left="4395"/>
        <w:rPr>
          <w:rFonts w:ascii="Times New Roman" w:hAnsi="Times New Roman" w:cs="Times New Roman"/>
          <w:sz w:val="28"/>
          <w:szCs w:val="28"/>
        </w:rPr>
      </w:pPr>
      <w:r w:rsidRPr="00D34222">
        <w:rPr>
          <w:rFonts w:ascii="Times New Roman" w:hAnsi="Times New Roman" w:cs="Times New Roman"/>
          <w:sz w:val="28"/>
          <w:szCs w:val="28"/>
        </w:rPr>
        <w:t xml:space="preserve">Екатерина Михайловна Шкараба, </w:t>
      </w:r>
      <w:proofErr w:type="gramStart"/>
      <w:r w:rsidRPr="00D34222">
        <w:rPr>
          <w:rFonts w:ascii="Times New Roman" w:hAnsi="Times New Roman" w:cs="Times New Roman"/>
          <w:sz w:val="28"/>
          <w:szCs w:val="28"/>
        </w:rPr>
        <w:t>к.б</w:t>
      </w:r>
      <w:proofErr w:type="gramEnd"/>
      <w:r w:rsidRPr="00D34222">
        <w:rPr>
          <w:rFonts w:ascii="Times New Roman" w:hAnsi="Times New Roman" w:cs="Times New Roman"/>
          <w:sz w:val="28"/>
          <w:szCs w:val="28"/>
        </w:rPr>
        <w:t>.н., доцент  кафедры ботаники ПГГПУ;</w:t>
      </w:r>
    </w:p>
    <w:p w:rsidR="00E13773" w:rsidRPr="00D34222" w:rsidRDefault="00E13773" w:rsidP="00DB6AC0">
      <w:pPr>
        <w:spacing w:after="0"/>
        <w:ind w:left="4395"/>
        <w:rPr>
          <w:rFonts w:ascii="Times New Roman" w:hAnsi="Times New Roman" w:cs="Times New Roman"/>
          <w:sz w:val="28"/>
          <w:szCs w:val="28"/>
        </w:rPr>
      </w:pPr>
      <w:r w:rsidRPr="00D34222">
        <w:rPr>
          <w:rFonts w:ascii="Times New Roman" w:hAnsi="Times New Roman" w:cs="Times New Roman"/>
          <w:sz w:val="28"/>
          <w:szCs w:val="28"/>
        </w:rPr>
        <w:t>Анд</w:t>
      </w:r>
      <w:r w:rsidR="00B34917">
        <w:rPr>
          <w:rFonts w:ascii="Times New Roman" w:hAnsi="Times New Roman" w:cs="Times New Roman"/>
          <w:sz w:val="28"/>
          <w:szCs w:val="28"/>
        </w:rPr>
        <w:t>рей Геннадьевич Безгодов</w:t>
      </w:r>
    </w:p>
    <w:p w:rsidR="00E13773" w:rsidRPr="00D34222" w:rsidRDefault="00E13773" w:rsidP="00DB6AC0">
      <w:pPr>
        <w:spacing w:after="0"/>
        <w:rPr>
          <w:rFonts w:ascii="Times New Roman" w:hAnsi="Times New Roman" w:cs="Times New Roman"/>
          <w:sz w:val="28"/>
          <w:szCs w:val="28"/>
        </w:rPr>
      </w:pPr>
    </w:p>
    <w:p w:rsidR="00E13773" w:rsidRPr="00D34222" w:rsidRDefault="00E13773" w:rsidP="00DB6AC0">
      <w:pPr>
        <w:spacing w:after="0"/>
        <w:rPr>
          <w:rFonts w:ascii="Times New Roman" w:hAnsi="Times New Roman" w:cs="Times New Roman"/>
          <w:sz w:val="28"/>
          <w:szCs w:val="28"/>
        </w:rPr>
      </w:pPr>
    </w:p>
    <w:p w:rsidR="00E13773" w:rsidRPr="00D34222" w:rsidRDefault="00E13773" w:rsidP="00DB6AC0">
      <w:pPr>
        <w:spacing w:after="0"/>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p>
    <w:p w:rsidR="00E13773" w:rsidRDefault="00E13773" w:rsidP="00DB6AC0">
      <w:pPr>
        <w:spacing w:after="0"/>
        <w:jc w:val="center"/>
        <w:rPr>
          <w:rFonts w:ascii="Times New Roman" w:hAnsi="Times New Roman" w:cs="Times New Roman"/>
          <w:sz w:val="28"/>
          <w:szCs w:val="28"/>
        </w:rPr>
      </w:pPr>
    </w:p>
    <w:p w:rsidR="00E13773" w:rsidRDefault="00E13773" w:rsidP="00DB6AC0">
      <w:pPr>
        <w:spacing w:after="0"/>
        <w:jc w:val="center"/>
        <w:rPr>
          <w:rFonts w:ascii="Times New Roman" w:hAnsi="Times New Roman" w:cs="Times New Roman"/>
          <w:sz w:val="28"/>
          <w:szCs w:val="28"/>
        </w:rPr>
      </w:pPr>
    </w:p>
    <w:p w:rsidR="00E13773" w:rsidRPr="00D34222" w:rsidRDefault="00E13773" w:rsidP="00DB6AC0">
      <w:pPr>
        <w:spacing w:after="0"/>
        <w:jc w:val="center"/>
        <w:rPr>
          <w:rFonts w:ascii="Times New Roman" w:hAnsi="Times New Roman" w:cs="Times New Roman"/>
          <w:sz w:val="28"/>
          <w:szCs w:val="28"/>
        </w:rPr>
      </w:pPr>
      <w:r w:rsidRPr="00D34222">
        <w:rPr>
          <w:rFonts w:ascii="Times New Roman" w:hAnsi="Times New Roman" w:cs="Times New Roman"/>
          <w:sz w:val="28"/>
          <w:szCs w:val="28"/>
        </w:rPr>
        <w:t>Пермь, 2020</w:t>
      </w:r>
    </w:p>
    <w:p w:rsidR="00E13773" w:rsidRPr="00D34222" w:rsidRDefault="00E13773" w:rsidP="00DB6AC0">
      <w:pPr>
        <w:spacing w:line="240" w:lineRule="auto"/>
        <w:jc w:val="center"/>
        <w:rPr>
          <w:rFonts w:ascii="Times New Roman" w:hAnsi="Times New Roman" w:cs="Times New Roman"/>
          <w:b/>
          <w:sz w:val="32"/>
          <w:szCs w:val="28"/>
        </w:rPr>
      </w:pPr>
      <w:r w:rsidRPr="00D34222">
        <w:rPr>
          <w:rFonts w:ascii="Times New Roman" w:hAnsi="Times New Roman" w:cs="Times New Roman"/>
          <w:sz w:val="28"/>
          <w:szCs w:val="28"/>
        </w:rPr>
        <w:br w:type="page"/>
      </w:r>
      <w:r w:rsidRPr="00D34222">
        <w:rPr>
          <w:rFonts w:ascii="Times New Roman" w:hAnsi="Times New Roman" w:cs="Times New Roman"/>
          <w:b/>
          <w:sz w:val="32"/>
          <w:szCs w:val="28"/>
        </w:rPr>
        <w:lastRenderedPageBreak/>
        <w:t>Оглавление</w:t>
      </w:r>
    </w:p>
    <w:p w:rsidR="00E13773" w:rsidRPr="00D34222" w:rsidRDefault="00E13773" w:rsidP="00DB6AC0">
      <w:pPr>
        <w:pStyle w:val="ab"/>
        <w:rPr>
          <w:sz w:val="28"/>
          <w:szCs w:val="28"/>
        </w:rPr>
      </w:pPr>
    </w:p>
    <w:tbl>
      <w:tblPr>
        <w:tblW w:w="0" w:type="auto"/>
        <w:tblLayout w:type="fixed"/>
        <w:tblLook w:val="04A0" w:firstRow="1" w:lastRow="0" w:firstColumn="1" w:lastColumn="0" w:noHBand="0" w:noVBand="1"/>
      </w:tblPr>
      <w:tblGrid>
        <w:gridCol w:w="8897"/>
        <w:gridCol w:w="778"/>
      </w:tblGrid>
      <w:tr w:rsidR="00E13773" w:rsidRPr="00D34222" w:rsidTr="00A67526">
        <w:tc>
          <w:tcPr>
            <w:tcW w:w="8897" w:type="dxa"/>
            <w:shd w:val="clear" w:color="auto" w:fill="auto"/>
          </w:tcPr>
          <w:p w:rsidR="00E13773" w:rsidRPr="00D34222" w:rsidRDefault="00E13773" w:rsidP="00DB6AC0">
            <w:pPr>
              <w:spacing w:after="0" w:line="240" w:lineRule="auto"/>
              <w:ind w:right="-186"/>
              <w:rPr>
                <w:rFonts w:ascii="Times New Roman" w:hAnsi="Times New Roman" w:cs="Times New Roman"/>
                <w:sz w:val="28"/>
                <w:szCs w:val="28"/>
              </w:rPr>
            </w:pPr>
            <w:r w:rsidRPr="00D34222">
              <w:rPr>
                <w:rFonts w:ascii="Times New Roman" w:hAnsi="Times New Roman" w:cs="Times New Roman"/>
                <w:sz w:val="28"/>
                <w:szCs w:val="28"/>
              </w:rPr>
              <w:t>Введение…………………………………………………………………….</w:t>
            </w:r>
          </w:p>
          <w:p w:rsidR="00E13773" w:rsidRPr="00D34222" w:rsidRDefault="00E13773" w:rsidP="00DB6AC0">
            <w:pPr>
              <w:numPr>
                <w:ilvl w:val="0"/>
                <w:numId w:val="3"/>
              </w:numPr>
              <w:spacing w:after="0" w:line="240" w:lineRule="auto"/>
              <w:ind w:right="-186"/>
              <w:rPr>
                <w:rFonts w:ascii="Times New Roman" w:hAnsi="Times New Roman" w:cs="Times New Roman"/>
                <w:sz w:val="28"/>
                <w:szCs w:val="28"/>
              </w:rPr>
            </w:pPr>
            <w:r w:rsidRPr="00D34222">
              <w:rPr>
                <w:rFonts w:ascii="Times New Roman" w:hAnsi="Times New Roman" w:cs="Times New Roman"/>
                <w:sz w:val="28"/>
                <w:szCs w:val="28"/>
              </w:rPr>
              <w:t>Характеристика болот……..………………………………………..</w:t>
            </w:r>
          </w:p>
          <w:p w:rsidR="00E13773" w:rsidRPr="00D34222" w:rsidRDefault="00E13773" w:rsidP="00DB6AC0">
            <w:pPr>
              <w:numPr>
                <w:ilvl w:val="1"/>
                <w:numId w:val="3"/>
              </w:numPr>
              <w:spacing w:after="0" w:line="240" w:lineRule="auto"/>
              <w:ind w:right="-186"/>
              <w:rPr>
                <w:rFonts w:ascii="Times New Roman" w:hAnsi="Times New Roman" w:cs="Times New Roman"/>
                <w:sz w:val="28"/>
                <w:szCs w:val="28"/>
              </w:rPr>
            </w:pPr>
            <w:r w:rsidRPr="00D34222">
              <w:rPr>
                <w:rFonts w:ascii="Times New Roman" w:hAnsi="Times New Roman" w:cs="Times New Roman"/>
                <w:sz w:val="28"/>
                <w:szCs w:val="28"/>
              </w:rPr>
              <w:t xml:space="preserve">     1.1 Определение и классификация болот ….………………………</w:t>
            </w:r>
          </w:p>
          <w:p w:rsidR="00E13773" w:rsidRPr="00D34222" w:rsidRDefault="00E13773" w:rsidP="00DB6AC0">
            <w:pPr>
              <w:numPr>
                <w:ilvl w:val="1"/>
                <w:numId w:val="3"/>
              </w:numPr>
              <w:spacing w:after="0" w:line="240" w:lineRule="auto"/>
              <w:ind w:right="-186"/>
              <w:rPr>
                <w:rFonts w:ascii="Times New Roman" w:hAnsi="Times New Roman" w:cs="Times New Roman"/>
                <w:sz w:val="28"/>
                <w:szCs w:val="28"/>
              </w:rPr>
            </w:pPr>
            <w:r w:rsidRPr="00D34222">
              <w:rPr>
                <w:rFonts w:ascii="Times New Roman" w:hAnsi="Times New Roman" w:cs="Times New Roman"/>
                <w:sz w:val="28"/>
                <w:szCs w:val="28"/>
              </w:rPr>
              <w:t xml:space="preserve">     1.2 Растительность верховых болот………………………………..</w:t>
            </w:r>
          </w:p>
          <w:p w:rsidR="00E13773" w:rsidRPr="00D668CD" w:rsidRDefault="00D668CD" w:rsidP="00D668CD">
            <w:pPr>
              <w:numPr>
                <w:ilvl w:val="1"/>
                <w:numId w:val="3"/>
              </w:numPr>
              <w:spacing w:after="0" w:line="240" w:lineRule="auto"/>
              <w:ind w:right="-186"/>
              <w:rPr>
                <w:rFonts w:ascii="Times New Roman" w:hAnsi="Times New Roman" w:cs="Times New Roman"/>
                <w:sz w:val="28"/>
                <w:szCs w:val="28"/>
              </w:rPr>
            </w:pPr>
            <w:r>
              <w:rPr>
                <w:rFonts w:ascii="Times New Roman" w:hAnsi="Times New Roman" w:cs="Times New Roman"/>
                <w:sz w:val="28"/>
                <w:szCs w:val="28"/>
              </w:rPr>
              <w:t xml:space="preserve">2.  </w:t>
            </w:r>
            <w:r w:rsidR="00E13773" w:rsidRPr="00D668CD">
              <w:rPr>
                <w:rFonts w:ascii="Times New Roman" w:hAnsi="Times New Roman" w:cs="Times New Roman"/>
                <w:sz w:val="28"/>
                <w:szCs w:val="28"/>
              </w:rPr>
              <w:t>Методы исследований …………………………….………………..</w:t>
            </w:r>
          </w:p>
          <w:p w:rsidR="00E13773" w:rsidRPr="00D34222" w:rsidRDefault="00D668CD" w:rsidP="00D668CD">
            <w:pPr>
              <w:tabs>
                <w:tab w:val="left" w:pos="9354"/>
              </w:tabs>
              <w:spacing w:after="0" w:line="240" w:lineRule="auto"/>
              <w:ind w:right="174"/>
              <w:rPr>
                <w:rFonts w:ascii="Times New Roman" w:hAnsi="Times New Roman" w:cs="Times New Roman"/>
                <w:sz w:val="28"/>
                <w:szCs w:val="28"/>
              </w:rPr>
            </w:pPr>
            <w:r>
              <w:rPr>
                <w:rFonts w:ascii="Times New Roman" w:hAnsi="Times New Roman" w:cs="Times New Roman"/>
                <w:sz w:val="28"/>
                <w:szCs w:val="28"/>
              </w:rPr>
              <w:t xml:space="preserve">     3.  </w:t>
            </w:r>
            <w:r w:rsidR="00E13773" w:rsidRPr="00D34222">
              <w:rPr>
                <w:rFonts w:ascii="Times New Roman" w:hAnsi="Times New Roman" w:cs="Times New Roman"/>
                <w:sz w:val="28"/>
                <w:szCs w:val="28"/>
              </w:rPr>
              <w:t>Характеристика рай</w:t>
            </w:r>
            <w:r>
              <w:rPr>
                <w:rFonts w:ascii="Times New Roman" w:hAnsi="Times New Roman" w:cs="Times New Roman"/>
                <w:sz w:val="28"/>
                <w:szCs w:val="28"/>
              </w:rPr>
              <w:t>она исследований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E13773" w:rsidRPr="00D34222" w:rsidRDefault="00D668CD" w:rsidP="00D668CD">
            <w:pPr>
              <w:tabs>
                <w:tab w:val="left" w:pos="9354"/>
              </w:tabs>
              <w:spacing w:after="0" w:line="240" w:lineRule="auto"/>
              <w:ind w:right="174"/>
              <w:rPr>
                <w:rFonts w:ascii="Times New Roman" w:hAnsi="Times New Roman" w:cs="Times New Roman"/>
                <w:sz w:val="28"/>
                <w:szCs w:val="28"/>
              </w:rPr>
            </w:pPr>
            <w:r>
              <w:rPr>
                <w:rFonts w:ascii="Times New Roman" w:hAnsi="Times New Roman" w:cs="Times New Roman"/>
                <w:sz w:val="28"/>
                <w:szCs w:val="28"/>
              </w:rPr>
              <w:t xml:space="preserve">     4. Результаты и их </w:t>
            </w:r>
            <w:r w:rsidR="00E13773" w:rsidRPr="00D34222">
              <w:rPr>
                <w:rFonts w:ascii="Times New Roman" w:hAnsi="Times New Roman" w:cs="Times New Roman"/>
                <w:sz w:val="28"/>
                <w:szCs w:val="28"/>
              </w:rPr>
              <w:t>обсуждение………………………………………..</w:t>
            </w:r>
          </w:p>
          <w:p w:rsidR="00E13773" w:rsidRPr="00D34222" w:rsidRDefault="00E13773" w:rsidP="00DB6AC0">
            <w:pPr>
              <w:tabs>
                <w:tab w:val="left" w:pos="9354"/>
              </w:tabs>
              <w:spacing w:after="0" w:line="240" w:lineRule="auto"/>
              <w:ind w:left="720" w:right="174"/>
              <w:rPr>
                <w:rFonts w:ascii="Times New Roman" w:hAnsi="Times New Roman" w:cs="Times New Roman"/>
                <w:sz w:val="28"/>
                <w:szCs w:val="28"/>
              </w:rPr>
            </w:pPr>
            <w:r w:rsidRPr="00D34222">
              <w:rPr>
                <w:rFonts w:ascii="Times New Roman" w:hAnsi="Times New Roman" w:cs="Times New Roman"/>
                <w:sz w:val="28"/>
                <w:szCs w:val="28"/>
              </w:rPr>
              <w:t>4.1 Разнообразие растительных сообществ ООПТ «Маргинское болото»……………………………………………………………….</w:t>
            </w:r>
          </w:p>
          <w:p w:rsidR="00E13773" w:rsidRPr="00D34222" w:rsidRDefault="00E13773" w:rsidP="00DB6AC0">
            <w:pPr>
              <w:tabs>
                <w:tab w:val="left" w:pos="9354"/>
              </w:tabs>
              <w:spacing w:after="0" w:line="240" w:lineRule="auto"/>
              <w:ind w:left="720" w:right="174"/>
              <w:rPr>
                <w:rFonts w:ascii="Times New Roman" w:hAnsi="Times New Roman" w:cs="Times New Roman"/>
                <w:sz w:val="28"/>
                <w:szCs w:val="28"/>
              </w:rPr>
            </w:pPr>
            <w:r w:rsidRPr="00D34222">
              <w:rPr>
                <w:rFonts w:ascii="Times New Roman" w:hAnsi="Times New Roman" w:cs="Times New Roman"/>
                <w:sz w:val="28"/>
                <w:szCs w:val="28"/>
              </w:rPr>
              <w:t>4.2 Анализ флоры……………………………………………………</w:t>
            </w:r>
          </w:p>
          <w:p w:rsidR="00E13773" w:rsidRPr="00D34222" w:rsidRDefault="00E13773" w:rsidP="00DB6AC0">
            <w:pPr>
              <w:tabs>
                <w:tab w:val="left" w:pos="9354"/>
              </w:tabs>
              <w:spacing w:after="0" w:line="240" w:lineRule="auto"/>
              <w:ind w:right="174"/>
              <w:rPr>
                <w:rFonts w:ascii="Times New Roman" w:hAnsi="Times New Roman" w:cs="Times New Roman"/>
                <w:sz w:val="28"/>
                <w:szCs w:val="28"/>
              </w:rPr>
            </w:pPr>
            <w:r w:rsidRPr="00D34222">
              <w:rPr>
                <w:rFonts w:ascii="Times New Roman" w:hAnsi="Times New Roman" w:cs="Times New Roman"/>
                <w:sz w:val="28"/>
                <w:szCs w:val="28"/>
              </w:rPr>
              <w:t>Выводы……………………………………………………………..............</w:t>
            </w:r>
            <w:r w:rsidR="00E62D64">
              <w:rPr>
                <w:rFonts w:ascii="Times New Roman" w:hAnsi="Times New Roman" w:cs="Times New Roman"/>
                <w:sz w:val="28"/>
                <w:szCs w:val="28"/>
              </w:rPr>
              <w:t>.</w:t>
            </w:r>
          </w:p>
          <w:p w:rsidR="00E13773" w:rsidRPr="00D34222" w:rsidRDefault="00E13773" w:rsidP="00DB6AC0">
            <w:pPr>
              <w:tabs>
                <w:tab w:val="left" w:pos="9354"/>
              </w:tabs>
              <w:spacing w:after="0" w:line="240" w:lineRule="auto"/>
              <w:ind w:right="174"/>
              <w:rPr>
                <w:rFonts w:ascii="Times New Roman" w:hAnsi="Times New Roman" w:cs="Times New Roman"/>
                <w:sz w:val="28"/>
                <w:szCs w:val="28"/>
              </w:rPr>
            </w:pPr>
            <w:r w:rsidRPr="00D34222">
              <w:rPr>
                <w:rFonts w:ascii="Times New Roman" w:hAnsi="Times New Roman" w:cs="Times New Roman"/>
                <w:sz w:val="28"/>
                <w:szCs w:val="28"/>
              </w:rPr>
              <w:t>Список литературы……….………………………………………………..</w:t>
            </w:r>
          </w:p>
          <w:p w:rsidR="00E13773" w:rsidRPr="00D34222" w:rsidRDefault="00E13773" w:rsidP="00DB6AC0">
            <w:pPr>
              <w:tabs>
                <w:tab w:val="left" w:pos="9354"/>
              </w:tabs>
              <w:spacing w:after="0" w:line="240" w:lineRule="auto"/>
              <w:ind w:right="174"/>
              <w:rPr>
                <w:rFonts w:ascii="Times New Roman" w:hAnsi="Times New Roman" w:cs="Times New Roman"/>
                <w:sz w:val="28"/>
                <w:szCs w:val="28"/>
              </w:rPr>
            </w:pPr>
            <w:r w:rsidRPr="00D34222">
              <w:rPr>
                <w:rFonts w:ascii="Times New Roman" w:hAnsi="Times New Roman" w:cs="Times New Roman"/>
                <w:sz w:val="28"/>
                <w:szCs w:val="28"/>
              </w:rPr>
              <w:t>Приложения………………………………………………………………...</w:t>
            </w:r>
          </w:p>
          <w:p w:rsidR="00E13773" w:rsidRPr="00D34222" w:rsidRDefault="00E13773" w:rsidP="00DB6AC0">
            <w:pPr>
              <w:pStyle w:val="ab"/>
              <w:rPr>
                <w:rFonts w:eastAsiaTheme="minorEastAsia"/>
                <w:b w:val="0"/>
                <w:sz w:val="28"/>
                <w:szCs w:val="28"/>
              </w:rPr>
            </w:pPr>
          </w:p>
        </w:tc>
        <w:tc>
          <w:tcPr>
            <w:tcW w:w="778" w:type="dxa"/>
            <w:shd w:val="clear" w:color="auto" w:fill="auto"/>
          </w:tcPr>
          <w:p w:rsidR="00E13773" w:rsidRPr="00D34222" w:rsidRDefault="00E13773" w:rsidP="00DB6AC0">
            <w:pPr>
              <w:pStyle w:val="ab"/>
              <w:jc w:val="left"/>
              <w:rPr>
                <w:rFonts w:eastAsiaTheme="minorEastAsia"/>
                <w:b w:val="0"/>
                <w:sz w:val="28"/>
                <w:szCs w:val="28"/>
              </w:rPr>
            </w:pPr>
            <w:r w:rsidRPr="00D34222">
              <w:rPr>
                <w:rFonts w:eastAsiaTheme="minorEastAsia"/>
                <w:b w:val="0"/>
                <w:sz w:val="28"/>
                <w:szCs w:val="28"/>
              </w:rPr>
              <w:t>3</w:t>
            </w:r>
          </w:p>
          <w:p w:rsidR="00E13773" w:rsidRPr="00D34222" w:rsidRDefault="00E13773" w:rsidP="00DB6AC0">
            <w:pPr>
              <w:pStyle w:val="ab"/>
              <w:jc w:val="left"/>
              <w:rPr>
                <w:rFonts w:eastAsiaTheme="minorEastAsia"/>
                <w:b w:val="0"/>
                <w:sz w:val="28"/>
                <w:szCs w:val="28"/>
              </w:rPr>
            </w:pPr>
            <w:r w:rsidRPr="00D34222">
              <w:rPr>
                <w:rFonts w:eastAsiaTheme="minorEastAsia"/>
                <w:b w:val="0"/>
                <w:sz w:val="28"/>
                <w:szCs w:val="28"/>
              </w:rPr>
              <w:t>5</w:t>
            </w:r>
          </w:p>
          <w:p w:rsidR="00E13773" w:rsidRPr="00D34222" w:rsidRDefault="00E13773" w:rsidP="00DB6AC0">
            <w:pPr>
              <w:pStyle w:val="ab"/>
              <w:jc w:val="left"/>
              <w:rPr>
                <w:rFonts w:eastAsiaTheme="minorEastAsia"/>
                <w:b w:val="0"/>
                <w:sz w:val="28"/>
                <w:szCs w:val="28"/>
              </w:rPr>
            </w:pPr>
            <w:r w:rsidRPr="00D34222">
              <w:rPr>
                <w:rFonts w:eastAsiaTheme="minorEastAsia"/>
                <w:b w:val="0"/>
                <w:sz w:val="28"/>
                <w:szCs w:val="28"/>
              </w:rPr>
              <w:t>5</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6</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8</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10</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1</w:t>
            </w:r>
            <w:r w:rsidR="009A4210">
              <w:rPr>
                <w:rFonts w:eastAsiaTheme="minorEastAsia"/>
                <w:b w:val="0"/>
                <w:sz w:val="28"/>
                <w:szCs w:val="28"/>
              </w:rPr>
              <w:t>2</w:t>
            </w:r>
          </w:p>
          <w:p w:rsidR="00E13773" w:rsidRPr="00D34222" w:rsidRDefault="00E13773" w:rsidP="00DB6AC0">
            <w:pPr>
              <w:pStyle w:val="ab"/>
              <w:jc w:val="left"/>
              <w:rPr>
                <w:rFonts w:eastAsiaTheme="minorEastAsia"/>
                <w:b w:val="0"/>
                <w:sz w:val="28"/>
                <w:szCs w:val="28"/>
              </w:rPr>
            </w:pPr>
          </w:p>
          <w:p w:rsidR="00E13773" w:rsidRPr="00D34222" w:rsidRDefault="00D668CD" w:rsidP="00DB6AC0">
            <w:pPr>
              <w:pStyle w:val="ab"/>
              <w:jc w:val="left"/>
              <w:rPr>
                <w:rFonts w:eastAsiaTheme="minorEastAsia"/>
                <w:b w:val="0"/>
                <w:sz w:val="28"/>
                <w:szCs w:val="28"/>
              </w:rPr>
            </w:pPr>
            <w:r>
              <w:rPr>
                <w:rFonts w:eastAsiaTheme="minorEastAsia"/>
                <w:b w:val="0"/>
                <w:sz w:val="28"/>
                <w:szCs w:val="28"/>
              </w:rPr>
              <w:t>1</w:t>
            </w:r>
            <w:r w:rsidR="009A4210">
              <w:rPr>
                <w:rFonts w:eastAsiaTheme="minorEastAsia"/>
                <w:b w:val="0"/>
                <w:sz w:val="28"/>
                <w:szCs w:val="28"/>
              </w:rPr>
              <w:t>2</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14</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2</w:t>
            </w:r>
            <w:r w:rsidR="009A4210">
              <w:rPr>
                <w:rFonts w:eastAsiaTheme="minorEastAsia"/>
                <w:b w:val="0"/>
                <w:sz w:val="28"/>
                <w:szCs w:val="28"/>
              </w:rPr>
              <w:t>1</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2</w:t>
            </w:r>
            <w:r w:rsidR="009A4210">
              <w:rPr>
                <w:rFonts w:eastAsiaTheme="minorEastAsia"/>
                <w:b w:val="0"/>
                <w:sz w:val="28"/>
                <w:szCs w:val="28"/>
              </w:rPr>
              <w:t>2</w:t>
            </w:r>
          </w:p>
          <w:p w:rsidR="00E13773" w:rsidRPr="00D34222" w:rsidRDefault="00D668CD" w:rsidP="00DB6AC0">
            <w:pPr>
              <w:pStyle w:val="ab"/>
              <w:jc w:val="left"/>
              <w:rPr>
                <w:rFonts w:eastAsiaTheme="minorEastAsia"/>
                <w:b w:val="0"/>
                <w:sz w:val="28"/>
                <w:szCs w:val="28"/>
              </w:rPr>
            </w:pPr>
            <w:r>
              <w:rPr>
                <w:rFonts w:eastAsiaTheme="minorEastAsia"/>
                <w:b w:val="0"/>
                <w:sz w:val="28"/>
                <w:szCs w:val="28"/>
              </w:rPr>
              <w:t>2</w:t>
            </w:r>
            <w:r w:rsidR="009A4210">
              <w:rPr>
                <w:rFonts w:eastAsiaTheme="minorEastAsia"/>
                <w:b w:val="0"/>
                <w:sz w:val="28"/>
                <w:szCs w:val="28"/>
              </w:rPr>
              <w:t>3</w:t>
            </w:r>
            <w:bookmarkStart w:id="0" w:name="_GoBack"/>
            <w:bookmarkEnd w:id="0"/>
          </w:p>
          <w:p w:rsidR="00E13773" w:rsidRPr="00D34222" w:rsidRDefault="00E13773" w:rsidP="00DB6AC0">
            <w:pPr>
              <w:pStyle w:val="ab"/>
              <w:jc w:val="left"/>
              <w:rPr>
                <w:rFonts w:eastAsiaTheme="minorEastAsia"/>
                <w:b w:val="0"/>
                <w:sz w:val="28"/>
                <w:szCs w:val="28"/>
              </w:rPr>
            </w:pPr>
          </w:p>
          <w:p w:rsidR="00E13773" w:rsidRPr="00D34222" w:rsidRDefault="00E13773" w:rsidP="00DB6AC0">
            <w:pPr>
              <w:pStyle w:val="ab"/>
              <w:jc w:val="left"/>
              <w:rPr>
                <w:rFonts w:eastAsiaTheme="minorEastAsia"/>
                <w:b w:val="0"/>
                <w:sz w:val="28"/>
                <w:szCs w:val="28"/>
              </w:rPr>
            </w:pPr>
          </w:p>
          <w:p w:rsidR="00E13773" w:rsidRPr="00D34222" w:rsidRDefault="00E13773" w:rsidP="00DB6AC0">
            <w:pPr>
              <w:pStyle w:val="ab"/>
              <w:jc w:val="left"/>
              <w:rPr>
                <w:rFonts w:eastAsiaTheme="minorEastAsia"/>
                <w:b w:val="0"/>
                <w:sz w:val="28"/>
                <w:szCs w:val="28"/>
              </w:rPr>
            </w:pPr>
          </w:p>
          <w:p w:rsidR="00E13773" w:rsidRPr="00D34222" w:rsidRDefault="00E13773" w:rsidP="00DB6AC0">
            <w:pPr>
              <w:pStyle w:val="ab"/>
              <w:jc w:val="left"/>
              <w:rPr>
                <w:rFonts w:eastAsiaTheme="minorEastAsia"/>
                <w:b w:val="0"/>
                <w:sz w:val="28"/>
                <w:szCs w:val="28"/>
              </w:rPr>
            </w:pPr>
          </w:p>
        </w:tc>
      </w:tr>
    </w:tbl>
    <w:p w:rsidR="00E13773" w:rsidRPr="00D34222" w:rsidRDefault="00E13773" w:rsidP="00DB6AC0">
      <w:pPr>
        <w:pStyle w:val="ab"/>
        <w:rPr>
          <w:sz w:val="28"/>
          <w:szCs w:val="28"/>
        </w:rPr>
      </w:pPr>
    </w:p>
    <w:p w:rsidR="00E13773" w:rsidRPr="00D34222" w:rsidRDefault="00E13773" w:rsidP="00DB6AC0">
      <w:pPr>
        <w:pStyle w:val="ab"/>
        <w:tabs>
          <w:tab w:val="left" w:pos="9354"/>
        </w:tabs>
        <w:ind w:right="174"/>
        <w:rPr>
          <w:sz w:val="28"/>
          <w:szCs w:val="28"/>
        </w:rPr>
      </w:pPr>
      <w:r w:rsidRPr="00D34222">
        <w:rPr>
          <w:sz w:val="28"/>
          <w:szCs w:val="28"/>
        </w:rPr>
        <w:br w:type="page"/>
      </w:r>
      <w:r w:rsidRPr="00D34222">
        <w:rPr>
          <w:sz w:val="28"/>
          <w:szCs w:val="28"/>
        </w:rPr>
        <w:lastRenderedPageBreak/>
        <w:t>Введение</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В Пермском крае актуально изучение биоразнообразия болотных фитоценозов, что обусловлено несколькими причинами. Во-первых, болота в Уральском Прикамье распространены достаточно широко (около 1000 </w:t>
      </w:r>
      <w:r w:rsidRPr="00D34222">
        <w:rPr>
          <w:rFonts w:ascii="Times New Roman" w:hAnsi="Times New Roman" w:cs="Times New Roman"/>
          <w:bCs/>
          <w:sz w:val="28"/>
          <w:szCs w:val="28"/>
        </w:rPr>
        <w:t>болот</w:t>
      </w:r>
      <w:r w:rsidRPr="00D34222">
        <w:rPr>
          <w:rFonts w:ascii="Times New Roman" w:hAnsi="Times New Roman" w:cs="Times New Roman"/>
          <w:sz w:val="28"/>
          <w:szCs w:val="28"/>
        </w:rPr>
        <w:t xml:space="preserve">, которые вместе с заболоченными лесами занимают более 25 000 км²) </w:t>
      </w:r>
      <w:r w:rsidRPr="00D668CD">
        <w:rPr>
          <w:rFonts w:ascii="Times New Roman" w:hAnsi="Times New Roman" w:cs="Times New Roman"/>
          <w:sz w:val="28"/>
          <w:szCs w:val="28"/>
        </w:rPr>
        <w:t>(Назаров, Шарыгин, 1999).</w:t>
      </w:r>
      <w:r w:rsidRPr="00D34222">
        <w:rPr>
          <w:rFonts w:ascii="Times New Roman" w:hAnsi="Times New Roman" w:cs="Times New Roman"/>
          <w:sz w:val="28"/>
          <w:szCs w:val="28"/>
        </w:rPr>
        <w:t xml:space="preserve"> </w:t>
      </w:r>
    </w:p>
    <w:p w:rsidR="00E13773" w:rsidRPr="0012236E" w:rsidRDefault="00E13773" w:rsidP="00DB6AC0">
      <w:pPr>
        <w:spacing w:after="0" w:line="240" w:lineRule="auto"/>
        <w:ind w:firstLine="708"/>
        <w:jc w:val="both"/>
        <w:rPr>
          <w:rStyle w:val="FontStyle37"/>
          <w:sz w:val="28"/>
        </w:rPr>
      </w:pPr>
      <w:r w:rsidRPr="00D34222">
        <w:rPr>
          <w:rFonts w:ascii="Times New Roman" w:hAnsi="Times New Roman" w:cs="Times New Roman"/>
          <w:sz w:val="28"/>
          <w:szCs w:val="28"/>
        </w:rPr>
        <w:t xml:space="preserve">Во-вторых, </w:t>
      </w:r>
      <w:r w:rsidRPr="0012236E">
        <w:rPr>
          <w:rStyle w:val="FontStyle37"/>
          <w:sz w:val="28"/>
        </w:rPr>
        <w:t xml:space="preserve">болота являются важным и неотъемлемым компонентом биосферы. Они играют огромную роль в поддержании гидрологического режима прилегающих территорий: регулируют речной сток, влияют на уровни грунтовых вод, служат естественными фильтрами загрязненных вод. Значительно их участие в биогенном аккумулировании углерода. Болотные местообитания, благодаря специфическим экологическим условиям, которые ограничивают жизнедеятельность многих организмов, являются хранителями оригинальной флоры и фауны, в том числе редких и хозяйственно-ценных видов растений и птиц. Еще одним, значимым, свойством болот является образование торфа. Торф представляет собой не только сырье для различных отраслей промышленности и сельского хозяйства, но и хранит в себе ценные научные сведения о прошлом того или иного географического региона в виде пыльцы, остатков растений, животных и др. </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Наконец, болотные массивы могут рассматриваться как полигоны по сохранению видового разнообразия вследствие долгосрочной экологической стабильности данных экосистем, характеризующихся высокими уровнями эдафической буферности и ценотической слаженности. </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С 2008 г. Центр эколого-биологических исследований и природоохранной работы (пермская школа № 132, Детско-юношеский центр  «Рифей») при поддержке Пермского государственного гуманитарно-педагогического университета проводит мониторинговые исследования растительности болотных фитоценозов на особо охраняемых природных территориях Соликамского района. Район исследований выбран не случайно. В Соликамском районе выделено 25 особо охраняемых природных территорий, из них 20 являются болотами  (Атлас особо охраняемых.., 2017). Особенно много болот в бассейне реки Глухая Вильва, где под охрану взято 7 болотных массивов.  Вместе с тем болотные комплексы Соликамского района изучены недостаточно, литературные сведения о растительном мире крайне скудные. А ведь растительность является важнейшим компонентом болотных экосистем как наиболее динамичный фактор и в то же время – как индикатор современных условий болотной среды. </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В 2008-2017 гг. исследования проводились на ООПТ «Осокинское болото», «Валуевское болото», «Круглое болото». В 2019 году исследования были продолжены на охраняемом ландшафте регионального значения «Маргинское болото». </w:t>
      </w:r>
    </w:p>
    <w:p w:rsidR="00E13773" w:rsidRPr="00D34222" w:rsidRDefault="00E13773" w:rsidP="00DB6AC0">
      <w:pPr>
        <w:spacing w:after="0" w:line="240" w:lineRule="auto"/>
        <w:ind w:right="-39" w:firstLine="567"/>
        <w:jc w:val="both"/>
        <w:rPr>
          <w:rFonts w:ascii="Times New Roman" w:hAnsi="Times New Roman" w:cs="Times New Roman"/>
          <w:b/>
          <w:sz w:val="28"/>
          <w:szCs w:val="28"/>
        </w:rPr>
      </w:pPr>
      <w:r w:rsidRPr="00D34222">
        <w:rPr>
          <w:rFonts w:ascii="Times New Roman" w:hAnsi="Times New Roman" w:cs="Times New Roman"/>
          <w:sz w:val="28"/>
          <w:szCs w:val="28"/>
        </w:rPr>
        <w:t xml:space="preserve">Цель данной работы: </w:t>
      </w:r>
      <w:r w:rsidRPr="00D34222">
        <w:rPr>
          <w:rFonts w:ascii="Times New Roman" w:hAnsi="Times New Roman" w:cs="Times New Roman"/>
          <w:b/>
          <w:sz w:val="28"/>
          <w:szCs w:val="28"/>
        </w:rPr>
        <w:t>описание растительности, изучение флористического состава фитоценозов ООПТ регионального значения «Маргинское болото».</w:t>
      </w:r>
    </w:p>
    <w:p w:rsidR="00E13773" w:rsidRPr="00D34222" w:rsidRDefault="00E13773" w:rsidP="00DB6AC0">
      <w:pPr>
        <w:spacing w:after="0" w:line="240" w:lineRule="auto"/>
        <w:ind w:firstLine="567"/>
        <w:jc w:val="both"/>
        <w:rPr>
          <w:rFonts w:ascii="Times New Roman" w:hAnsi="Times New Roman" w:cs="Times New Roman"/>
          <w:b/>
          <w:sz w:val="28"/>
          <w:szCs w:val="28"/>
        </w:rPr>
      </w:pPr>
      <w:r w:rsidRPr="00D34222">
        <w:rPr>
          <w:rFonts w:ascii="Times New Roman" w:hAnsi="Times New Roman" w:cs="Times New Roman"/>
          <w:sz w:val="28"/>
          <w:szCs w:val="28"/>
        </w:rPr>
        <w:t xml:space="preserve">Для реализации данной цели были поставлены следующие </w:t>
      </w:r>
      <w:r w:rsidRPr="00D34222">
        <w:rPr>
          <w:rFonts w:ascii="Times New Roman" w:hAnsi="Times New Roman" w:cs="Times New Roman"/>
          <w:b/>
          <w:sz w:val="28"/>
          <w:szCs w:val="28"/>
        </w:rPr>
        <w:t>задачи:</w:t>
      </w:r>
    </w:p>
    <w:p w:rsidR="00E13773" w:rsidRPr="00D34222" w:rsidRDefault="00E13773" w:rsidP="00DB6AC0">
      <w:pPr>
        <w:numPr>
          <w:ilvl w:val="0"/>
          <w:numId w:val="4"/>
        </w:numPr>
        <w:spacing w:after="0" w:line="240" w:lineRule="auto"/>
        <w:jc w:val="both"/>
        <w:rPr>
          <w:rFonts w:ascii="Times New Roman" w:hAnsi="Times New Roman" w:cs="Times New Roman"/>
          <w:sz w:val="28"/>
          <w:szCs w:val="28"/>
        </w:rPr>
      </w:pPr>
      <w:r w:rsidRPr="00D34222">
        <w:rPr>
          <w:rFonts w:ascii="Times New Roman" w:hAnsi="Times New Roman" w:cs="Times New Roman"/>
          <w:sz w:val="28"/>
          <w:szCs w:val="28"/>
        </w:rPr>
        <w:lastRenderedPageBreak/>
        <w:t>используя метод геоботанических описаний, в пределах ООПТ выявить разнообразие фитоценозов;</w:t>
      </w:r>
    </w:p>
    <w:p w:rsidR="00E13773" w:rsidRPr="00D34222" w:rsidRDefault="00E13773" w:rsidP="00DB6AC0">
      <w:pPr>
        <w:numPr>
          <w:ilvl w:val="0"/>
          <w:numId w:val="4"/>
        </w:numPr>
        <w:spacing w:after="0" w:line="240" w:lineRule="auto"/>
        <w:jc w:val="both"/>
        <w:rPr>
          <w:rFonts w:ascii="Times New Roman" w:hAnsi="Times New Roman" w:cs="Times New Roman"/>
          <w:sz w:val="28"/>
          <w:szCs w:val="28"/>
        </w:rPr>
      </w:pPr>
      <w:r w:rsidRPr="00D34222">
        <w:rPr>
          <w:rFonts w:ascii="Times New Roman" w:hAnsi="Times New Roman" w:cs="Times New Roman"/>
          <w:sz w:val="28"/>
          <w:szCs w:val="28"/>
        </w:rPr>
        <w:t xml:space="preserve">изучить флористический состав наиболее распространенных фитоценозов, </w:t>
      </w:r>
    </w:p>
    <w:p w:rsidR="00E13773" w:rsidRPr="00D34222" w:rsidRDefault="00E13773" w:rsidP="00DB6AC0">
      <w:pPr>
        <w:numPr>
          <w:ilvl w:val="0"/>
          <w:numId w:val="4"/>
        </w:numPr>
        <w:spacing w:after="0" w:line="240" w:lineRule="auto"/>
        <w:jc w:val="both"/>
        <w:rPr>
          <w:rFonts w:ascii="Times New Roman" w:hAnsi="Times New Roman" w:cs="Times New Roman"/>
          <w:sz w:val="28"/>
          <w:szCs w:val="28"/>
        </w:rPr>
      </w:pPr>
      <w:r w:rsidRPr="00D34222">
        <w:rPr>
          <w:rFonts w:ascii="Times New Roman" w:hAnsi="Times New Roman" w:cs="Times New Roman"/>
          <w:sz w:val="28"/>
          <w:szCs w:val="28"/>
        </w:rPr>
        <w:t>установить степень участия отдельных видов в составе анализируемых фитоценозов, выявить константные, доминирующие и сопутствующие виды;</w:t>
      </w:r>
    </w:p>
    <w:p w:rsidR="00E13773" w:rsidRPr="00D34222" w:rsidRDefault="00E13773" w:rsidP="00DB6AC0">
      <w:pPr>
        <w:numPr>
          <w:ilvl w:val="0"/>
          <w:numId w:val="4"/>
        </w:numPr>
        <w:spacing w:after="0" w:line="240" w:lineRule="auto"/>
        <w:jc w:val="both"/>
        <w:rPr>
          <w:rFonts w:ascii="Times New Roman" w:hAnsi="Times New Roman" w:cs="Times New Roman"/>
          <w:sz w:val="28"/>
          <w:szCs w:val="28"/>
        </w:rPr>
      </w:pPr>
      <w:r w:rsidRPr="00D34222">
        <w:rPr>
          <w:rFonts w:ascii="Times New Roman" w:hAnsi="Times New Roman" w:cs="Times New Roman"/>
          <w:sz w:val="28"/>
          <w:szCs w:val="28"/>
        </w:rPr>
        <w:t>выявить редкие и охраняемые виды растений.</w:t>
      </w:r>
    </w:p>
    <w:p w:rsidR="00E13773" w:rsidRPr="00D34222" w:rsidRDefault="00E13773" w:rsidP="00DB6AC0">
      <w:pPr>
        <w:spacing w:after="0" w:line="240" w:lineRule="auto"/>
        <w:ind w:right="-39" w:firstLine="567"/>
        <w:jc w:val="both"/>
        <w:rPr>
          <w:rFonts w:ascii="Times New Roman" w:hAnsi="Times New Roman" w:cs="Times New Roman"/>
          <w:sz w:val="28"/>
          <w:szCs w:val="28"/>
        </w:rPr>
      </w:pPr>
      <w:r w:rsidRPr="00D34222">
        <w:rPr>
          <w:rFonts w:ascii="Times New Roman" w:hAnsi="Times New Roman" w:cs="Times New Roman"/>
          <w:sz w:val="28"/>
          <w:szCs w:val="28"/>
        </w:rPr>
        <w:t xml:space="preserve">БЛАГОДАРНОСТИ. </w:t>
      </w:r>
      <w:proofErr w:type="gramStart"/>
      <w:r w:rsidRPr="00D34222">
        <w:rPr>
          <w:rFonts w:ascii="Times New Roman" w:hAnsi="Times New Roman" w:cs="Times New Roman"/>
          <w:sz w:val="28"/>
          <w:szCs w:val="28"/>
        </w:rPr>
        <w:t>Автор приносит искреннюю благодарность Е.М. Шкараба, А.Г. Безгодову за ценные консультации, помощь в определении сосудистых  растений, мхов и лишайников,  возможность использования микроскопической техники, научной и справочной литературы; своему учителю В.П. Буравлевой за помощь и поддержку на всех этапах выполнения работы; администрации школы № 132 г. Перми за помощь в организации экспедиций;</w:t>
      </w:r>
      <w:proofErr w:type="gramEnd"/>
      <w:r w:rsidRPr="00D34222">
        <w:rPr>
          <w:rFonts w:ascii="Times New Roman" w:hAnsi="Times New Roman" w:cs="Times New Roman"/>
          <w:sz w:val="28"/>
          <w:szCs w:val="28"/>
        </w:rPr>
        <w:t xml:space="preserve"> ООО «ЛУКОЙЛ-Пермнефтеоргсинтез» за финансовую поддержку экспедиций.</w:t>
      </w:r>
    </w:p>
    <w:p w:rsidR="00E13773" w:rsidRPr="00D34222" w:rsidRDefault="00E13773" w:rsidP="00DB6AC0">
      <w:pPr>
        <w:spacing w:after="0" w:line="240" w:lineRule="auto"/>
        <w:ind w:firstLine="708"/>
        <w:jc w:val="both"/>
        <w:rPr>
          <w:rFonts w:ascii="Times New Roman" w:hAnsi="Times New Roman" w:cs="Times New Roman"/>
          <w:sz w:val="28"/>
          <w:szCs w:val="28"/>
        </w:rPr>
        <w:sectPr w:rsidR="00E13773" w:rsidRPr="00D34222" w:rsidSect="00A67526">
          <w:footerReference w:type="even" r:id="rId8"/>
          <w:footerReference w:type="default" r:id="rId9"/>
          <w:pgSz w:w="11906" w:h="16838"/>
          <w:pgMar w:top="1134" w:right="746" w:bottom="1134" w:left="1701" w:header="708" w:footer="708" w:gutter="0"/>
          <w:cols w:space="708"/>
          <w:titlePg/>
          <w:docGrid w:linePitch="360"/>
        </w:sectPr>
      </w:pPr>
    </w:p>
    <w:p w:rsidR="00E13773" w:rsidRPr="00D34222" w:rsidRDefault="00E13773" w:rsidP="00DB6AC0">
      <w:pPr>
        <w:pStyle w:val="a7"/>
        <w:numPr>
          <w:ilvl w:val="0"/>
          <w:numId w:val="5"/>
        </w:numPr>
        <w:spacing w:after="0"/>
        <w:jc w:val="center"/>
        <w:rPr>
          <w:b/>
          <w:bCs/>
          <w:iCs/>
          <w:sz w:val="28"/>
          <w:szCs w:val="28"/>
        </w:rPr>
      </w:pPr>
      <w:r w:rsidRPr="00D34222">
        <w:rPr>
          <w:b/>
          <w:bCs/>
          <w:iCs/>
          <w:sz w:val="28"/>
          <w:szCs w:val="28"/>
        </w:rPr>
        <w:lastRenderedPageBreak/>
        <w:t>Характеристика болот</w:t>
      </w:r>
    </w:p>
    <w:p w:rsidR="00E13773" w:rsidRPr="00D34222" w:rsidRDefault="00E13773" w:rsidP="00DB6AC0">
      <w:pPr>
        <w:pStyle w:val="21"/>
        <w:ind w:left="360" w:firstLine="0"/>
        <w:jc w:val="center"/>
        <w:rPr>
          <w:b/>
          <w:sz w:val="28"/>
          <w:szCs w:val="28"/>
        </w:rPr>
      </w:pPr>
      <w:r w:rsidRPr="00D34222">
        <w:rPr>
          <w:b/>
          <w:sz w:val="28"/>
          <w:szCs w:val="28"/>
        </w:rPr>
        <w:t>1.1 Определение и  классификация болот</w:t>
      </w:r>
    </w:p>
    <w:p w:rsidR="00E13773" w:rsidRPr="00D34222" w:rsidRDefault="00E13773" w:rsidP="00160C9B">
      <w:pPr>
        <w:pStyle w:val="a9"/>
        <w:spacing w:after="0"/>
        <w:ind w:firstLine="708"/>
        <w:jc w:val="both"/>
        <w:rPr>
          <w:sz w:val="28"/>
          <w:szCs w:val="28"/>
        </w:rPr>
      </w:pPr>
      <w:r w:rsidRPr="00D34222">
        <w:rPr>
          <w:b/>
          <w:sz w:val="28"/>
          <w:szCs w:val="28"/>
        </w:rPr>
        <w:t xml:space="preserve">Болото – </w:t>
      </w:r>
      <w:r w:rsidRPr="00D34222">
        <w:rPr>
          <w:sz w:val="28"/>
          <w:szCs w:val="28"/>
        </w:rPr>
        <w:t>это пространство, где преобладают растения, живущие в условиях обильного увлажнения (т.е. гидро- и гигрофиты). Основные отличительные особенности болотных местообитаний заключаются в следующем (Боч, Мазинг, 1979): обильное увлажнение;</w:t>
      </w:r>
      <w:r w:rsidR="00160C9B">
        <w:rPr>
          <w:sz w:val="28"/>
          <w:szCs w:val="28"/>
        </w:rPr>
        <w:t xml:space="preserve"> </w:t>
      </w:r>
      <w:r w:rsidRPr="00D34222">
        <w:rPr>
          <w:sz w:val="28"/>
          <w:szCs w:val="28"/>
        </w:rPr>
        <w:t>недостаток кислорода;</w:t>
      </w:r>
      <w:r w:rsidR="00160C9B">
        <w:rPr>
          <w:sz w:val="28"/>
          <w:szCs w:val="28"/>
        </w:rPr>
        <w:t xml:space="preserve"> </w:t>
      </w:r>
      <w:r w:rsidRPr="00D34222">
        <w:rPr>
          <w:sz w:val="28"/>
          <w:szCs w:val="28"/>
        </w:rPr>
        <w:t>низкая теплопроводность;</w:t>
      </w:r>
      <w:r w:rsidR="00160C9B">
        <w:rPr>
          <w:sz w:val="28"/>
          <w:szCs w:val="28"/>
        </w:rPr>
        <w:t xml:space="preserve"> </w:t>
      </w:r>
      <w:r w:rsidRPr="00D34222">
        <w:rPr>
          <w:sz w:val="28"/>
          <w:szCs w:val="28"/>
        </w:rPr>
        <w:t>бедность азотом и другими элементами минерального питания;</w:t>
      </w:r>
      <w:r w:rsidR="00160C9B">
        <w:rPr>
          <w:sz w:val="28"/>
          <w:szCs w:val="28"/>
        </w:rPr>
        <w:t xml:space="preserve"> </w:t>
      </w:r>
      <w:r w:rsidRPr="00D34222">
        <w:rPr>
          <w:sz w:val="28"/>
          <w:szCs w:val="28"/>
        </w:rPr>
        <w:t>нарастание торфа.</w:t>
      </w:r>
    </w:p>
    <w:p w:rsidR="00E13773" w:rsidRPr="00D34222" w:rsidRDefault="00E13773" w:rsidP="00DB6AC0">
      <w:pPr>
        <w:pStyle w:val="a9"/>
        <w:spacing w:after="0"/>
        <w:ind w:firstLine="708"/>
        <w:jc w:val="both"/>
        <w:rPr>
          <w:sz w:val="28"/>
          <w:szCs w:val="28"/>
        </w:rPr>
      </w:pPr>
      <w:r w:rsidRPr="00D34222">
        <w:rPr>
          <w:sz w:val="28"/>
          <w:szCs w:val="28"/>
        </w:rPr>
        <w:t>Разнообразие болот очень велико, поэтому, по мере накопления сведений, возникла необходимость в их классификации. В первую очередь принято различать болота по тому, насколько их растительность обеспечена минеральным питанием. От этого зависит  видовое разнообразие обитающих на болотах растений (Березина и др., 1983).</w:t>
      </w:r>
    </w:p>
    <w:p w:rsidR="00E13773" w:rsidRDefault="00E13773" w:rsidP="00DB6AC0">
      <w:pPr>
        <w:pStyle w:val="a9"/>
        <w:spacing w:after="0"/>
        <w:ind w:firstLine="708"/>
        <w:jc w:val="both"/>
        <w:rPr>
          <w:sz w:val="28"/>
          <w:szCs w:val="28"/>
        </w:rPr>
      </w:pPr>
      <w:r w:rsidRPr="00D34222">
        <w:rPr>
          <w:sz w:val="28"/>
          <w:szCs w:val="28"/>
        </w:rPr>
        <w:t>По этому признаку выделяют низинные или эвтрофные болота (от греческого «еу» – хорошо и  «трофе» – пища); для них характерно богатое минеральным питанием (зольность верхнего слоя свыше 6 %). Формируется при зарастании водоемов, по берегам рек (пойменные болота), в местах выхода ключей на склонах. Существуют главным образом за счет грунтовых вод. По видовому составу   господствующих растений различают травяные, моховые, лесные низинные болота. К травяным болотам относят фитоценозы, образованные водолюбивыми травянистыми растениями: виды осок, тростник, представители  водно-болотного разнотравья. На лесных низинных болотах растут: береза пушистая, ольха черная, многие виды ивы. Гораздо реже в лесной зоне встречаются низинные болота с господством зеленых мхов.  Полная противоположность им – болота верховые или олиготрофные (от греческого «олигос» – малый). Этот тип болот с бедным минеральным питанием (зольность верхнего слоя менее 4%) формируются в условиях застаивания поверхностных вод на плоских понижениях водоразделов, подстилаемых водонепроницаемыми породами. Олиготрофные болота обычно не связаны с грунтовыми водами и существуют за счет атмосферных осадков. Характерно господство сфагновых мхов, широко распространены кустарнички из семейства вересковых. Из трав доминирует пушица влагалищная, очень обычна  шейхцерия болотная. Из древесных пород на верховых болотах могут расти береза пушистая и  сосна, которая в этих условиях представлена  особой экологической  формой. Изредка можно встретить карликовую березку, которая более характерна для тундровой растительности. Благодаря накоплению торфа поверхность болота со временем становится выпуклой. Верховые сфагновые болота в основном распространены на обширных пространствах низменностей в северных районах Пермского края (Генкель, 1974).</w:t>
      </w:r>
      <w:r w:rsidR="0034241D">
        <w:rPr>
          <w:sz w:val="28"/>
          <w:szCs w:val="28"/>
        </w:rPr>
        <w:t xml:space="preserve"> </w:t>
      </w:r>
      <w:proofErr w:type="gramStart"/>
      <w:r w:rsidRPr="00D34222">
        <w:rPr>
          <w:sz w:val="28"/>
          <w:szCs w:val="28"/>
        </w:rPr>
        <w:t>Низинное болото превращается в верховое п</w:t>
      </w:r>
      <w:r w:rsidR="00160C9B">
        <w:rPr>
          <w:sz w:val="28"/>
          <w:szCs w:val="28"/>
        </w:rPr>
        <w:t>о мере накопления торфа</w:t>
      </w:r>
      <w:r w:rsidRPr="00D34222">
        <w:rPr>
          <w:sz w:val="28"/>
          <w:szCs w:val="28"/>
        </w:rPr>
        <w:t>.</w:t>
      </w:r>
      <w:proofErr w:type="gramEnd"/>
      <w:r w:rsidRPr="00D34222">
        <w:rPr>
          <w:sz w:val="28"/>
          <w:szCs w:val="28"/>
        </w:rPr>
        <w:t xml:space="preserve"> </w:t>
      </w:r>
      <w:proofErr w:type="gramStart"/>
      <w:r w:rsidRPr="00D34222">
        <w:rPr>
          <w:sz w:val="28"/>
          <w:szCs w:val="28"/>
        </w:rPr>
        <w:t>Торфяная залежь растет медленно, в среднем на миллиметр  в год.</w:t>
      </w:r>
      <w:proofErr w:type="gramEnd"/>
      <w:r w:rsidRPr="00D34222">
        <w:rPr>
          <w:sz w:val="28"/>
          <w:szCs w:val="28"/>
        </w:rPr>
        <w:t xml:space="preserve"> В природе встречается целый ряд промежуточных болотных форм. Такие болота объединяются под общим названием – мезотрофные, или переходные. </w:t>
      </w:r>
    </w:p>
    <w:p w:rsidR="0034241D" w:rsidRPr="00D34222" w:rsidRDefault="0034241D" w:rsidP="00DB6AC0">
      <w:pPr>
        <w:pStyle w:val="a9"/>
        <w:spacing w:after="0"/>
        <w:ind w:firstLine="708"/>
        <w:jc w:val="both"/>
        <w:rPr>
          <w:sz w:val="28"/>
          <w:szCs w:val="28"/>
        </w:rPr>
      </w:pPr>
    </w:p>
    <w:p w:rsidR="00E13773" w:rsidRPr="00D34222" w:rsidRDefault="00E13773" w:rsidP="00DB6AC0">
      <w:pPr>
        <w:pStyle w:val="a6"/>
        <w:numPr>
          <w:ilvl w:val="1"/>
          <w:numId w:val="1"/>
        </w:numPr>
        <w:jc w:val="center"/>
        <w:rPr>
          <w:b/>
          <w:sz w:val="28"/>
          <w:szCs w:val="28"/>
        </w:rPr>
      </w:pPr>
      <w:r w:rsidRPr="00D34222">
        <w:rPr>
          <w:b/>
          <w:sz w:val="28"/>
          <w:szCs w:val="28"/>
        </w:rPr>
        <w:lastRenderedPageBreak/>
        <w:t>Растительность верховых болот</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Среди болотных растений особенно выделяются мхи. Сфагновые мхи образуют основной фон растительности верховых болот и играют важную роль в накоплении залежей торфа. Только в пределах нашей страны их насчитывается около 40 видов, из которых 30 известно для Пермского края (Состояние растительного мира...., 2008). Они живут во многих географических областях и различных экологических условиях. Мхи являются на болотах одними из главных ценозо- и торфообразователей (Боч, Мазинг, 1979).</w:t>
      </w:r>
    </w:p>
    <w:p w:rsidR="00E13773" w:rsidRPr="00D34222" w:rsidRDefault="00E13773" w:rsidP="00DB6AC0">
      <w:pPr>
        <w:pStyle w:val="a7"/>
        <w:spacing w:after="0"/>
        <w:ind w:firstLine="708"/>
        <w:jc w:val="both"/>
        <w:rPr>
          <w:sz w:val="28"/>
          <w:szCs w:val="28"/>
        </w:rPr>
      </w:pPr>
      <w:r w:rsidRPr="00D34222">
        <w:rPr>
          <w:sz w:val="28"/>
          <w:szCs w:val="28"/>
        </w:rPr>
        <w:t>Стебли сфагнума несут множество веточек, покрытых чешуйчатыми листьями. Часть веточек отходит от стебля горизонтально, а часть свисает вниз, прилегая к главному стеблю. По свисающим ветвям, словно по фитилям, вода поднимается к верхним частям растения (Игнатов, Игнатова, 2003).</w:t>
      </w:r>
      <w:r w:rsidR="0034241D">
        <w:rPr>
          <w:sz w:val="28"/>
          <w:szCs w:val="28"/>
        </w:rPr>
        <w:t xml:space="preserve"> </w:t>
      </w:r>
      <w:r w:rsidRPr="00D34222">
        <w:rPr>
          <w:sz w:val="28"/>
          <w:szCs w:val="28"/>
        </w:rPr>
        <w:t>Листья у сфагнума мелкие и состоят из одного слоя клеток. Одни из них живые, несущие хлорофилл, способные к фотосинтезу; другие – мертвые, лишенные хлоропластов и цитоплазмы, так называемые – гиалиновые.</w:t>
      </w:r>
      <w:r>
        <w:rPr>
          <w:sz w:val="28"/>
          <w:szCs w:val="28"/>
        </w:rPr>
        <w:t xml:space="preserve"> </w:t>
      </w:r>
      <w:r w:rsidRPr="00D34222">
        <w:rPr>
          <w:sz w:val="28"/>
          <w:szCs w:val="28"/>
        </w:rPr>
        <w:t xml:space="preserve">Последние клетки многочисленны, они имеют отверстия (поры), через которые засасывается вода. Сфагнумы в состоянии поглотить воды примерно в 20 раз больше собственной массы. Таким образом, при полном насыщении водой вес растения увеличивается на 2000%. Эта особенность мха и дала ему название «сфагнос» (по-гречески – «губка»). Мхи постоянно регулируют влажность на болотах, поддерживая ее на достаточно высоком уровне, создавая особый водный режим. </w:t>
      </w:r>
    </w:p>
    <w:p w:rsidR="00E13773" w:rsidRPr="00D34222" w:rsidRDefault="00E13773" w:rsidP="0034241D">
      <w:pPr>
        <w:pStyle w:val="a7"/>
        <w:spacing w:after="0"/>
        <w:ind w:firstLine="708"/>
        <w:jc w:val="both"/>
        <w:rPr>
          <w:sz w:val="28"/>
          <w:szCs w:val="28"/>
        </w:rPr>
      </w:pPr>
      <w:r w:rsidRPr="00D34222">
        <w:rPr>
          <w:sz w:val="28"/>
          <w:szCs w:val="28"/>
        </w:rPr>
        <w:t>Сфагновые мхи способствуют увеличению кислотности своего местообитания, за счет высвобождения ионов водорода, что очень необычно для естественной среды (Рейвн и др., 1990).</w:t>
      </w:r>
      <w:r w:rsidR="0034241D">
        <w:rPr>
          <w:sz w:val="28"/>
          <w:szCs w:val="28"/>
        </w:rPr>
        <w:t xml:space="preserve"> </w:t>
      </w:r>
      <w:r w:rsidRPr="00D34222">
        <w:rPr>
          <w:sz w:val="28"/>
          <w:szCs w:val="28"/>
        </w:rPr>
        <w:t xml:space="preserve">Кислая среда, создаваемая мхами, усиливает олиготрофность верховых болот. Жесткий режим минерального питания в сфагновом субстрате привел к тому, что некоторые цветковые растения оригинально решили проблему недостатка азота, фосфора и других элементов: они стали насекомоядными. На наших болотах встречаются два вида росянки: довольно обычна росянка круглолистная </w:t>
      </w:r>
      <w:r w:rsidRPr="00D34222">
        <w:rPr>
          <w:i/>
          <w:sz w:val="28"/>
          <w:szCs w:val="28"/>
        </w:rPr>
        <w:t>(</w:t>
      </w:r>
      <w:r w:rsidRPr="00D34222">
        <w:rPr>
          <w:i/>
          <w:sz w:val="28"/>
          <w:szCs w:val="28"/>
          <w:lang w:val="en-US"/>
        </w:rPr>
        <w:t>Drosera</w:t>
      </w:r>
      <w:r>
        <w:rPr>
          <w:i/>
          <w:sz w:val="28"/>
          <w:szCs w:val="28"/>
        </w:rPr>
        <w:t xml:space="preserve"> </w:t>
      </w:r>
      <w:r w:rsidRPr="00D34222">
        <w:rPr>
          <w:i/>
          <w:sz w:val="28"/>
          <w:szCs w:val="28"/>
          <w:lang w:val="en-US"/>
        </w:rPr>
        <w:t>rotundifolia</w:t>
      </w:r>
      <w:r w:rsidRPr="00D34222">
        <w:rPr>
          <w:i/>
          <w:sz w:val="28"/>
          <w:szCs w:val="28"/>
        </w:rPr>
        <w:t xml:space="preserve">), </w:t>
      </w:r>
      <w:r w:rsidRPr="00D34222">
        <w:rPr>
          <w:sz w:val="28"/>
          <w:szCs w:val="28"/>
        </w:rPr>
        <w:t>росянка английская (</w:t>
      </w:r>
      <w:r w:rsidRPr="00D34222">
        <w:rPr>
          <w:i/>
          <w:sz w:val="28"/>
          <w:szCs w:val="28"/>
          <w:lang w:val="en-US"/>
        </w:rPr>
        <w:t>Drosera</w:t>
      </w:r>
      <w:r>
        <w:rPr>
          <w:i/>
          <w:sz w:val="28"/>
          <w:szCs w:val="28"/>
        </w:rPr>
        <w:t xml:space="preserve"> </w:t>
      </w:r>
      <w:r w:rsidRPr="00D34222">
        <w:rPr>
          <w:i/>
          <w:sz w:val="28"/>
          <w:szCs w:val="28"/>
          <w:lang w:val="en-US"/>
        </w:rPr>
        <w:t>anglica</w:t>
      </w:r>
      <w:r w:rsidRPr="00D34222">
        <w:rPr>
          <w:i/>
          <w:sz w:val="28"/>
          <w:szCs w:val="28"/>
        </w:rPr>
        <w:t>)</w:t>
      </w:r>
      <w:r w:rsidRPr="00D34222">
        <w:rPr>
          <w:sz w:val="28"/>
          <w:szCs w:val="28"/>
        </w:rPr>
        <w:t xml:space="preserve"> – достаточно редкий вид. Их листья покрыты многочисленными (до 200 на лист) красными железистыми волосками с капельками светлой жид</w:t>
      </w:r>
      <w:r w:rsidR="0034241D">
        <w:rPr>
          <w:sz w:val="28"/>
          <w:szCs w:val="28"/>
        </w:rPr>
        <w:t>кости, похожими на росу</w:t>
      </w:r>
      <w:r w:rsidRPr="00D34222">
        <w:rPr>
          <w:sz w:val="28"/>
          <w:szCs w:val="28"/>
        </w:rPr>
        <w:t>.</w:t>
      </w:r>
    </w:p>
    <w:p w:rsidR="00E13773" w:rsidRPr="00D34222" w:rsidRDefault="00E13773" w:rsidP="0034241D">
      <w:pPr>
        <w:pStyle w:val="a9"/>
        <w:spacing w:after="0"/>
        <w:ind w:firstLine="708"/>
        <w:jc w:val="both"/>
        <w:rPr>
          <w:sz w:val="28"/>
          <w:szCs w:val="28"/>
        </w:rPr>
      </w:pPr>
      <w:r w:rsidRPr="00D34222">
        <w:rPr>
          <w:sz w:val="28"/>
          <w:szCs w:val="28"/>
        </w:rPr>
        <w:t xml:space="preserve">Отсюда происходит и название растения (от греческого «дрозос» – роса) (Березина и др., 1983).В условиях достаточного минерального питания, росянки могут питаться как все растения, с помощью фотосинтеза. На верховых болотах, характеризующихся недостатком многих элементов, и в первую очередь азота, они нуждаются в дополнительном пайке. </w:t>
      </w:r>
    </w:p>
    <w:p w:rsidR="00E13773" w:rsidRPr="0034241D" w:rsidRDefault="00E13773" w:rsidP="0034241D">
      <w:pPr>
        <w:spacing w:after="0" w:line="240" w:lineRule="auto"/>
        <w:ind w:right="-185" w:firstLine="708"/>
        <w:jc w:val="both"/>
        <w:rPr>
          <w:rFonts w:ascii="Times New Roman" w:hAnsi="Times New Roman" w:cs="Times New Roman"/>
          <w:sz w:val="28"/>
          <w:szCs w:val="28"/>
        </w:rPr>
      </w:pPr>
      <w:r w:rsidRPr="00D34222">
        <w:rPr>
          <w:rFonts w:ascii="Times New Roman" w:hAnsi="Times New Roman" w:cs="Times New Roman"/>
          <w:sz w:val="28"/>
          <w:szCs w:val="28"/>
        </w:rPr>
        <w:t>Значительная часть растительности верховых болот составляют кустарнички – представители семейства вересковых (</w:t>
      </w:r>
      <w:r w:rsidRPr="00D34222">
        <w:rPr>
          <w:rFonts w:ascii="Times New Roman" w:hAnsi="Times New Roman" w:cs="Times New Roman"/>
          <w:i/>
          <w:sz w:val="28"/>
          <w:szCs w:val="28"/>
          <w:lang w:val="en-US"/>
        </w:rPr>
        <w:t>Ericaceae</w:t>
      </w:r>
      <w:r w:rsidRPr="00D34222">
        <w:rPr>
          <w:rFonts w:ascii="Times New Roman" w:hAnsi="Times New Roman" w:cs="Times New Roman"/>
          <w:i/>
          <w:sz w:val="28"/>
          <w:szCs w:val="28"/>
        </w:rPr>
        <w:t xml:space="preserve">) </w:t>
      </w:r>
      <w:r w:rsidRPr="00D34222">
        <w:rPr>
          <w:rFonts w:ascii="Times New Roman" w:hAnsi="Times New Roman" w:cs="Times New Roman"/>
          <w:sz w:val="28"/>
          <w:szCs w:val="28"/>
        </w:rPr>
        <w:t>(Иллюстрированный определитель, 2007).</w:t>
      </w:r>
      <w:r w:rsidR="0034241D">
        <w:rPr>
          <w:rFonts w:ascii="Times New Roman" w:hAnsi="Times New Roman" w:cs="Times New Roman"/>
          <w:sz w:val="28"/>
          <w:szCs w:val="28"/>
        </w:rPr>
        <w:t xml:space="preserve"> </w:t>
      </w:r>
      <w:r w:rsidRPr="00D34222">
        <w:rPr>
          <w:sz w:val="28"/>
          <w:szCs w:val="28"/>
        </w:rPr>
        <w:t xml:space="preserve">Они широко известны  – </w:t>
      </w:r>
      <w:r w:rsidRPr="0034241D">
        <w:rPr>
          <w:rFonts w:ascii="Times New Roman" w:hAnsi="Times New Roman" w:cs="Times New Roman"/>
          <w:sz w:val="28"/>
          <w:szCs w:val="28"/>
        </w:rPr>
        <w:t>это ягодные кустарнички: голубика, клюква. На болотах встречаются брусника, черника, хотя они более обычны для влажных лесов. На наших болотах встречаются два вида клюквы: четырехлепестная (</w:t>
      </w:r>
      <w:r w:rsidRPr="0034241D">
        <w:rPr>
          <w:rFonts w:ascii="Times New Roman" w:hAnsi="Times New Roman" w:cs="Times New Roman"/>
          <w:i/>
          <w:sz w:val="28"/>
          <w:szCs w:val="28"/>
          <w:lang w:val="en-US"/>
        </w:rPr>
        <w:t>Oxycoccus</w:t>
      </w:r>
      <w:r w:rsidRPr="0034241D">
        <w:rPr>
          <w:rFonts w:ascii="Times New Roman" w:hAnsi="Times New Roman" w:cs="Times New Roman"/>
          <w:i/>
          <w:sz w:val="28"/>
          <w:szCs w:val="28"/>
        </w:rPr>
        <w:t xml:space="preserve"> </w:t>
      </w:r>
      <w:r w:rsidRPr="0034241D">
        <w:rPr>
          <w:rFonts w:ascii="Times New Roman" w:hAnsi="Times New Roman" w:cs="Times New Roman"/>
          <w:i/>
          <w:sz w:val="28"/>
          <w:szCs w:val="28"/>
          <w:lang w:val="en-US"/>
        </w:rPr>
        <w:t>quadripetalus</w:t>
      </w:r>
      <w:r w:rsidRPr="0034241D">
        <w:rPr>
          <w:rFonts w:ascii="Times New Roman" w:hAnsi="Times New Roman" w:cs="Times New Roman"/>
          <w:i/>
          <w:sz w:val="28"/>
          <w:szCs w:val="28"/>
        </w:rPr>
        <w:t xml:space="preserve">) </w:t>
      </w:r>
      <w:r w:rsidRPr="0034241D">
        <w:rPr>
          <w:rFonts w:ascii="Times New Roman" w:hAnsi="Times New Roman" w:cs="Times New Roman"/>
          <w:sz w:val="28"/>
          <w:szCs w:val="28"/>
        </w:rPr>
        <w:t xml:space="preserve">и мелкоплодная </w:t>
      </w:r>
      <w:r w:rsidRPr="0034241D">
        <w:rPr>
          <w:rFonts w:ascii="Times New Roman" w:hAnsi="Times New Roman" w:cs="Times New Roman"/>
          <w:i/>
          <w:sz w:val="28"/>
          <w:szCs w:val="28"/>
        </w:rPr>
        <w:t>(</w:t>
      </w:r>
      <w:r w:rsidRPr="0034241D">
        <w:rPr>
          <w:rFonts w:ascii="Times New Roman" w:hAnsi="Times New Roman" w:cs="Times New Roman"/>
          <w:i/>
          <w:sz w:val="28"/>
          <w:szCs w:val="28"/>
          <w:lang w:val="en-US"/>
        </w:rPr>
        <w:t>O</w:t>
      </w:r>
      <w:r w:rsidRPr="0034241D">
        <w:rPr>
          <w:rFonts w:ascii="Times New Roman" w:hAnsi="Times New Roman" w:cs="Times New Roman"/>
          <w:i/>
          <w:sz w:val="28"/>
          <w:szCs w:val="28"/>
        </w:rPr>
        <w:t xml:space="preserve">. </w:t>
      </w:r>
      <w:r w:rsidRPr="0034241D">
        <w:rPr>
          <w:rFonts w:ascii="Times New Roman" w:hAnsi="Times New Roman" w:cs="Times New Roman"/>
          <w:i/>
          <w:sz w:val="28"/>
          <w:szCs w:val="28"/>
          <w:lang w:val="en-US"/>
        </w:rPr>
        <w:lastRenderedPageBreak/>
        <w:t>microcarpus</w:t>
      </w:r>
      <w:r w:rsidRPr="0034241D">
        <w:rPr>
          <w:rFonts w:ascii="Times New Roman" w:hAnsi="Times New Roman" w:cs="Times New Roman"/>
          <w:i/>
          <w:sz w:val="28"/>
          <w:szCs w:val="28"/>
        </w:rPr>
        <w:t xml:space="preserve">). </w:t>
      </w:r>
      <w:r w:rsidRPr="0034241D">
        <w:rPr>
          <w:rFonts w:ascii="Times New Roman" w:hAnsi="Times New Roman" w:cs="Times New Roman"/>
          <w:sz w:val="28"/>
          <w:szCs w:val="28"/>
        </w:rPr>
        <w:t>Родовое латинское название растения переводится на русский язык как «кислый шарик». Для сфагновых болот очень типичен и другой ягодный кустарничек – голубика (</w:t>
      </w:r>
      <w:r w:rsidRPr="0034241D">
        <w:rPr>
          <w:rFonts w:ascii="Times New Roman" w:hAnsi="Times New Roman" w:cs="Times New Roman"/>
          <w:i/>
          <w:sz w:val="28"/>
          <w:szCs w:val="28"/>
          <w:lang w:val="en-US"/>
        </w:rPr>
        <w:t>Vaccinium</w:t>
      </w:r>
      <w:r w:rsidRPr="0034241D">
        <w:rPr>
          <w:rFonts w:ascii="Times New Roman" w:hAnsi="Times New Roman" w:cs="Times New Roman"/>
          <w:i/>
          <w:sz w:val="28"/>
          <w:szCs w:val="28"/>
        </w:rPr>
        <w:t xml:space="preserve"> </w:t>
      </w:r>
      <w:r w:rsidRPr="0034241D">
        <w:rPr>
          <w:rFonts w:ascii="Times New Roman" w:hAnsi="Times New Roman" w:cs="Times New Roman"/>
          <w:i/>
          <w:sz w:val="28"/>
          <w:szCs w:val="28"/>
          <w:lang w:val="en-US"/>
        </w:rPr>
        <w:t>uliginosum</w:t>
      </w:r>
      <w:r w:rsidRPr="0034241D">
        <w:rPr>
          <w:rFonts w:ascii="Times New Roman" w:hAnsi="Times New Roman" w:cs="Times New Roman"/>
          <w:i/>
          <w:sz w:val="28"/>
          <w:szCs w:val="28"/>
        </w:rPr>
        <w:t>)</w:t>
      </w:r>
      <w:r w:rsidRPr="0034241D">
        <w:rPr>
          <w:rFonts w:ascii="Times New Roman" w:hAnsi="Times New Roman" w:cs="Times New Roman"/>
          <w:sz w:val="28"/>
          <w:szCs w:val="28"/>
        </w:rPr>
        <w:t xml:space="preserve">. Черника </w:t>
      </w:r>
      <w:r w:rsidRPr="0034241D">
        <w:rPr>
          <w:rFonts w:ascii="Times New Roman" w:hAnsi="Times New Roman" w:cs="Times New Roman"/>
          <w:i/>
          <w:sz w:val="28"/>
          <w:szCs w:val="28"/>
        </w:rPr>
        <w:t>(</w:t>
      </w:r>
      <w:r w:rsidRPr="0034241D">
        <w:rPr>
          <w:rFonts w:ascii="Times New Roman" w:hAnsi="Times New Roman" w:cs="Times New Roman"/>
          <w:i/>
          <w:sz w:val="28"/>
          <w:szCs w:val="28"/>
          <w:lang w:val="en-US"/>
        </w:rPr>
        <w:t>Vaccinium</w:t>
      </w:r>
      <w:r w:rsidRPr="0034241D">
        <w:rPr>
          <w:rFonts w:ascii="Times New Roman" w:hAnsi="Times New Roman" w:cs="Times New Roman"/>
          <w:i/>
          <w:sz w:val="28"/>
          <w:szCs w:val="28"/>
        </w:rPr>
        <w:t xml:space="preserve"> </w:t>
      </w:r>
      <w:r w:rsidRPr="0034241D">
        <w:rPr>
          <w:rFonts w:ascii="Times New Roman" w:hAnsi="Times New Roman" w:cs="Times New Roman"/>
          <w:i/>
          <w:sz w:val="28"/>
          <w:szCs w:val="28"/>
          <w:lang w:val="en-US"/>
        </w:rPr>
        <w:t>myrtillus</w:t>
      </w:r>
      <w:r w:rsidRPr="0034241D">
        <w:rPr>
          <w:rFonts w:ascii="Times New Roman" w:hAnsi="Times New Roman" w:cs="Times New Roman"/>
          <w:i/>
          <w:sz w:val="28"/>
          <w:szCs w:val="28"/>
        </w:rPr>
        <w:t>)</w:t>
      </w:r>
      <w:r w:rsidRPr="0034241D">
        <w:rPr>
          <w:rFonts w:ascii="Times New Roman" w:hAnsi="Times New Roman" w:cs="Times New Roman"/>
          <w:sz w:val="28"/>
          <w:szCs w:val="28"/>
        </w:rPr>
        <w:t xml:space="preserve"> и брусника </w:t>
      </w:r>
      <w:r w:rsidRPr="0034241D">
        <w:rPr>
          <w:rFonts w:ascii="Times New Roman" w:hAnsi="Times New Roman" w:cs="Times New Roman"/>
          <w:i/>
          <w:sz w:val="28"/>
          <w:szCs w:val="28"/>
        </w:rPr>
        <w:t>(</w:t>
      </w:r>
      <w:r w:rsidRPr="0034241D">
        <w:rPr>
          <w:rFonts w:ascii="Times New Roman" w:hAnsi="Times New Roman" w:cs="Times New Roman"/>
          <w:i/>
          <w:sz w:val="28"/>
          <w:szCs w:val="28"/>
          <w:lang w:val="en-US"/>
        </w:rPr>
        <w:t>V</w:t>
      </w:r>
      <w:r w:rsidRPr="0034241D">
        <w:rPr>
          <w:rFonts w:ascii="Times New Roman" w:hAnsi="Times New Roman" w:cs="Times New Roman"/>
          <w:i/>
          <w:sz w:val="28"/>
          <w:szCs w:val="28"/>
        </w:rPr>
        <w:t>.</w:t>
      </w:r>
      <w:r w:rsidRPr="0034241D">
        <w:rPr>
          <w:rFonts w:ascii="Times New Roman" w:hAnsi="Times New Roman" w:cs="Times New Roman"/>
          <w:i/>
          <w:sz w:val="28"/>
          <w:szCs w:val="28"/>
          <w:lang w:val="en-US"/>
        </w:rPr>
        <w:t>vitisidaea</w:t>
      </w:r>
      <w:r w:rsidRPr="0034241D">
        <w:rPr>
          <w:rFonts w:ascii="Times New Roman" w:hAnsi="Times New Roman" w:cs="Times New Roman"/>
          <w:i/>
          <w:sz w:val="28"/>
          <w:szCs w:val="28"/>
        </w:rPr>
        <w:t>)</w:t>
      </w:r>
      <w:r w:rsidRPr="0034241D">
        <w:rPr>
          <w:rFonts w:ascii="Times New Roman" w:hAnsi="Times New Roman" w:cs="Times New Roman"/>
          <w:sz w:val="28"/>
          <w:szCs w:val="28"/>
        </w:rPr>
        <w:t xml:space="preserve"> считаются по праву лесными растениями. Однако они обычны и для болотных окраин, где селятся на более сухих участках, кочках, грядах. Растут они часто рядом, хотя образ жизни их различен. Черника – растение листопадное; брусника – вечнозеленое. </w:t>
      </w:r>
    </w:p>
    <w:p w:rsidR="00E13773" w:rsidRPr="00D34222" w:rsidRDefault="00E13773" w:rsidP="00DB6AC0">
      <w:pPr>
        <w:pStyle w:val="a9"/>
        <w:spacing w:after="0"/>
        <w:ind w:firstLine="708"/>
        <w:jc w:val="both"/>
        <w:rPr>
          <w:sz w:val="28"/>
          <w:szCs w:val="28"/>
        </w:rPr>
      </w:pPr>
      <w:r w:rsidRPr="00D34222">
        <w:rPr>
          <w:sz w:val="28"/>
          <w:szCs w:val="28"/>
        </w:rPr>
        <w:t xml:space="preserve">Багульник,  болотный  мирт,  подбел,  вереск  тоже  очень  характерны для  болотной  флоры. На корнях этих кустарничков нет сосущих волосков. Их заменяют нити гриба, срастающиеся с корневыми разветвлениями. Это так называемая микориза. </w:t>
      </w:r>
    </w:p>
    <w:p w:rsidR="00E13773" w:rsidRPr="00D34222" w:rsidRDefault="00E13773" w:rsidP="00DB6AC0">
      <w:pPr>
        <w:pStyle w:val="a9"/>
        <w:spacing w:after="0"/>
        <w:ind w:firstLine="708"/>
        <w:jc w:val="both"/>
        <w:rPr>
          <w:sz w:val="28"/>
          <w:szCs w:val="28"/>
        </w:rPr>
      </w:pPr>
      <w:r w:rsidRPr="00D34222">
        <w:rPr>
          <w:sz w:val="28"/>
          <w:szCs w:val="28"/>
        </w:rPr>
        <w:t xml:space="preserve">Багульник болотный </w:t>
      </w:r>
      <w:r w:rsidRPr="00D34222">
        <w:rPr>
          <w:i/>
          <w:sz w:val="28"/>
          <w:szCs w:val="28"/>
        </w:rPr>
        <w:t>(</w:t>
      </w:r>
      <w:r w:rsidRPr="00D34222">
        <w:rPr>
          <w:i/>
          <w:sz w:val="28"/>
          <w:szCs w:val="28"/>
          <w:lang w:val="en-US"/>
        </w:rPr>
        <w:t>Ledum</w:t>
      </w:r>
      <w:r>
        <w:rPr>
          <w:i/>
          <w:sz w:val="28"/>
          <w:szCs w:val="28"/>
        </w:rPr>
        <w:t xml:space="preserve"> </w:t>
      </w:r>
      <w:r w:rsidRPr="00D34222">
        <w:rPr>
          <w:i/>
          <w:sz w:val="28"/>
          <w:szCs w:val="28"/>
          <w:lang w:val="en-US"/>
        </w:rPr>
        <w:t>palustre</w:t>
      </w:r>
      <w:r w:rsidRPr="00D34222">
        <w:rPr>
          <w:i/>
          <w:sz w:val="28"/>
          <w:szCs w:val="28"/>
        </w:rPr>
        <w:t>)</w:t>
      </w:r>
      <w:r w:rsidRPr="00D34222">
        <w:rPr>
          <w:sz w:val="28"/>
          <w:szCs w:val="28"/>
        </w:rPr>
        <w:t xml:space="preserve"> и болотный мирт </w:t>
      </w:r>
      <w:r w:rsidRPr="00D34222">
        <w:rPr>
          <w:i/>
          <w:sz w:val="28"/>
          <w:szCs w:val="28"/>
        </w:rPr>
        <w:t>(</w:t>
      </w:r>
      <w:r w:rsidRPr="00D34222">
        <w:rPr>
          <w:i/>
          <w:sz w:val="28"/>
          <w:szCs w:val="28"/>
          <w:lang w:val="en-US"/>
        </w:rPr>
        <w:t>Chamaedaphne</w:t>
      </w:r>
      <w:r>
        <w:rPr>
          <w:i/>
          <w:sz w:val="28"/>
          <w:szCs w:val="28"/>
        </w:rPr>
        <w:t xml:space="preserve"> </w:t>
      </w:r>
      <w:r w:rsidRPr="00D34222">
        <w:rPr>
          <w:i/>
          <w:sz w:val="28"/>
          <w:szCs w:val="28"/>
          <w:lang w:val="en-US"/>
        </w:rPr>
        <w:t>calyculata</w:t>
      </w:r>
      <w:r w:rsidRPr="00D34222">
        <w:rPr>
          <w:i/>
          <w:sz w:val="28"/>
          <w:szCs w:val="28"/>
        </w:rPr>
        <w:t xml:space="preserve">) </w:t>
      </w:r>
      <w:r w:rsidRPr="00D34222">
        <w:rPr>
          <w:sz w:val="28"/>
          <w:szCs w:val="28"/>
        </w:rPr>
        <w:t xml:space="preserve">– постоянные жители верховых сфагновых болот. Во всех надземных частях багульника содержится много (до 2%) эфирного масла с одурманивающим запахом. </w:t>
      </w:r>
      <w:r w:rsidRPr="00D34222">
        <w:rPr>
          <w:sz w:val="28"/>
          <w:szCs w:val="28"/>
        </w:rPr>
        <w:tab/>
        <w:t xml:space="preserve">В тех же условиях растет подбел – белолистник </w:t>
      </w:r>
      <w:r w:rsidRPr="00D34222">
        <w:rPr>
          <w:i/>
          <w:sz w:val="28"/>
          <w:szCs w:val="28"/>
        </w:rPr>
        <w:t>(</w:t>
      </w:r>
      <w:r w:rsidRPr="00D34222">
        <w:rPr>
          <w:i/>
          <w:sz w:val="28"/>
          <w:szCs w:val="28"/>
          <w:lang w:val="en-US"/>
        </w:rPr>
        <w:t>Andromeda</w:t>
      </w:r>
      <w:r>
        <w:rPr>
          <w:i/>
          <w:sz w:val="28"/>
          <w:szCs w:val="28"/>
        </w:rPr>
        <w:t xml:space="preserve"> </w:t>
      </w:r>
      <w:r w:rsidRPr="00D34222">
        <w:rPr>
          <w:i/>
          <w:sz w:val="28"/>
          <w:szCs w:val="28"/>
          <w:lang w:val="en-US"/>
        </w:rPr>
        <w:t>polifoia</w:t>
      </w:r>
      <w:r w:rsidRPr="00D34222">
        <w:rPr>
          <w:i/>
          <w:sz w:val="28"/>
          <w:szCs w:val="28"/>
        </w:rPr>
        <w:t>)</w:t>
      </w:r>
      <w:r w:rsidRPr="00D34222">
        <w:rPr>
          <w:sz w:val="28"/>
          <w:szCs w:val="28"/>
        </w:rPr>
        <w:t xml:space="preserve">, небольшой вечнозеленый кустарничек  с узкими длинными листьями, снизу белыми от воскового налета. Конкурентная способность подбела низкая, поэтому он обычно вытесняется на самые неблагоприятные  местообитания даже в пределах болота. </w:t>
      </w:r>
      <w:r w:rsidRPr="00D34222">
        <w:rPr>
          <w:sz w:val="28"/>
          <w:szCs w:val="28"/>
        </w:rPr>
        <w:tab/>
        <w:t xml:space="preserve">Вереск </w:t>
      </w:r>
      <w:r w:rsidRPr="00D34222">
        <w:rPr>
          <w:i/>
          <w:sz w:val="28"/>
          <w:szCs w:val="28"/>
        </w:rPr>
        <w:t>(</w:t>
      </w:r>
      <w:r w:rsidRPr="00D34222">
        <w:rPr>
          <w:i/>
          <w:sz w:val="28"/>
          <w:szCs w:val="28"/>
          <w:lang w:val="en-US"/>
        </w:rPr>
        <w:t>Calluna</w:t>
      </w:r>
      <w:r>
        <w:rPr>
          <w:i/>
          <w:sz w:val="28"/>
          <w:szCs w:val="28"/>
        </w:rPr>
        <w:t xml:space="preserve"> </w:t>
      </w:r>
      <w:r w:rsidRPr="00D34222">
        <w:rPr>
          <w:i/>
          <w:sz w:val="28"/>
          <w:szCs w:val="28"/>
          <w:lang w:val="en-US"/>
        </w:rPr>
        <w:t>vulgaris</w:t>
      </w:r>
      <w:r w:rsidRPr="00D34222">
        <w:rPr>
          <w:i/>
          <w:sz w:val="28"/>
          <w:szCs w:val="28"/>
        </w:rPr>
        <w:t>)</w:t>
      </w:r>
      <w:r w:rsidRPr="00D34222">
        <w:rPr>
          <w:sz w:val="28"/>
          <w:szCs w:val="28"/>
        </w:rPr>
        <w:t xml:space="preserve"> – тоже вечнозеленое растение: сильноветвистый кустарничек, или кустарник, поскольку размеры его варьируют в зависимости от условий обитания от 30 см до 1 м. </w:t>
      </w:r>
    </w:p>
    <w:p w:rsidR="00E13773" w:rsidRPr="00D34222" w:rsidRDefault="00E13773" w:rsidP="00DB6AC0">
      <w:pPr>
        <w:pStyle w:val="a9"/>
        <w:spacing w:after="0"/>
        <w:ind w:firstLine="708"/>
        <w:jc w:val="both"/>
        <w:rPr>
          <w:sz w:val="28"/>
          <w:szCs w:val="28"/>
        </w:rPr>
      </w:pPr>
      <w:r w:rsidRPr="00D34222">
        <w:rPr>
          <w:sz w:val="28"/>
          <w:szCs w:val="28"/>
        </w:rPr>
        <w:t xml:space="preserve">Кроме  вересковых  кустарничков,  на  верховых  болотах  часта  водяника, или, как еще называют, шикша  </w:t>
      </w:r>
      <w:r w:rsidRPr="00D34222">
        <w:rPr>
          <w:i/>
          <w:sz w:val="28"/>
          <w:szCs w:val="28"/>
        </w:rPr>
        <w:t>(</w:t>
      </w:r>
      <w:r w:rsidRPr="00D34222">
        <w:rPr>
          <w:i/>
          <w:sz w:val="28"/>
          <w:szCs w:val="28"/>
          <w:lang w:val="en-US"/>
        </w:rPr>
        <w:t>Empetrum</w:t>
      </w:r>
      <w:r>
        <w:rPr>
          <w:i/>
          <w:sz w:val="28"/>
          <w:szCs w:val="28"/>
        </w:rPr>
        <w:t xml:space="preserve"> </w:t>
      </w:r>
      <w:r w:rsidRPr="00D34222">
        <w:rPr>
          <w:i/>
          <w:sz w:val="28"/>
          <w:szCs w:val="28"/>
          <w:lang w:val="en-US"/>
        </w:rPr>
        <w:t>nigrum</w:t>
      </w:r>
      <w:r w:rsidRPr="00D34222">
        <w:rPr>
          <w:i/>
          <w:sz w:val="28"/>
          <w:szCs w:val="28"/>
        </w:rPr>
        <w:t>)</w:t>
      </w:r>
      <w:r w:rsidRPr="00D34222">
        <w:rPr>
          <w:sz w:val="28"/>
          <w:szCs w:val="28"/>
        </w:rPr>
        <w:t xml:space="preserve">. Она  принадлежит к особому  семейству  водяниковых </w:t>
      </w:r>
      <w:r w:rsidRPr="00D34222">
        <w:rPr>
          <w:i/>
          <w:sz w:val="28"/>
          <w:szCs w:val="28"/>
        </w:rPr>
        <w:t>(</w:t>
      </w:r>
      <w:r w:rsidRPr="00D34222">
        <w:rPr>
          <w:i/>
          <w:sz w:val="28"/>
          <w:szCs w:val="28"/>
          <w:lang w:val="en-US"/>
        </w:rPr>
        <w:t>Empetraceae</w:t>
      </w:r>
      <w:r w:rsidRPr="00D34222">
        <w:rPr>
          <w:i/>
          <w:sz w:val="28"/>
          <w:szCs w:val="28"/>
        </w:rPr>
        <w:t xml:space="preserve">). </w:t>
      </w:r>
      <w:r w:rsidRPr="00D34222">
        <w:rPr>
          <w:sz w:val="28"/>
          <w:szCs w:val="28"/>
        </w:rPr>
        <w:t xml:space="preserve">Вечнозелёное растение, может расти в крайне суровых условиях. </w:t>
      </w:r>
    </w:p>
    <w:p w:rsidR="00E13773" w:rsidRPr="00D34222" w:rsidRDefault="00E13773" w:rsidP="00DB6AC0">
      <w:pPr>
        <w:pStyle w:val="a9"/>
        <w:spacing w:after="0"/>
        <w:ind w:firstLine="708"/>
        <w:jc w:val="both"/>
        <w:rPr>
          <w:sz w:val="28"/>
          <w:szCs w:val="28"/>
        </w:rPr>
      </w:pPr>
      <w:r w:rsidRPr="00D34222">
        <w:rPr>
          <w:sz w:val="28"/>
          <w:szCs w:val="28"/>
        </w:rPr>
        <w:t>Все болотные кустарнички – подбел, болотный мирт, вереск, багульник, клюква, брусника, голубика – обладают разнообразными сложными приспособлениями для уменьшения испарения.</w:t>
      </w:r>
    </w:p>
    <w:p w:rsidR="00E13773" w:rsidRPr="00D34222" w:rsidRDefault="00E13773" w:rsidP="00DB6AC0">
      <w:pPr>
        <w:pStyle w:val="a9"/>
        <w:spacing w:after="0"/>
        <w:ind w:firstLine="708"/>
        <w:jc w:val="both"/>
        <w:rPr>
          <w:sz w:val="28"/>
          <w:szCs w:val="28"/>
        </w:rPr>
      </w:pPr>
      <w:r w:rsidRPr="00D34222">
        <w:rPr>
          <w:sz w:val="28"/>
          <w:szCs w:val="28"/>
        </w:rPr>
        <w:t xml:space="preserve">Большинство болотных кустарничков вечнозеленые и отличаются так называемой ксероморфной структурой  (от греческих слов «ксерос» – сухой и «морфе» – форма), что буквально можно перевести как «сформированные для засухи». Лист с признаками ксероморфизма обычно плотный, кожистый, устьица тем или иным способом  защищены. Чтобы уменьшить испарение, они глубоко погружены  в мякоть листа, покрыты восковым налетом (у подбела-белолистника), войлочным опушением  (у багульника), чешуйками (у болотного мирта) или защищены сомкнутыми в трубочку краями листа (у вереска). </w:t>
      </w:r>
    </w:p>
    <w:p w:rsidR="00E13773" w:rsidRPr="00D34222" w:rsidRDefault="00E13773" w:rsidP="00DB6AC0">
      <w:pPr>
        <w:pStyle w:val="a9"/>
        <w:spacing w:after="0"/>
        <w:ind w:firstLine="708"/>
        <w:jc w:val="both"/>
        <w:rPr>
          <w:sz w:val="28"/>
          <w:szCs w:val="28"/>
        </w:rPr>
      </w:pPr>
      <w:r w:rsidRPr="00D34222">
        <w:rPr>
          <w:sz w:val="28"/>
          <w:szCs w:val="28"/>
        </w:rPr>
        <w:t xml:space="preserve">Даже ароматная атмосфера из эфирных масел  вокруг кустиков багульника способствует снижению испарения. Ксероморфизм кустарников верховых болот вызван резким недостатком минерального питания, в первую очередь азотного, в условиях обильного освещения.   </w:t>
      </w:r>
    </w:p>
    <w:p w:rsidR="00E13773" w:rsidRPr="00D34222" w:rsidRDefault="00E13773" w:rsidP="00DB6AC0">
      <w:pPr>
        <w:pStyle w:val="a9"/>
        <w:spacing w:after="0"/>
        <w:ind w:firstLine="708"/>
        <w:jc w:val="both"/>
        <w:rPr>
          <w:sz w:val="28"/>
          <w:szCs w:val="28"/>
        </w:rPr>
      </w:pPr>
      <w:r w:rsidRPr="00D34222">
        <w:rPr>
          <w:sz w:val="28"/>
          <w:szCs w:val="28"/>
        </w:rPr>
        <w:t xml:space="preserve">  Корневая система болотных растений полностью расположена в торфе. Для того чтобы растения могли дышать и питаться, их корневая система должна постоянно находиться у поверхности болота, в более </w:t>
      </w:r>
      <w:r w:rsidRPr="00D34222">
        <w:rPr>
          <w:sz w:val="28"/>
          <w:szCs w:val="28"/>
        </w:rPr>
        <w:lastRenderedPageBreak/>
        <w:t xml:space="preserve">прогреваемом, аэрированном и более богатом питательными веществами слое. Приспособлениями к этому являются образование придаточных корней на стволиках кустарничков, вырастающих на них по мере их погребения, рост корней и корневищ многих болотных растений наклонно вверх и распределение их в самом поверхностном слое торфа (Боч, Мазинг, 1979). </w:t>
      </w:r>
    </w:p>
    <w:p w:rsidR="00E13773" w:rsidRPr="00D34222" w:rsidRDefault="00E13773" w:rsidP="00DB6AC0">
      <w:pPr>
        <w:spacing w:after="0" w:line="240" w:lineRule="auto"/>
        <w:rPr>
          <w:rFonts w:ascii="Times New Roman" w:hAnsi="Times New Roman" w:cs="Times New Roman"/>
          <w:sz w:val="28"/>
          <w:szCs w:val="28"/>
        </w:rPr>
      </w:pPr>
    </w:p>
    <w:p w:rsidR="00E13773" w:rsidRPr="00160C9B" w:rsidRDefault="00D668CD" w:rsidP="00DB6AC0">
      <w:pPr>
        <w:pStyle w:val="a7"/>
        <w:spacing w:after="0"/>
        <w:jc w:val="center"/>
        <w:rPr>
          <w:b/>
          <w:bCs/>
          <w:iCs/>
          <w:sz w:val="32"/>
          <w:szCs w:val="28"/>
        </w:rPr>
      </w:pPr>
      <w:r>
        <w:rPr>
          <w:b/>
          <w:bCs/>
          <w:iCs/>
          <w:sz w:val="32"/>
          <w:szCs w:val="28"/>
        </w:rPr>
        <w:t>2</w:t>
      </w:r>
      <w:r w:rsidR="00E13773" w:rsidRPr="00160C9B">
        <w:rPr>
          <w:b/>
          <w:bCs/>
          <w:iCs/>
          <w:sz w:val="32"/>
          <w:szCs w:val="28"/>
        </w:rPr>
        <w:t>. Методы исследований</w:t>
      </w:r>
    </w:p>
    <w:p w:rsidR="00E13773" w:rsidRPr="00D34222" w:rsidRDefault="00E13773" w:rsidP="00DB6AC0">
      <w:pPr>
        <w:pStyle w:val="a7"/>
        <w:spacing w:after="0"/>
        <w:ind w:firstLine="708"/>
        <w:jc w:val="both"/>
        <w:rPr>
          <w:sz w:val="28"/>
          <w:szCs w:val="28"/>
        </w:rPr>
      </w:pPr>
      <w:r w:rsidRPr="00D34222">
        <w:rPr>
          <w:sz w:val="28"/>
          <w:szCs w:val="28"/>
        </w:rPr>
        <w:t xml:space="preserve">Базовый лагерь нашей экспедиции находился в поселке Сим Соликамского района. Каждый день проводились радиальные выходы в район исследований: ООПТ «Маргинское болото». Оборудование для работы в поле: гербарные папки, бумажные пакеты для сбора образцов мхов и лишайников, ножи для выкапывания растений, шпагат для закладывания пробной площади (60м), деревянные рейки для закладывания учетных площадок (0,5м). </w:t>
      </w:r>
    </w:p>
    <w:p w:rsidR="00E13773" w:rsidRPr="00D34222" w:rsidRDefault="00E13773" w:rsidP="00DB6AC0">
      <w:pPr>
        <w:pStyle w:val="a7"/>
        <w:spacing w:after="0"/>
        <w:ind w:firstLine="708"/>
        <w:jc w:val="both"/>
        <w:rPr>
          <w:bCs/>
          <w:iCs/>
          <w:sz w:val="28"/>
          <w:szCs w:val="28"/>
        </w:rPr>
      </w:pPr>
      <w:r w:rsidRPr="00D34222">
        <w:rPr>
          <w:sz w:val="28"/>
          <w:szCs w:val="28"/>
        </w:rPr>
        <w:t xml:space="preserve">Для характеристики болотных фитоценозов нами был использован метод геоботанических описаний (Миркин, 2001). Для этого на ООПТ </w:t>
      </w:r>
      <w:r w:rsidRPr="00D34222">
        <w:rPr>
          <w:bCs/>
          <w:iCs/>
          <w:sz w:val="28"/>
          <w:szCs w:val="28"/>
        </w:rPr>
        <w:t>«</w:t>
      </w:r>
      <w:r>
        <w:rPr>
          <w:bCs/>
          <w:iCs/>
          <w:sz w:val="28"/>
          <w:szCs w:val="28"/>
        </w:rPr>
        <w:t xml:space="preserve">Маргинское болото» </w:t>
      </w:r>
      <w:r w:rsidRPr="00D34222">
        <w:rPr>
          <w:bCs/>
          <w:iCs/>
          <w:sz w:val="28"/>
          <w:szCs w:val="28"/>
        </w:rPr>
        <w:t xml:space="preserve">мы </w:t>
      </w:r>
      <w:r w:rsidRPr="00D34222">
        <w:rPr>
          <w:sz w:val="28"/>
          <w:szCs w:val="28"/>
        </w:rPr>
        <w:t xml:space="preserve"> закладывали пробные  площади </w:t>
      </w:r>
      <w:r w:rsidRPr="00D34222">
        <w:rPr>
          <w:bCs/>
          <w:iCs/>
          <w:sz w:val="28"/>
          <w:szCs w:val="28"/>
        </w:rPr>
        <w:t>размером 200м</w:t>
      </w:r>
      <w:r w:rsidRPr="00D34222">
        <w:rPr>
          <w:bCs/>
          <w:iCs/>
          <w:sz w:val="28"/>
          <w:szCs w:val="28"/>
          <w:vertAlign w:val="superscript"/>
        </w:rPr>
        <w:t>2</w:t>
      </w:r>
      <w:r w:rsidRPr="00D34222">
        <w:rPr>
          <w:sz w:val="28"/>
          <w:szCs w:val="28"/>
        </w:rPr>
        <w:t>,  на которых выявляли видовой состав древесных растений</w:t>
      </w:r>
      <w:r>
        <w:rPr>
          <w:sz w:val="28"/>
          <w:szCs w:val="28"/>
        </w:rPr>
        <w:t xml:space="preserve">, </w:t>
      </w:r>
      <w:r w:rsidRPr="00D34222">
        <w:rPr>
          <w:sz w:val="28"/>
          <w:szCs w:val="28"/>
        </w:rPr>
        <w:t xml:space="preserve">и заносили в бланк геоботанического описания фитоценоза. На пробных площадях подсчитывалось количество деревьев, определялась их высота, а также подлесок (небольшие деревья и кустарники). Для выявления </w:t>
      </w:r>
      <w:r w:rsidRPr="00D34222">
        <w:rPr>
          <w:b/>
          <w:sz w:val="28"/>
          <w:szCs w:val="28"/>
        </w:rPr>
        <w:t>флористического состава</w:t>
      </w:r>
      <w:r w:rsidRPr="00D34222">
        <w:rPr>
          <w:sz w:val="28"/>
          <w:szCs w:val="28"/>
        </w:rPr>
        <w:t xml:space="preserve"> (списка видов фитоценоза, включая низшие растения) </w:t>
      </w:r>
      <w:r w:rsidRPr="00D34222">
        <w:rPr>
          <w:bCs/>
          <w:iCs/>
          <w:sz w:val="28"/>
          <w:szCs w:val="28"/>
        </w:rPr>
        <w:t>внутри пробной площади мы закладывали 25 мелких учетных площадок (0,25 м</w:t>
      </w:r>
      <w:r w:rsidRPr="00D34222">
        <w:rPr>
          <w:bCs/>
          <w:iCs/>
          <w:sz w:val="28"/>
          <w:szCs w:val="28"/>
          <w:vertAlign w:val="superscript"/>
        </w:rPr>
        <w:t>2</w:t>
      </w:r>
      <w:r w:rsidRPr="00D34222">
        <w:rPr>
          <w:bCs/>
          <w:iCs/>
          <w:sz w:val="28"/>
          <w:szCs w:val="28"/>
        </w:rPr>
        <w:t>).</w:t>
      </w:r>
    </w:p>
    <w:p w:rsidR="00E13773" w:rsidRPr="00D34222" w:rsidRDefault="00E13773" w:rsidP="00DB6AC0">
      <w:pPr>
        <w:pStyle w:val="a7"/>
        <w:spacing w:after="0"/>
        <w:ind w:firstLine="708"/>
        <w:jc w:val="both"/>
        <w:rPr>
          <w:bCs/>
          <w:iCs/>
          <w:sz w:val="28"/>
          <w:szCs w:val="28"/>
        </w:rPr>
      </w:pPr>
      <w:r w:rsidRPr="00D34222">
        <w:rPr>
          <w:bCs/>
          <w:iCs/>
          <w:sz w:val="28"/>
          <w:szCs w:val="28"/>
        </w:rPr>
        <w:t xml:space="preserve">Для  </w:t>
      </w:r>
      <w:r w:rsidRPr="00D34222">
        <w:rPr>
          <w:sz w:val="28"/>
          <w:szCs w:val="28"/>
        </w:rPr>
        <w:t xml:space="preserve">оценки </w:t>
      </w:r>
      <w:r w:rsidRPr="00D34222">
        <w:rPr>
          <w:b/>
          <w:sz w:val="28"/>
          <w:szCs w:val="28"/>
        </w:rPr>
        <w:t>участия видов</w:t>
      </w:r>
      <w:r w:rsidRPr="00D34222">
        <w:rPr>
          <w:sz w:val="28"/>
          <w:szCs w:val="28"/>
        </w:rPr>
        <w:t xml:space="preserve"> в составе фитоценоза мы  использовали </w:t>
      </w:r>
      <w:r w:rsidRPr="00D34222">
        <w:rPr>
          <w:bCs/>
          <w:iCs/>
          <w:sz w:val="28"/>
          <w:szCs w:val="28"/>
        </w:rPr>
        <w:t xml:space="preserve">глазомерную оценку численности особей каждого вида на учетных площадках: определяли общее проективное покрытие и проективное покрытие мхов (в %),  оценку обилия каждого вида в баллах по шкале </w:t>
      </w:r>
      <w:proofErr w:type="gramStart"/>
      <w:r w:rsidR="00160C9B">
        <w:rPr>
          <w:bCs/>
          <w:iCs/>
          <w:sz w:val="28"/>
          <w:szCs w:val="28"/>
        </w:rPr>
        <w:t>Браун-Бланке</w:t>
      </w:r>
      <w:proofErr w:type="gramEnd"/>
      <w:r w:rsidRPr="00D34222">
        <w:rPr>
          <w:bCs/>
          <w:iCs/>
          <w:sz w:val="28"/>
          <w:szCs w:val="28"/>
        </w:rPr>
        <w:t>. Обилие деревьев определялось путем подсчета количества деревьев каждого вида на пробной площади с последующим пересчетом на 1 га. Для определения видового состава мхов образцы брали в бумажные пакеты, а затем определяли в лабораторных условиях. Незнакомые сосудистые растения гербаризировали для последующего определения.</w:t>
      </w:r>
    </w:p>
    <w:p w:rsidR="00E13773" w:rsidRPr="00D34222" w:rsidRDefault="00E13773" w:rsidP="00DB6AC0">
      <w:pPr>
        <w:pStyle w:val="a7"/>
        <w:spacing w:after="0"/>
        <w:ind w:firstLine="708"/>
        <w:jc w:val="both"/>
        <w:rPr>
          <w:sz w:val="28"/>
          <w:szCs w:val="28"/>
        </w:rPr>
      </w:pPr>
      <w:r w:rsidRPr="00D34222">
        <w:rPr>
          <w:sz w:val="28"/>
          <w:szCs w:val="28"/>
        </w:rPr>
        <w:t xml:space="preserve">В базовом лагере проводилась ежедневная работа по закладыванию  принесенных образцов в гербарный пресс, сушке гербария, определению растений. Для определения сосудистых растений использовался   Иллюстрированный определитель растений Пермского края (2007). Гербарные образцы определялись с участием специалистов. </w:t>
      </w:r>
    </w:p>
    <w:p w:rsidR="00E13773" w:rsidRPr="00D34222" w:rsidRDefault="00E13773" w:rsidP="00DB6AC0">
      <w:pPr>
        <w:pStyle w:val="a7"/>
        <w:spacing w:after="0"/>
        <w:ind w:firstLine="708"/>
        <w:jc w:val="both"/>
        <w:rPr>
          <w:sz w:val="28"/>
          <w:szCs w:val="28"/>
        </w:rPr>
      </w:pPr>
      <w:r w:rsidRPr="00D34222">
        <w:rPr>
          <w:sz w:val="28"/>
          <w:szCs w:val="28"/>
        </w:rPr>
        <w:t xml:space="preserve">Камеральная обработка собранных материалов проводилась в школьных лабораториях и на кафедре ботаники Пермского государственного педагогического университета под руководством и при непосредственном участии преподавателей. В результате был смонтирован гербарий, закончено определение сосудистых растений и мхов. </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Обработка образцов мохообразных и определение видовой принадлежности проводилась с применением микроскопического метода </w:t>
      </w:r>
      <w:r w:rsidRPr="00D34222">
        <w:rPr>
          <w:rFonts w:ascii="Times New Roman" w:hAnsi="Times New Roman" w:cs="Times New Roman"/>
          <w:sz w:val="28"/>
          <w:szCs w:val="28"/>
        </w:rPr>
        <w:lastRenderedPageBreak/>
        <w:t xml:space="preserve">(Мошковский, 1999). Начальным этапом анализа собранного образца был предварительный просмотр  под бинокулярным микроскопом, визуальное определение количества попавших в образец видов,  выделение из образца материала для идентификации видовой принадлежности.  При визуальном осмотре    обращали внимание на: </w:t>
      </w:r>
    </w:p>
    <w:p w:rsidR="00E13773" w:rsidRPr="00D34222" w:rsidRDefault="00E13773" w:rsidP="00DB6AC0">
      <w:pPr>
        <w:numPr>
          <w:ilvl w:val="0"/>
          <w:numId w:val="6"/>
        </w:numPr>
        <w:spacing w:after="0" w:line="240" w:lineRule="auto"/>
        <w:jc w:val="both"/>
        <w:rPr>
          <w:rFonts w:ascii="Times New Roman" w:hAnsi="Times New Roman" w:cs="Times New Roman"/>
          <w:sz w:val="28"/>
          <w:szCs w:val="28"/>
        </w:rPr>
      </w:pPr>
      <w:r w:rsidRPr="00D34222">
        <w:rPr>
          <w:rFonts w:ascii="Times New Roman" w:hAnsi="Times New Roman" w:cs="Times New Roman"/>
          <w:sz w:val="28"/>
          <w:szCs w:val="28"/>
        </w:rPr>
        <w:t>особенности внешнего строения гаметофита (форму и характер расположений листьев, ветвление, характер роста: верхоплодные или бокоплодные, наличие выводковых структур, их расположение);</w:t>
      </w:r>
    </w:p>
    <w:p w:rsidR="00E13773" w:rsidRPr="00D34222" w:rsidRDefault="00E13773" w:rsidP="00DB6AC0">
      <w:pPr>
        <w:numPr>
          <w:ilvl w:val="0"/>
          <w:numId w:val="6"/>
        </w:numPr>
        <w:spacing w:after="0" w:line="240" w:lineRule="auto"/>
        <w:jc w:val="both"/>
        <w:rPr>
          <w:rFonts w:ascii="Times New Roman" w:hAnsi="Times New Roman" w:cs="Times New Roman"/>
          <w:sz w:val="28"/>
          <w:szCs w:val="28"/>
        </w:rPr>
      </w:pPr>
      <w:r w:rsidRPr="00D34222">
        <w:rPr>
          <w:rFonts w:ascii="Times New Roman" w:hAnsi="Times New Roman" w:cs="Times New Roman"/>
          <w:sz w:val="28"/>
          <w:szCs w:val="28"/>
        </w:rPr>
        <w:t>особенности строения спорофита при его наличии в образце (морфологические признаки коробочки: форма, размеры, строение перистома и др.).</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На первом этапе работы  с образцом также разделяли попавших в образец  печеночники, верхоплодные и бокоплодные листостебельные мхи в связи  с тем, что для их определения используются разные определители (Игнатов, Игнатова, 2003, 2004; Шляков, 1982). Определение  видовой принадлежности  велось по признакам гаметофита и  спорофита или, при отсутствии последнего, только по признакам гаметофита.</w:t>
      </w:r>
    </w:p>
    <w:p w:rsidR="00E13773" w:rsidRPr="00D34222" w:rsidRDefault="00E13773" w:rsidP="00DB6AC0">
      <w:pPr>
        <w:spacing w:after="0" w:line="240" w:lineRule="auto"/>
        <w:ind w:firstLine="748"/>
        <w:jc w:val="both"/>
        <w:rPr>
          <w:rFonts w:ascii="Times New Roman" w:hAnsi="Times New Roman" w:cs="Times New Roman"/>
          <w:sz w:val="28"/>
          <w:szCs w:val="28"/>
        </w:rPr>
      </w:pPr>
      <w:r w:rsidRPr="00D34222">
        <w:rPr>
          <w:rFonts w:ascii="Times New Roman" w:hAnsi="Times New Roman" w:cs="Times New Roman"/>
          <w:sz w:val="28"/>
          <w:szCs w:val="28"/>
        </w:rPr>
        <w:t xml:space="preserve">Дальнейшая работа  по определению выделенного из образца мха осуществлялась с применением микроскопа, для чего изготавливалась серия временных микропрепаратов изолированных от стебля листьев с учетом их расположения и выполняемых функций. </w:t>
      </w:r>
    </w:p>
    <w:p w:rsidR="00E13773" w:rsidRPr="00D34222" w:rsidRDefault="00E13773" w:rsidP="00DB6AC0">
      <w:pPr>
        <w:pStyle w:val="a7"/>
        <w:spacing w:after="0"/>
        <w:ind w:firstLine="708"/>
        <w:jc w:val="both"/>
        <w:rPr>
          <w:sz w:val="28"/>
          <w:szCs w:val="28"/>
        </w:rPr>
      </w:pPr>
      <w:r w:rsidRPr="00D34222">
        <w:rPr>
          <w:sz w:val="28"/>
          <w:szCs w:val="28"/>
        </w:rPr>
        <w:t>Для каждого вида растений была определена</w:t>
      </w:r>
      <w:r w:rsidRPr="00D34222">
        <w:rPr>
          <w:b/>
          <w:sz w:val="28"/>
          <w:szCs w:val="28"/>
        </w:rPr>
        <w:t xml:space="preserve"> встречаемость (постоянство) – </w:t>
      </w:r>
      <w:r w:rsidRPr="00D34222">
        <w:rPr>
          <w:bCs/>
          <w:sz w:val="28"/>
          <w:szCs w:val="28"/>
        </w:rPr>
        <w:t>частота нахождения определенного вида в фитоценозе. Этот</w:t>
      </w:r>
      <w:r w:rsidRPr="00D34222">
        <w:rPr>
          <w:sz w:val="28"/>
          <w:szCs w:val="28"/>
        </w:rPr>
        <w:t xml:space="preserve"> показатель характеризует не только численность, но и равномерность размещения  растений того или иного вида. Мы определяли его учетом каждого вида на учетных площадках и выражали в процентах:  </w:t>
      </w:r>
      <w:r w:rsidRPr="00D34222">
        <w:rPr>
          <w:sz w:val="28"/>
          <w:szCs w:val="28"/>
          <w:lang w:val="en-US"/>
        </w:rPr>
        <w:t>R</w:t>
      </w:r>
      <w:r w:rsidRPr="00D34222">
        <w:rPr>
          <w:sz w:val="28"/>
          <w:szCs w:val="28"/>
        </w:rPr>
        <w:t xml:space="preserve">= </w:t>
      </w:r>
      <w:r w:rsidRPr="00D34222">
        <w:rPr>
          <w:sz w:val="28"/>
          <w:szCs w:val="28"/>
          <w:lang w:val="en-US"/>
        </w:rPr>
        <w:t>n</w:t>
      </w:r>
      <w:r w:rsidRPr="00D34222">
        <w:rPr>
          <w:sz w:val="28"/>
          <w:szCs w:val="28"/>
        </w:rPr>
        <w:t>/</w:t>
      </w:r>
      <w:r w:rsidRPr="00D34222">
        <w:rPr>
          <w:sz w:val="28"/>
          <w:szCs w:val="28"/>
          <w:lang w:val="en-US"/>
        </w:rPr>
        <w:t>n</w:t>
      </w:r>
      <w:r w:rsidRPr="00D34222">
        <w:rPr>
          <w:sz w:val="28"/>
          <w:szCs w:val="28"/>
          <w:vertAlign w:val="subscript"/>
          <w:lang w:val="en-US"/>
        </w:rPr>
        <w:t>o</w:t>
      </w:r>
      <w:r w:rsidRPr="00D34222">
        <w:rPr>
          <w:sz w:val="28"/>
          <w:szCs w:val="28"/>
        </w:rPr>
        <w:t xml:space="preserve"> × 100, где </w:t>
      </w:r>
      <w:r w:rsidRPr="00D34222">
        <w:rPr>
          <w:sz w:val="28"/>
          <w:szCs w:val="28"/>
          <w:lang w:val="en-US"/>
        </w:rPr>
        <w:t>R</w:t>
      </w:r>
      <w:r w:rsidRPr="00D34222">
        <w:rPr>
          <w:sz w:val="28"/>
          <w:szCs w:val="28"/>
        </w:rPr>
        <w:t xml:space="preserve"> – частота встречаемости; </w:t>
      </w:r>
      <w:r w:rsidRPr="00D34222">
        <w:rPr>
          <w:sz w:val="28"/>
          <w:szCs w:val="28"/>
          <w:lang w:val="en-US"/>
        </w:rPr>
        <w:t>n</w:t>
      </w:r>
      <w:r w:rsidRPr="00D34222">
        <w:rPr>
          <w:sz w:val="28"/>
          <w:szCs w:val="28"/>
        </w:rPr>
        <w:t xml:space="preserve"> – число площадок, на которых обнаружен данный вид; </w:t>
      </w:r>
      <w:r w:rsidRPr="00D34222">
        <w:rPr>
          <w:sz w:val="28"/>
          <w:szCs w:val="28"/>
          <w:lang w:val="en-US"/>
        </w:rPr>
        <w:t>n</w:t>
      </w:r>
      <w:r w:rsidRPr="00D34222">
        <w:rPr>
          <w:sz w:val="28"/>
          <w:szCs w:val="28"/>
          <w:vertAlign w:val="subscript"/>
          <w:lang w:val="en-US"/>
        </w:rPr>
        <w:t>o</w:t>
      </w:r>
      <w:r w:rsidRPr="00D34222">
        <w:rPr>
          <w:sz w:val="28"/>
          <w:szCs w:val="28"/>
        </w:rPr>
        <w:t>– общее число проанализированных площадок.</w:t>
      </w:r>
    </w:p>
    <w:p w:rsidR="00E13773" w:rsidRPr="00D34222" w:rsidRDefault="00E13773" w:rsidP="00DB6AC0">
      <w:pPr>
        <w:pStyle w:val="a7"/>
        <w:spacing w:after="0"/>
        <w:ind w:firstLine="709"/>
        <w:jc w:val="both"/>
        <w:rPr>
          <w:sz w:val="28"/>
          <w:szCs w:val="28"/>
        </w:rPr>
      </w:pPr>
      <w:r w:rsidRPr="00D34222">
        <w:rPr>
          <w:bCs/>
          <w:iCs/>
          <w:sz w:val="28"/>
          <w:szCs w:val="28"/>
        </w:rPr>
        <w:t xml:space="preserve">Данные геоботанических описаний мы использовали для составления таблицы постоянства. </w:t>
      </w:r>
      <w:r w:rsidRPr="00D34222">
        <w:rPr>
          <w:sz w:val="28"/>
          <w:szCs w:val="28"/>
        </w:rPr>
        <w:t xml:space="preserve">Виды с близкими значениями встречаемости  объединялись в </w:t>
      </w:r>
      <w:r w:rsidRPr="00D34222">
        <w:rPr>
          <w:b/>
          <w:sz w:val="28"/>
          <w:szCs w:val="28"/>
        </w:rPr>
        <w:t>классы постоянства</w:t>
      </w:r>
      <w:r w:rsidRPr="00D34222">
        <w:rPr>
          <w:sz w:val="28"/>
          <w:szCs w:val="28"/>
        </w:rPr>
        <w:t xml:space="preserve"> с интервалом в 20% (Миркин и др., 2001): 1 – встречаемость менее 20%; 2 – 20-40%; 3 – 40-60%; 4 – 60-80%; 5 – более 80%.</w:t>
      </w:r>
    </w:p>
    <w:p w:rsidR="00E13773" w:rsidRPr="00D34222" w:rsidRDefault="00E13773" w:rsidP="00DB6AC0">
      <w:pPr>
        <w:pStyle w:val="a7"/>
        <w:spacing w:after="0"/>
        <w:ind w:firstLine="709"/>
        <w:jc w:val="both"/>
        <w:rPr>
          <w:sz w:val="28"/>
          <w:szCs w:val="28"/>
        </w:rPr>
      </w:pPr>
      <w:r w:rsidRPr="00D34222">
        <w:rPr>
          <w:sz w:val="28"/>
          <w:szCs w:val="28"/>
        </w:rPr>
        <w:t>Полученные данные по флористическому составу каждого фитоценоза сравнивались, для этого определялся коэффициент сходства по формулам Жаккара</w:t>
      </w:r>
      <w:r>
        <w:rPr>
          <w:sz w:val="28"/>
          <w:szCs w:val="28"/>
        </w:rPr>
        <w:t xml:space="preserve"> </w:t>
      </w:r>
      <w:r w:rsidRPr="00D34222">
        <w:rPr>
          <w:sz w:val="28"/>
          <w:szCs w:val="28"/>
        </w:rPr>
        <w:t xml:space="preserve">К = </w:t>
      </w:r>
      <w:r>
        <w:rPr>
          <w:sz w:val="28"/>
          <w:szCs w:val="28"/>
        </w:rPr>
        <w:t xml:space="preserve">(С/А+В – С) </w:t>
      </w:r>
      <w:r w:rsidRPr="00D34222">
        <w:rPr>
          <w:sz w:val="28"/>
          <w:szCs w:val="28"/>
        </w:rPr>
        <w:t>и Серенсена К = 2</w:t>
      </w:r>
      <w:r>
        <w:rPr>
          <w:sz w:val="28"/>
          <w:szCs w:val="28"/>
        </w:rPr>
        <w:t>С</w:t>
      </w:r>
      <w:r w:rsidRPr="00D34222">
        <w:rPr>
          <w:sz w:val="28"/>
          <w:szCs w:val="28"/>
        </w:rPr>
        <w:t>/(</w:t>
      </w:r>
      <w:r>
        <w:rPr>
          <w:sz w:val="28"/>
          <w:szCs w:val="28"/>
        </w:rPr>
        <w:t>А</w:t>
      </w:r>
      <w:r w:rsidRPr="00D34222">
        <w:rPr>
          <w:sz w:val="28"/>
          <w:szCs w:val="28"/>
        </w:rPr>
        <w:t xml:space="preserve"> + </w:t>
      </w:r>
      <w:r>
        <w:rPr>
          <w:sz w:val="28"/>
          <w:szCs w:val="28"/>
        </w:rPr>
        <w:t>В</w:t>
      </w:r>
      <w:r w:rsidRPr="00D34222">
        <w:rPr>
          <w:sz w:val="28"/>
          <w:szCs w:val="28"/>
        </w:rPr>
        <w:t xml:space="preserve">), где </w:t>
      </w:r>
      <w:r>
        <w:rPr>
          <w:sz w:val="28"/>
          <w:szCs w:val="28"/>
        </w:rPr>
        <w:t>А</w:t>
      </w:r>
      <w:r w:rsidRPr="00D34222">
        <w:rPr>
          <w:sz w:val="28"/>
          <w:szCs w:val="28"/>
        </w:rPr>
        <w:t xml:space="preserve"> – число видов в первом из сравниваемых описаний,  </w:t>
      </w:r>
      <w:r>
        <w:rPr>
          <w:sz w:val="28"/>
          <w:szCs w:val="28"/>
        </w:rPr>
        <w:t>В</w:t>
      </w:r>
      <w:r w:rsidRPr="00D34222">
        <w:rPr>
          <w:sz w:val="28"/>
          <w:szCs w:val="28"/>
        </w:rPr>
        <w:t xml:space="preserve"> – число видов во втором из сравниваемых описаний, </w:t>
      </w:r>
      <w:r>
        <w:rPr>
          <w:sz w:val="28"/>
          <w:szCs w:val="28"/>
        </w:rPr>
        <w:t>С</w:t>
      </w:r>
      <w:r w:rsidRPr="00D34222">
        <w:rPr>
          <w:sz w:val="28"/>
          <w:szCs w:val="28"/>
        </w:rPr>
        <w:t xml:space="preserve"> – число видов, общее для двух сравниваемых описаний</w:t>
      </w:r>
      <w:r>
        <w:rPr>
          <w:sz w:val="28"/>
          <w:szCs w:val="28"/>
        </w:rPr>
        <w:t xml:space="preserve"> (Василевич, 1969)</w:t>
      </w:r>
      <w:r w:rsidRPr="00D34222">
        <w:rPr>
          <w:sz w:val="28"/>
          <w:szCs w:val="28"/>
        </w:rPr>
        <w:t xml:space="preserve">. </w:t>
      </w:r>
    </w:p>
    <w:p w:rsidR="00E13773" w:rsidRPr="00D34222" w:rsidRDefault="00E13773" w:rsidP="00DB6AC0">
      <w:pPr>
        <w:spacing w:line="240" w:lineRule="auto"/>
        <w:rPr>
          <w:rFonts w:ascii="Times New Roman" w:eastAsia="Times New Roman" w:hAnsi="Times New Roman" w:cs="Times New Roman"/>
          <w:sz w:val="28"/>
          <w:szCs w:val="28"/>
        </w:rPr>
      </w:pPr>
      <w:r w:rsidRPr="00D34222">
        <w:rPr>
          <w:rFonts w:ascii="Times New Roman" w:hAnsi="Times New Roman" w:cs="Times New Roman"/>
          <w:sz w:val="28"/>
          <w:szCs w:val="28"/>
        </w:rPr>
        <w:br w:type="page"/>
      </w:r>
    </w:p>
    <w:p w:rsidR="00E13773" w:rsidRPr="00D34222" w:rsidRDefault="00E13773" w:rsidP="00DB6AC0">
      <w:pPr>
        <w:pStyle w:val="ae"/>
        <w:numPr>
          <w:ilvl w:val="0"/>
          <w:numId w:val="10"/>
        </w:numPr>
        <w:spacing w:after="0" w:line="240" w:lineRule="auto"/>
        <w:ind w:right="-185"/>
        <w:jc w:val="center"/>
        <w:rPr>
          <w:rFonts w:ascii="Times New Roman" w:hAnsi="Times New Roman" w:cs="Times New Roman"/>
          <w:b/>
          <w:sz w:val="28"/>
          <w:szCs w:val="28"/>
        </w:rPr>
      </w:pPr>
      <w:r w:rsidRPr="00D34222">
        <w:rPr>
          <w:rFonts w:ascii="Times New Roman" w:hAnsi="Times New Roman" w:cs="Times New Roman"/>
          <w:b/>
          <w:sz w:val="28"/>
          <w:szCs w:val="28"/>
        </w:rPr>
        <w:lastRenderedPageBreak/>
        <w:t>Характеристика района исследований</w:t>
      </w:r>
    </w:p>
    <w:p w:rsidR="00E13773" w:rsidRPr="00D34222" w:rsidRDefault="00BC4B48" w:rsidP="00DB6AC0">
      <w:pPr>
        <w:pStyle w:val="3"/>
        <w:spacing w:before="0" w:after="0"/>
        <w:ind w:firstLine="708"/>
        <w:jc w:val="both"/>
        <w:rPr>
          <w:rFonts w:ascii="Times New Roman" w:hAnsi="Times New Roman" w:cs="Times New Roman"/>
          <w:b w:val="0"/>
          <w:sz w:val="28"/>
          <w:szCs w:val="28"/>
        </w:rPr>
      </w:pPr>
      <w:r>
        <w:rPr>
          <w:rFonts w:ascii="Times New Roman" w:hAnsi="Times New Roman" w:cs="Times New Roman"/>
          <w:b w:val="0"/>
          <w:sz w:val="28"/>
          <w:szCs w:val="28"/>
        </w:rPr>
        <w:t>ООПТ «Маргинское болото» находи</w:t>
      </w:r>
      <w:r w:rsidR="00E13773" w:rsidRPr="00D34222">
        <w:rPr>
          <w:rFonts w:ascii="Times New Roman" w:hAnsi="Times New Roman" w:cs="Times New Roman"/>
          <w:b w:val="0"/>
          <w:sz w:val="28"/>
          <w:szCs w:val="28"/>
        </w:rPr>
        <w:t xml:space="preserve">тся вблизи поселка Сим, который расположен в 50 км к северо-востоку от Соликамска в бассейне реки Глухая Вильва – левого притока Язьвы </w:t>
      </w:r>
      <w:r w:rsidR="00D668CD">
        <w:rPr>
          <w:rFonts w:ascii="Times New Roman" w:hAnsi="Times New Roman" w:cs="Times New Roman"/>
          <w:b w:val="0"/>
          <w:color w:val="000000"/>
          <w:sz w:val="28"/>
          <w:szCs w:val="28"/>
        </w:rPr>
        <w:t>(бассейн Камы)</w:t>
      </w:r>
      <w:r w:rsidR="00E13773" w:rsidRPr="00D34222">
        <w:rPr>
          <w:rFonts w:ascii="Times New Roman" w:hAnsi="Times New Roman" w:cs="Times New Roman"/>
          <w:b w:val="0"/>
          <w:color w:val="000000"/>
          <w:sz w:val="28"/>
          <w:szCs w:val="28"/>
        </w:rPr>
        <w:t xml:space="preserve">. </w:t>
      </w:r>
      <w:r w:rsidR="00E13773" w:rsidRPr="00D34222">
        <w:rPr>
          <w:rFonts w:ascii="Times New Roman" w:hAnsi="Times New Roman" w:cs="Times New Roman"/>
          <w:b w:val="0"/>
          <w:sz w:val="28"/>
          <w:szCs w:val="28"/>
        </w:rPr>
        <w:t xml:space="preserve">Длина реки  234 </w:t>
      </w:r>
      <w:r w:rsidR="00E13773" w:rsidRPr="00D34222">
        <w:rPr>
          <w:rFonts w:ascii="Times New Roman" w:hAnsi="Times New Roman" w:cs="Times New Roman"/>
          <w:b w:val="0"/>
          <w:iCs/>
          <w:sz w:val="28"/>
          <w:szCs w:val="28"/>
        </w:rPr>
        <w:t>км</w:t>
      </w:r>
      <w:r w:rsidR="00E13773" w:rsidRPr="00D34222">
        <w:rPr>
          <w:rFonts w:ascii="Times New Roman" w:hAnsi="Times New Roman" w:cs="Times New Roman"/>
          <w:b w:val="0"/>
          <w:sz w:val="28"/>
          <w:szCs w:val="28"/>
        </w:rPr>
        <w:t xml:space="preserve">, площадь бассейна 1740 </w:t>
      </w:r>
      <w:r w:rsidR="00E13773" w:rsidRPr="00D34222">
        <w:rPr>
          <w:rFonts w:ascii="Times New Roman" w:hAnsi="Times New Roman" w:cs="Times New Roman"/>
          <w:b w:val="0"/>
          <w:iCs/>
          <w:sz w:val="28"/>
          <w:szCs w:val="28"/>
        </w:rPr>
        <w:t>км</w:t>
      </w:r>
      <w:r w:rsidR="00E13773" w:rsidRPr="00D34222">
        <w:rPr>
          <w:rFonts w:ascii="Times New Roman" w:hAnsi="Times New Roman" w:cs="Times New Roman"/>
          <w:b w:val="0"/>
          <w:iCs/>
          <w:sz w:val="28"/>
          <w:szCs w:val="28"/>
          <w:vertAlign w:val="superscript"/>
        </w:rPr>
        <w:t>2</w:t>
      </w:r>
      <w:r w:rsidR="00E13773" w:rsidRPr="00D34222">
        <w:rPr>
          <w:rFonts w:ascii="Times New Roman" w:hAnsi="Times New Roman" w:cs="Times New Roman"/>
          <w:b w:val="0"/>
          <w:sz w:val="28"/>
          <w:szCs w:val="28"/>
        </w:rPr>
        <w:t xml:space="preserve">. Берёт начало на западных склонах Урала, течёт на северо-запад по заболоченной равнине. </w:t>
      </w:r>
    </w:p>
    <w:p w:rsidR="00E13773" w:rsidRPr="00D34222" w:rsidRDefault="00E13773" w:rsidP="00DB6AC0">
      <w:pPr>
        <w:pStyle w:val="3"/>
        <w:spacing w:before="0" w:after="0"/>
        <w:ind w:firstLine="708"/>
        <w:jc w:val="both"/>
        <w:rPr>
          <w:rFonts w:ascii="Times New Roman" w:hAnsi="Times New Roman" w:cs="Times New Roman"/>
          <w:b w:val="0"/>
          <w:sz w:val="28"/>
          <w:szCs w:val="28"/>
        </w:rPr>
      </w:pPr>
      <w:r w:rsidRPr="00D34222">
        <w:rPr>
          <w:rFonts w:ascii="Times New Roman" w:hAnsi="Times New Roman" w:cs="Times New Roman"/>
          <w:b w:val="0"/>
          <w:sz w:val="28"/>
          <w:szCs w:val="28"/>
        </w:rPr>
        <w:t>Вблизи реки находится много болот.</w:t>
      </w:r>
      <w:r>
        <w:rPr>
          <w:rFonts w:ascii="Times New Roman" w:hAnsi="Times New Roman" w:cs="Times New Roman"/>
          <w:b w:val="0"/>
          <w:sz w:val="28"/>
          <w:szCs w:val="28"/>
        </w:rPr>
        <w:t xml:space="preserve"> </w:t>
      </w:r>
      <w:r w:rsidRPr="00D34222">
        <w:rPr>
          <w:rFonts w:ascii="Times New Roman" w:hAnsi="Times New Roman" w:cs="Times New Roman"/>
          <w:b w:val="0"/>
          <w:sz w:val="28"/>
          <w:szCs w:val="28"/>
        </w:rPr>
        <w:t xml:space="preserve">Питание смешанное, с преобладанием снегового. Половодье в апреле – начале мая, паводки летом и осенью. Замерзает в ноябре, вскрывается во второй половине апреля – начале мая (Рыжавский, 1986). Название происходит от коми-пермяцкого «виль» – «новый», «ва» – «вода», то есть «Новая вода». Сама река протекает по низменным заболоченным и лесистым берегам, неудобным для поселения. </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Вблизи поселка в Глухую Вильву впадает река Большой Сим. Поселок расположен на границе между </w:t>
      </w:r>
      <w:r w:rsidRPr="00D34222">
        <w:rPr>
          <w:rFonts w:ascii="Times New Roman" w:hAnsi="Times New Roman" w:cs="Times New Roman"/>
          <w:sz w:val="28"/>
          <w:szCs w:val="28"/>
          <w:lang w:val="en-US"/>
        </w:rPr>
        <w:t>I</w:t>
      </w:r>
      <w:r w:rsidRPr="00D34222">
        <w:rPr>
          <w:rFonts w:ascii="Times New Roman" w:hAnsi="Times New Roman" w:cs="Times New Roman"/>
          <w:sz w:val="28"/>
          <w:szCs w:val="28"/>
        </w:rPr>
        <w:t xml:space="preserve"> и </w:t>
      </w:r>
      <w:r w:rsidRPr="00D34222">
        <w:rPr>
          <w:rFonts w:ascii="Times New Roman" w:hAnsi="Times New Roman" w:cs="Times New Roman"/>
          <w:sz w:val="28"/>
          <w:szCs w:val="28"/>
          <w:lang w:val="en-US"/>
        </w:rPr>
        <w:t>Y</w:t>
      </w:r>
      <w:r w:rsidRPr="00D34222">
        <w:rPr>
          <w:rFonts w:ascii="Times New Roman" w:hAnsi="Times New Roman" w:cs="Times New Roman"/>
          <w:sz w:val="28"/>
          <w:szCs w:val="28"/>
        </w:rPr>
        <w:t xml:space="preserve"> ботанико-географ</w:t>
      </w:r>
      <w:r w:rsidR="009A4210">
        <w:rPr>
          <w:rFonts w:ascii="Times New Roman" w:hAnsi="Times New Roman" w:cs="Times New Roman"/>
          <w:sz w:val="28"/>
          <w:szCs w:val="28"/>
        </w:rPr>
        <w:t>ическими районами</w:t>
      </w:r>
      <w:r w:rsidRPr="00D34222">
        <w:rPr>
          <w:rFonts w:ascii="Times New Roman" w:hAnsi="Times New Roman" w:cs="Times New Roman"/>
          <w:sz w:val="28"/>
          <w:szCs w:val="28"/>
        </w:rPr>
        <w:t>. По характеру растительности территория ближе к предгорным лесам, для которых характерно участие сосны сибирской (кедра) в</w:t>
      </w:r>
      <w:r w:rsidR="00094F6D">
        <w:rPr>
          <w:rFonts w:ascii="Times New Roman" w:hAnsi="Times New Roman" w:cs="Times New Roman"/>
          <w:sz w:val="28"/>
          <w:szCs w:val="28"/>
        </w:rPr>
        <w:t xml:space="preserve"> древостое и в подросте</w:t>
      </w:r>
      <w:r w:rsidRPr="00D34222">
        <w:rPr>
          <w:rFonts w:ascii="Times New Roman" w:hAnsi="Times New Roman" w:cs="Times New Roman"/>
          <w:sz w:val="28"/>
          <w:szCs w:val="28"/>
        </w:rPr>
        <w:t xml:space="preserve">. </w:t>
      </w:r>
    </w:p>
    <w:p w:rsidR="00E13773" w:rsidRPr="00D34222" w:rsidRDefault="00611702" w:rsidP="00DB6AC0">
      <w:pPr>
        <w:spacing w:after="0" w:line="240" w:lineRule="auto"/>
        <w:ind w:firstLine="708"/>
        <w:jc w:val="both"/>
        <w:rPr>
          <w:rFonts w:ascii="Times New Roman" w:hAnsi="Times New Roman" w:cs="Times New Roman"/>
          <w:color w:val="000000"/>
          <w:sz w:val="28"/>
          <w:szCs w:val="28"/>
          <w:shd w:val="clear" w:color="auto" w:fill="FFFFFF"/>
        </w:rPr>
      </w:pPr>
      <w:r w:rsidRPr="00D34222">
        <w:rPr>
          <w:rFonts w:ascii="Times New Roman" w:hAnsi="Times New Roman" w:cs="Times New Roman"/>
          <w:noProof/>
          <w:color w:val="000000"/>
          <w:sz w:val="28"/>
          <w:szCs w:val="28"/>
          <w:shd w:val="clear" w:color="auto" w:fill="FFFFFF"/>
        </w:rPr>
        <w:drawing>
          <wp:anchor distT="0" distB="0" distL="114300" distR="114300" simplePos="0" relativeHeight="251681792" behindDoc="0" locked="0" layoutInCell="1" allowOverlap="1" wp14:anchorId="193FEAEA" wp14:editId="4423CCDA">
            <wp:simplePos x="0" y="0"/>
            <wp:positionH relativeFrom="column">
              <wp:posOffset>1064260</wp:posOffset>
            </wp:positionH>
            <wp:positionV relativeFrom="paragraph">
              <wp:posOffset>2021840</wp:posOffset>
            </wp:positionV>
            <wp:extent cx="3768090" cy="3106420"/>
            <wp:effectExtent l="38100" t="38100" r="22860" b="17780"/>
            <wp:wrapNone/>
            <wp:docPr id="12" name="Рисунок 12" descr="D:\DOCUMENTS\BuravlevaVP\DOCUMENTS\2020-2021_Заявки, конкурсы\Подрост-2020_Кондаков Н\Маргинское работа_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BuravlevaVP\DOCUMENTS\2020-2021_Заявки, конкурсы\Подрост-2020_Кондаков Н\Маргинское работа_карт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0000">
                      <a:off x="0" y="0"/>
                      <a:ext cx="3768090" cy="310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AC0">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10" o:spid="_x0000_s1027" type="#_x0000_t202" style="position:absolute;left:0;text-align:left;margin-left:-139.8pt;margin-top:9pt;width:18pt;height:1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" fillcolor="yellow" stroked="f">
            <v:textbox>
              <w:txbxContent>
                <w:p w:rsidR="00DB6AC0" w:rsidRPr="00FC7885" w:rsidRDefault="00DB6AC0" w:rsidP="00E13773">
                  <w:r>
                    <w:t>2</w:t>
                  </w:r>
                </w:p>
              </w:txbxContent>
            </v:textbox>
          </v:shape>
        </w:pict>
      </w:r>
      <w:r w:rsidR="00DB6AC0">
        <w:rPr>
          <w:rFonts w:ascii="Times New Roman" w:hAnsi="Times New Roman" w:cs="Times New Roman"/>
          <w:noProof/>
          <w:sz w:val="28"/>
          <w:szCs w:val="28"/>
        </w:rPr>
        <w:pict>
          <v:shape id="Text Box 9" o:spid="_x0000_s1026" type="#_x0000_t202" style="position:absolute;left:0;text-align:left;margin-left:-148.8pt;margin-top:-36pt;width:18pt;height:1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" fillcolor="yellow" stroked="f">
            <v:textbox>
              <w:txbxContent>
                <w:p w:rsidR="00DB6AC0" w:rsidRPr="00FC7885" w:rsidRDefault="00DB6AC0" w:rsidP="00E13773">
                  <w:r>
                    <w:t>1</w:t>
                  </w:r>
                </w:p>
              </w:txbxContent>
            </v:textbox>
          </v:shape>
        </w:pict>
      </w:r>
      <w:r w:rsidR="00E13773" w:rsidRPr="00D34222">
        <w:rPr>
          <w:rFonts w:ascii="Times New Roman" w:hAnsi="Times New Roman" w:cs="Times New Roman"/>
          <w:color w:val="000000"/>
          <w:sz w:val="28"/>
          <w:szCs w:val="28"/>
          <w:shd w:val="clear" w:color="auto" w:fill="FFFFFF"/>
        </w:rPr>
        <w:t>Охраняемый ландшафт регионального значения «Маргинское болото» расположен в границах 147, 148, 149 кварталов Соликамского лесничества</w:t>
      </w:r>
      <w:r w:rsidR="00E13773" w:rsidRPr="00D34222">
        <w:rPr>
          <w:rFonts w:ascii="Times New Roman" w:hAnsi="Times New Roman" w:cs="Times New Roman"/>
          <w:sz w:val="28"/>
          <w:szCs w:val="28"/>
          <w:shd w:val="clear" w:color="auto" w:fill="FFFFFF"/>
        </w:rPr>
        <w:t xml:space="preserve"> в 4 км </w:t>
      </w:r>
      <w:r w:rsidR="001871D4">
        <w:rPr>
          <w:rFonts w:ascii="Times New Roman" w:hAnsi="Times New Roman" w:cs="Times New Roman"/>
          <w:sz w:val="28"/>
          <w:szCs w:val="28"/>
          <w:shd w:val="clear" w:color="auto" w:fill="FFFFFF"/>
        </w:rPr>
        <w:t>северо-восточнее</w:t>
      </w:r>
      <w:r w:rsidR="00E13773" w:rsidRPr="00D34222">
        <w:rPr>
          <w:rFonts w:ascii="Times New Roman" w:hAnsi="Times New Roman" w:cs="Times New Roman"/>
          <w:sz w:val="28"/>
          <w:szCs w:val="28"/>
          <w:shd w:val="clear" w:color="auto" w:fill="FFFFFF"/>
        </w:rPr>
        <w:t xml:space="preserve"> деревни Лога</w:t>
      </w:r>
      <w:r w:rsidR="009A4210">
        <w:rPr>
          <w:rFonts w:ascii="Times New Roman" w:hAnsi="Times New Roman" w:cs="Times New Roman"/>
          <w:sz w:val="28"/>
          <w:szCs w:val="28"/>
          <w:shd w:val="clear" w:color="auto" w:fill="FFFFFF"/>
        </w:rPr>
        <w:t xml:space="preserve"> (рис. 1)</w:t>
      </w:r>
      <w:r w:rsidR="00E13773" w:rsidRPr="00D34222">
        <w:rPr>
          <w:rFonts w:ascii="Times New Roman" w:hAnsi="Times New Roman" w:cs="Times New Roman"/>
          <w:sz w:val="28"/>
          <w:szCs w:val="28"/>
          <w:shd w:val="clear" w:color="auto" w:fill="FFFFFF"/>
        </w:rPr>
        <w:t>.</w:t>
      </w:r>
      <w:r w:rsidR="00E13773">
        <w:rPr>
          <w:rFonts w:ascii="Times New Roman" w:hAnsi="Times New Roman" w:cs="Times New Roman"/>
          <w:sz w:val="28"/>
          <w:szCs w:val="28"/>
          <w:shd w:val="clear" w:color="auto" w:fill="FFFFFF"/>
        </w:rPr>
        <w:t xml:space="preserve"> </w:t>
      </w:r>
      <w:r w:rsidR="00E13773" w:rsidRPr="00D34222">
        <w:rPr>
          <w:rFonts w:ascii="Times New Roman" w:hAnsi="Times New Roman" w:cs="Times New Roman"/>
          <w:iCs/>
          <w:color w:val="000000"/>
          <w:sz w:val="28"/>
          <w:szCs w:val="28"/>
        </w:rPr>
        <w:t>Площадь:</w:t>
      </w:r>
      <w:r w:rsidR="00E13773" w:rsidRPr="00D34222">
        <w:rPr>
          <w:rFonts w:ascii="Times New Roman" w:hAnsi="Times New Roman" w:cs="Times New Roman"/>
          <w:color w:val="000000"/>
          <w:sz w:val="28"/>
          <w:szCs w:val="28"/>
          <w:shd w:val="clear" w:color="auto" w:fill="F8F8F8"/>
        </w:rPr>
        <w:t xml:space="preserve"> 738,5 га. </w:t>
      </w:r>
      <w:r w:rsidR="00E13773" w:rsidRPr="00D34222">
        <w:rPr>
          <w:rFonts w:ascii="Times New Roman" w:hAnsi="Times New Roman" w:cs="Times New Roman"/>
          <w:sz w:val="28"/>
          <w:szCs w:val="28"/>
          <w:shd w:val="clear" w:color="auto" w:fill="FFFFFF"/>
        </w:rPr>
        <w:t>Сформировано в верхнем течении реки Потымки. Организация ООПТ впервые предложена Комиссией по охране природы АН СССР в 1970 г.</w:t>
      </w:r>
      <w:r w:rsidR="00E13773">
        <w:rPr>
          <w:rFonts w:ascii="Times New Roman" w:hAnsi="Times New Roman" w:cs="Times New Roman"/>
          <w:sz w:val="28"/>
          <w:szCs w:val="28"/>
          <w:shd w:val="clear" w:color="auto" w:fill="FFFFFF"/>
        </w:rPr>
        <w:t xml:space="preserve"> </w:t>
      </w:r>
      <w:r w:rsidR="00E13773" w:rsidRPr="00D34222">
        <w:rPr>
          <w:rFonts w:ascii="Times New Roman" w:hAnsi="Times New Roman" w:cs="Times New Roman"/>
          <w:color w:val="000000"/>
          <w:sz w:val="28"/>
          <w:szCs w:val="28"/>
          <w:shd w:val="clear" w:color="auto" w:fill="FFFFFF"/>
        </w:rPr>
        <w:t>Переходное, лесное и осоково-сфагновое болото. Имеет водоохранное значение. Водоприемник – р. Потымка. Преобладают болотные верховые торфяные почвы. Характерны сосновые леса с высоким обилием сосны сибирской</w:t>
      </w:r>
      <w:r w:rsidR="00E13773">
        <w:rPr>
          <w:rFonts w:ascii="Times New Roman" w:hAnsi="Times New Roman" w:cs="Times New Roman"/>
          <w:color w:val="000000"/>
          <w:sz w:val="28"/>
          <w:szCs w:val="28"/>
          <w:shd w:val="clear" w:color="auto" w:fill="FFFFFF"/>
        </w:rPr>
        <w:t xml:space="preserve">. </w:t>
      </w:r>
      <w:r w:rsidR="00E13773" w:rsidRPr="00D34222">
        <w:rPr>
          <w:rFonts w:ascii="Times New Roman" w:hAnsi="Times New Roman" w:cs="Times New Roman"/>
          <w:color w:val="000000"/>
          <w:sz w:val="28"/>
          <w:szCs w:val="28"/>
          <w:shd w:val="clear" w:color="auto" w:fill="FFFFFF"/>
        </w:rPr>
        <w:t xml:space="preserve">Ландшафтный памятник природы создан в 1991 г. С 2000 категория ООПТ изменена на «охраняемый ландшафт». </w:t>
      </w:r>
    </w:p>
    <w:p w:rsidR="00E13773" w:rsidRPr="00D34222" w:rsidRDefault="00E13773" w:rsidP="00DB6AC0">
      <w:pPr>
        <w:spacing w:after="0" w:line="240" w:lineRule="auto"/>
        <w:ind w:firstLine="708"/>
        <w:jc w:val="center"/>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708"/>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DB6AC0" w:rsidP="00DB6AC0">
      <w:pPr>
        <w:spacing w:after="0" w:line="240" w:lineRule="auto"/>
        <w:ind w:firstLine="480"/>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C00000"/>
          <w:sz w:val="28"/>
          <w:szCs w:val="28"/>
        </w:rPr>
        <w:pict>
          <v:shapetype id="_x0000_t32" coordsize="21600,21600" o:spt="32" o:oned="t" path="m,l21600,21600e" filled="f">
            <v:path arrowok="t" fillok="f" o:connecttype="none"/>
            <o:lock v:ext="edit" shapetype="t"/>
          </v:shapetype>
          <v:shape id="AutoShape 35" o:spid="_x0000_s1044" type="#_x0000_t32" style="position:absolute;left:0;text-align:left;margin-left:117.45pt;margin-top:8.2pt;width:57.7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evIgIAAD0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" strokecolor="#c00000" strokeweight="3pt"/>
        </w:pict>
      </w:r>
      <w:r w:rsidR="00D668CD">
        <w:rPr>
          <w:rFonts w:ascii="Times New Roman" w:hAnsi="Times New Roman" w:cs="Times New Roman"/>
          <w:color w:val="000000"/>
          <w:sz w:val="28"/>
          <w:szCs w:val="28"/>
          <w:shd w:val="clear" w:color="auto" w:fill="FFFFFF"/>
        </w:rPr>
        <w:t>Рис. 1</w:t>
      </w:r>
      <w:r w:rsidR="00E13773" w:rsidRPr="00D34222">
        <w:rPr>
          <w:rFonts w:ascii="Times New Roman" w:hAnsi="Times New Roman" w:cs="Times New Roman"/>
          <w:color w:val="000000"/>
          <w:sz w:val="28"/>
          <w:szCs w:val="28"/>
          <w:shd w:val="clear" w:color="auto" w:fill="FFFFFF"/>
        </w:rPr>
        <w:t>.                         Границы ООПТ «Маргинское болото»</w:t>
      </w:r>
    </w:p>
    <w:p w:rsidR="00E13773"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p>
    <w:p w:rsidR="00E13773" w:rsidRPr="00D34222" w:rsidRDefault="00E13773" w:rsidP="00DB6AC0">
      <w:pPr>
        <w:spacing w:after="0" w:line="240" w:lineRule="auto"/>
        <w:ind w:firstLine="480"/>
        <w:jc w:val="both"/>
        <w:rPr>
          <w:rFonts w:ascii="Times New Roman" w:hAnsi="Times New Roman" w:cs="Times New Roman"/>
          <w:color w:val="000000"/>
          <w:sz w:val="28"/>
          <w:szCs w:val="28"/>
          <w:shd w:val="clear" w:color="auto" w:fill="FFFFFF"/>
        </w:rPr>
      </w:pPr>
      <w:r w:rsidRPr="00D34222">
        <w:rPr>
          <w:rFonts w:ascii="Times New Roman" w:hAnsi="Times New Roman" w:cs="Times New Roman"/>
          <w:color w:val="000000"/>
          <w:sz w:val="28"/>
          <w:szCs w:val="28"/>
          <w:shd w:val="clear" w:color="auto" w:fill="FFFFFF"/>
        </w:rPr>
        <w:lastRenderedPageBreak/>
        <w:t>Объект охраны – верховое болото и окружающие его леса. Такие ландшафты достаточно типичны для водоразделов и верховий рек среднетаежной зоны. Растительность представлена березово-сосновым пушицево-сфагновым болотом с многочисленными сухими деревьями (Атлас особо охраняемых .., 2017).</w:t>
      </w:r>
    </w:p>
    <w:p w:rsidR="00E13773" w:rsidRPr="00D34222" w:rsidRDefault="00E13773" w:rsidP="00DB6AC0">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D34222">
        <w:rPr>
          <w:rFonts w:ascii="Times New Roman" w:hAnsi="Times New Roman" w:cs="Times New Roman"/>
          <w:color w:val="000000"/>
          <w:sz w:val="28"/>
          <w:szCs w:val="28"/>
          <w:shd w:val="clear" w:color="auto" w:fill="FFFFFF"/>
        </w:rPr>
        <w:t>В пределах ООПТ расположены базовые экосистемы верхового и переходного болота, смешанные и мелколиственные вторичные леса.</w:t>
      </w:r>
      <w:r w:rsidRPr="00D34222">
        <w:rPr>
          <w:rFonts w:ascii="Times New Roman" w:hAnsi="Times New Roman" w:cs="Times New Roman"/>
          <w:color w:val="000000"/>
          <w:sz w:val="28"/>
          <w:szCs w:val="28"/>
          <w:shd w:val="clear" w:color="auto" w:fill="FFFFFF"/>
        </w:rPr>
        <w:br/>
        <w:t>Охраняемая территория расположена на западной окраине Уральских гор в пределах таежной зоны, подзоны средней тайги.</w:t>
      </w:r>
      <w:r>
        <w:rPr>
          <w:rFonts w:ascii="Times New Roman" w:hAnsi="Times New Roman" w:cs="Times New Roman"/>
          <w:color w:val="000000"/>
          <w:sz w:val="28"/>
          <w:szCs w:val="28"/>
          <w:shd w:val="clear" w:color="auto" w:fill="FFFFFF"/>
        </w:rPr>
        <w:t xml:space="preserve"> </w:t>
      </w:r>
      <w:r w:rsidRPr="00D34222">
        <w:rPr>
          <w:rFonts w:ascii="Times New Roman" w:hAnsi="Times New Roman" w:cs="Times New Roman"/>
          <w:color w:val="000000"/>
          <w:sz w:val="28"/>
          <w:szCs w:val="28"/>
          <w:shd w:val="clear" w:color="auto" w:fill="FFFFFF"/>
        </w:rPr>
        <w:t>По почвенному районированию преобладают болотные верховые торфяные почвы, сформированные на четвертичных отложениях флювиогляциального и аллювиального генезиса (Потапова и др., 2006).</w:t>
      </w:r>
    </w:p>
    <w:p w:rsidR="009A4210" w:rsidRDefault="00E13773" w:rsidP="00DB6AC0">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D34222">
        <w:rPr>
          <w:rFonts w:ascii="Times New Roman" w:hAnsi="Times New Roman" w:cs="Times New Roman"/>
          <w:color w:val="000000"/>
          <w:sz w:val="28"/>
          <w:szCs w:val="28"/>
          <w:shd w:val="clear" w:color="auto" w:fill="FFFFFF"/>
        </w:rPr>
        <w:t>На ООПТ сформировано сфагновое верховое болото. Древесный ярус образован сосной лесной (</w:t>
      </w:r>
      <w:r w:rsidRPr="00D34222">
        <w:rPr>
          <w:rFonts w:ascii="Times New Roman" w:hAnsi="Times New Roman" w:cs="Times New Roman"/>
          <w:i/>
          <w:color w:val="000000"/>
          <w:sz w:val="28"/>
          <w:szCs w:val="28"/>
          <w:shd w:val="clear" w:color="auto" w:fill="FFFFFF"/>
        </w:rPr>
        <w:t>Pinus sylvestris</w:t>
      </w:r>
      <w:r w:rsidRPr="00D34222">
        <w:rPr>
          <w:rFonts w:ascii="Times New Roman" w:hAnsi="Times New Roman" w:cs="Times New Roman"/>
          <w:color w:val="000000"/>
          <w:sz w:val="28"/>
          <w:szCs w:val="28"/>
          <w:shd w:val="clear" w:color="auto" w:fill="FFFFFF"/>
        </w:rPr>
        <w:t>) с примесью березы пушистой (</w:t>
      </w:r>
      <w:r w:rsidRPr="00D34222">
        <w:rPr>
          <w:rFonts w:ascii="Times New Roman" w:hAnsi="Times New Roman" w:cs="Times New Roman"/>
          <w:i/>
          <w:color w:val="000000"/>
          <w:sz w:val="28"/>
          <w:szCs w:val="28"/>
          <w:shd w:val="clear" w:color="auto" w:fill="FFFFFF"/>
        </w:rPr>
        <w:t>Betula pubescens</w:t>
      </w:r>
      <w:r w:rsidRPr="00D34222">
        <w:rPr>
          <w:rFonts w:ascii="Times New Roman" w:hAnsi="Times New Roman" w:cs="Times New Roman"/>
          <w:color w:val="000000"/>
          <w:sz w:val="28"/>
          <w:szCs w:val="28"/>
          <w:shd w:val="clear" w:color="auto" w:fill="FFFFFF"/>
        </w:rPr>
        <w:t>). В травянисто-кустарничковом ярусе преобладает черника (</w:t>
      </w:r>
      <w:r w:rsidRPr="00D34222">
        <w:rPr>
          <w:rFonts w:ascii="Times New Roman" w:hAnsi="Times New Roman" w:cs="Times New Roman"/>
          <w:i/>
          <w:color w:val="000000"/>
          <w:sz w:val="28"/>
          <w:szCs w:val="28"/>
          <w:shd w:val="clear" w:color="auto" w:fill="FFFFFF"/>
        </w:rPr>
        <w:t>Vaccinium myrtillus</w:t>
      </w:r>
      <w:r w:rsidRPr="00D34222">
        <w:rPr>
          <w:rFonts w:ascii="Times New Roman" w:hAnsi="Times New Roman" w:cs="Times New Roman"/>
          <w:color w:val="000000"/>
          <w:sz w:val="28"/>
          <w:szCs w:val="28"/>
          <w:shd w:val="clear" w:color="auto" w:fill="FFFFFF"/>
        </w:rPr>
        <w:t>) и пушица влагалищная (</w:t>
      </w:r>
      <w:r w:rsidRPr="00D34222">
        <w:rPr>
          <w:rFonts w:ascii="Times New Roman" w:hAnsi="Times New Roman" w:cs="Times New Roman"/>
          <w:i/>
          <w:color w:val="000000"/>
          <w:sz w:val="28"/>
          <w:szCs w:val="28"/>
          <w:shd w:val="clear" w:color="auto" w:fill="FFFFFF"/>
        </w:rPr>
        <w:t>Eriophorum vaginatum</w:t>
      </w:r>
      <w:r w:rsidRPr="00D34222">
        <w:rPr>
          <w:rFonts w:ascii="Times New Roman" w:hAnsi="Times New Roman" w:cs="Times New Roman"/>
          <w:color w:val="000000"/>
          <w:sz w:val="28"/>
          <w:szCs w:val="28"/>
          <w:shd w:val="clear" w:color="auto" w:fill="FFFFFF"/>
        </w:rPr>
        <w:t>). Из мхов в основном представлены виды рода сфагнум (</w:t>
      </w:r>
      <w:r w:rsidRPr="00D34222">
        <w:rPr>
          <w:rFonts w:ascii="Times New Roman" w:hAnsi="Times New Roman" w:cs="Times New Roman"/>
          <w:i/>
          <w:color w:val="000000"/>
          <w:sz w:val="28"/>
          <w:szCs w:val="28"/>
          <w:shd w:val="clear" w:color="auto" w:fill="FFFFFF"/>
        </w:rPr>
        <w:t>Sphagnum sp.).</w:t>
      </w:r>
      <w:r w:rsidRPr="00D34222">
        <w:rPr>
          <w:rFonts w:ascii="Times New Roman" w:hAnsi="Times New Roman" w:cs="Times New Roman"/>
          <w:color w:val="000000"/>
          <w:sz w:val="28"/>
          <w:szCs w:val="28"/>
          <w:shd w:val="clear" w:color="auto" w:fill="FFFFFF"/>
        </w:rPr>
        <w:t xml:space="preserve"> Продуктивность лесных экосистем – 1-2 класс бонитета. Синантропные виды не встречены. </w:t>
      </w:r>
    </w:p>
    <w:p w:rsidR="009A4210" w:rsidRDefault="009A421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E13773" w:rsidRPr="00DB6AC0" w:rsidRDefault="00E13773" w:rsidP="00DB6AC0">
      <w:pPr>
        <w:pStyle w:val="ae"/>
        <w:numPr>
          <w:ilvl w:val="0"/>
          <w:numId w:val="10"/>
        </w:numPr>
        <w:spacing w:line="240" w:lineRule="auto"/>
        <w:jc w:val="center"/>
        <w:rPr>
          <w:rFonts w:ascii="Times New Roman" w:hAnsi="Times New Roman" w:cs="Times New Roman"/>
          <w:b/>
          <w:sz w:val="32"/>
          <w:szCs w:val="28"/>
        </w:rPr>
      </w:pPr>
      <w:r w:rsidRPr="00DB6AC0">
        <w:rPr>
          <w:rFonts w:ascii="Times New Roman" w:hAnsi="Times New Roman" w:cs="Times New Roman"/>
          <w:b/>
          <w:sz w:val="32"/>
          <w:szCs w:val="28"/>
        </w:rPr>
        <w:lastRenderedPageBreak/>
        <w:t>Результаты исследований и их обсуждение</w:t>
      </w:r>
    </w:p>
    <w:p w:rsidR="00E13773" w:rsidRPr="00D34222" w:rsidRDefault="00E13773" w:rsidP="00DB6AC0">
      <w:pPr>
        <w:pStyle w:val="ae"/>
        <w:numPr>
          <w:ilvl w:val="1"/>
          <w:numId w:val="10"/>
        </w:numPr>
        <w:spacing w:after="0" w:line="240" w:lineRule="auto"/>
        <w:jc w:val="center"/>
        <w:rPr>
          <w:rFonts w:ascii="Times New Roman" w:hAnsi="Times New Roman" w:cs="Times New Roman"/>
          <w:b/>
          <w:sz w:val="28"/>
          <w:szCs w:val="28"/>
        </w:rPr>
      </w:pPr>
      <w:r w:rsidRPr="00D34222">
        <w:rPr>
          <w:rFonts w:ascii="Times New Roman" w:hAnsi="Times New Roman" w:cs="Times New Roman"/>
          <w:b/>
          <w:sz w:val="28"/>
          <w:szCs w:val="28"/>
        </w:rPr>
        <w:t xml:space="preserve">Разнообразие растительных сообществ </w:t>
      </w:r>
    </w:p>
    <w:p w:rsidR="00E13773" w:rsidRPr="00D34222" w:rsidRDefault="00E13773" w:rsidP="00DB6AC0">
      <w:pPr>
        <w:pStyle w:val="ae"/>
        <w:spacing w:after="0" w:line="240" w:lineRule="auto"/>
        <w:ind w:left="1155"/>
        <w:rPr>
          <w:rFonts w:ascii="Times New Roman" w:hAnsi="Times New Roman" w:cs="Times New Roman"/>
          <w:b/>
          <w:sz w:val="28"/>
          <w:szCs w:val="28"/>
        </w:rPr>
      </w:pPr>
      <w:r w:rsidRPr="00D34222">
        <w:rPr>
          <w:rFonts w:ascii="Times New Roman" w:hAnsi="Times New Roman" w:cs="Times New Roman"/>
          <w:b/>
          <w:sz w:val="28"/>
          <w:szCs w:val="28"/>
        </w:rPr>
        <w:t xml:space="preserve">                         ООПТ «Маргинское болото»</w:t>
      </w:r>
    </w:p>
    <w:p w:rsidR="00E13773" w:rsidRPr="00D34222" w:rsidRDefault="00E13773" w:rsidP="00DB6AC0">
      <w:pPr>
        <w:spacing w:after="0" w:line="240" w:lineRule="auto"/>
        <w:ind w:firstLine="567"/>
        <w:jc w:val="both"/>
        <w:rPr>
          <w:rFonts w:ascii="Times New Roman" w:hAnsi="Times New Roman" w:cs="Times New Roman"/>
          <w:sz w:val="28"/>
          <w:szCs w:val="28"/>
        </w:rPr>
      </w:pPr>
      <w:r w:rsidRPr="00D34222">
        <w:rPr>
          <w:rFonts w:ascii="Times New Roman" w:hAnsi="Times New Roman" w:cs="Times New Roman"/>
          <w:sz w:val="28"/>
          <w:szCs w:val="28"/>
        </w:rPr>
        <w:t xml:space="preserve">В результате полевых исследований в 2019 г. на ООПТ «Маргинское болото» было сделано 2 геоботанических описания. Материалы описаний даны в приложениях 2-3. При анализе геоботанических описаний и флористического состава были выявлены 2 типа фитоценозов: </w:t>
      </w:r>
      <w:r w:rsidRPr="00D34222">
        <w:rPr>
          <w:rFonts w:ascii="Times New Roman" w:eastAsia="Calibri" w:hAnsi="Times New Roman" w:cs="Times New Roman"/>
          <w:sz w:val="28"/>
          <w:szCs w:val="28"/>
          <w:lang w:eastAsia="en-US"/>
        </w:rPr>
        <w:t>осоково-сфагнов</w:t>
      </w:r>
      <w:r>
        <w:rPr>
          <w:rFonts w:ascii="Times New Roman" w:eastAsia="Calibri" w:hAnsi="Times New Roman" w:cs="Times New Roman"/>
          <w:sz w:val="28"/>
          <w:szCs w:val="28"/>
          <w:lang w:eastAsia="en-US"/>
        </w:rPr>
        <w:t xml:space="preserve">ое болото, зарастающее березой пушистой </w:t>
      </w:r>
      <w:r w:rsidRPr="00D34222">
        <w:rPr>
          <w:rFonts w:ascii="Times New Roman" w:hAnsi="Times New Roman" w:cs="Times New Roman"/>
          <w:sz w:val="28"/>
          <w:szCs w:val="28"/>
        </w:rPr>
        <w:t>(описание 1)</w:t>
      </w:r>
      <w:r>
        <w:rPr>
          <w:rFonts w:ascii="Times New Roman" w:hAnsi="Times New Roman" w:cs="Times New Roman"/>
          <w:sz w:val="28"/>
          <w:szCs w:val="28"/>
        </w:rPr>
        <w:t>,</w:t>
      </w:r>
      <w:r w:rsidRPr="00D34222">
        <w:rPr>
          <w:rFonts w:ascii="Times New Roman" w:hAnsi="Times New Roman" w:cs="Times New Roman"/>
          <w:sz w:val="28"/>
          <w:szCs w:val="28"/>
        </w:rPr>
        <w:t xml:space="preserve"> и мелколиственно-хвойный хвощовый лес (описание 2). </w:t>
      </w:r>
    </w:p>
    <w:p w:rsidR="00E13773" w:rsidRDefault="00E13773" w:rsidP="00DB6AC0">
      <w:pPr>
        <w:spacing w:after="0"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b/>
          <w:i/>
          <w:sz w:val="28"/>
          <w:szCs w:val="28"/>
          <w:lang w:eastAsia="en-US"/>
        </w:rPr>
        <w:t>О</w:t>
      </w:r>
      <w:r w:rsidRPr="00D34222">
        <w:rPr>
          <w:rFonts w:ascii="Times New Roman" w:eastAsia="Calibri" w:hAnsi="Times New Roman" w:cs="Times New Roman"/>
          <w:b/>
          <w:i/>
          <w:sz w:val="28"/>
          <w:szCs w:val="28"/>
          <w:lang w:eastAsia="en-US"/>
        </w:rPr>
        <w:t>соково-сфагнов</w:t>
      </w:r>
      <w:r>
        <w:rPr>
          <w:rFonts w:ascii="Times New Roman" w:eastAsia="Calibri" w:hAnsi="Times New Roman" w:cs="Times New Roman"/>
          <w:b/>
          <w:i/>
          <w:sz w:val="28"/>
          <w:szCs w:val="28"/>
          <w:lang w:eastAsia="en-US"/>
        </w:rPr>
        <w:t>ое болото</w:t>
      </w:r>
      <w:r w:rsidRPr="00D34222">
        <w:rPr>
          <w:rFonts w:ascii="Times New Roman" w:eastAsia="Calibri" w:hAnsi="Times New Roman" w:cs="Times New Roman"/>
          <w:sz w:val="28"/>
          <w:szCs w:val="28"/>
          <w:lang w:eastAsia="en-US"/>
        </w:rPr>
        <w:t xml:space="preserve"> (пробная площадь 200 м</w:t>
      </w:r>
      <w:r w:rsidRPr="00D34222">
        <w:rPr>
          <w:rFonts w:ascii="Times New Roman" w:eastAsia="Calibri" w:hAnsi="Times New Roman" w:cs="Times New Roman"/>
          <w:sz w:val="28"/>
          <w:szCs w:val="28"/>
          <w:vertAlign w:val="superscript"/>
          <w:lang w:eastAsia="en-US"/>
        </w:rPr>
        <w:t>2</w:t>
      </w:r>
      <w:r w:rsidRPr="00D34222">
        <w:rPr>
          <w:rFonts w:ascii="Times New Roman" w:eastAsia="Calibri" w:hAnsi="Times New Roman" w:cs="Times New Roman"/>
          <w:sz w:val="28"/>
          <w:szCs w:val="28"/>
          <w:lang w:eastAsia="en-US"/>
        </w:rPr>
        <w:t>) расположен</w:t>
      </w:r>
      <w:r>
        <w:rPr>
          <w:rFonts w:ascii="Times New Roman" w:eastAsia="Calibri" w:hAnsi="Times New Roman" w:cs="Times New Roman"/>
          <w:sz w:val="28"/>
          <w:szCs w:val="28"/>
          <w:lang w:eastAsia="en-US"/>
        </w:rPr>
        <w:t>о</w:t>
      </w:r>
      <w:r w:rsidRPr="00D34222">
        <w:rPr>
          <w:rFonts w:ascii="Times New Roman" w:eastAsia="Calibri" w:hAnsi="Times New Roman" w:cs="Times New Roman"/>
          <w:sz w:val="28"/>
          <w:szCs w:val="28"/>
          <w:lang w:eastAsia="en-US"/>
        </w:rPr>
        <w:t xml:space="preserve"> на повышении рельефа</w:t>
      </w:r>
      <w:r w:rsidR="00367F5E">
        <w:rPr>
          <w:rFonts w:ascii="Times New Roman" w:eastAsia="Calibri" w:hAnsi="Times New Roman" w:cs="Times New Roman"/>
          <w:sz w:val="28"/>
          <w:szCs w:val="28"/>
          <w:lang w:eastAsia="en-US"/>
        </w:rPr>
        <w:t xml:space="preserve"> (</w:t>
      </w:r>
      <w:r w:rsidR="00367F5E">
        <w:rPr>
          <w:rFonts w:ascii="Times New Roman" w:eastAsia="Calibri" w:hAnsi="Times New Roman" w:cs="Times New Roman"/>
          <w:sz w:val="28"/>
          <w:szCs w:val="28"/>
          <w:lang w:val="en-US" w:eastAsia="en-US"/>
        </w:rPr>
        <w:t>h</w:t>
      </w:r>
      <w:r w:rsidR="00367F5E">
        <w:rPr>
          <w:rFonts w:ascii="Times New Roman" w:eastAsia="Calibri" w:hAnsi="Times New Roman" w:cs="Times New Roman"/>
          <w:sz w:val="28"/>
          <w:szCs w:val="28"/>
          <w:lang w:eastAsia="en-US"/>
        </w:rPr>
        <w:t xml:space="preserve"> = 192 м)</w:t>
      </w:r>
      <w:r w:rsidRPr="00D34222">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Данное сообщество представляет собой стадию вторичной сукцессии, здесь велась вырубка хвойных пород</w:t>
      </w:r>
      <w:r w:rsidR="0025470A">
        <w:rPr>
          <w:rFonts w:ascii="Times New Roman" w:eastAsia="Calibri" w:hAnsi="Times New Roman" w:cs="Times New Roman"/>
          <w:sz w:val="28"/>
          <w:szCs w:val="28"/>
          <w:lang w:eastAsia="en-US"/>
        </w:rPr>
        <w:t xml:space="preserve"> (рис. 2</w:t>
      </w:r>
      <w:r w:rsidR="00D26CB3">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В настоящее время активно возобновляется береза </w:t>
      </w:r>
      <w:r w:rsidRPr="00D34222">
        <w:rPr>
          <w:rFonts w:ascii="Times New Roman" w:eastAsia="Calibri" w:hAnsi="Times New Roman" w:cs="Times New Roman"/>
          <w:sz w:val="28"/>
          <w:szCs w:val="28"/>
          <w:lang w:eastAsia="en-US"/>
        </w:rPr>
        <w:t xml:space="preserve">пушистая, значительная доля </w:t>
      </w:r>
      <w:r>
        <w:rPr>
          <w:rFonts w:ascii="Times New Roman" w:eastAsia="Calibri" w:hAnsi="Times New Roman" w:cs="Times New Roman"/>
          <w:sz w:val="28"/>
          <w:szCs w:val="28"/>
          <w:lang w:eastAsia="en-US"/>
        </w:rPr>
        <w:t xml:space="preserve">подроста </w:t>
      </w:r>
      <w:r w:rsidRPr="00D34222">
        <w:rPr>
          <w:rFonts w:ascii="Times New Roman" w:eastAsia="Calibri" w:hAnsi="Times New Roman" w:cs="Times New Roman"/>
          <w:sz w:val="28"/>
          <w:szCs w:val="28"/>
          <w:lang w:eastAsia="en-US"/>
        </w:rPr>
        <w:t xml:space="preserve">приходится на ель сибирскую, единично встречается сосна кедровая. </w:t>
      </w:r>
    </w:p>
    <w:p w:rsidR="00611702" w:rsidRPr="00D34222" w:rsidRDefault="00611702" w:rsidP="00611702">
      <w:pPr>
        <w:spacing w:after="0" w:line="240" w:lineRule="auto"/>
        <w:ind w:firstLine="567"/>
        <w:jc w:val="both"/>
        <w:rPr>
          <w:rFonts w:ascii="Times New Roman" w:eastAsia="Times New Roman" w:hAnsi="Times New Roman" w:cs="Times New Roman"/>
          <w:sz w:val="28"/>
          <w:szCs w:val="28"/>
        </w:rPr>
      </w:pPr>
      <w:r w:rsidRPr="00D34222">
        <w:rPr>
          <w:rFonts w:ascii="Times New Roman" w:hAnsi="Times New Roman" w:cs="Times New Roman"/>
          <w:sz w:val="28"/>
          <w:szCs w:val="28"/>
        </w:rPr>
        <w:t>Напочвенный покров представлен травяно-кустарничковым ярусом (22 вида) и м</w:t>
      </w:r>
      <w:r>
        <w:rPr>
          <w:rFonts w:ascii="Times New Roman" w:hAnsi="Times New Roman" w:cs="Times New Roman"/>
          <w:sz w:val="28"/>
          <w:szCs w:val="28"/>
        </w:rPr>
        <w:t>охообразными</w:t>
      </w:r>
      <w:r w:rsidRPr="00D34222">
        <w:rPr>
          <w:rFonts w:ascii="Times New Roman" w:hAnsi="Times New Roman" w:cs="Times New Roman"/>
          <w:sz w:val="28"/>
          <w:szCs w:val="28"/>
        </w:rPr>
        <w:t xml:space="preserve"> (3</w:t>
      </w:r>
      <w:r>
        <w:rPr>
          <w:rFonts w:ascii="Times New Roman" w:hAnsi="Times New Roman" w:cs="Times New Roman"/>
          <w:sz w:val="28"/>
          <w:szCs w:val="28"/>
        </w:rPr>
        <w:t>1 вид</w:t>
      </w:r>
      <w:r w:rsidRPr="00D34222">
        <w:rPr>
          <w:rFonts w:ascii="Times New Roman" w:hAnsi="Times New Roman" w:cs="Times New Roman"/>
          <w:sz w:val="28"/>
          <w:szCs w:val="28"/>
        </w:rPr>
        <w:t xml:space="preserve">). В травяном ярусе преобладает </w:t>
      </w:r>
      <w:r w:rsidRPr="00D34222">
        <w:rPr>
          <w:rFonts w:ascii="Times New Roman" w:eastAsia="Times New Roman" w:hAnsi="Times New Roman" w:cs="Times New Roman"/>
          <w:sz w:val="28"/>
          <w:szCs w:val="28"/>
        </w:rPr>
        <w:t>о</w:t>
      </w:r>
      <w:r w:rsidRPr="00D34222">
        <w:rPr>
          <w:rFonts w:ascii="Times New Roman" w:hAnsi="Times New Roman" w:cs="Times New Roman"/>
          <w:sz w:val="28"/>
          <w:szCs w:val="28"/>
        </w:rPr>
        <w:t>сока</w:t>
      </w:r>
      <w:r w:rsidRPr="00D34222">
        <w:rPr>
          <w:rFonts w:ascii="Times New Roman" w:eastAsia="Times New Roman" w:hAnsi="Times New Roman" w:cs="Times New Roman"/>
          <w:sz w:val="28"/>
          <w:szCs w:val="28"/>
        </w:rPr>
        <w:t xml:space="preserve"> заливная (</w:t>
      </w:r>
      <w:r w:rsidRPr="00D34222">
        <w:rPr>
          <w:rFonts w:ascii="Times New Roman" w:hAnsi="Times New Roman" w:cs="Times New Roman"/>
          <w:i/>
          <w:sz w:val="28"/>
          <w:szCs w:val="28"/>
          <w:lang w:val="en-US"/>
        </w:rPr>
        <w:t>Carex</w:t>
      </w:r>
      <w:r>
        <w:rPr>
          <w:rFonts w:ascii="Times New Roman" w:hAnsi="Times New Roman" w:cs="Times New Roman"/>
          <w:i/>
          <w:sz w:val="28"/>
          <w:szCs w:val="28"/>
        </w:rPr>
        <w:t xml:space="preserve"> </w:t>
      </w:r>
      <w:r w:rsidRPr="00D34222">
        <w:rPr>
          <w:rFonts w:ascii="Times New Roman" w:eastAsia="Times New Roman" w:hAnsi="Times New Roman" w:cs="Times New Roman"/>
          <w:i/>
          <w:sz w:val="28"/>
          <w:szCs w:val="28"/>
          <w:lang w:val="en-US"/>
        </w:rPr>
        <w:t>paupercula</w:t>
      </w:r>
      <w:r w:rsidRPr="00D34222">
        <w:rPr>
          <w:rFonts w:ascii="Times New Roman" w:eastAsia="Times New Roman" w:hAnsi="Times New Roman" w:cs="Times New Roman"/>
          <w:i/>
          <w:sz w:val="28"/>
          <w:szCs w:val="28"/>
        </w:rPr>
        <w:t>)</w:t>
      </w:r>
      <w:r>
        <w:rPr>
          <w:rFonts w:ascii="Times New Roman" w:hAnsi="Times New Roman" w:cs="Times New Roman"/>
          <w:i/>
          <w:color w:val="000000"/>
          <w:sz w:val="28"/>
          <w:szCs w:val="28"/>
        </w:rPr>
        <w:t xml:space="preserve">. </w:t>
      </w:r>
      <w:r w:rsidRPr="00D34222">
        <w:rPr>
          <w:rFonts w:ascii="Times New Roman" w:eastAsia="Times New Roman" w:hAnsi="Times New Roman" w:cs="Times New Roman"/>
          <w:sz w:val="28"/>
          <w:szCs w:val="28"/>
        </w:rPr>
        <w:t>Проективное покрытие травяного яруса составляет 100%,</w:t>
      </w:r>
      <w:r>
        <w:rPr>
          <w:rFonts w:ascii="Times New Roman" w:eastAsia="Times New Roman" w:hAnsi="Times New Roman" w:cs="Times New Roman"/>
          <w:sz w:val="28"/>
          <w:szCs w:val="28"/>
        </w:rPr>
        <w:t xml:space="preserve"> </w:t>
      </w:r>
      <w:r w:rsidRPr="00D34222">
        <w:rPr>
          <w:rFonts w:ascii="Times New Roman" w:eastAsia="Times New Roman" w:hAnsi="Times New Roman" w:cs="Times New Roman"/>
          <w:sz w:val="28"/>
          <w:szCs w:val="28"/>
        </w:rPr>
        <w:t xml:space="preserve">проективное покрытие мхами в среднем – 61,6%. </w:t>
      </w:r>
    </w:p>
    <w:p w:rsidR="00611702" w:rsidRDefault="00611702" w:rsidP="00DB6AC0">
      <w:pPr>
        <w:spacing w:after="0" w:line="240" w:lineRule="auto"/>
        <w:ind w:firstLine="567"/>
        <w:jc w:val="both"/>
        <w:rPr>
          <w:rFonts w:ascii="Times New Roman" w:eastAsia="Calibri" w:hAnsi="Times New Roman" w:cs="Times New Roman"/>
          <w:sz w:val="28"/>
          <w:szCs w:val="28"/>
          <w:lang w:eastAsia="en-US"/>
        </w:rPr>
      </w:pPr>
    </w:p>
    <w:p w:rsidR="00E13773" w:rsidRPr="00D34222" w:rsidRDefault="00E13773" w:rsidP="00DB6AC0">
      <w:pPr>
        <w:spacing w:line="240" w:lineRule="auto"/>
        <w:jc w:val="center"/>
        <w:rPr>
          <w:rFonts w:ascii="Times New Roman" w:hAnsi="Times New Roman" w:cs="Times New Roman"/>
          <w:sz w:val="28"/>
          <w:szCs w:val="28"/>
        </w:rPr>
      </w:pPr>
      <w:r w:rsidRPr="00D34222">
        <w:rPr>
          <w:rFonts w:ascii="Times New Roman" w:hAnsi="Times New Roman" w:cs="Times New Roman"/>
          <w:noProof/>
          <w:sz w:val="28"/>
          <w:szCs w:val="28"/>
        </w:rPr>
        <w:drawing>
          <wp:inline distT="0" distB="0" distL="0" distR="0" wp14:anchorId="3F57A67C" wp14:editId="209ABEFC">
            <wp:extent cx="4876800" cy="3251200"/>
            <wp:effectExtent l="0" t="0" r="0" b="0"/>
            <wp:docPr id="8" name="Рисунок 1" descr="D:\ФОТО\Сим_июль 2019\IMG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им_июль 2019\IMG_1570.JPG"/>
                    <pic:cNvPicPr>
                      <a:picLocks noChangeAspect="1" noChangeArrowheads="1"/>
                    </pic:cNvPicPr>
                  </pic:nvPicPr>
                  <pic:blipFill>
                    <a:blip r:embed="rId11" cstate="print"/>
                    <a:srcRect/>
                    <a:stretch>
                      <a:fillRect/>
                    </a:stretch>
                  </pic:blipFill>
                  <pic:spPr bwMode="auto">
                    <a:xfrm>
                      <a:off x="0" y="0"/>
                      <a:ext cx="4874195" cy="3249463"/>
                    </a:xfrm>
                    <a:prstGeom prst="rect">
                      <a:avLst/>
                    </a:prstGeom>
                    <a:noFill/>
                    <a:ln w="9525">
                      <a:noFill/>
                      <a:miter lim="800000"/>
                      <a:headEnd/>
                      <a:tailEnd/>
                    </a:ln>
                  </pic:spPr>
                </pic:pic>
              </a:graphicData>
            </a:graphic>
          </wp:inline>
        </w:drawing>
      </w:r>
    </w:p>
    <w:p w:rsidR="00E13773" w:rsidRPr="00D34222" w:rsidRDefault="00E13773" w:rsidP="00DB6AC0">
      <w:pPr>
        <w:spacing w:after="0" w:line="240" w:lineRule="auto"/>
        <w:jc w:val="center"/>
        <w:rPr>
          <w:rFonts w:ascii="Times New Roman" w:hAnsi="Times New Roman" w:cs="Times New Roman"/>
          <w:sz w:val="28"/>
          <w:szCs w:val="28"/>
        </w:rPr>
      </w:pPr>
      <w:r w:rsidRPr="00D34222">
        <w:rPr>
          <w:rFonts w:ascii="Times New Roman" w:hAnsi="Times New Roman" w:cs="Times New Roman"/>
          <w:sz w:val="28"/>
          <w:szCs w:val="28"/>
        </w:rPr>
        <w:t xml:space="preserve">Рис. </w:t>
      </w:r>
      <w:r w:rsidR="0025470A">
        <w:rPr>
          <w:rFonts w:ascii="Times New Roman" w:hAnsi="Times New Roman" w:cs="Times New Roman"/>
          <w:sz w:val="28"/>
          <w:szCs w:val="28"/>
        </w:rPr>
        <w:t>2</w:t>
      </w:r>
      <w:r w:rsidRPr="00D34222">
        <w:rPr>
          <w:rFonts w:ascii="Times New Roman" w:hAnsi="Times New Roman" w:cs="Times New Roman"/>
          <w:sz w:val="28"/>
          <w:szCs w:val="28"/>
        </w:rPr>
        <w:t>. Еловый осоково-сфагновый лес, июль 2019 г.</w:t>
      </w:r>
    </w:p>
    <w:p w:rsidR="00E13773" w:rsidRPr="00D34222" w:rsidRDefault="00E13773" w:rsidP="00DB6AC0">
      <w:pPr>
        <w:spacing w:after="0" w:line="240" w:lineRule="auto"/>
        <w:jc w:val="center"/>
        <w:rPr>
          <w:rFonts w:ascii="Times New Roman" w:hAnsi="Times New Roman" w:cs="Times New Roman"/>
          <w:sz w:val="28"/>
          <w:szCs w:val="28"/>
        </w:rPr>
      </w:pPr>
      <w:r w:rsidRPr="00D34222">
        <w:rPr>
          <w:rFonts w:ascii="Times New Roman" w:hAnsi="Times New Roman" w:cs="Times New Roman"/>
          <w:sz w:val="28"/>
          <w:szCs w:val="28"/>
        </w:rPr>
        <w:t>Фото автора</w:t>
      </w:r>
    </w:p>
    <w:p w:rsidR="00E13773" w:rsidRPr="00D77CFF" w:rsidRDefault="00E13773" w:rsidP="00DB6AC0">
      <w:pPr>
        <w:spacing w:after="0" w:line="240" w:lineRule="auto"/>
        <w:ind w:firstLine="567"/>
        <w:jc w:val="both"/>
        <w:rPr>
          <w:rFonts w:ascii="Times New Roman" w:eastAsia="Calibri" w:hAnsi="Times New Roman" w:cs="Times New Roman"/>
          <w:sz w:val="28"/>
          <w:szCs w:val="28"/>
          <w:lang w:eastAsia="en-US"/>
        </w:rPr>
      </w:pPr>
      <w:r w:rsidRPr="00D34222">
        <w:rPr>
          <w:rFonts w:ascii="Times New Roman" w:eastAsia="Calibri" w:hAnsi="Times New Roman" w:cs="Times New Roman"/>
          <w:b/>
          <w:i/>
          <w:sz w:val="28"/>
          <w:szCs w:val="28"/>
          <w:lang w:eastAsia="en-US"/>
        </w:rPr>
        <w:t>Мелколиственно-хвойный  хвощовый лес</w:t>
      </w:r>
      <w:r w:rsidRPr="00D34222">
        <w:rPr>
          <w:rFonts w:ascii="Times New Roman" w:eastAsia="Calibri" w:hAnsi="Times New Roman" w:cs="Times New Roman"/>
          <w:sz w:val="28"/>
          <w:szCs w:val="28"/>
          <w:lang w:eastAsia="en-US"/>
        </w:rPr>
        <w:t xml:space="preserve"> (пробная площадь 200 м</w:t>
      </w:r>
      <w:r w:rsidRPr="00D34222">
        <w:rPr>
          <w:rFonts w:ascii="Times New Roman" w:eastAsia="Calibri" w:hAnsi="Times New Roman" w:cs="Times New Roman"/>
          <w:sz w:val="28"/>
          <w:szCs w:val="28"/>
          <w:vertAlign w:val="superscript"/>
          <w:lang w:eastAsia="en-US"/>
        </w:rPr>
        <w:t>2</w:t>
      </w:r>
      <w:r w:rsidRPr="00D34222">
        <w:rPr>
          <w:rFonts w:ascii="Times New Roman" w:eastAsia="Calibri" w:hAnsi="Times New Roman" w:cs="Times New Roman"/>
          <w:sz w:val="28"/>
          <w:szCs w:val="28"/>
          <w:lang w:eastAsia="en-US"/>
        </w:rPr>
        <w:t xml:space="preserve">) расположен в пойме реки Потымка. Древостой образован сосной обыкновенной, елью сибирской с примесью березы </w:t>
      </w:r>
      <w:r w:rsidR="006E76C5">
        <w:rPr>
          <w:rFonts w:ascii="Times New Roman" w:eastAsia="Calibri" w:hAnsi="Times New Roman" w:cs="Times New Roman"/>
          <w:sz w:val="28"/>
          <w:szCs w:val="28"/>
          <w:lang w:eastAsia="en-US"/>
        </w:rPr>
        <w:t>пушистой</w:t>
      </w:r>
      <w:r w:rsidRPr="00D34222">
        <w:rPr>
          <w:rFonts w:ascii="Times New Roman" w:eastAsia="Calibri" w:hAnsi="Times New Roman" w:cs="Times New Roman"/>
          <w:sz w:val="28"/>
          <w:szCs w:val="28"/>
          <w:lang w:eastAsia="en-US"/>
        </w:rPr>
        <w:t xml:space="preserve"> </w:t>
      </w:r>
      <w:r w:rsidRPr="00D34222">
        <w:rPr>
          <w:rFonts w:ascii="Times New Roman" w:hAnsi="Times New Roman" w:cs="Times New Roman"/>
          <w:color w:val="000000"/>
          <w:sz w:val="28"/>
          <w:szCs w:val="28"/>
        </w:rPr>
        <w:t xml:space="preserve">(рис. </w:t>
      </w:r>
      <w:r w:rsidR="0025470A">
        <w:rPr>
          <w:rFonts w:ascii="Times New Roman" w:hAnsi="Times New Roman" w:cs="Times New Roman"/>
          <w:color w:val="000000"/>
          <w:sz w:val="28"/>
          <w:szCs w:val="28"/>
        </w:rPr>
        <w:t>3</w:t>
      </w:r>
      <w:r w:rsidRPr="00D34222">
        <w:rPr>
          <w:rFonts w:ascii="Times New Roman" w:hAnsi="Times New Roman" w:cs="Times New Roman"/>
          <w:color w:val="000000"/>
          <w:sz w:val="28"/>
          <w:szCs w:val="28"/>
        </w:rPr>
        <w:t>)</w:t>
      </w:r>
      <w:r w:rsidRPr="00D34222">
        <w:rPr>
          <w:rFonts w:ascii="Times New Roman" w:hAnsi="Times New Roman" w:cs="Times New Roman"/>
          <w:i/>
          <w:color w:val="000000"/>
          <w:sz w:val="28"/>
          <w:szCs w:val="28"/>
        </w:rPr>
        <w:t>.</w:t>
      </w:r>
      <w:r w:rsidRPr="00D34222">
        <w:rPr>
          <w:rFonts w:ascii="Times New Roman" w:eastAsia="Calibri" w:hAnsi="Times New Roman" w:cs="Times New Roman"/>
          <w:sz w:val="28"/>
          <w:szCs w:val="28"/>
          <w:lang w:eastAsia="en-US"/>
        </w:rPr>
        <w:t xml:space="preserve"> Состав древостоя: </w:t>
      </w:r>
      <w:r w:rsidRPr="00D34222">
        <w:rPr>
          <w:rFonts w:ascii="Times New Roman" w:eastAsia="Calibri" w:hAnsi="Times New Roman" w:cs="Times New Roman"/>
          <w:sz w:val="28"/>
          <w:szCs w:val="28"/>
        </w:rPr>
        <w:t>4С4Е2Б.</w:t>
      </w:r>
      <w:r>
        <w:rPr>
          <w:rFonts w:ascii="Times New Roman" w:eastAsia="Calibri" w:hAnsi="Times New Roman" w:cs="Times New Roman"/>
          <w:sz w:val="28"/>
          <w:szCs w:val="28"/>
        </w:rPr>
        <w:t xml:space="preserve"> </w:t>
      </w:r>
      <w:r w:rsidRPr="00D34222">
        <w:rPr>
          <w:rFonts w:ascii="Times New Roman" w:eastAsia="Calibri" w:hAnsi="Times New Roman" w:cs="Times New Roman"/>
          <w:sz w:val="28"/>
          <w:szCs w:val="28"/>
          <w:lang w:eastAsia="en-US"/>
        </w:rPr>
        <w:t xml:space="preserve">Подрост образован елью сибирской. Подлесок отсутствует. </w:t>
      </w:r>
    </w:p>
    <w:p w:rsidR="00E13773" w:rsidRPr="00D34222" w:rsidRDefault="00E13773" w:rsidP="00DB6AC0">
      <w:pPr>
        <w:spacing w:line="240" w:lineRule="auto"/>
        <w:jc w:val="center"/>
        <w:rPr>
          <w:rFonts w:ascii="Times New Roman" w:hAnsi="Times New Roman" w:cs="Times New Roman"/>
          <w:sz w:val="28"/>
          <w:szCs w:val="28"/>
        </w:rPr>
      </w:pPr>
      <w:r w:rsidRPr="00D34222">
        <w:rPr>
          <w:rFonts w:ascii="Times New Roman" w:hAnsi="Times New Roman" w:cs="Times New Roman"/>
          <w:noProof/>
          <w:sz w:val="28"/>
          <w:szCs w:val="28"/>
        </w:rPr>
        <w:lastRenderedPageBreak/>
        <w:drawing>
          <wp:inline distT="0" distB="0" distL="0" distR="0" wp14:anchorId="6B9D9E83" wp14:editId="18D7070C">
            <wp:extent cx="4953000" cy="3302000"/>
            <wp:effectExtent l="0" t="0" r="0" b="0"/>
            <wp:docPr id="9" name="Рисунок 2" descr="D:\ФОТО\Сим_июль 2019\IMG_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Сим_июль 2019\IMG_2062.JPG"/>
                    <pic:cNvPicPr>
                      <a:picLocks noChangeAspect="1" noChangeArrowheads="1"/>
                    </pic:cNvPicPr>
                  </pic:nvPicPr>
                  <pic:blipFill>
                    <a:blip r:embed="rId12" cstate="print"/>
                    <a:srcRect/>
                    <a:stretch>
                      <a:fillRect/>
                    </a:stretch>
                  </pic:blipFill>
                  <pic:spPr bwMode="auto">
                    <a:xfrm>
                      <a:off x="0" y="0"/>
                      <a:ext cx="4950354" cy="3300236"/>
                    </a:xfrm>
                    <a:prstGeom prst="rect">
                      <a:avLst/>
                    </a:prstGeom>
                    <a:noFill/>
                    <a:ln w="9525">
                      <a:noFill/>
                      <a:miter lim="800000"/>
                      <a:headEnd/>
                      <a:tailEnd/>
                    </a:ln>
                  </pic:spPr>
                </pic:pic>
              </a:graphicData>
            </a:graphic>
          </wp:inline>
        </w:drawing>
      </w:r>
    </w:p>
    <w:p w:rsidR="00E13773" w:rsidRPr="00D34222" w:rsidRDefault="00E13773" w:rsidP="00DB6AC0">
      <w:pPr>
        <w:spacing w:after="0" w:line="240" w:lineRule="auto"/>
        <w:jc w:val="center"/>
        <w:rPr>
          <w:rFonts w:ascii="Times New Roman" w:hAnsi="Times New Roman" w:cs="Times New Roman"/>
          <w:sz w:val="28"/>
          <w:szCs w:val="28"/>
        </w:rPr>
      </w:pPr>
      <w:r w:rsidRPr="00D34222">
        <w:rPr>
          <w:rFonts w:ascii="Times New Roman" w:hAnsi="Times New Roman" w:cs="Times New Roman"/>
          <w:sz w:val="28"/>
          <w:szCs w:val="28"/>
        </w:rPr>
        <w:t xml:space="preserve">Рис. </w:t>
      </w:r>
      <w:r w:rsidR="0025470A">
        <w:rPr>
          <w:rFonts w:ascii="Times New Roman" w:hAnsi="Times New Roman" w:cs="Times New Roman"/>
          <w:sz w:val="28"/>
          <w:szCs w:val="28"/>
        </w:rPr>
        <w:t>3</w:t>
      </w:r>
      <w:r w:rsidRPr="00D34222">
        <w:rPr>
          <w:rFonts w:ascii="Times New Roman" w:hAnsi="Times New Roman" w:cs="Times New Roman"/>
          <w:sz w:val="28"/>
          <w:szCs w:val="28"/>
        </w:rPr>
        <w:t>. Мелколиственно-хвойный хвощовый лес, июль 2019 г. Фото автора</w:t>
      </w:r>
    </w:p>
    <w:p w:rsidR="00E13773" w:rsidRDefault="00E13773" w:rsidP="00DB6AC0">
      <w:pPr>
        <w:spacing w:after="0" w:line="240" w:lineRule="auto"/>
        <w:ind w:firstLine="567"/>
        <w:jc w:val="both"/>
        <w:rPr>
          <w:rFonts w:ascii="Times New Roman" w:eastAsia="Times New Roman" w:hAnsi="Times New Roman" w:cs="Times New Roman"/>
          <w:sz w:val="28"/>
          <w:szCs w:val="28"/>
        </w:rPr>
      </w:pPr>
    </w:p>
    <w:p w:rsidR="00DB6AC0" w:rsidRPr="00D34222" w:rsidRDefault="00DB6AC0" w:rsidP="00DB6AC0">
      <w:pPr>
        <w:spacing w:after="0" w:line="240" w:lineRule="auto"/>
        <w:ind w:firstLine="567"/>
        <w:jc w:val="both"/>
        <w:rPr>
          <w:rFonts w:ascii="Times New Roman" w:eastAsia="Times New Roman" w:hAnsi="Times New Roman" w:cs="Times New Roman"/>
          <w:sz w:val="28"/>
          <w:szCs w:val="28"/>
        </w:rPr>
      </w:pPr>
      <w:r w:rsidRPr="00D34222">
        <w:rPr>
          <w:rFonts w:ascii="Times New Roman" w:hAnsi="Times New Roman" w:cs="Times New Roman"/>
          <w:sz w:val="28"/>
          <w:szCs w:val="28"/>
        </w:rPr>
        <w:t xml:space="preserve">Напочвенный покров почти в равной степени представлен травяно-кустарничковым ярусом (10 видов) и листостебельными мхами (11 видов). В травяно-кустарничковом ярусе преобладает хвощ лесной – </w:t>
      </w:r>
      <w:r w:rsidRPr="00D34222">
        <w:rPr>
          <w:rFonts w:ascii="Times New Roman" w:hAnsi="Times New Roman" w:cs="Times New Roman"/>
          <w:i/>
          <w:sz w:val="28"/>
          <w:szCs w:val="28"/>
        </w:rPr>
        <w:t>Equis</w:t>
      </w:r>
      <w:r w:rsidRPr="00D34222">
        <w:rPr>
          <w:rFonts w:ascii="Times New Roman" w:hAnsi="Times New Roman" w:cs="Times New Roman"/>
          <w:i/>
          <w:sz w:val="28"/>
          <w:szCs w:val="28"/>
          <w:lang w:val="en-US"/>
        </w:rPr>
        <w:t>et</w:t>
      </w:r>
      <w:r w:rsidRPr="00D34222">
        <w:rPr>
          <w:rFonts w:ascii="Times New Roman" w:hAnsi="Times New Roman" w:cs="Times New Roman"/>
          <w:i/>
          <w:sz w:val="28"/>
          <w:szCs w:val="28"/>
        </w:rPr>
        <w:t>um sylvaticum.</w:t>
      </w:r>
      <w:r w:rsidRPr="00D34222">
        <w:rPr>
          <w:rFonts w:ascii="Times New Roman" w:eastAsia="Times New Roman" w:hAnsi="Times New Roman" w:cs="Times New Roman"/>
          <w:sz w:val="28"/>
          <w:szCs w:val="28"/>
        </w:rPr>
        <w:t xml:space="preserve"> Проективное покрытие травяно-кустарничкового яруса составляет 100%, проективное покрытие мхами в среднем – 83%. </w:t>
      </w:r>
    </w:p>
    <w:p w:rsidR="00DB6AC0" w:rsidRPr="00D34222" w:rsidRDefault="00DB6AC0" w:rsidP="00DB6AC0">
      <w:pPr>
        <w:spacing w:after="0" w:line="240" w:lineRule="auto"/>
        <w:ind w:firstLine="567"/>
        <w:jc w:val="both"/>
        <w:rPr>
          <w:rFonts w:ascii="Times New Roman" w:hAnsi="Times New Roman" w:cs="Times New Roman"/>
          <w:sz w:val="28"/>
          <w:szCs w:val="28"/>
        </w:rPr>
      </w:pPr>
      <w:r w:rsidRPr="00D34222">
        <w:rPr>
          <w:rFonts w:ascii="Times New Roman" w:eastAsia="Times New Roman" w:hAnsi="Times New Roman" w:cs="Times New Roman"/>
          <w:sz w:val="28"/>
          <w:szCs w:val="28"/>
        </w:rPr>
        <w:t>Вне описаний на Маргинском болоте были отмечены:</w:t>
      </w:r>
      <w:r>
        <w:rPr>
          <w:rFonts w:ascii="Times New Roman" w:eastAsia="Times New Roman" w:hAnsi="Times New Roman" w:cs="Times New Roman"/>
          <w:sz w:val="28"/>
          <w:szCs w:val="28"/>
        </w:rPr>
        <w:t xml:space="preserve"> </w:t>
      </w:r>
      <w:r w:rsidRPr="00D34222">
        <w:rPr>
          <w:rFonts w:ascii="Times New Roman" w:hAnsi="Times New Roman" w:cs="Times New Roman"/>
          <w:color w:val="000000"/>
          <w:sz w:val="28"/>
          <w:szCs w:val="28"/>
        </w:rPr>
        <w:t>любка двулистная (</w:t>
      </w:r>
      <w:r w:rsidRPr="00D34222">
        <w:rPr>
          <w:rFonts w:ascii="Times New Roman" w:hAnsi="Times New Roman" w:cs="Times New Roman"/>
          <w:i/>
          <w:color w:val="000000"/>
          <w:sz w:val="28"/>
          <w:szCs w:val="28"/>
          <w:lang w:val="en-US"/>
        </w:rPr>
        <w:t>Platanthera</w:t>
      </w:r>
      <w:r>
        <w:rPr>
          <w:rFonts w:ascii="Times New Roman" w:hAnsi="Times New Roman" w:cs="Times New Roman"/>
          <w:i/>
          <w:color w:val="000000"/>
          <w:sz w:val="28"/>
          <w:szCs w:val="28"/>
        </w:rPr>
        <w:t xml:space="preserve"> </w:t>
      </w:r>
      <w:r w:rsidRPr="00D34222">
        <w:rPr>
          <w:rFonts w:ascii="Times New Roman" w:hAnsi="Times New Roman" w:cs="Times New Roman"/>
          <w:i/>
          <w:color w:val="000000"/>
          <w:sz w:val="28"/>
          <w:szCs w:val="28"/>
          <w:lang w:val="en-US"/>
        </w:rPr>
        <w:t>bifolia</w:t>
      </w:r>
      <w:r w:rsidRPr="00D34222">
        <w:rPr>
          <w:rFonts w:ascii="Times New Roman" w:hAnsi="Times New Roman" w:cs="Times New Roman"/>
          <w:i/>
          <w:color w:val="000000"/>
          <w:sz w:val="28"/>
          <w:szCs w:val="28"/>
        </w:rPr>
        <w:t xml:space="preserve">), </w:t>
      </w:r>
      <w:r w:rsidRPr="00D34222">
        <w:rPr>
          <w:rFonts w:ascii="Times New Roman" w:hAnsi="Times New Roman" w:cs="Times New Roman"/>
          <w:color w:val="000000"/>
          <w:sz w:val="28"/>
          <w:szCs w:val="28"/>
        </w:rPr>
        <w:t>лилия кудреватая (</w:t>
      </w:r>
      <w:r w:rsidRPr="00D34222">
        <w:rPr>
          <w:rFonts w:ascii="Times New Roman" w:hAnsi="Times New Roman" w:cs="Times New Roman"/>
          <w:i/>
          <w:color w:val="000000"/>
          <w:sz w:val="28"/>
          <w:szCs w:val="28"/>
          <w:lang w:val="en-US"/>
        </w:rPr>
        <w:t>Lilium</w:t>
      </w:r>
      <w:r>
        <w:rPr>
          <w:rFonts w:ascii="Times New Roman" w:hAnsi="Times New Roman" w:cs="Times New Roman"/>
          <w:i/>
          <w:color w:val="000000"/>
          <w:sz w:val="28"/>
          <w:szCs w:val="28"/>
        </w:rPr>
        <w:t xml:space="preserve"> </w:t>
      </w:r>
      <w:r w:rsidRPr="00D34222">
        <w:rPr>
          <w:rFonts w:ascii="Times New Roman" w:hAnsi="Times New Roman" w:cs="Times New Roman"/>
          <w:i/>
          <w:color w:val="000000"/>
          <w:sz w:val="28"/>
          <w:szCs w:val="28"/>
          <w:lang w:val="en-US"/>
        </w:rPr>
        <w:t>martagon</w:t>
      </w:r>
      <w:r w:rsidRPr="00D34222">
        <w:rPr>
          <w:rFonts w:ascii="Times New Roman" w:hAnsi="Times New Roman" w:cs="Times New Roman"/>
          <w:i/>
          <w:color w:val="000000"/>
          <w:sz w:val="28"/>
          <w:szCs w:val="28"/>
        </w:rPr>
        <w:t>),</w:t>
      </w:r>
      <w:r w:rsidRPr="00D34222">
        <w:rPr>
          <w:rFonts w:ascii="Times New Roman" w:hAnsi="Times New Roman" w:cs="Times New Roman"/>
          <w:color w:val="000000"/>
          <w:sz w:val="28"/>
          <w:szCs w:val="28"/>
        </w:rPr>
        <w:t xml:space="preserve">пальчатокоренник </w:t>
      </w:r>
      <w:proofErr w:type="gramStart"/>
      <w:r w:rsidRPr="00D34222">
        <w:rPr>
          <w:rFonts w:ascii="Times New Roman" w:hAnsi="Times New Roman" w:cs="Times New Roman"/>
          <w:color w:val="000000"/>
          <w:sz w:val="28"/>
          <w:szCs w:val="28"/>
        </w:rPr>
        <w:t>пятнистый</w:t>
      </w:r>
      <w:proofErr w:type="gramEnd"/>
      <w:r w:rsidRPr="00D34222">
        <w:rPr>
          <w:rFonts w:ascii="Times New Roman" w:hAnsi="Times New Roman" w:cs="Times New Roman"/>
          <w:color w:val="000000"/>
          <w:sz w:val="28"/>
          <w:szCs w:val="28"/>
        </w:rPr>
        <w:t xml:space="preserve"> – </w:t>
      </w:r>
      <w:r w:rsidRPr="00D34222">
        <w:rPr>
          <w:rFonts w:ascii="Times New Roman" w:hAnsi="Times New Roman" w:cs="Times New Roman"/>
          <w:i/>
          <w:iCs/>
          <w:color w:val="000000"/>
          <w:sz w:val="28"/>
          <w:szCs w:val="28"/>
        </w:rPr>
        <w:t xml:space="preserve">Dactylorhiza maculata, </w:t>
      </w:r>
      <w:r w:rsidRPr="00D34222">
        <w:rPr>
          <w:rFonts w:ascii="Times New Roman" w:hAnsi="Times New Roman" w:cs="Times New Roman"/>
          <w:color w:val="000000"/>
          <w:sz w:val="28"/>
          <w:szCs w:val="28"/>
        </w:rPr>
        <w:t>грушанка круглолистная  (</w:t>
      </w:r>
      <w:r w:rsidRPr="00D34222">
        <w:rPr>
          <w:rFonts w:ascii="Times New Roman" w:hAnsi="Times New Roman" w:cs="Times New Roman"/>
          <w:i/>
          <w:sz w:val="28"/>
          <w:szCs w:val="28"/>
        </w:rPr>
        <w:t>Pyrola rotun</w:t>
      </w:r>
      <w:r w:rsidRPr="00D34222">
        <w:rPr>
          <w:rFonts w:ascii="Times New Roman" w:hAnsi="Times New Roman" w:cs="Times New Roman"/>
          <w:i/>
          <w:iCs/>
          <w:sz w:val="28"/>
          <w:szCs w:val="28"/>
          <w:shd w:val="clear" w:color="auto" w:fill="FFFFFF"/>
        </w:rPr>
        <w:t>difоlia</w:t>
      </w:r>
      <w:r w:rsidRPr="00D34222">
        <w:rPr>
          <w:rFonts w:ascii="Times New Roman" w:hAnsi="Times New Roman" w:cs="Times New Roman"/>
          <w:iCs/>
          <w:sz w:val="28"/>
          <w:szCs w:val="28"/>
          <w:shd w:val="clear" w:color="auto" w:fill="FFFFFF"/>
        </w:rPr>
        <w:t>)</w:t>
      </w:r>
      <w:r w:rsidRPr="00D34222">
        <w:rPr>
          <w:rFonts w:ascii="Times New Roman" w:hAnsi="Times New Roman" w:cs="Times New Roman"/>
          <w:color w:val="000000"/>
          <w:sz w:val="28"/>
          <w:szCs w:val="28"/>
        </w:rPr>
        <w:t>, пушица влагалищная (</w:t>
      </w:r>
      <w:r w:rsidRPr="00D34222">
        <w:rPr>
          <w:rFonts w:ascii="Times New Roman" w:hAnsi="Times New Roman" w:cs="Times New Roman"/>
          <w:i/>
          <w:color w:val="000000"/>
          <w:sz w:val="28"/>
          <w:szCs w:val="28"/>
        </w:rPr>
        <w:t>Eriophorum vaginatum</w:t>
      </w:r>
      <w:r w:rsidRPr="00D34222">
        <w:rPr>
          <w:rFonts w:ascii="Times New Roman" w:hAnsi="Times New Roman" w:cs="Times New Roman"/>
          <w:color w:val="000000"/>
          <w:sz w:val="28"/>
          <w:szCs w:val="28"/>
        </w:rPr>
        <w:t>).</w:t>
      </w:r>
    </w:p>
    <w:p w:rsidR="00E13773" w:rsidRPr="00D34222" w:rsidRDefault="00E13773" w:rsidP="00DB6AC0">
      <w:pPr>
        <w:spacing w:after="0" w:line="240" w:lineRule="auto"/>
        <w:ind w:firstLine="567"/>
        <w:jc w:val="both"/>
        <w:rPr>
          <w:rFonts w:ascii="Times New Roman" w:hAnsi="Times New Roman" w:cs="Times New Roman"/>
          <w:sz w:val="28"/>
          <w:szCs w:val="28"/>
        </w:rPr>
      </w:pPr>
      <w:r w:rsidRPr="00D34222">
        <w:rPr>
          <w:rFonts w:ascii="Times New Roman" w:hAnsi="Times New Roman" w:cs="Times New Roman"/>
          <w:sz w:val="28"/>
          <w:szCs w:val="28"/>
        </w:rPr>
        <w:t xml:space="preserve">Обобщенная характеристика изученных фитоценозов представлена в таблице </w:t>
      </w:r>
      <w:r w:rsidR="0034241D">
        <w:rPr>
          <w:rFonts w:ascii="Times New Roman" w:hAnsi="Times New Roman" w:cs="Times New Roman"/>
          <w:sz w:val="28"/>
          <w:szCs w:val="28"/>
        </w:rPr>
        <w:t>1</w:t>
      </w:r>
      <w:r w:rsidRPr="00D34222">
        <w:rPr>
          <w:rFonts w:ascii="Times New Roman" w:hAnsi="Times New Roman" w:cs="Times New Roman"/>
          <w:sz w:val="28"/>
          <w:szCs w:val="28"/>
        </w:rPr>
        <w:t>.</w:t>
      </w:r>
    </w:p>
    <w:p w:rsidR="00E13773" w:rsidRPr="00D34222" w:rsidRDefault="00E13773" w:rsidP="00DB6AC0">
      <w:pPr>
        <w:spacing w:after="0" w:line="240" w:lineRule="auto"/>
        <w:jc w:val="right"/>
        <w:rPr>
          <w:rFonts w:ascii="Times New Roman" w:hAnsi="Times New Roman" w:cs="Times New Roman"/>
          <w:sz w:val="28"/>
          <w:szCs w:val="28"/>
        </w:rPr>
      </w:pPr>
      <w:r w:rsidRPr="00D34222">
        <w:rPr>
          <w:rFonts w:ascii="Times New Roman" w:hAnsi="Times New Roman" w:cs="Times New Roman"/>
          <w:sz w:val="28"/>
          <w:szCs w:val="28"/>
        </w:rPr>
        <w:t xml:space="preserve">Таблица </w:t>
      </w:r>
      <w:r w:rsidR="0034241D">
        <w:rPr>
          <w:rFonts w:ascii="Times New Roman" w:hAnsi="Times New Roman" w:cs="Times New Roman"/>
          <w:sz w:val="28"/>
          <w:szCs w:val="28"/>
        </w:rPr>
        <w:t>1</w:t>
      </w:r>
      <w:r w:rsidRPr="00D34222">
        <w:rPr>
          <w:rFonts w:ascii="Times New Roman" w:hAnsi="Times New Roman" w:cs="Times New Roman"/>
          <w:sz w:val="28"/>
          <w:szCs w:val="28"/>
        </w:rPr>
        <w:t xml:space="preserve"> </w:t>
      </w:r>
    </w:p>
    <w:p w:rsidR="00E13773" w:rsidRPr="00D34222" w:rsidRDefault="00E13773" w:rsidP="00DB6AC0">
      <w:pPr>
        <w:spacing w:after="0" w:line="240" w:lineRule="auto"/>
        <w:ind w:right="-185"/>
        <w:jc w:val="center"/>
        <w:rPr>
          <w:rFonts w:ascii="Times New Roman" w:hAnsi="Times New Roman" w:cs="Times New Roman"/>
          <w:b/>
          <w:sz w:val="28"/>
          <w:szCs w:val="28"/>
        </w:rPr>
      </w:pPr>
      <w:r w:rsidRPr="00D34222">
        <w:rPr>
          <w:rFonts w:ascii="Times New Roman" w:hAnsi="Times New Roman" w:cs="Times New Roman"/>
          <w:sz w:val="28"/>
          <w:szCs w:val="28"/>
        </w:rPr>
        <w:t>Обобщенная характеристика изученных фитоценозов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66"/>
        <w:gridCol w:w="1788"/>
        <w:gridCol w:w="1774"/>
      </w:tblGrid>
      <w:tr w:rsidR="00E13773" w:rsidRPr="00611702" w:rsidTr="00A67526">
        <w:trPr>
          <w:jc w:val="center"/>
        </w:trPr>
        <w:tc>
          <w:tcPr>
            <w:tcW w:w="5266" w:type="dxa"/>
          </w:tcPr>
          <w:p w:rsidR="00E13773" w:rsidRPr="00611702" w:rsidRDefault="00E13773" w:rsidP="00DB6AC0">
            <w:pPr>
              <w:spacing w:after="0" w:line="240" w:lineRule="auto"/>
              <w:ind w:right="-185"/>
              <w:jc w:val="center"/>
              <w:rPr>
                <w:rFonts w:ascii="Times New Roman" w:hAnsi="Times New Roman" w:cs="Times New Roman"/>
                <w:b/>
                <w:sz w:val="24"/>
                <w:szCs w:val="28"/>
              </w:rPr>
            </w:pPr>
            <w:r w:rsidRPr="00611702">
              <w:rPr>
                <w:rFonts w:ascii="Times New Roman" w:hAnsi="Times New Roman" w:cs="Times New Roman"/>
                <w:b/>
                <w:sz w:val="24"/>
                <w:szCs w:val="28"/>
              </w:rPr>
              <w:t>Сравниваемые параметры</w:t>
            </w:r>
          </w:p>
        </w:tc>
        <w:tc>
          <w:tcPr>
            <w:tcW w:w="1788" w:type="dxa"/>
          </w:tcPr>
          <w:p w:rsidR="00E13773" w:rsidRPr="00611702" w:rsidRDefault="00E13773" w:rsidP="00DB6AC0">
            <w:pPr>
              <w:spacing w:after="0" w:line="240" w:lineRule="auto"/>
              <w:ind w:right="-185"/>
              <w:jc w:val="center"/>
              <w:rPr>
                <w:rFonts w:ascii="Times New Roman" w:hAnsi="Times New Roman" w:cs="Times New Roman"/>
                <w:b/>
                <w:sz w:val="24"/>
                <w:szCs w:val="28"/>
              </w:rPr>
            </w:pPr>
            <w:r w:rsidRPr="00611702">
              <w:rPr>
                <w:rFonts w:ascii="Times New Roman" w:hAnsi="Times New Roman" w:cs="Times New Roman"/>
                <w:b/>
                <w:sz w:val="24"/>
                <w:szCs w:val="28"/>
              </w:rPr>
              <w:t>Описание 1</w:t>
            </w:r>
          </w:p>
        </w:tc>
        <w:tc>
          <w:tcPr>
            <w:tcW w:w="1774" w:type="dxa"/>
          </w:tcPr>
          <w:p w:rsidR="00E13773" w:rsidRPr="00611702" w:rsidRDefault="00E13773" w:rsidP="00DB6AC0">
            <w:pPr>
              <w:spacing w:after="0" w:line="240" w:lineRule="auto"/>
              <w:ind w:right="-185"/>
              <w:jc w:val="center"/>
              <w:rPr>
                <w:rFonts w:ascii="Times New Roman" w:hAnsi="Times New Roman" w:cs="Times New Roman"/>
                <w:b/>
                <w:sz w:val="24"/>
                <w:szCs w:val="28"/>
              </w:rPr>
            </w:pPr>
            <w:r w:rsidRPr="00611702">
              <w:rPr>
                <w:rFonts w:ascii="Times New Roman" w:hAnsi="Times New Roman" w:cs="Times New Roman"/>
                <w:b/>
                <w:sz w:val="24"/>
                <w:szCs w:val="28"/>
              </w:rPr>
              <w:t>Описание 2</w:t>
            </w:r>
          </w:p>
        </w:tc>
      </w:tr>
      <w:tr w:rsidR="00E13773" w:rsidRPr="00611702" w:rsidTr="00A67526">
        <w:trPr>
          <w:jc w:val="center"/>
        </w:trPr>
        <w:tc>
          <w:tcPr>
            <w:tcW w:w="5266" w:type="dxa"/>
          </w:tcPr>
          <w:p w:rsidR="00E13773" w:rsidRPr="00611702" w:rsidRDefault="00E13773" w:rsidP="00DB6AC0">
            <w:pPr>
              <w:spacing w:after="0" w:line="240" w:lineRule="auto"/>
              <w:ind w:right="-185"/>
              <w:rPr>
                <w:rFonts w:ascii="Times New Roman" w:hAnsi="Times New Roman" w:cs="Times New Roman"/>
                <w:sz w:val="24"/>
                <w:szCs w:val="28"/>
              </w:rPr>
            </w:pPr>
            <w:r w:rsidRPr="00611702">
              <w:rPr>
                <w:rFonts w:ascii="Times New Roman" w:hAnsi="Times New Roman" w:cs="Times New Roman"/>
                <w:sz w:val="24"/>
                <w:szCs w:val="28"/>
              </w:rPr>
              <w:t>Количество выявленных видов</w:t>
            </w:r>
          </w:p>
        </w:tc>
        <w:tc>
          <w:tcPr>
            <w:tcW w:w="1788" w:type="dxa"/>
            <w:vAlign w:val="center"/>
          </w:tcPr>
          <w:p w:rsidR="00E13773" w:rsidRPr="00611702" w:rsidRDefault="00E13773" w:rsidP="00DB6AC0">
            <w:pPr>
              <w:spacing w:after="0" w:line="240" w:lineRule="auto"/>
              <w:ind w:right="-185"/>
              <w:jc w:val="center"/>
              <w:rPr>
                <w:rFonts w:ascii="Times New Roman" w:hAnsi="Times New Roman" w:cs="Times New Roman"/>
                <w:b/>
                <w:sz w:val="24"/>
                <w:szCs w:val="28"/>
              </w:rPr>
            </w:pPr>
            <w:r w:rsidRPr="00611702">
              <w:rPr>
                <w:rFonts w:ascii="Times New Roman" w:hAnsi="Times New Roman" w:cs="Times New Roman"/>
                <w:b/>
                <w:sz w:val="24"/>
                <w:szCs w:val="28"/>
              </w:rPr>
              <w:t>55</w:t>
            </w:r>
          </w:p>
        </w:tc>
        <w:tc>
          <w:tcPr>
            <w:tcW w:w="1774" w:type="dxa"/>
            <w:vAlign w:val="center"/>
          </w:tcPr>
          <w:p w:rsidR="00E13773" w:rsidRPr="00611702" w:rsidRDefault="00E13773" w:rsidP="00DB6AC0">
            <w:pPr>
              <w:spacing w:after="0" w:line="240" w:lineRule="auto"/>
              <w:ind w:right="-185"/>
              <w:jc w:val="center"/>
              <w:rPr>
                <w:rFonts w:ascii="Times New Roman" w:hAnsi="Times New Roman" w:cs="Times New Roman"/>
                <w:b/>
                <w:sz w:val="24"/>
                <w:szCs w:val="28"/>
              </w:rPr>
            </w:pPr>
            <w:r w:rsidRPr="00611702">
              <w:rPr>
                <w:rFonts w:ascii="Times New Roman" w:hAnsi="Times New Roman" w:cs="Times New Roman"/>
                <w:b/>
                <w:sz w:val="24"/>
                <w:szCs w:val="28"/>
              </w:rPr>
              <w:t>24</w:t>
            </w:r>
          </w:p>
        </w:tc>
      </w:tr>
      <w:tr w:rsidR="00E13773" w:rsidRPr="00611702" w:rsidTr="00A67526">
        <w:trPr>
          <w:jc w:val="center"/>
        </w:trPr>
        <w:tc>
          <w:tcPr>
            <w:tcW w:w="5266" w:type="dxa"/>
          </w:tcPr>
          <w:p w:rsidR="00E13773" w:rsidRPr="00611702" w:rsidRDefault="00E13773" w:rsidP="00DB6AC0">
            <w:pPr>
              <w:spacing w:after="0" w:line="240" w:lineRule="auto"/>
              <w:ind w:right="-185"/>
              <w:jc w:val="both"/>
              <w:rPr>
                <w:rFonts w:ascii="Times New Roman" w:hAnsi="Times New Roman" w:cs="Times New Roman"/>
                <w:sz w:val="24"/>
                <w:szCs w:val="28"/>
              </w:rPr>
            </w:pPr>
            <w:r w:rsidRPr="00611702">
              <w:rPr>
                <w:rFonts w:ascii="Times New Roman" w:hAnsi="Times New Roman" w:cs="Times New Roman"/>
                <w:sz w:val="24"/>
                <w:szCs w:val="28"/>
              </w:rPr>
              <w:t xml:space="preserve">Из них деревья </w:t>
            </w:r>
          </w:p>
          <w:p w:rsidR="00E13773" w:rsidRPr="00611702" w:rsidRDefault="00E13773" w:rsidP="00DB6AC0">
            <w:pPr>
              <w:spacing w:after="0" w:line="240" w:lineRule="auto"/>
              <w:ind w:right="-185"/>
              <w:jc w:val="both"/>
              <w:rPr>
                <w:rFonts w:ascii="Times New Roman" w:hAnsi="Times New Roman" w:cs="Times New Roman"/>
                <w:sz w:val="24"/>
                <w:szCs w:val="28"/>
              </w:rPr>
            </w:pPr>
            <w:r w:rsidRPr="00611702">
              <w:rPr>
                <w:rFonts w:ascii="Times New Roman" w:hAnsi="Times New Roman" w:cs="Times New Roman"/>
                <w:sz w:val="24"/>
                <w:szCs w:val="28"/>
              </w:rPr>
              <w:t>и кустарники</w:t>
            </w:r>
          </w:p>
        </w:tc>
        <w:tc>
          <w:tcPr>
            <w:tcW w:w="1788"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1774"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3</w:t>
            </w:r>
          </w:p>
        </w:tc>
      </w:tr>
      <w:tr w:rsidR="00E13773" w:rsidRPr="00611702" w:rsidTr="00A67526">
        <w:trPr>
          <w:jc w:val="center"/>
        </w:trPr>
        <w:tc>
          <w:tcPr>
            <w:tcW w:w="5266" w:type="dxa"/>
          </w:tcPr>
          <w:p w:rsidR="00E13773" w:rsidRPr="00611702" w:rsidRDefault="00E13773" w:rsidP="00DB6AC0">
            <w:pPr>
              <w:spacing w:after="0" w:line="240" w:lineRule="auto"/>
              <w:ind w:right="-185"/>
              <w:jc w:val="both"/>
              <w:rPr>
                <w:rFonts w:ascii="Times New Roman" w:hAnsi="Times New Roman" w:cs="Times New Roman"/>
                <w:sz w:val="24"/>
                <w:szCs w:val="28"/>
              </w:rPr>
            </w:pPr>
            <w:r w:rsidRPr="00611702">
              <w:rPr>
                <w:rFonts w:ascii="Times New Roman" w:hAnsi="Times New Roman" w:cs="Times New Roman"/>
                <w:sz w:val="24"/>
                <w:szCs w:val="28"/>
              </w:rPr>
              <w:t>Кустарнички</w:t>
            </w:r>
          </w:p>
        </w:tc>
        <w:tc>
          <w:tcPr>
            <w:tcW w:w="1788"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2</w:t>
            </w:r>
          </w:p>
        </w:tc>
        <w:tc>
          <w:tcPr>
            <w:tcW w:w="1774"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2</w:t>
            </w:r>
          </w:p>
        </w:tc>
      </w:tr>
      <w:tr w:rsidR="00E13773" w:rsidRPr="00611702" w:rsidTr="00A67526">
        <w:trPr>
          <w:jc w:val="center"/>
        </w:trPr>
        <w:tc>
          <w:tcPr>
            <w:tcW w:w="5266" w:type="dxa"/>
          </w:tcPr>
          <w:p w:rsidR="00E13773" w:rsidRPr="00611702" w:rsidRDefault="00E13773" w:rsidP="00DB6AC0">
            <w:pPr>
              <w:spacing w:after="0" w:line="240" w:lineRule="auto"/>
              <w:ind w:right="-185"/>
              <w:jc w:val="both"/>
              <w:rPr>
                <w:rFonts w:ascii="Times New Roman" w:hAnsi="Times New Roman" w:cs="Times New Roman"/>
                <w:sz w:val="24"/>
                <w:szCs w:val="28"/>
              </w:rPr>
            </w:pPr>
            <w:r w:rsidRPr="00611702">
              <w:rPr>
                <w:rFonts w:ascii="Times New Roman" w:hAnsi="Times New Roman" w:cs="Times New Roman"/>
                <w:sz w:val="24"/>
                <w:szCs w:val="28"/>
              </w:rPr>
              <w:t>Травянистые растения</w:t>
            </w:r>
          </w:p>
        </w:tc>
        <w:tc>
          <w:tcPr>
            <w:tcW w:w="1788"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20</w:t>
            </w:r>
          </w:p>
        </w:tc>
        <w:tc>
          <w:tcPr>
            <w:tcW w:w="1774"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8</w:t>
            </w:r>
          </w:p>
        </w:tc>
      </w:tr>
      <w:tr w:rsidR="00E13773" w:rsidRPr="00611702" w:rsidTr="00A67526">
        <w:trPr>
          <w:jc w:val="center"/>
        </w:trPr>
        <w:tc>
          <w:tcPr>
            <w:tcW w:w="5266" w:type="dxa"/>
          </w:tcPr>
          <w:p w:rsidR="00E13773" w:rsidRPr="00611702" w:rsidRDefault="00E13773" w:rsidP="00DB6AC0">
            <w:pPr>
              <w:spacing w:after="0" w:line="240" w:lineRule="auto"/>
              <w:ind w:right="-185"/>
              <w:jc w:val="both"/>
              <w:rPr>
                <w:rFonts w:ascii="Times New Roman" w:hAnsi="Times New Roman" w:cs="Times New Roman"/>
                <w:sz w:val="24"/>
                <w:szCs w:val="28"/>
              </w:rPr>
            </w:pPr>
            <w:r w:rsidRPr="00611702">
              <w:rPr>
                <w:rFonts w:ascii="Times New Roman" w:hAnsi="Times New Roman" w:cs="Times New Roman"/>
                <w:sz w:val="24"/>
                <w:szCs w:val="28"/>
              </w:rPr>
              <w:t>Мохообразные</w:t>
            </w:r>
          </w:p>
        </w:tc>
        <w:tc>
          <w:tcPr>
            <w:tcW w:w="1788"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30</w:t>
            </w:r>
          </w:p>
        </w:tc>
        <w:tc>
          <w:tcPr>
            <w:tcW w:w="1774"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11</w:t>
            </w:r>
          </w:p>
        </w:tc>
      </w:tr>
      <w:tr w:rsidR="00E13773" w:rsidRPr="00611702" w:rsidTr="00A67526">
        <w:trPr>
          <w:jc w:val="center"/>
        </w:trPr>
        <w:tc>
          <w:tcPr>
            <w:tcW w:w="5266" w:type="dxa"/>
          </w:tcPr>
          <w:p w:rsidR="00E13773" w:rsidRPr="00611702" w:rsidRDefault="00E13773" w:rsidP="00DB6AC0">
            <w:pPr>
              <w:spacing w:after="0" w:line="240" w:lineRule="auto"/>
              <w:ind w:right="-185"/>
              <w:rPr>
                <w:rFonts w:ascii="Times New Roman" w:hAnsi="Times New Roman" w:cs="Times New Roman"/>
                <w:sz w:val="24"/>
                <w:szCs w:val="28"/>
              </w:rPr>
            </w:pPr>
            <w:r w:rsidRPr="00611702">
              <w:rPr>
                <w:rFonts w:ascii="Times New Roman" w:hAnsi="Times New Roman" w:cs="Times New Roman"/>
                <w:sz w:val="24"/>
                <w:szCs w:val="28"/>
              </w:rPr>
              <w:t>Общее проективное покрытие, %</w:t>
            </w:r>
          </w:p>
        </w:tc>
        <w:tc>
          <w:tcPr>
            <w:tcW w:w="1788"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100</w:t>
            </w:r>
          </w:p>
        </w:tc>
        <w:tc>
          <w:tcPr>
            <w:tcW w:w="1774"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100</w:t>
            </w:r>
          </w:p>
        </w:tc>
      </w:tr>
      <w:tr w:rsidR="00E13773" w:rsidRPr="00611702" w:rsidTr="00A67526">
        <w:trPr>
          <w:jc w:val="center"/>
        </w:trPr>
        <w:tc>
          <w:tcPr>
            <w:tcW w:w="5266" w:type="dxa"/>
          </w:tcPr>
          <w:p w:rsidR="00E13773" w:rsidRPr="00611702" w:rsidRDefault="00E13773" w:rsidP="00DB6AC0">
            <w:pPr>
              <w:spacing w:after="0" w:line="240" w:lineRule="auto"/>
              <w:ind w:right="-185"/>
              <w:rPr>
                <w:rFonts w:ascii="Times New Roman" w:hAnsi="Times New Roman" w:cs="Times New Roman"/>
                <w:sz w:val="24"/>
                <w:szCs w:val="28"/>
              </w:rPr>
            </w:pPr>
            <w:r w:rsidRPr="00611702">
              <w:rPr>
                <w:rFonts w:ascii="Times New Roman" w:hAnsi="Times New Roman" w:cs="Times New Roman"/>
                <w:sz w:val="24"/>
                <w:szCs w:val="28"/>
              </w:rPr>
              <w:t>Проективное покрытие мохового яруса, %</w:t>
            </w:r>
          </w:p>
        </w:tc>
        <w:tc>
          <w:tcPr>
            <w:tcW w:w="1788"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62</w:t>
            </w:r>
          </w:p>
        </w:tc>
        <w:tc>
          <w:tcPr>
            <w:tcW w:w="1774" w:type="dxa"/>
            <w:vAlign w:val="center"/>
          </w:tcPr>
          <w:p w:rsidR="00E13773" w:rsidRPr="00611702" w:rsidRDefault="00E13773" w:rsidP="00DB6AC0">
            <w:pPr>
              <w:spacing w:after="0" w:line="240" w:lineRule="auto"/>
              <w:ind w:right="-185"/>
              <w:jc w:val="center"/>
              <w:rPr>
                <w:rFonts w:ascii="Times New Roman" w:hAnsi="Times New Roman" w:cs="Times New Roman"/>
                <w:sz w:val="24"/>
                <w:szCs w:val="28"/>
              </w:rPr>
            </w:pPr>
            <w:r w:rsidRPr="00611702">
              <w:rPr>
                <w:rFonts w:ascii="Times New Roman" w:hAnsi="Times New Roman" w:cs="Times New Roman"/>
                <w:sz w:val="24"/>
                <w:szCs w:val="28"/>
              </w:rPr>
              <w:t>83</w:t>
            </w:r>
          </w:p>
        </w:tc>
      </w:tr>
    </w:tbl>
    <w:p w:rsidR="00E13773" w:rsidRPr="00D34222" w:rsidRDefault="00E13773" w:rsidP="00DB6AC0">
      <w:pPr>
        <w:spacing w:after="0" w:line="240" w:lineRule="auto"/>
        <w:ind w:firstLine="708"/>
        <w:jc w:val="both"/>
        <w:rPr>
          <w:rFonts w:ascii="Times New Roman" w:hAnsi="Times New Roman" w:cs="Times New Roman"/>
          <w:sz w:val="28"/>
          <w:szCs w:val="28"/>
        </w:rPr>
      </w:pP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Сравнительные данные по флористическому составу исследованных фитоценозов сведены в таблицу </w:t>
      </w:r>
      <w:r w:rsidR="0034241D">
        <w:rPr>
          <w:rFonts w:ascii="Times New Roman" w:hAnsi="Times New Roman" w:cs="Times New Roman"/>
          <w:sz w:val="28"/>
          <w:szCs w:val="28"/>
        </w:rPr>
        <w:t>2</w:t>
      </w:r>
      <w:r w:rsidRPr="00D34222">
        <w:rPr>
          <w:rFonts w:ascii="Times New Roman" w:hAnsi="Times New Roman" w:cs="Times New Roman"/>
          <w:sz w:val="28"/>
          <w:szCs w:val="28"/>
        </w:rPr>
        <w:t>.</w:t>
      </w:r>
    </w:p>
    <w:p w:rsidR="009A4210" w:rsidRDefault="009A4210" w:rsidP="00AB1DB5">
      <w:pPr>
        <w:spacing w:after="0" w:line="240" w:lineRule="auto"/>
        <w:jc w:val="right"/>
        <w:rPr>
          <w:rFonts w:ascii="Times New Roman" w:hAnsi="Times New Roman" w:cs="Times New Roman"/>
          <w:sz w:val="28"/>
          <w:szCs w:val="28"/>
        </w:rPr>
      </w:pPr>
    </w:p>
    <w:p w:rsidR="009A4210" w:rsidRDefault="009A4210" w:rsidP="00AB1DB5">
      <w:pPr>
        <w:spacing w:after="0" w:line="240" w:lineRule="auto"/>
        <w:jc w:val="right"/>
        <w:rPr>
          <w:rFonts w:ascii="Times New Roman" w:hAnsi="Times New Roman" w:cs="Times New Roman"/>
          <w:sz w:val="28"/>
          <w:szCs w:val="28"/>
        </w:rPr>
      </w:pPr>
    </w:p>
    <w:p w:rsidR="00E13773" w:rsidRPr="00D34222" w:rsidRDefault="00E13773" w:rsidP="00AB1DB5">
      <w:pPr>
        <w:spacing w:after="0" w:line="240" w:lineRule="auto"/>
        <w:jc w:val="right"/>
        <w:rPr>
          <w:rFonts w:ascii="Times New Roman" w:hAnsi="Times New Roman" w:cs="Times New Roman"/>
          <w:b/>
          <w:sz w:val="28"/>
          <w:szCs w:val="28"/>
        </w:rPr>
      </w:pPr>
      <w:r w:rsidRPr="00D34222">
        <w:rPr>
          <w:rFonts w:ascii="Times New Roman" w:hAnsi="Times New Roman" w:cs="Times New Roman"/>
          <w:sz w:val="28"/>
          <w:szCs w:val="28"/>
        </w:rPr>
        <w:lastRenderedPageBreak/>
        <w:t xml:space="preserve">Таблица </w:t>
      </w:r>
      <w:r w:rsidR="0034241D">
        <w:rPr>
          <w:rFonts w:ascii="Times New Roman" w:hAnsi="Times New Roman" w:cs="Times New Roman"/>
          <w:sz w:val="28"/>
          <w:szCs w:val="28"/>
        </w:rPr>
        <w:t>2</w:t>
      </w:r>
    </w:p>
    <w:p w:rsidR="00E13773" w:rsidRPr="00D34222" w:rsidRDefault="00E13773" w:rsidP="00AB1DB5">
      <w:pPr>
        <w:spacing w:after="0" w:line="240" w:lineRule="auto"/>
        <w:jc w:val="center"/>
        <w:rPr>
          <w:rFonts w:ascii="Times New Roman" w:hAnsi="Times New Roman" w:cs="Times New Roman"/>
          <w:sz w:val="28"/>
          <w:szCs w:val="28"/>
        </w:rPr>
      </w:pPr>
      <w:r w:rsidRPr="00D34222">
        <w:rPr>
          <w:rFonts w:ascii="Times New Roman" w:hAnsi="Times New Roman" w:cs="Times New Roman"/>
          <w:sz w:val="28"/>
          <w:szCs w:val="28"/>
        </w:rPr>
        <w:t>Сравнительная характеристика доминирующих и содоминирующих видов напочвенного покрова</w:t>
      </w:r>
    </w:p>
    <w:tbl>
      <w:tblPr>
        <w:tblStyle w:val="af2"/>
        <w:tblW w:w="0" w:type="auto"/>
        <w:tblLook w:val="04A0" w:firstRow="1" w:lastRow="0" w:firstColumn="1" w:lastColumn="0" w:noHBand="0" w:noVBand="1"/>
      </w:tblPr>
      <w:tblGrid>
        <w:gridCol w:w="3227"/>
        <w:gridCol w:w="3260"/>
        <w:gridCol w:w="3084"/>
      </w:tblGrid>
      <w:tr w:rsidR="00E13773" w:rsidRPr="00611702" w:rsidTr="00A67526">
        <w:tc>
          <w:tcPr>
            <w:tcW w:w="3227" w:type="dxa"/>
            <w:vMerge w:val="restart"/>
          </w:tcPr>
          <w:p w:rsidR="00E13773" w:rsidRPr="00611702" w:rsidRDefault="00E13773" w:rsidP="00DB6AC0">
            <w:pPr>
              <w:jc w:val="center"/>
              <w:rPr>
                <w:rFonts w:ascii="Times New Roman" w:hAnsi="Times New Roman" w:cs="Times New Roman"/>
                <w:szCs w:val="28"/>
              </w:rPr>
            </w:pPr>
            <w:r w:rsidRPr="00611702">
              <w:rPr>
                <w:rFonts w:ascii="Times New Roman" w:hAnsi="Times New Roman" w:cs="Times New Roman"/>
                <w:b/>
                <w:szCs w:val="28"/>
              </w:rPr>
              <w:t>Доминирующий вид</w:t>
            </w:r>
          </w:p>
        </w:tc>
        <w:tc>
          <w:tcPr>
            <w:tcW w:w="3260" w:type="dxa"/>
          </w:tcPr>
          <w:p w:rsidR="00E13773" w:rsidRPr="00611702" w:rsidRDefault="00E13773" w:rsidP="00DB6AC0">
            <w:pPr>
              <w:jc w:val="center"/>
              <w:rPr>
                <w:rFonts w:ascii="Times New Roman" w:hAnsi="Times New Roman" w:cs="Times New Roman"/>
                <w:szCs w:val="28"/>
              </w:rPr>
            </w:pPr>
            <w:r w:rsidRPr="00611702">
              <w:rPr>
                <w:rFonts w:ascii="Times New Roman" w:hAnsi="Times New Roman" w:cs="Times New Roman"/>
                <w:b/>
                <w:szCs w:val="28"/>
              </w:rPr>
              <w:t xml:space="preserve">Встречаемость/обилие </w:t>
            </w:r>
          </w:p>
        </w:tc>
        <w:tc>
          <w:tcPr>
            <w:tcW w:w="3084" w:type="dxa"/>
          </w:tcPr>
          <w:p w:rsidR="00E13773" w:rsidRPr="00611702" w:rsidRDefault="00E13773" w:rsidP="00DB6AC0">
            <w:pPr>
              <w:jc w:val="center"/>
              <w:rPr>
                <w:rFonts w:ascii="Times New Roman" w:hAnsi="Times New Roman" w:cs="Times New Roman"/>
                <w:szCs w:val="28"/>
              </w:rPr>
            </w:pPr>
            <w:r w:rsidRPr="00611702">
              <w:rPr>
                <w:rFonts w:ascii="Times New Roman" w:hAnsi="Times New Roman" w:cs="Times New Roman"/>
                <w:b/>
                <w:szCs w:val="28"/>
              </w:rPr>
              <w:t xml:space="preserve">Встречаемость/обилие </w:t>
            </w:r>
          </w:p>
        </w:tc>
      </w:tr>
      <w:tr w:rsidR="00E13773" w:rsidRPr="00611702" w:rsidTr="00A67526">
        <w:tc>
          <w:tcPr>
            <w:tcW w:w="3227" w:type="dxa"/>
            <w:vMerge/>
          </w:tcPr>
          <w:p w:rsidR="00E13773" w:rsidRPr="00611702" w:rsidRDefault="00E13773" w:rsidP="00DB6AC0">
            <w:pPr>
              <w:rPr>
                <w:rFonts w:ascii="Times New Roman" w:hAnsi="Times New Roman" w:cs="Times New Roman"/>
                <w:szCs w:val="28"/>
              </w:rPr>
            </w:pPr>
          </w:p>
        </w:tc>
        <w:tc>
          <w:tcPr>
            <w:tcW w:w="3260" w:type="dxa"/>
          </w:tcPr>
          <w:p w:rsidR="00E13773" w:rsidRPr="00611702" w:rsidRDefault="00EB5420" w:rsidP="00DB6AC0">
            <w:pPr>
              <w:jc w:val="center"/>
              <w:rPr>
                <w:rFonts w:ascii="Times New Roman" w:hAnsi="Times New Roman" w:cs="Times New Roman"/>
                <w:b/>
                <w:szCs w:val="28"/>
              </w:rPr>
            </w:pPr>
            <w:r w:rsidRPr="00611702">
              <w:rPr>
                <w:rFonts w:ascii="Times New Roman" w:hAnsi="Times New Roman" w:cs="Times New Roman"/>
                <w:b/>
                <w:szCs w:val="28"/>
              </w:rPr>
              <w:t>О</w:t>
            </w:r>
            <w:r w:rsidR="00E13773" w:rsidRPr="00611702">
              <w:rPr>
                <w:rFonts w:ascii="Times New Roman" w:hAnsi="Times New Roman" w:cs="Times New Roman"/>
                <w:b/>
                <w:szCs w:val="28"/>
              </w:rPr>
              <w:t>соково-сфагнов</w:t>
            </w:r>
            <w:r w:rsidRPr="00611702">
              <w:rPr>
                <w:rFonts w:ascii="Times New Roman" w:hAnsi="Times New Roman" w:cs="Times New Roman"/>
                <w:b/>
                <w:szCs w:val="28"/>
              </w:rPr>
              <w:t>ое болото</w:t>
            </w:r>
          </w:p>
        </w:tc>
        <w:tc>
          <w:tcPr>
            <w:tcW w:w="3084" w:type="dxa"/>
            <w:vAlign w:val="center"/>
          </w:tcPr>
          <w:p w:rsidR="00E13773" w:rsidRPr="00611702" w:rsidRDefault="00E13773" w:rsidP="00DB6AC0">
            <w:pPr>
              <w:jc w:val="center"/>
              <w:rPr>
                <w:rFonts w:ascii="Times New Roman" w:hAnsi="Times New Roman" w:cs="Times New Roman"/>
                <w:b/>
                <w:szCs w:val="28"/>
              </w:rPr>
            </w:pPr>
            <w:r w:rsidRPr="00611702">
              <w:rPr>
                <w:rFonts w:ascii="Times New Roman" w:hAnsi="Times New Roman" w:cs="Times New Roman"/>
                <w:b/>
                <w:szCs w:val="28"/>
              </w:rPr>
              <w:t>Мелколиственно-хвойный хвощовый лес</w:t>
            </w:r>
          </w:p>
        </w:tc>
      </w:tr>
      <w:tr w:rsidR="00E13773" w:rsidRPr="00611702" w:rsidTr="00A67526">
        <w:tc>
          <w:tcPr>
            <w:tcW w:w="3227" w:type="dxa"/>
          </w:tcPr>
          <w:p w:rsidR="00E13773" w:rsidRPr="00611702" w:rsidRDefault="00E13773" w:rsidP="00DB6AC0">
            <w:pPr>
              <w:rPr>
                <w:rFonts w:ascii="Times New Roman" w:hAnsi="Times New Roman" w:cs="Times New Roman"/>
                <w:color w:val="000000"/>
                <w:szCs w:val="28"/>
              </w:rPr>
            </w:pPr>
            <w:r w:rsidRPr="00611702">
              <w:rPr>
                <w:rFonts w:ascii="Times New Roman" w:hAnsi="Times New Roman" w:cs="Times New Roman"/>
                <w:color w:val="000000"/>
                <w:szCs w:val="28"/>
              </w:rPr>
              <w:t xml:space="preserve">Хвощ лесной </w:t>
            </w:r>
          </w:p>
          <w:p w:rsidR="00E13773" w:rsidRPr="00611702" w:rsidRDefault="00E13773" w:rsidP="00DB6AC0">
            <w:pPr>
              <w:rPr>
                <w:rFonts w:ascii="Times New Roman" w:hAnsi="Times New Roman" w:cs="Times New Roman"/>
                <w:i/>
                <w:szCs w:val="28"/>
              </w:rPr>
            </w:pPr>
            <w:r w:rsidRPr="00611702">
              <w:rPr>
                <w:rFonts w:ascii="Times New Roman" w:hAnsi="Times New Roman" w:cs="Times New Roman"/>
                <w:i/>
                <w:color w:val="000000"/>
                <w:szCs w:val="28"/>
              </w:rPr>
              <w:t>Equisteum sylvaticum</w:t>
            </w:r>
          </w:p>
        </w:tc>
        <w:tc>
          <w:tcPr>
            <w:tcW w:w="3260" w:type="dxa"/>
            <w:vAlign w:val="center"/>
          </w:tcPr>
          <w:p w:rsidR="00E13773" w:rsidRPr="00611702" w:rsidRDefault="00E13773" w:rsidP="00DB6AC0">
            <w:pPr>
              <w:jc w:val="center"/>
              <w:rPr>
                <w:rFonts w:ascii="Times New Roman" w:hAnsi="Times New Roman" w:cs="Times New Roman"/>
                <w:szCs w:val="28"/>
              </w:rPr>
            </w:pPr>
            <w:r w:rsidRPr="00611702">
              <w:rPr>
                <w:rFonts w:ascii="Times New Roman" w:hAnsi="Times New Roman" w:cs="Times New Roman"/>
                <w:szCs w:val="28"/>
              </w:rPr>
              <w:t>64</w:t>
            </w:r>
            <w:r w:rsidRPr="00611702">
              <w:rPr>
                <w:rFonts w:ascii="Times New Roman" w:hAnsi="Times New Roman" w:cs="Times New Roman"/>
                <w:szCs w:val="28"/>
                <w:vertAlign w:val="superscript"/>
              </w:rPr>
              <w:t>+ - 3</w:t>
            </w:r>
          </w:p>
        </w:tc>
        <w:tc>
          <w:tcPr>
            <w:tcW w:w="3084" w:type="dxa"/>
            <w:vAlign w:val="center"/>
          </w:tcPr>
          <w:p w:rsidR="00E13773" w:rsidRPr="00611702" w:rsidRDefault="00E13773" w:rsidP="00DB6AC0">
            <w:pPr>
              <w:jc w:val="center"/>
              <w:rPr>
                <w:rFonts w:ascii="Times New Roman" w:hAnsi="Times New Roman" w:cs="Times New Roman"/>
                <w:szCs w:val="28"/>
              </w:rPr>
            </w:pPr>
            <w:r w:rsidRPr="00611702">
              <w:rPr>
                <w:rFonts w:ascii="Times New Roman" w:hAnsi="Times New Roman" w:cs="Times New Roman"/>
                <w:szCs w:val="28"/>
              </w:rPr>
              <w:t>92</w:t>
            </w:r>
            <w:r w:rsidRPr="00611702">
              <w:rPr>
                <w:rFonts w:ascii="Times New Roman" w:hAnsi="Times New Roman" w:cs="Times New Roman"/>
                <w:szCs w:val="28"/>
                <w:vertAlign w:val="superscript"/>
              </w:rPr>
              <w:t>+ - 5</w:t>
            </w:r>
          </w:p>
        </w:tc>
      </w:tr>
      <w:tr w:rsidR="00E13773" w:rsidRPr="00611702" w:rsidTr="00A67526">
        <w:tc>
          <w:tcPr>
            <w:tcW w:w="3227" w:type="dxa"/>
            <w:vAlign w:val="center"/>
          </w:tcPr>
          <w:p w:rsidR="00E13773" w:rsidRPr="00611702" w:rsidRDefault="00E13773" w:rsidP="00DB6AC0">
            <w:pPr>
              <w:rPr>
                <w:rFonts w:ascii="Times New Roman" w:hAnsi="Times New Roman" w:cs="Times New Roman"/>
                <w:color w:val="000000"/>
                <w:szCs w:val="28"/>
              </w:rPr>
            </w:pPr>
            <w:r w:rsidRPr="00611702">
              <w:rPr>
                <w:rFonts w:ascii="Times New Roman" w:hAnsi="Times New Roman" w:cs="Times New Roman"/>
                <w:color w:val="000000"/>
                <w:szCs w:val="28"/>
              </w:rPr>
              <w:t xml:space="preserve">Осока заливная </w:t>
            </w:r>
          </w:p>
          <w:p w:rsidR="00E13773" w:rsidRPr="00611702" w:rsidRDefault="00E13773" w:rsidP="00DB6AC0">
            <w:pPr>
              <w:rPr>
                <w:rFonts w:ascii="Times New Roman" w:hAnsi="Times New Roman" w:cs="Times New Roman"/>
                <w:i/>
                <w:color w:val="000000"/>
                <w:szCs w:val="28"/>
              </w:rPr>
            </w:pPr>
            <w:r w:rsidRPr="00611702">
              <w:rPr>
                <w:rFonts w:ascii="Times New Roman" w:hAnsi="Times New Roman" w:cs="Times New Roman"/>
                <w:i/>
                <w:color w:val="000000"/>
                <w:szCs w:val="28"/>
              </w:rPr>
              <w:t>Carex paupercula</w:t>
            </w:r>
          </w:p>
        </w:tc>
        <w:tc>
          <w:tcPr>
            <w:tcW w:w="3260" w:type="dxa"/>
            <w:vAlign w:val="center"/>
          </w:tcPr>
          <w:p w:rsidR="00E13773" w:rsidRPr="00611702" w:rsidRDefault="00E13773" w:rsidP="00DB6AC0">
            <w:pPr>
              <w:ind w:right="-185"/>
              <w:jc w:val="center"/>
              <w:rPr>
                <w:rFonts w:ascii="Times New Roman" w:hAnsi="Times New Roman" w:cs="Times New Roman"/>
                <w:szCs w:val="28"/>
              </w:rPr>
            </w:pPr>
            <w:r w:rsidRPr="00611702">
              <w:rPr>
                <w:rFonts w:ascii="Times New Roman" w:hAnsi="Times New Roman" w:cs="Times New Roman"/>
                <w:szCs w:val="28"/>
              </w:rPr>
              <w:t>84</w:t>
            </w:r>
            <w:r w:rsidRPr="00611702">
              <w:rPr>
                <w:rFonts w:ascii="Times New Roman" w:hAnsi="Times New Roman" w:cs="Times New Roman"/>
                <w:szCs w:val="28"/>
                <w:vertAlign w:val="superscript"/>
              </w:rPr>
              <w:t>+ -4</w:t>
            </w:r>
          </w:p>
        </w:tc>
        <w:tc>
          <w:tcPr>
            <w:tcW w:w="3084" w:type="dxa"/>
            <w:vAlign w:val="center"/>
          </w:tcPr>
          <w:p w:rsidR="00E13773" w:rsidRPr="00611702" w:rsidRDefault="00E13773" w:rsidP="00DB6AC0">
            <w:pPr>
              <w:jc w:val="center"/>
              <w:rPr>
                <w:rFonts w:ascii="Times New Roman" w:hAnsi="Times New Roman" w:cs="Times New Roman"/>
                <w:szCs w:val="28"/>
                <w:lang w:val="en-US"/>
              </w:rPr>
            </w:pPr>
            <w:r w:rsidRPr="00611702">
              <w:rPr>
                <w:szCs w:val="28"/>
              </w:rPr>
              <w:t>–</w:t>
            </w:r>
          </w:p>
        </w:tc>
      </w:tr>
      <w:tr w:rsidR="00E13773" w:rsidRPr="00611702" w:rsidTr="00A67526">
        <w:tc>
          <w:tcPr>
            <w:tcW w:w="3227" w:type="dxa"/>
            <w:vAlign w:val="center"/>
          </w:tcPr>
          <w:p w:rsidR="00E13773" w:rsidRPr="00611702" w:rsidRDefault="00E13773" w:rsidP="00DB6AC0">
            <w:pPr>
              <w:rPr>
                <w:rFonts w:ascii="Times New Roman" w:hAnsi="Times New Roman" w:cs="Times New Roman"/>
                <w:color w:val="000000"/>
                <w:szCs w:val="28"/>
              </w:rPr>
            </w:pPr>
            <w:r w:rsidRPr="00611702">
              <w:rPr>
                <w:rFonts w:ascii="Times New Roman" w:hAnsi="Times New Roman" w:cs="Times New Roman"/>
                <w:color w:val="000000"/>
                <w:szCs w:val="28"/>
              </w:rPr>
              <w:t xml:space="preserve">Морошка </w:t>
            </w:r>
          </w:p>
          <w:p w:rsidR="00E13773" w:rsidRPr="00611702" w:rsidRDefault="00E13773" w:rsidP="00DB6AC0">
            <w:pPr>
              <w:rPr>
                <w:rFonts w:ascii="Times New Roman" w:hAnsi="Times New Roman" w:cs="Times New Roman"/>
                <w:i/>
                <w:color w:val="000000"/>
                <w:szCs w:val="28"/>
              </w:rPr>
            </w:pPr>
            <w:r w:rsidRPr="00611702">
              <w:rPr>
                <w:rFonts w:ascii="Times New Roman" w:hAnsi="Times New Roman" w:cs="Times New Roman"/>
                <w:i/>
                <w:color w:val="000000"/>
                <w:szCs w:val="28"/>
              </w:rPr>
              <w:t>Rubus chamaemorus</w:t>
            </w:r>
          </w:p>
        </w:tc>
        <w:tc>
          <w:tcPr>
            <w:tcW w:w="3260" w:type="dxa"/>
            <w:vAlign w:val="center"/>
          </w:tcPr>
          <w:p w:rsidR="00E13773" w:rsidRPr="00611702" w:rsidRDefault="00E13773" w:rsidP="00DB6AC0">
            <w:pPr>
              <w:jc w:val="center"/>
              <w:rPr>
                <w:rFonts w:ascii="Times New Roman" w:hAnsi="Times New Roman" w:cs="Times New Roman"/>
                <w:iCs/>
                <w:szCs w:val="28"/>
              </w:rPr>
            </w:pPr>
            <w:r w:rsidRPr="00611702">
              <w:rPr>
                <w:rFonts w:ascii="Times New Roman" w:hAnsi="Times New Roman" w:cs="Times New Roman"/>
                <w:iCs/>
                <w:szCs w:val="28"/>
              </w:rPr>
              <w:t>78</w:t>
            </w:r>
            <w:r w:rsidRPr="00611702">
              <w:rPr>
                <w:rFonts w:ascii="Times New Roman" w:hAnsi="Times New Roman" w:cs="Times New Roman"/>
                <w:iCs/>
                <w:szCs w:val="28"/>
                <w:vertAlign w:val="superscript"/>
              </w:rPr>
              <w:t>+ - 2</w:t>
            </w:r>
          </w:p>
        </w:tc>
        <w:tc>
          <w:tcPr>
            <w:tcW w:w="3084" w:type="dxa"/>
            <w:vAlign w:val="center"/>
          </w:tcPr>
          <w:p w:rsidR="00E13773" w:rsidRPr="00611702" w:rsidRDefault="00E13773" w:rsidP="00DB6AC0">
            <w:pPr>
              <w:jc w:val="center"/>
              <w:rPr>
                <w:rFonts w:ascii="Times New Roman" w:hAnsi="Times New Roman" w:cs="Times New Roman"/>
                <w:szCs w:val="28"/>
              </w:rPr>
            </w:pPr>
            <w:r w:rsidRPr="00611702">
              <w:rPr>
                <w:rFonts w:ascii="Times New Roman" w:hAnsi="Times New Roman" w:cs="Times New Roman"/>
                <w:szCs w:val="28"/>
              </w:rPr>
              <w:t>12</w:t>
            </w:r>
            <w:r w:rsidRPr="00611702">
              <w:rPr>
                <w:rFonts w:ascii="Times New Roman" w:hAnsi="Times New Roman" w:cs="Times New Roman"/>
                <w:szCs w:val="28"/>
                <w:vertAlign w:val="superscript"/>
              </w:rPr>
              <w:t>+ - 1</w:t>
            </w:r>
          </w:p>
        </w:tc>
      </w:tr>
      <w:tr w:rsidR="00E13773" w:rsidRPr="00611702" w:rsidTr="00A67526">
        <w:tc>
          <w:tcPr>
            <w:tcW w:w="3227" w:type="dxa"/>
            <w:vAlign w:val="center"/>
          </w:tcPr>
          <w:p w:rsidR="00E13773" w:rsidRPr="00611702" w:rsidRDefault="00E13773" w:rsidP="00DB6AC0">
            <w:pPr>
              <w:rPr>
                <w:rFonts w:ascii="Times New Roman" w:hAnsi="Times New Roman" w:cs="Times New Roman"/>
                <w:color w:val="000000"/>
                <w:szCs w:val="28"/>
              </w:rPr>
            </w:pPr>
            <w:r w:rsidRPr="00611702">
              <w:rPr>
                <w:rFonts w:ascii="Times New Roman" w:hAnsi="Times New Roman" w:cs="Times New Roman"/>
                <w:color w:val="000000"/>
                <w:szCs w:val="28"/>
              </w:rPr>
              <w:t xml:space="preserve">Седмичник европейский </w:t>
            </w:r>
            <w:r w:rsidRPr="00611702">
              <w:rPr>
                <w:rFonts w:ascii="Times New Roman" w:hAnsi="Times New Roman" w:cs="Times New Roman"/>
                <w:i/>
                <w:color w:val="000000"/>
                <w:szCs w:val="28"/>
              </w:rPr>
              <w:t>Trientalis europaea</w:t>
            </w:r>
          </w:p>
        </w:tc>
        <w:tc>
          <w:tcPr>
            <w:tcW w:w="3260" w:type="dxa"/>
            <w:vAlign w:val="center"/>
          </w:tcPr>
          <w:p w:rsidR="00E13773" w:rsidRPr="00611702" w:rsidRDefault="00E13773" w:rsidP="00DB6AC0">
            <w:pPr>
              <w:jc w:val="center"/>
              <w:rPr>
                <w:rFonts w:ascii="Times New Roman" w:hAnsi="Times New Roman" w:cs="Times New Roman"/>
                <w:iCs/>
                <w:szCs w:val="28"/>
              </w:rPr>
            </w:pPr>
            <w:r w:rsidRPr="00611702">
              <w:rPr>
                <w:rFonts w:ascii="Times New Roman" w:hAnsi="Times New Roman" w:cs="Times New Roman"/>
                <w:szCs w:val="28"/>
              </w:rPr>
              <w:t>28</w:t>
            </w:r>
            <w:r w:rsidRPr="00611702">
              <w:rPr>
                <w:rFonts w:ascii="Times New Roman" w:hAnsi="Times New Roman" w:cs="Times New Roman"/>
                <w:szCs w:val="28"/>
                <w:vertAlign w:val="superscript"/>
              </w:rPr>
              <w:t>+</w:t>
            </w:r>
          </w:p>
        </w:tc>
        <w:tc>
          <w:tcPr>
            <w:tcW w:w="3084" w:type="dxa"/>
            <w:vAlign w:val="center"/>
          </w:tcPr>
          <w:p w:rsidR="00E13773" w:rsidRPr="00611702" w:rsidRDefault="00E13773" w:rsidP="00DB6AC0">
            <w:pPr>
              <w:jc w:val="center"/>
              <w:rPr>
                <w:rFonts w:ascii="Times New Roman" w:hAnsi="Times New Roman" w:cs="Times New Roman"/>
                <w:szCs w:val="28"/>
              </w:rPr>
            </w:pPr>
            <w:r w:rsidRPr="00611702">
              <w:rPr>
                <w:rFonts w:ascii="Times New Roman" w:hAnsi="Times New Roman" w:cs="Times New Roman"/>
                <w:szCs w:val="28"/>
              </w:rPr>
              <w:t>48</w:t>
            </w:r>
            <w:r w:rsidRPr="00611702">
              <w:rPr>
                <w:rFonts w:ascii="Times New Roman" w:hAnsi="Times New Roman" w:cs="Times New Roman"/>
                <w:szCs w:val="28"/>
                <w:vertAlign w:val="superscript"/>
              </w:rPr>
              <w:t>+ - 1</w:t>
            </w:r>
          </w:p>
        </w:tc>
      </w:tr>
      <w:tr w:rsidR="00E13773" w:rsidRPr="00611702" w:rsidTr="00A67526">
        <w:tc>
          <w:tcPr>
            <w:tcW w:w="3227" w:type="dxa"/>
          </w:tcPr>
          <w:p w:rsidR="00E13773" w:rsidRPr="00611702" w:rsidRDefault="00E13773" w:rsidP="00DB6AC0">
            <w:pPr>
              <w:rPr>
                <w:rFonts w:ascii="Times New Roman" w:hAnsi="Times New Roman" w:cs="Times New Roman"/>
                <w:color w:val="000000"/>
                <w:szCs w:val="28"/>
              </w:rPr>
            </w:pPr>
            <w:r w:rsidRPr="00611702">
              <w:rPr>
                <w:rFonts w:ascii="Times New Roman" w:hAnsi="Times New Roman" w:cs="Times New Roman"/>
                <w:color w:val="000000"/>
                <w:szCs w:val="28"/>
              </w:rPr>
              <w:t>Черника</w:t>
            </w:r>
          </w:p>
          <w:p w:rsidR="00E13773" w:rsidRPr="00611702" w:rsidRDefault="00E13773" w:rsidP="00DB6AC0">
            <w:pPr>
              <w:rPr>
                <w:rFonts w:ascii="Times New Roman" w:hAnsi="Times New Roman" w:cs="Times New Roman"/>
                <w:color w:val="000000"/>
                <w:szCs w:val="28"/>
              </w:rPr>
            </w:pPr>
            <w:r w:rsidRPr="00611702">
              <w:rPr>
                <w:rFonts w:ascii="Times New Roman" w:hAnsi="Times New Roman" w:cs="Times New Roman"/>
                <w:i/>
                <w:iCs/>
                <w:color w:val="000000"/>
                <w:szCs w:val="28"/>
              </w:rPr>
              <w:t>Vaccinium myrtillus</w:t>
            </w:r>
          </w:p>
        </w:tc>
        <w:tc>
          <w:tcPr>
            <w:tcW w:w="3260" w:type="dxa"/>
            <w:vAlign w:val="center"/>
          </w:tcPr>
          <w:p w:rsidR="00E13773" w:rsidRPr="00611702" w:rsidRDefault="00E13773" w:rsidP="00DB6AC0">
            <w:pPr>
              <w:ind w:right="-185"/>
              <w:jc w:val="center"/>
              <w:rPr>
                <w:rFonts w:ascii="Times New Roman" w:hAnsi="Times New Roman" w:cs="Times New Roman"/>
                <w:szCs w:val="28"/>
              </w:rPr>
            </w:pPr>
            <w:r w:rsidRPr="00611702">
              <w:rPr>
                <w:rFonts w:ascii="Times New Roman" w:hAnsi="Times New Roman" w:cs="Times New Roman"/>
                <w:szCs w:val="28"/>
              </w:rPr>
              <w:t>64</w:t>
            </w:r>
            <w:r w:rsidRPr="00611702">
              <w:rPr>
                <w:rFonts w:ascii="Times New Roman" w:hAnsi="Times New Roman" w:cs="Times New Roman"/>
                <w:szCs w:val="28"/>
                <w:vertAlign w:val="superscript"/>
              </w:rPr>
              <w:t>+ - 4</w:t>
            </w:r>
          </w:p>
        </w:tc>
        <w:tc>
          <w:tcPr>
            <w:tcW w:w="3084" w:type="dxa"/>
            <w:vAlign w:val="center"/>
          </w:tcPr>
          <w:p w:rsidR="00E13773" w:rsidRPr="00611702" w:rsidRDefault="00E13773" w:rsidP="00DB6AC0">
            <w:pPr>
              <w:jc w:val="center"/>
              <w:rPr>
                <w:rFonts w:ascii="Times New Roman" w:hAnsi="Times New Roman" w:cs="Times New Roman"/>
                <w:szCs w:val="28"/>
              </w:rPr>
            </w:pPr>
            <w:r w:rsidRPr="00611702">
              <w:rPr>
                <w:szCs w:val="28"/>
              </w:rPr>
              <w:t>–</w:t>
            </w:r>
          </w:p>
        </w:tc>
      </w:tr>
    </w:tbl>
    <w:p w:rsidR="00E13773" w:rsidRPr="00D34222" w:rsidRDefault="00E13773" w:rsidP="00DB6AC0">
      <w:pPr>
        <w:spacing w:after="0" w:line="240" w:lineRule="auto"/>
        <w:ind w:firstLine="708"/>
        <w:jc w:val="both"/>
        <w:rPr>
          <w:rFonts w:ascii="Times New Roman" w:hAnsi="Times New Roman" w:cs="Times New Roman"/>
          <w:sz w:val="28"/>
          <w:szCs w:val="28"/>
        </w:rPr>
      </w:pPr>
      <w:proofErr w:type="gramStart"/>
      <w:r w:rsidRPr="00D34222">
        <w:rPr>
          <w:rFonts w:ascii="Times New Roman" w:hAnsi="Times New Roman" w:cs="Times New Roman"/>
          <w:sz w:val="28"/>
          <w:szCs w:val="28"/>
        </w:rPr>
        <w:t>В напочвенном ярусе осоково-сфагнового</w:t>
      </w:r>
      <w:r>
        <w:rPr>
          <w:rFonts w:ascii="Times New Roman" w:hAnsi="Times New Roman" w:cs="Times New Roman"/>
          <w:sz w:val="28"/>
          <w:szCs w:val="28"/>
        </w:rPr>
        <w:t xml:space="preserve"> болота</w:t>
      </w:r>
      <w:r w:rsidRPr="00D34222">
        <w:rPr>
          <w:rFonts w:ascii="Times New Roman" w:hAnsi="Times New Roman" w:cs="Times New Roman"/>
          <w:sz w:val="28"/>
          <w:szCs w:val="28"/>
        </w:rPr>
        <w:t xml:space="preserve"> явным доминантом является осока заливная (</w:t>
      </w:r>
      <w:r w:rsidRPr="00D34222">
        <w:rPr>
          <w:rFonts w:ascii="Times New Roman" w:hAnsi="Times New Roman" w:cs="Times New Roman"/>
          <w:i/>
          <w:color w:val="000000"/>
          <w:sz w:val="28"/>
          <w:szCs w:val="28"/>
        </w:rPr>
        <w:t>Carex paupercula</w:t>
      </w:r>
      <w:r w:rsidRPr="00D34222">
        <w:rPr>
          <w:rFonts w:ascii="Times New Roman" w:hAnsi="Times New Roman" w:cs="Times New Roman"/>
          <w:sz w:val="28"/>
          <w:szCs w:val="28"/>
        </w:rPr>
        <w:t>): встречаемость 84% (5-й классы</w:t>
      </w:r>
      <w:proofErr w:type="gramEnd"/>
      <w:r w:rsidRPr="00D34222">
        <w:rPr>
          <w:rFonts w:ascii="Times New Roman" w:hAnsi="Times New Roman" w:cs="Times New Roman"/>
          <w:sz w:val="28"/>
          <w:szCs w:val="28"/>
        </w:rPr>
        <w:t xml:space="preserve"> постоянства) с высоким обилием (до 4 баллов). Содоминантами выступают морошка (</w:t>
      </w:r>
      <w:r w:rsidRPr="00D34222">
        <w:rPr>
          <w:rFonts w:ascii="Times New Roman" w:hAnsi="Times New Roman" w:cs="Times New Roman"/>
          <w:i/>
          <w:color w:val="000000"/>
          <w:sz w:val="28"/>
          <w:szCs w:val="28"/>
        </w:rPr>
        <w:t>Rubus chamaemorus</w:t>
      </w:r>
      <w:r w:rsidRPr="00D34222">
        <w:rPr>
          <w:rFonts w:ascii="Times New Roman" w:hAnsi="Times New Roman" w:cs="Times New Roman"/>
          <w:sz w:val="28"/>
          <w:szCs w:val="28"/>
        </w:rPr>
        <w:t xml:space="preserve">) (встречаемость – 78%, обилие – до 2 баллов), </w:t>
      </w:r>
      <w:r w:rsidRPr="00D34222">
        <w:rPr>
          <w:rFonts w:ascii="Times New Roman" w:hAnsi="Times New Roman" w:cs="Times New Roman"/>
          <w:color w:val="000000"/>
          <w:sz w:val="28"/>
          <w:szCs w:val="28"/>
        </w:rPr>
        <w:t>хвощ лесной (</w:t>
      </w:r>
      <w:r w:rsidRPr="00D34222">
        <w:rPr>
          <w:rFonts w:ascii="Times New Roman" w:hAnsi="Times New Roman" w:cs="Times New Roman"/>
          <w:i/>
          <w:sz w:val="28"/>
          <w:szCs w:val="28"/>
        </w:rPr>
        <w:t>Equis</w:t>
      </w:r>
      <w:r w:rsidRPr="00D34222">
        <w:rPr>
          <w:rFonts w:ascii="Times New Roman" w:hAnsi="Times New Roman" w:cs="Times New Roman"/>
          <w:i/>
          <w:sz w:val="28"/>
          <w:szCs w:val="28"/>
          <w:lang w:val="en-US"/>
        </w:rPr>
        <w:t>et</w:t>
      </w:r>
      <w:r w:rsidRPr="00D34222">
        <w:rPr>
          <w:rFonts w:ascii="Times New Roman" w:hAnsi="Times New Roman" w:cs="Times New Roman"/>
          <w:i/>
          <w:sz w:val="28"/>
          <w:szCs w:val="28"/>
        </w:rPr>
        <w:t>um</w:t>
      </w:r>
      <w:r w:rsidRPr="00D34222">
        <w:rPr>
          <w:rFonts w:ascii="Times New Roman" w:hAnsi="Times New Roman" w:cs="Times New Roman"/>
          <w:i/>
          <w:color w:val="000000"/>
          <w:sz w:val="28"/>
          <w:szCs w:val="28"/>
        </w:rPr>
        <w:t xml:space="preserve"> sylvaticum)</w:t>
      </w:r>
      <w:r w:rsidRPr="00D34222">
        <w:rPr>
          <w:rFonts w:ascii="Times New Roman" w:hAnsi="Times New Roman" w:cs="Times New Roman"/>
          <w:sz w:val="28"/>
          <w:szCs w:val="28"/>
        </w:rPr>
        <w:t xml:space="preserve"> черника (</w:t>
      </w:r>
      <w:r w:rsidRPr="00D34222">
        <w:rPr>
          <w:rFonts w:ascii="Times New Roman" w:hAnsi="Times New Roman" w:cs="Times New Roman"/>
          <w:i/>
          <w:iCs/>
          <w:color w:val="000000"/>
          <w:sz w:val="28"/>
          <w:szCs w:val="28"/>
        </w:rPr>
        <w:t>Vaccinium myrtillus</w:t>
      </w:r>
      <w:r w:rsidRPr="00D34222">
        <w:rPr>
          <w:rFonts w:ascii="Times New Roman" w:hAnsi="Times New Roman" w:cs="Times New Roman"/>
          <w:sz w:val="28"/>
          <w:szCs w:val="28"/>
        </w:rPr>
        <w:t>) также характеризуются достаточно высокой встречаемостью (64%) и высоким обилием (до 4 баллов).</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В мелколиственно-хвойном хвощовом лесу в напочвенном ярусе отмечаются высокие показатели встречаемости (92%) и обилия у </w:t>
      </w:r>
      <w:r w:rsidRPr="00D34222">
        <w:rPr>
          <w:rFonts w:ascii="Times New Roman" w:hAnsi="Times New Roman" w:cs="Times New Roman"/>
          <w:color w:val="000000"/>
          <w:sz w:val="28"/>
          <w:szCs w:val="28"/>
        </w:rPr>
        <w:t>хвоща лесного (</w:t>
      </w:r>
      <w:r w:rsidRPr="00D34222">
        <w:rPr>
          <w:rFonts w:ascii="Times New Roman" w:hAnsi="Times New Roman" w:cs="Times New Roman"/>
          <w:i/>
          <w:sz w:val="28"/>
          <w:szCs w:val="28"/>
        </w:rPr>
        <w:t>Equis</w:t>
      </w:r>
      <w:r w:rsidRPr="00D34222">
        <w:rPr>
          <w:rFonts w:ascii="Times New Roman" w:hAnsi="Times New Roman" w:cs="Times New Roman"/>
          <w:i/>
          <w:sz w:val="28"/>
          <w:szCs w:val="28"/>
          <w:lang w:val="en-US"/>
        </w:rPr>
        <w:t>et</w:t>
      </w:r>
      <w:r w:rsidRPr="00D34222">
        <w:rPr>
          <w:rFonts w:ascii="Times New Roman" w:hAnsi="Times New Roman" w:cs="Times New Roman"/>
          <w:i/>
          <w:sz w:val="28"/>
          <w:szCs w:val="28"/>
        </w:rPr>
        <w:t>um</w:t>
      </w:r>
      <w:r w:rsidRPr="00D34222">
        <w:rPr>
          <w:rFonts w:ascii="Times New Roman" w:hAnsi="Times New Roman" w:cs="Times New Roman"/>
          <w:i/>
          <w:color w:val="000000"/>
          <w:sz w:val="28"/>
          <w:szCs w:val="28"/>
        </w:rPr>
        <w:t xml:space="preserve"> sylvaticum)</w:t>
      </w:r>
      <w:r w:rsidRPr="00D34222">
        <w:rPr>
          <w:rFonts w:ascii="Times New Roman" w:hAnsi="Times New Roman" w:cs="Times New Roman"/>
          <w:sz w:val="28"/>
          <w:szCs w:val="28"/>
        </w:rPr>
        <w:t xml:space="preserve">  (до 5 баллов); в качестве содоминантного вида выступают </w:t>
      </w:r>
      <w:r w:rsidRPr="00D34222">
        <w:rPr>
          <w:rFonts w:ascii="Times New Roman" w:hAnsi="Times New Roman" w:cs="Times New Roman"/>
          <w:color w:val="000000"/>
          <w:sz w:val="28"/>
          <w:szCs w:val="28"/>
        </w:rPr>
        <w:t>седмичник европейский (</w:t>
      </w:r>
      <w:r w:rsidRPr="00D34222">
        <w:rPr>
          <w:rFonts w:ascii="Times New Roman" w:hAnsi="Times New Roman" w:cs="Times New Roman"/>
          <w:i/>
          <w:color w:val="000000"/>
          <w:sz w:val="28"/>
          <w:szCs w:val="28"/>
        </w:rPr>
        <w:t>Trientalis europaea</w:t>
      </w:r>
      <w:r w:rsidRPr="00D34222">
        <w:rPr>
          <w:rFonts w:ascii="Times New Roman" w:hAnsi="Times New Roman" w:cs="Times New Roman"/>
          <w:color w:val="000000"/>
          <w:sz w:val="28"/>
          <w:szCs w:val="28"/>
        </w:rPr>
        <w:t>)</w:t>
      </w:r>
      <w:r w:rsidRPr="00D34222">
        <w:rPr>
          <w:rFonts w:ascii="Times New Roman" w:hAnsi="Times New Roman" w:cs="Times New Roman"/>
          <w:sz w:val="28"/>
          <w:szCs w:val="28"/>
        </w:rPr>
        <w:t>.</w:t>
      </w:r>
    </w:p>
    <w:p w:rsidR="00E13773" w:rsidRPr="00D34222" w:rsidRDefault="00E13773" w:rsidP="00DB6AC0">
      <w:pPr>
        <w:pStyle w:val="af"/>
        <w:spacing w:before="0" w:beforeAutospacing="0" w:after="0" w:afterAutospacing="0"/>
        <w:ind w:firstLine="708"/>
        <w:jc w:val="both"/>
        <w:rPr>
          <w:sz w:val="28"/>
          <w:szCs w:val="28"/>
        </w:rPr>
      </w:pPr>
      <w:r w:rsidRPr="00D34222">
        <w:rPr>
          <w:sz w:val="28"/>
          <w:szCs w:val="28"/>
        </w:rPr>
        <w:t xml:space="preserve">Число общих видов в фитоценозах – 16. Коэффициент сходства флористического состава </w:t>
      </w:r>
      <w:r w:rsidRPr="00D34222">
        <w:rPr>
          <w:iCs/>
          <w:sz w:val="28"/>
          <w:szCs w:val="28"/>
        </w:rPr>
        <w:t>Жаккара</w:t>
      </w:r>
      <w:r w:rsidRPr="00D34222">
        <w:rPr>
          <w:sz w:val="28"/>
          <w:szCs w:val="28"/>
        </w:rPr>
        <w:t> (</w:t>
      </w:r>
      <w:r w:rsidRPr="00D34222">
        <w:rPr>
          <w:iCs/>
          <w:sz w:val="28"/>
          <w:szCs w:val="28"/>
        </w:rPr>
        <w:t>Kj</w:t>
      </w:r>
      <w:r w:rsidRPr="00D34222">
        <w:rPr>
          <w:sz w:val="28"/>
          <w:szCs w:val="28"/>
        </w:rPr>
        <w:t xml:space="preserve">) составил 25,4%, </w:t>
      </w:r>
      <w:r w:rsidRPr="00D34222">
        <w:rPr>
          <w:iCs/>
          <w:sz w:val="28"/>
          <w:szCs w:val="28"/>
        </w:rPr>
        <w:t xml:space="preserve">коэффициент флористического сходства Съеренсена </w:t>
      </w:r>
      <w:r w:rsidRPr="00D34222">
        <w:rPr>
          <w:sz w:val="28"/>
          <w:szCs w:val="28"/>
        </w:rPr>
        <w:t>(</w:t>
      </w:r>
      <w:r w:rsidRPr="00D34222">
        <w:rPr>
          <w:iCs/>
          <w:sz w:val="28"/>
          <w:szCs w:val="28"/>
        </w:rPr>
        <w:t>K</w:t>
      </w:r>
      <w:r w:rsidRPr="00D34222">
        <w:rPr>
          <w:sz w:val="28"/>
          <w:szCs w:val="28"/>
          <w:vertAlign w:val="subscript"/>
        </w:rPr>
        <w:t>s</w:t>
      </w:r>
      <w:r w:rsidRPr="00D34222">
        <w:rPr>
          <w:sz w:val="28"/>
          <w:szCs w:val="28"/>
        </w:rPr>
        <w:t>) – 40,5%, что говорит о низком уровне сходства.</w:t>
      </w:r>
    </w:p>
    <w:p w:rsidR="00E13773" w:rsidRPr="00D34222" w:rsidRDefault="00E13773" w:rsidP="00DB6AC0">
      <w:pPr>
        <w:spacing w:line="240" w:lineRule="auto"/>
        <w:jc w:val="center"/>
        <w:rPr>
          <w:rFonts w:ascii="Times New Roman" w:hAnsi="Times New Roman" w:cs="Times New Roman"/>
          <w:b/>
          <w:bCs/>
          <w:sz w:val="28"/>
          <w:szCs w:val="28"/>
        </w:rPr>
      </w:pPr>
      <w:r w:rsidRPr="00D34222">
        <w:rPr>
          <w:rFonts w:ascii="Times New Roman" w:eastAsia="Times New Roman" w:hAnsi="Times New Roman" w:cs="Times New Roman"/>
          <w:b/>
          <w:sz w:val="28"/>
          <w:szCs w:val="28"/>
        </w:rPr>
        <w:t>4.2</w:t>
      </w:r>
      <w:r w:rsidRPr="00D34222">
        <w:rPr>
          <w:rFonts w:ascii="Times New Roman" w:hAnsi="Times New Roman" w:cs="Times New Roman"/>
          <w:b/>
          <w:bCs/>
          <w:sz w:val="28"/>
          <w:szCs w:val="28"/>
        </w:rPr>
        <w:t>Анализ флоры ООПТ «Маргинское болото»</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 xml:space="preserve">В результате проведенных полевых исследований на ООПТ «Маргинское болото» выявлено </w:t>
      </w:r>
      <w:r w:rsidRPr="00D34222">
        <w:rPr>
          <w:rFonts w:ascii="Times New Roman" w:hAnsi="Times New Roman" w:cs="Times New Roman"/>
          <w:b/>
          <w:sz w:val="28"/>
          <w:szCs w:val="28"/>
        </w:rPr>
        <w:t>64</w:t>
      </w:r>
      <w:r w:rsidRPr="00D34222">
        <w:rPr>
          <w:rFonts w:ascii="Times New Roman" w:hAnsi="Times New Roman" w:cs="Times New Roman"/>
          <w:sz w:val="28"/>
          <w:szCs w:val="28"/>
        </w:rPr>
        <w:t xml:space="preserve">  вида растений, относящихся к </w:t>
      </w:r>
      <w:r w:rsidRPr="00D34222">
        <w:rPr>
          <w:rFonts w:ascii="Times New Roman" w:hAnsi="Times New Roman" w:cs="Times New Roman"/>
          <w:b/>
          <w:sz w:val="28"/>
          <w:szCs w:val="28"/>
        </w:rPr>
        <w:t>46</w:t>
      </w:r>
      <w:r w:rsidRPr="00D34222">
        <w:rPr>
          <w:rFonts w:ascii="Times New Roman" w:hAnsi="Times New Roman" w:cs="Times New Roman"/>
          <w:sz w:val="28"/>
          <w:szCs w:val="28"/>
        </w:rPr>
        <w:t xml:space="preserve"> родам,  </w:t>
      </w:r>
      <w:r w:rsidRPr="00D34222">
        <w:rPr>
          <w:rFonts w:ascii="Times New Roman" w:hAnsi="Times New Roman" w:cs="Times New Roman"/>
          <w:b/>
          <w:sz w:val="28"/>
          <w:szCs w:val="28"/>
        </w:rPr>
        <w:t>33</w:t>
      </w:r>
      <w:r w:rsidRPr="00D34222">
        <w:rPr>
          <w:rFonts w:ascii="Times New Roman" w:hAnsi="Times New Roman" w:cs="Times New Roman"/>
          <w:sz w:val="28"/>
          <w:szCs w:val="28"/>
        </w:rPr>
        <w:t xml:space="preserve"> семействам и </w:t>
      </w:r>
      <w:r w:rsidRPr="00D34222">
        <w:rPr>
          <w:rFonts w:ascii="Times New Roman" w:hAnsi="Times New Roman" w:cs="Times New Roman"/>
          <w:b/>
          <w:sz w:val="28"/>
          <w:szCs w:val="28"/>
        </w:rPr>
        <w:t xml:space="preserve">6 </w:t>
      </w:r>
      <w:r w:rsidR="0025470A">
        <w:rPr>
          <w:rFonts w:ascii="Times New Roman" w:hAnsi="Times New Roman" w:cs="Times New Roman"/>
          <w:sz w:val="28"/>
          <w:szCs w:val="28"/>
        </w:rPr>
        <w:t>отделам (табл. 3</w:t>
      </w:r>
      <w:r w:rsidRPr="00D34222">
        <w:rPr>
          <w:rFonts w:ascii="Times New Roman" w:hAnsi="Times New Roman" w:cs="Times New Roman"/>
          <w:sz w:val="28"/>
          <w:szCs w:val="28"/>
        </w:rPr>
        <w:t>).</w:t>
      </w:r>
    </w:p>
    <w:p w:rsidR="00E13773" w:rsidRPr="00D34222" w:rsidRDefault="0025470A" w:rsidP="00DB6AC0">
      <w:pPr>
        <w:pStyle w:val="1"/>
        <w:spacing w:before="0" w:line="240" w:lineRule="auto"/>
        <w:jc w:val="right"/>
        <w:rPr>
          <w:rFonts w:ascii="Times New Roman" w:hAnsi="Times New Roman" w:cs="Times New Roman"/>
          <w:b w:val="0"/>
          <w:color w:val="auto"/>
        </w:rPr>
      </w:pPr>
      <w:r>
        <w:rPr>
          <w:rFonts w:ascii="Times New Roman" w:hAnsi="Times New Roman" w:cs="Times New Roman"/>
          <w:b w:val="0"/>
          <w:color w:val="auto"/>
        </w:rPr>
        <w:t>Таблица 3</w:t>
      </w:r>
    </w:p>
    <w:p w:rsidR="00E13773" w:rsidRPr="00D34222" w:rsidRDefault="00E13773" w:rsidP="00DB6AC0">
      <w:pPr>
        <w:pStyle w:val="1"/>
        <w:spacing w:before="0" w:line="240" w:lineRule="auto"/>
        <w:jc w:val="center"/>
        <w:rPr>
          <w:rFonts w:ascii="Times New Roman" w:hAnsi="Times New Roman" w:cs="Times New Roman"/>
          <w:b w:val="0"/>
          <w:color w:val="auto"/>
        </w:rPr>
      </w:pPr>
      <w:r w:rsidRPr="00D34222">
        <w:rPr>
          <w:rFonts w:ascii="Times New Roman" w:hAnsi="Times New Roman" w:cs="Times New Roman"/>
          <w:b w:val="0"/>
          <w:color w:val="auto"/>
        </w:rPr>
        <w:t xml:space="preserve">Основные таксоны флоры ООПТ «Маргинское болото» </w:t>
      </w:r>
    </w:p>
    <w:tbl>
      <w:tblPr>
        <w:tblW w:w="9589"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2"/>
        <w:gridCol w:w="992"/>
        <w:gridCol w:w="1134"/>
        <w:gridCol w:w="992"/>
        <w:gridCol w:w="1418"/>
        <w:gridCol w:w="1211"/>
        <w:gridCol w:w="1740"/>
      </w:tblGrid>
      <w:tr w:rsidR="00E13773" w:rsidRPr="00D34222" w:rsidTr="00A67526">
        <w:trPr>
          <w:trHeight w:val="1122"/>
          <w:jc w:val="center"/>
        </w:trPr>
        <w:tc>
          <w:tcPr>
            <w:tcW w:w="2102"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Таксоны</w:t>
            </w:r>
          </w:p>
        </w:tc>
        <w:tc>
          <w:tcPr>
            <w:tcW w:w="992"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Число видов</w:t>
            </w:r>
          </w:p>
        </w:tc>
        <w:tc>
          <w:tcPr>
            <w:tcW w:w="1134"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 общего</w:t>
            </w:r>
          </w:p>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числа</w:t>
            </w:r>
          </w:p>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видов</w:t>
            </w:r>
          </w:p>
        </w:tc>
        <w:tc>
          <w:tcPr>
            <w:tcW w:w="992"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Число родов</w:t>
            </w:r>
          </w:p>
        </w:tc>
        <w:tc>
          <w:tcPr>
            <w:tcW w:w="1418"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 общего</w:t>
            </w:r>
          </w:p>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числа</w:t>
            </w:r>
          </w:p>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родов</w:t>
            </w:r>
          </w:p>
        </w:tc>
        <w:tc>
          <w:tcPr>
            <w:tcW w:w="1211"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Число семейств</w:t>
            </w:r>
          </w:p>
        </w:tc>
        <w:tc>
          <w:tcPr>
            <w:tcW w:w="1740"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 общего</w:t>
            </w:r>
          </w:p>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числа</w:t>
            </w:r>
          </w:p>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семейств</w:t>
            </w:r>
          </w:p>
        </w:tc>
      </w:tr>
      <w:tr w:rsidR="00E13773" w:rsidRPr="00D34222" w:rsidTr="00DB6AC0">
        <w:trPr>
          <w:trHeight w:val="349"/>
          <w:jc w:val="center"/>
        </w:trPr>
        <w:tc>
          <w:tcPr>
            <w:tcW w:w="2102" w:type="dxa"/>
            <w:vAlign w:val="center"/>
          </w:tcPr>
          <w:p w:rsidR="00E13773" w:rsidRPr="00D34222" w:rsidRDefault="00E13773" w:rsidP="00DB6AC0">
            <w:pPr>
              <w:spacing w:after="0" w:line="240" w:lineRule="auto"/>
              <w:rPr>
                <w:rFonts w:ascii="Times New Roman" w:hAnsi="Times New Roman" w:cs="Times New Roman"/>
                <w:b/>
                <w:i/>
                <w:sz w:val="24"/>
                <w:szCs w:val="28"/>
                <w:lang w:val="en-US"/>
              </w:rPr>
            </w:pPr>
            <w:r w:rsidRPr="00D34222">
              <w:rPr>
                <w:rFonts w:ascii="Times New Roman" w:hAnsi="Times New Roman" w:cs="Times New Roman"/>
                <w:b/>
                <w:i/>
                <w:sz w:val="24"/>
                <w:szCs w:val="28"/>
                <w:lang w:val="en-US"/>
              </w:rPr>
              <w:t>Bryophyta</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w:t>
            </w:r>
            <w:r w:rsidR="009068CC">
              <w:rPr>
                <w:rFonts w:ascii="Times New Roman" w:hAnsi="Times New Roman" w:cs="Times New Roman"/>
                <w:sz w:val="24"/>
                <w:szCs w:val="28"/>
              </w:rPr>
              <w:t>9</w:t>
            </w:r>
          </w:p>
        </w:tc>
        <w:tc>
          <w:tcPr>
            <w:tcW w:w="1134"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43,8</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14</w:t>
            </w:r>
          </w:p>
        </w:tc>
        <w:tc>
          <w:tcPr>
            <w:tcW w:w="1418"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34,8</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w:t>
            </w:r>
            <w:r w:rsidR="00654FE5">
              <w:rPr>
                <w:rFonts w:ascii="Times New Roman" w:hAnsi="Times New Roman" w:cs="Times New Roman"/>
                <w:sz w:val="24"/>
                <w:szCs w:val="28"/>
              </w:rPr>
              <w:t>2</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39,4</w:t>
            </w:r>
          </w:p>
        </w:tc>
      </w:tr>
      <w:tr w:rsidR="00E13773" w:rsidRPr="00D34222" w:rsidTr="00DB6AC0">
        <w:trPr>
          <w:trHeight w:val="284"/>
          <w:jc w:val="center"/>
        </w:trPr>
        <w:tc>
          <w:tcPr>
            <w:tcW w:w="2102" w:type="dxa"/>
            <w:vAlign w:val="center"/>
          </w:tcPr>
          <w:p w:rsidR="00E13773" w:rsidRPr="00D34222" w:rsidRDefault="00E13773" w:rsidP="00DB6AC0">
            <w:pPr>
              <w:spacing w:after="0" w:line="240" w:lineRule="auto"/>
              <w:rPr>
                <w:rFonts w:ascii="Times New Roman" w:hAnsi="Times New Roman" w:cs="Times New Roman"/>
                <w:b/>
                <w:i/>
                <w:sz w:val="24"/>
                <w:szCs w:val="28"/>
                <w:lang w:val="en-US"/>
              </w:rPr>
            </w:pPr>
            <w:r w:rsidRPr="00D34222">
              <w:rPr>
                <w:rFonts w:ascii="Times New Roman" w:hAnsi="Times New Roman" w:cs="Times New Roman"/>
                <w:b/>
                <w:i/>
                <w:sz w:val="24"/>
                <w:szCs w:val="28"/>
                <w:lang w:val="en-GB"/>
              </w:rPr>
              <w:t>Marchantiophyta</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w:t>
            </w:r>
          </w:p>
        </w:tc>
        <w:tc>
          <w:tcPr>
            <w:tcW w:w="1134"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3,1</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w:t>
            </w:r>
          </w:p>
        </w:tc>
        <w:tc>
          <w:tcPr>
            <w:tcW w:w="1418"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4,3</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3,0</w:t>
            </w:r>
          </w:p>
        </w:tc>
      </w:tr>
      <w:tr w:rsidR="00E13773" w:rsidRPr="00D34222" w:rsidTr="00A67526">
        <w:trPr>
          <w:trHeight w:val="156"/>
          <w:jc w:val="center"/>
        </w:trPr>
        <w:tc>
          <w:tcPr>
            <w:tcW w:w="2102" w:type="dxa"/>
            <w:vAlign w:val="center"/>
          </w:tcPr>
          <w:p w:rsidR="00E13773" w:rsidRPr="00D34222" w:rsidRDefault="00E13773" w:rsidP="00DB6AC0">
            <w:pPr>
              <w:spacing w:after="0" w:line="240" w:lineRule="auto"/>
              <w:rPr>
                <w:rFonts w:ascii="Times New Roman" w:hAnsi="Times New Roman" w:cs="Times New Roman"/>
                <w:b/>
                <w:i/>
                <w:iCs/>
                <w:sz w:val="24"/>
                <w:szCs w:val="28"/>
                <w:lang w:val="en-US"/>
              </w:rPr>
            </w:pPr>
            <w:r w:rsidRPr="00D34222">
              <w:rPr>
                <w:rFonts w:ascii="Times New Roman" w:hAnsi="Times New Roman" w:cs="Times New Roman"/>
                <w:b/>
                <w:i/>
                <w:iCs/>
                <w:sz w:val="24"/>
                <w:szCs w:val="28"/>
                <w:lang w:val="en-US"/>
              </w:rPr>
              <w:t>Equisetophyta</w:t>
            </w:r>
          </w:p>
        </w:tc>
        <w:tc>
          <w:tcPr>
            <w:tcW w:w="992" w:type="dxa"/>
            <w:vAlign w:val="center"/>
          </w:tcPr>
          <w:p w:rsidR="00E13773" w:rsidRPr="00D34222" w:rsidRDefault="00E13773" w:rsidP="00DB6AC0">
            <w:pPr>
              <w:tabs>
                <w:tab w:val="left" w:pos="635"/>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w:t>
            </w:r>
          </w:p>
        </w:tc>
        <w:tc>
          <w:tcPr>
            <w:tcW w:w="1134" w:type="dxa"/>
            <w:vAlign w:val="center"/>
          </w:tcPr>
          <w:p w:rsidR="00E13773" w:rsidRPr="00D34222" w:rsidRDefault="00E13773" w:rsidP="00DB6AC0">
            <w:pPr>
              <w:tabs>
                <w:tab w:val="left" w:pos="19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1,6</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lang w:val="en-US"/>
              </w:rPr>
            </w:pPr>
            <w:r w:rsidRPr="00D34222">
              <w:rPr>
                <w:rFonts w:ascii="Times New Roman" w:hAnsi="Times New Roman" w:cs="Times New Roman"/>
                <w:sz w:val="24"/>
                <w:szCs w:val="28"/>
                <w:lang w:val="en-US"/>
              </w:rPr>
              <w:t>1</w:t>
            </w:r>
          </w:p>
        </w:tc>
        <w:tc>
          <w:tcPr>
            <w:tcW w:w="1418" w:type="dxa"/>
            <w:vAlign w:val="center"/>
          </w:tcPr>
          <w:p w:rsidR="00E13773" w:rsidRPr="00D34222" w:rsidRDefault="00E13773" w:rsidP="00DB6AC0">
            <w:pPr>
              <w:tabs>
                <w:tab w:val="left" w:pos="4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2,2</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lang w:val="en-US"/>
              </w:rPr>
            </w:pPr>
            <w:r w:rsidRPr="00D34222">
              <w:rPr>
                <w:rFonts w:ascii="Times New Roman" w:hAnsi="Times New Roman" w:cs="Times New Roman"/>
                <w:sz w:val="24"/>
                <w:szCs w:val="28"/>
                <w:lang w:val="en-US"/>
              </w:rPr>
              <w:t>1</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3,0</w:t>
            </w:r>
          </w:p>
        </w:tc>
      </w:tr>
      <w:tr w:rsidR="00E13773" w:rsidRPr="00D34222" w:rsidTr="00A67526">
        <w:trPr>
          <w:trHeight w:val="260"/>
          <w:jc w:val="center"/>
        </w:trPr>
        <w:tc>
          <w:tcPr>
            <w:tcW w:w="2102" w:type="dxa"/>
            <w:vAlign w:val="center"/>
          </w:tcPr>
          <w:p w:rsidR="00E13773" w:rsidRPr="00D34222" w:rsidRDefault="00E13773" w:rsidP="00DB6AC0">
            <w:pPr>
              <w:spacing w:after="0" w:line="240" w:lineRule="auto"/>
              <w:rPr>
                <w:rFonts w:ascii="Times New Roman" w:hAnsi="Times New Roman" w:cs="Times New Roman"/>
                <w:b/>
                <w:i/>
                <w:iCs/>
                <w:sz w:val="24"/>
                <w:szCs w:val="28"/>
                <w:lang w:val="en-US"/>
              </w:rPr>
            </w:pPr>
            <w:r w:rsidRPr="00D34222">
              <w:rPr>
                <w:rFonts w:ascii="Times New Roman" w:hAnsi="Times New Roman" w:cs="Times New Roman"/>
                <w:b/>
                <w:i/>
                <w:sz w:val="24"/>
                <w:szCs w:val="28"/>
                <w:lang w:val="en-US"/>
              </w:rPr>
              <w:t>Polypodiophyta</w:t>
            </w:r>
          </w:p>
        </w:tc>
        <w:tc>
          <w:tcPr>
            <w:tcW w:w="992" w:type="dxa"/>
            <w:vAlign w:val="center"/>
          </w:tcPr>
          <w:p w:rsidR="00E13773" w:rsidRPr="00D34222" w:rsidRDefault="00E13773" w:rsidP="00DB6AC0">
            <w:pPr>
              <w:tabs>
                <w:tab w:val="left" w:pos="635"/>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w:t>
            </w:r>
          </w:p>
        </w:tc>
        <w:tc>
          <w:tcPr>
            <w:tcW w:w="1134" w:type="dxa"/>
            <w:vAlign w:val="center"/>
          </w:tcPr>
          <w:p w:rsidR="00E13773" w:rsidRPr="00D34222" w:rsidRDefault="00E13773" w:rsidP="00DB6AC0">
            <w:pPr>
              <w:tabs>
                <w:tab w:val="left" w:pos="19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4,7</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w:t>
            </w:r>
          </w:p>
        </w:tc>
        <w:tc>
          <w:tcPr>
            <w:tcW w:w="1418" w:type="dxa"/>
            <w:vAlign w:val="center"/>
          </w:tcPr>
          <w:p w:rsidR="00E13773" w:rsidRPr="00D34222" w:rsidRDefault="00E13773" w:rsidP="00DB6AC0">
            <w:pPr>
              <w:tabs>
                <w:tab w:val="left" w:pos="4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6,5</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9,1</w:t>
            </w:r>
          </w:p>
        </w:tc>
      </w:tr>
      <w:tr w:rsidR="00E13773" w:rsidRPr="00D34222" w:rsidTr="00A67526">
        <w:trPr>
          <w:trHeight w:val="208"/>
          <w:jc w:val="center"/>
        </w:trPr>
        <w:tc>
          <w:tcPr>
            <w:tcW w:w="2102" w:type="dxa"/>
            <w:vAlign w:val="center"/>
          </w:tcPr>
          <w:p w:rsidR="00E13773" w:rsidRPr="00D34222" w:rsidRDefault="00E13773" w:rsidP="00DB6AC0">
            <w:pPr>
              <w:spacing w:after="0" w:line="240" w:lineRule="auto"/>
              <w:rPr>
                <w:rFonts w:ascii="Times New Roman" w:hAnsi="Times New Roman" w:cs="Times New Roman"/>
                <w:b/>
                <w:i/>
                <w:iCs/>
                <w:sz w:val="24"/>
                <w:szCs w:val="28"/>
                <w:lang w:val="en-US"/>
              </w:rPr>
            </w:pPr>
            <w:r w:rsidRPr="00D34222">
              <w:rPr>
                <w:rFonts w:ascii="Times New Roman" w:hAnsi="Times New Roman" w:cs="Times New Roman"/>
                <w:b/>
                <w:i/>
                <w:iCs/>
                <w:sz w:val="24"/>
                <w:szCs w:val="28"/>
                <w:lang w:val="en-US"/>
              </w:rPr>
              <w:t>Pinophyta</w:t>
            </w:r>
          </w:p>
        </w:tc>
        <w:tc>
          <w:tcPr>
            <w:tcW w:w="992" w:type="dxa"/>
            <w:vAlign w:val="center"/>
          </w:tcPr>
          <w:p w:rsidR="00E13773" w:rsidRPr="00D34222" w:rsidRDefault="00E13773" w:rsidP="00DB6AC0">
            <w:pPr>
              <w:tabs>
                <w:tab w:val="left" w:pos="635"/>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w:t>
            </w:r>
          </w:p>
        </w:tc>
        <w:tc>
          <w:tcPr>
            <w:tcW w:w="1134" w:type="dxa"/>
            <w:vAlign w:val="center"/>
          </w:tcPr>
          <w:p w:rsidR="00E13773" w:rsidRPr="00D34222" w:rsidRDefault="00E13773" w:rsidP="00DB6AC0">
            <w:pPr>
              <w:tabs>
                <w:tab w:val="left" w:pos="19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3,1</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lang w:val="en-US"/>
              </w:rPr>
            </w:pPr>
            <w:r w:rsidRPr="00D34222">
              <w:rPr>
                <w:rFonts w:ascii="Times New Roman" w:hAnsi="Times New Roman" w:cs="Times New Roman"/>
                <w:sz w:val="24"/>
                <w:szCs w:val="28"/>
                <w:lang w:val="en-US"/>
              </w:rPr>
              <w:t>2</w:t>
            </w:r>
          </w:p>
        </w:tc>
        <w:tc>
          <w:tcPr>
            <w:tcW w:w="1418" w:type="dxa"/>
            <w:vAlign w:val="center"/>
          </w:tcPr>
          <w:p w:rsidR="00E13773" w:rsidRPr="00D34222" w:rsidRDefault="00E13773" w:rsidP="00DB6AC0">
            <w:pPr>
              <w:tabs>
                <w:tab w:val="left" w:pos="4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4,3</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lang w:val="en-US"/>
              </w:rPr>
            </w:pPr>
            <w:r w:rsidRPr="00D34222">
              <w:rPr>
                <w:rFonts w:ascii="Times New Roman" w:hAnsi="Times New Roman" w:cs="Times New Roman"/>
                <w:sz w:val="24"/>
                <w:szCs w:val="28"/>
                <w:lang w:val="en-US"/>
              </w:rPr>
              <w:t>1</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3,0</w:t>
            </w:r>
          </w:p>
        </w:tc>
      </w:tr>
      <w:tr w:rsidR="00E13773" w:rsidRPr="00D34222" w:rsidTr="00A67526">
        <w:trPr>
          <w:trHeight w:val="312"/>
          <w:jc w:val="center"/>
        </w:trPr>
        <w:tc>
          <w:tcPr>
            <w:tcW w:w="2102" w:type="dxa"/>
            <w:vAlign w:val="center"/>
          </w:tcPr>
          <w:p w:rsidR="00E13773" w:rsidRPr="00D34222" w:rsidRDefault="00E13773" w:rsidP="00DB6AC0">
            <w:pPr>
              <w:spacing w:after="0" w:line="240" w:lineRule="auto"/>
              <w:rPr>
                <w:rFonts w:ascii="Times New Roman" w:hAnsi="Times New Roman" w:cs="Times New Roman"/>
                <w:b/>
                <w:i/>
                <w:iCs/>
                <w:sz w:val="24"/>
                <w:szCs w:val="28"/>
                <w:lang w:val="en-US"/>
              </w:rPr>
            </w:pPr>
            <w:r w:rsidRPr="00D34222">
              <w:rPr>
                <w:rFonts w:ascii="Times New Roman" w:hAnsi="Times New Roman" w:cs="Times New Roman"/>
                <w:b/>
                <w:i/>
                <w:iCs/>
                <w:sz w:val="24"/>
                <w:szCs w:val="28"/>
                <w:lang w:val="en-US"/>
              </w:rPr>
              <w:t>Magnoliophyta</w:t>
            </w:r>
          </w:p>
        </w:tc>
        <w:tc>
          <w:tcPr>
            <w:tcW w:w="992" w:type="dxa"/>
            <w:vAlign w:val="center"/>
          </w:tcPr>
          <w:p w:rsidR="00E13773" w:rsidRPr="00D34222" w:rsidRDefault="00E13773" w:rsidP="00DB6AC0">
            <w:pPr>
              <w:tabs>
                <w:tab w:val="left" w:pos="635"/>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27</w:t>
            </w:r>
          </w:p>
        </w:tc>
        <w:tc>
          <w:tcPr>
            <w:tcW w:w="1134" w:type="dxa"/>
            <w:vAlign w:val="center"/>
          </w:tcPr>
          <w:p w:rsidR="00E13773" w:rsidRPr="00D34222" w:rsidRDefault="00E13773" w:rsidP="00DB6AC0">
            <w:pPr>
              <w:tabs>
                <w:tab w:val="left" w:pos="19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42,2</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24</w:t>
            </w:r>
          </w:p>
        </w:tc>
        <w:tc>
          <w:tcPr>
            <w:tcW w:w="1418" w:type="dxa"/>
            <w:vAlign w:val="center"/>
          </w:tcPr>
          <w:p w:rsidR="00E13773" w:rsidRPr="00D34222" w:rsidRDefault="00E13773" w:rsidP="00DB6AC0">
            <w:pPr>
              <w:tabs>
                <w:tab w:val="left" w:pos="4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52,2</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15</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45,5</w:t>
            </w:r>
          </w:p>
        </w:tc>
      </w:tr>
      <w:tr w:rsidR="00E13773" w:rsidRPr="00D34222" w:rsidTr="00A67526">
        <w:trPr>
          <w:trHeight w:val="728"/>
          <w:jc w:val="center"/>
        </w:trPr>
        <w:tc>
          <w:tcPr>
            <w:tcW w:w="2102" w:type="dxa"/>
          </w:tcPr>
          <w:p w:rsidR="00E13773" w:rsidRPr="00D34222" w:rsidRDefault="00E13773" w:rsidP="00DB6AC0">
            <w:pPr>
              <w:spacing w:after="0" w:line="240" w:lineRule="auto"/>
              <w:jc w:val="both"/>
              <w:rPr>
                <w:rFonts w:ascii="Times New Roman" w:hAnsi="Times New Roman" w:cs="Times New Roman"/>
                <w:sz w:val="24"/>
                <w:szCs w:val="28"/>
                <w:lang w:val="en-US"/>
              </w:rPr>
            </w:pPr>
            <w:r w:rsidRPr="00D34222">
              <w:rPr>
                <w:rFonts w:ascii="Times New Roman" w:hAnsi="Times New Roman" w:cs="Times New Roman"/>
                <w:sz w:val="24"/>
                <w:szCs w:val="28"/>
              </w:rPr>
              <w:lastRenderedPageBreak/>
              <w:t>В</w:t>
            </w:r>
            <w:r>
              <w:rPr>
                <w:rFonts w:ascii="Times New Roman" w:hAnsi="Times New Roman" w:cs="Times New Roman"/>
                <w:sz w:val="24"/>
                <w:szCs w:val="28"/>
              </w:rPr>
              <w:t xml:space="preserve"> </w:t>
            </w:r>
            <w:r w:rsidRPr="00D34222">
              <w:rPr>
                <w:rFonts w:ascii="Times New Roman" w:hAnsi="Times New Roman" w:cs="Times New Roman"/>
                <w:sz w:val="24"/>
                <w:szCs w:val="28"/>
              </w:rPr>
              <w:t>т</w:t>
            </w:r>
            <w:r w:rsidRPr="00D34222">
              <w:rPr>
                <w:rFonts w:ascii="Times New Roman" w:hAnsi="Times New Roman" w:cs="Times New Roman"/>
                <w:sz w:val="24"/>
                <w:szCs w:val="28"/>
                <w:lang w:val="en-US"/>
              </w:rPr>
              <w:t>.</w:t>
            </w:r>
            <w:r w:rsidRPr="00D34222">
              <w:rPr>
                <w:rFonts w:ascii="Times New Roman" w:hAnsi="Times New Roman" w:cs="Times New Roman"/>
                <w:sz w:val="24"/>
                <w:szCs w:val="28"/>
              </w:rPr>
              <w:t>ч</w:t>
            </w:r>
            <w:r w:rsidRPr="00D34222">
              <w:rPr>
                <w:rFonts w:ascii="Times New Roman" w:hAnsi="Times New Roman" w:cs="Times New Roman"/>
                <w:sz w:val="24"/>
                <w:szCs w:val="28"/>
                <w:lang w:val="en-US"/>
              </w:rPr>
              <w:t>.</w:t>
            </w:r>
          </w:p>
          <w:p w:rsidR="00E13773" w:rsidRPr="00D34222" w:rsidRDefault="00E13773" w:rsidP="00DB6AC0">
            <w:pPr>
              <w:spacing w:after="0" w:line="240" w:lineRule="auto"/>
              <w:ind w:firstLine="126"/>
              <w:rPr>
                <w:rFonts w:ascii="Times New Roman" w:hAnsi="Times New Roman" w:cs="Times New Roman"/>
                <w:sz w:val="24"/>
                <w:szCs w:val="28"/>
                <w:lang w:val="en-US"/>
              </w:rPr>
            </w:pPr>
            <w:r w:rsidRPr="00D34222">
              <w:rPr>
                <w:rFonts w:ascii="Times New Roman" w:hAnsi="Times New Roman" w:cs="Times New Roman"/>
                <w:b/>
                <w:i/>
                <w:iCs/>
                <w:sz w:val="24"/>
                <w:szCs w:val="28"/>
                <w:lang w:val="en-US"/>
              </w:rPr>
              <w:t>Liliopsida</w:t>
            </w:r>
          </w:p>
        </w:tc>
        <w:tc>
          <w:tcPr>
            <w:tcW w:w="992" w:type="dxa"/>
            <w:vAlign w:val="center"/>
          </w:tcPr>
          <w:p w:rsidR="00E13773" w:rsidRPr="00D34222" w:rsidRDefault="00E13773" w:rsidP="00DB6AC0">
            <w:pPr>
              <w:tabs>
                <w:tab w:val="left" w:pos="635"/>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13</w:t>
            </w:r>
          </w:p>
        </w:tc>
        <w:tc>
          <w:tcPr>
            <w:tcW w:w="1134" w:type="dxa"/>
            <w:vAlign w:val="center"/>
          </w:tcPr>
          <w:p w:rsidR="00E13773" w:rsidRPr="00D34222" w:rsidRDefault="00E13773" w:rsidP="00DB6AC0">
            <w:pPr>
              <w:tabs>
                <w:tab w:val="left" w:pos="19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lang w:val="en-US"/>
              </w:rPr>
              <w:t>2</w:t>
            </w:r>
            <w:r w:rsidRPr="00D34222">
              <w:rPr>
                <w:rFonts w:ascii="Times New Roman" w:hAnsi="Times New Roman" w:cs="Times New Roman"/>
                <w:sz w:val="24"/>
                <w:szCs w:val="28"/>
              </w:rPr>
              <w:t>0,3</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12</w:t>
            </w:r>
          </w:p>
        </w:tc>
        <w:tc>
          <w:tcPr>
            <w:tcW w:w="1418" w:type="dxa"/>
            <w:vAlign w:val="center"/>
          </w:tcPr>
          <w:p w:rsidR="00E13773" w:rsidRPr="00D34222" w:rsidRDefault="00E13773" w:rsidP="00DB6AC0">
            <w:pPr>
              <w:tabs>
                <w:tab w:val="left" w:pos="4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26,1</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7</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21,2</w:t>
            </w:r>
          </w:p>
        </w:tc>
      </w:tr>
      <w:tr w:rsidR="00E13773" w:rsidRPr="00D34222" w:rsidTr="00A67526">
        <w:trPr>
          <w:trHeight w:val="245"/>
          <w:jc w:val="center"/>
        </w:trPr>
        <w:tc>
          <w:tcPr>
            <w:tcW w:w="2102" w:type="dxa"/>
            <w:vAlign w:val="center"/>
          </w:tcPr>
          <w:p w:rsidR="00E13773" w:rsidRPr="00D34222" w:rsidRDefault="00E13773" w:rsidP="00DB6AC0">
            <w:pPr>
              <w:spacing w:after="0" w:line="240" w:lineRule="auto"/>
              <w:ind w:firstLine="126"/>
              <w:rPr>
                <w:rFonts w:ascii="Times New Roman" w:hAnsi="Times New Roman" w:cs="Times New Roman"/>
                <w:b/>
                <w:i/>
                <w:iCs/>
                <w:sz w:val="24"/>
                <w:szCs w:val="28"/>
                <w:lang w:val="en-US"/>
              </w:rPr>
            </w:pPr>
            <w:r w:rsidRPr="00D34222">
              <w:rPr>
                <w:rFonts w:ascii="Times New Roman" w:hAnsi="Times New Roman" w:cs="Times New Roman"/>
                <w:b/>
                <w:i/>
                <w:iCs/>
                <w:sz w:val="24"/>
                <w:szCs w:val="28"/>
                <w:lang w:val="en-US"/>
              </w:rPr>
              <w:t>Magnoliopsida</w:t>
            </w:r>
          </w:p>
        </w:tc>
        <w:tc>
          <w:tcPr>
            <w:tcW w:w="992" w:type="dxa"/>
            <w:vAlign w:val="center"/>
          </w:tcPr>
          <w:p w:rsidR="00E13773" w:rsidRPr="00D34222" w:rsidRDefault="00E13773" w:rsidP="00DB6AC0">
            <w:pPr>
              <w:tabs>
                <w:tab w:val="left" w:pos="635"/>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14</w:t>
            </w:r>
          </w:p>
        </w:tc>
        <w:tc>
          <w:tcPr>
            <w:tcW w:w="1134" w:type="dxa"/>
            <w:vAlign w:val="center"/>
          </w:tcPr>
          <w:p w:rsidR="00E13773" w:rsidRPr="00D34222" w:rsidRDefault="00E13773" w:rsidP="00DB6AC0">
            <w:pPr>
              <w:tabs>
                <w:tab w:val="left" w:pos="19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21,9</w:t>
            </w:r>
          </w:p>
        </w:tc>
        <w:tc>
          <w:tcPr>
            <w:tcW w:w="992"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12</w:t>
            </w:r>
          </w:p>
        </w:tc>
        <w:tc>
          <w:tcPr>
            <w:tcW w:w="1418" w:type="dxa"/>
            <w:vAlign w:val="center"/>
          </w:tcPr>
          <w:p w:rsidR="00E13773" w:rsidRPr="00D34222" w:rsidRDefault="00E13773" w:rsidP="00DB6AC0">
            <w:pPr>
              <w:tabs>
                <w:tab w:val="left" w:pos="432"/>
              </w:tabs>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26,1</w:t>
            </w:r>
          </w:p>
        </w:tc>
        <w:tc>
          <w:tcPr>
            <w:tcW w:w="1211"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8</w:t>
            </w:r>
          </w:p>
        </w:tc>
        <w:tc>
          <w:tcPr>
            <w:tcW w:w="1740" w:type="dxa"/>
            <w:vAlign w:val="center"/>
          </w:tcPr>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sz w:val="24"/>
                <w:szCs w:val="28"/>
              </w:rPr>
              <w:t>24,2</w:t>
            </w:r>
          </w:p>
        </w:tc>
      </w:tr>
      <w:tr w:rsidR="00E13773" w:rsidRPr="00D34222" w:rsidTr="00A67526">
        <w:trPr>
          <w:trHeight w:val="245"/>
          <w:jc w:val="center"/>
        </w:trPr>
        <w:tc>
          <w:tcPr>
            <w:tcW w:w="2102" w:type="dxa"/>
            <w:vAlign w:val="bottom"/>
          </w:tcPr>
          <w:p w:rsidR="00E13773" w:rsidRPr="00D34222" w:rsidRDefault="00E13773" w:rsidP="00DB6AC0">
            <w:pPr>
              <w:spacing w:after="0" w:line="240" w:lineRule="auto"/>
              <w:ind w:left="551"/>
              <w:jc w:val="center"/>
              <w:rPr>
                <w:rFonts w:ascii="Times New Roman" w:hAnsi="Times New Roman" w:cs="Times New Roman"/>
                <w:b/>
                <w:sz w:val="24"/>
                <w:szCs w:val="28"/>
                <w:lang w:val="en-US"/>
              </w:rPr>
            </w:pPr>
            <w:r w:rsidRPr="00D34222">
              <w:rPr>
                <w:rFonts w:ascii="Times New Roman" w:hAnsi="Times New Roman" w:cs="Times New Roman"/>
                <w:b/>
                <w:sz w:val="24"/>
                <w:szCs w:val="28"/>
              </w:rPr>
              <w:t>Всего</w:t>
            </w:r>
          </w:p>
        </w:tc>
        <w:tc>
          <w:tcPr>
            <w:tcW w:w="992" w:type="dxa"/>
            <w:vAlign w:val="bottom"/>
          </w:tcPr>
          <w:p w:rsidR="00E13773" w:rsidRPr="00D34222" w:rsidRDefault="00E13773" w:rsidP="00DB6AC0">
            <w:pPr>
              <w:tabs>
                <w:tab w:val="left" w:pos="635"/>
              </w:tabs>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64</w:t>
            </w:r>
          </w:p>
        </w:tc>
        <w:tc>
          <w:tcPr>
            <w:tcW w:w="1134" w:type="dxa"/>
            <w:vAlign w:val="bottom"/>
          </w:tcPr>
          <w:p w:rsidR="00E13773" w:rsidRPr="00D34222" w:rsidRDefault="00E13773" w:rsidP="00DB6AC0">
            <w:pPr>
              <w:tabs>
                <w:tab w:val="left" w:pos="1932"/>
              </w:tabs>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100</w:t>
            </w:r>
          </w:p>
        </w:tc>
        <w:tc>
          <w:tcPr>
            <w:tcW w:w="992" w:type="dxa"/>
            <w:vAlign w:val="bottom"/>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46</w:t>
            </w:r>
          </w:p>
        </w:tc>
        <w:tc>
          <w:tcPr>
            <w:tcW w:w="1418" w:type="dxa"/>
            <w:vAlign w:val="bottom"/>
          </w:tcPr>
          <w:p w:rsidR="00E13773" w:rsidRPr="00D34222" w:rsidRDefault="00E13773" w:rsidP="00DB6AC0">
            <w:pPr>
              <w:tabs>
                <w:tab w:val="left" w:pos="432"/>
              </w:tabs>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100</w:t>
            </w:r>
          </w:p>
        </w:tc>
        <w:tc>
          <w:tcPr>
            <w:tcW w:w="1211" w:type="dxa"/>
            <w:vAlign w:val="bottom"/>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33</w:t>
            </w:r>
          </w:p>
        </w:tc>
        <w:tc>
          <w:tcPr>
            <w:tcW w:w="1740" w:type="dxa"/>
            <w:vAlign w:val="bottom"/>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100</w:t>
            </w:r>
          </w:p>
        </w:tc>
      </w:tr>
    </w:tbl>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b/>
          <w:bCs/>
          <w:sz w:val="28"/>
          <w:szCs w:val="28"/>
        </w:rPr>
        <w:t>Систематическая структура флоры</w:t>
      </w:r>
      <w:r w:rsidRPr="00D34222">
        <w:rPr>
          <w:rFonts w:ascii="Times New Roman" w:hAnsi="Times New Roman" w:cs="Times New Roman"/>
          <w:sz w:val="28"/>
          <w:szCs w:val="28"/>
        </w:rPr>
        <w:t xml:space="preserve">. При анализе систематической структуры флоры в первую очередь следует остановиться на соотношении систематических </w:t>
      </w:r>
      <w:r w:rsidR="0025470A">
        <w:rPr>
          <w:rFonts w:ascii="Times New Roman" w:hAnsi="Times New Roman" w:cs="Times New Roman"/>
          <w:sz w:val="28"/>
          <w:szCs w:val="28"/>
        </w:rPr>
        <w:t>групп наивысшего ранга</w:t>
      </w:r>
      <w:r w:rsidRPr="00D34222">
        <w:rPr>
          <w:rFonts w:ascii="Times New Roman" w:hAnsi="Times New Roman" w:cs="Times New Roman"/>
          <w:sz w:val="28"/>
          <w:szCs w:val="28"/>
        </w:rPr>
        <w:t>. Основу флоры, как и во всех умеренных флорах северного полушария, составляют покрытосеменные растения – 27 видов (45,5% от общего числа видов); а среди них около половины являются двудольными растениями (14 видов).  К отделам Мохо</w:t>
      </w:r>
      <w:r>
        <w:rPr>
          <w:rFonts w:ascii="Times New Roman" w:hAnsi="Times New Roman" w:cs="Times New Roman"/>
          <w:sz w:val="28"/>
          <w:szCs w:val="28"/>
        </w:rPr>
        <w:t>образные</w:t>
      </w:r>
      <w:r w:rsidRPr="00D34222">
        <w:rPr>
          <w:rFonts w:ascii="Times New Roman" w:hAnsi="Times New Roman" w:cs="Times New Roman"/>
          <w:sz w:val="28"/>
          <w:szCs w:val="28"/>
        </w:rPr>
        <w:t xml:space="preserve"> и Печеночники принадлежат 3</w:t>
      </w:r>
      <w:r w:rsidR="009068CC">
        <w:rPr>
          <w:rFonts w:ascii="Times New Roman" w:hAnsi="Times New Roman" w:cs="Times New Roman"/>
          <w:sz w:val="28"/>
          <w:szCs w:val="28"/>
        </w:rPr>
        <w:t>1 вид</w:t>
      </w:r>
      <w:r w:rsidRPr="00D34222">
        <w:rPr>
          <w:rFonts w:ascii="Times New Roman" w:hAnsi="Times New Roman" w:cs="Times New Roman"/>
          <w:sz w:val="28"/>
          <w:szCs w:val="28"/>
        </w:rPr>
        <w:t xml:space="preserve"> (4</w:t>
      </w:r>
      <w:r w:rsidR="000E1C43">
        <w:rPr>
          <w:rFonts w:ascii="Times New Roman" w:hAnsi="Times New Roman" w:cs="Times New Roman"/>
          <w:sz w:val="28"/>
          <w:szCs w:val="28"/>
        </w:rPr>
        <w:t>8,4</w:t>
      </w:r>
      <w:r w:rsidRPr="00D34222">
        <w:rPr>
          <w:rFonts w:ascii="Times New Roman" w:hAnsi="Times New Roman" w:cs="Times New Roman"/>
          <w:sz w:val="28"/>
          <w:szCs w:val="28"/>
        </w:rPr>
        <w:t xml:space="preserve">%). </w:t>
      </w:r>
      <w:r w:rsidRPr="00D34222">
        <w:rPr>
          <w:rStyle w:val="FontStyle38"/>
          <w:sz w:val="28"/>
          <w:szCs w:val="28"/>
        </w:rPr>
        <w:t>Доля участия сосудистых споровых и голосеменных растений минимальна: 4 и 2 вида соответственно. В</w:t>
      </w:r>
      <w:r w:rsidRPr="00D34222">
        <w:rPr>
          <w:rFonts w:ascii="Times New Roman" w:hAnsi="Times New Roman" w:cs="Times New Roman"/>
          <w:sz w:val="28"/>
          <w:szCs w:val="28"/>
        </w:rPr>
        <w:t>ысшие споровые растения представлены отделами  Папоротниковидные (3 вида) и Хвощевидные (1 вид). Соотношение флор сосудистых растений и листостебельных мхов составляет 1,</w:t>
      </w:r>
      <w:r w:rsidR="00B97F96">
        <w:rPr>
          <w:rFonts w:ascii="Times New Roman" w:hAnsi="Times New Roman" w:cs="Times New Roman"/>
          <w:sz w:val="28"/>
          <w:szCs w:val="28"/>
        </w:rPr>
        <w:t>1</w:t>
      </w:r>
      <w:r w:rsidRPr="00D34222">
        <w:rPr>
          <w:rFonts w:ascii="Times New Roman" w:hAnsi="Times New Roman" w:cs="Times New Roman"/>
          <w:sz w:val="28"/>
          <w:szCs w:val="28"/>
        </w:rPr>
        <w:t>:1</w:t>
      </w:r>
      <w:r w:rsidR="00B97F96">
        <w:rPr>
          <w:rFonts w:ascii="Times New Roman" w:hAnsi="Times New Roman" w:cs="Times New Roman"/>
          <w:sz w:val="28"/>
          <w:szCs w:val="28"/>
        </w:rPr>
        <w:t xml:space="preserve">, а </w:t>
      </w:r>
      <w:r>
        <w:rPr>
          <w:rFonts w:ascii="Times New Roman" w:hAnsi="Times New Roman" w:cs="Times New Roman"/>
          <w:sz w:val="28"/>
          <w:szCs w:val="28"/>
        </w:rPr>
        <w:t>листостебельных мхов и печеночников 14</w:t>
      </w:r>
      <w:r w:rsidR="00B97F96">
        <w:rPr>
          <w:rFonts w:ascii="Times New Roman" w:hAnsi="Times New Roman" w:cs="Times New Roman"/>
          <w:sz w:val="28"/>
          <w:szCs w:val="28"/>
        </w:rPr>
        <w:t>,5</w:t>
      </w:r>
      <w:r>
        <w:rPr>
          <w:rFonts w:ascii="Times New Roman" w:hAnsi="Times New Roman" w:cs="Times New Roman"/>
          <w:sz w:val="28"/>
          <w:szCs w:val="28"/>
        </w:rPr>
        <w:t>:1</w:t>
      </w:r>
      <w:r w:rsidRPr="00D34222">
        <w:rPr>
          <w:rFonts w:ascii="Times New Roman" w:hAnsi="Times New Roman" w:cs="Times New Roman"/>
          <w:sz w:val="28"/>
          <w:szCs w:val="28"/>
        </w:rPr>
        <w:t xml:space="preserve">. Это свидетельствует о практически равной роли сосудистых растений и листостебельных мхов </w:t>
      </w:r>
      <w:r w:rsidRPr="00E666E0">
        <w:rPr>
          <w:rFonts w:ascii="Times New Roman" w:eastAsia="Calibri" w:hAnsi="Times New Roman" w:cs="Times New Roman"/>
          <w:sz w:val="28"/>
          <w:szCs w:val="21"/>
          <w:lang w:eastAsia="en-US"/>
        </w:rPr>
        <w:t>и незначительной роли печеночников</w:t>
      </w:r>
      <w:r>
        <w:rPr>
          <w:rFonts w:ascii="Times New Roman" w:eastAsia="Calibri" w:hAnsi="Times New Roman" w:cs="Times New Roman"/>
          <w:sz w:val="28"/>
          <w:szCs w:val="21"/>
          <w:lang w:eastAsia="en-US"/>
        </w:rPr>
        <w:t xml:space="preserve"> </w:t>
      </w:r>
      <w:r w:rsidRPr="00D34222">
        <w:rPr>
          <w:rFonts w:ascii="Times New Roman" w:hAnsi="Times New Roman" w:cs="Times New Roman"/>
          <w:sz w:val="28"/>
          <w:szCs w:val="28"/>
        </w:rPr>
        <w:t xml:space="preserve">в формировании флоры болота.  </w:t>
      </w:r>
    </w:p>
    <w:p w:rsidR="00E13773" w:rsidRPr="00D77CFF" w:rsidRDefault="00E13773" w:rsidP="00DB6AC0">
      <w:pPr>
        <w:autoSpaceDE w:val="0"/>
        <w:autoSpaceDN w:val="0"/>
        <w:adjustRightInd w:val="0"/>
        <w:spacing w:after="0" w:line="240" w:lineRule="auto"/>
        <w:ind w:firstLine="708"/>
        <w:jc w:val="both"/>
        <w:rPr>
          <w:rFonts w:ascii="Times New Roman" w:hAnsi="Times New Roman" w:cs="Times New Roman"/>
          <w:sz w:val="28"/>
          <w:szCs w:val="28"/>
        </w:rPr>
      </w:pPr>
      <w:r w:rsidRPr="00D34222">
        <w:rPr>
          <w:rStyle w:val="FontStyle38"/>
          <w:sz w:val="28"/>
          <w:szCs w:val="28"/>
        </w:rPr>
        <w:t>Богаче других в видовом отношении представлены семейства</w:t>
      </w:r>
      <w:r w:rsidR="0025470A">
        <w:rPr>
          <w:rFonts w:ascii="Times New Roman" w:hAnsi="Times New Roman" w:cs="Times New Roman"/>
          <w:sz w:val="28"/>
          <w:szCs w:val="28"/>
        </w:rPr>
        <w:t xml:space="preserve"> (табл. 4</w:t>
      </w:r>
      <w:r w:rsidRPr="00D34222">
        <w:rPr>
          <w:rFonts w:ascii="Times New Roman" w:hAnsi="Times New Roman" w:cs="Times New Roman"/>
          <w:sz w:val="28"/>
          <w:szCs w:val="28"/>
        </w:rPr>
        <w:t xml:space="preserve">) </w:t>
      </w:r>
      <w:r w:rsidRPr="00D34222">
        <w:rPr>
          <w:rFonts w:ascii="Times New Roman" w:hAnsi="Times New Roman" w:cs="Times New Roman"/>
          <w:b/>
          <w:i/>
          <w:sz w:val="28"/>
          <w:szCs w:val="28"/>
        </w:rPr>
        <w:t>Sphagnaceae</w:t>
      </w:r>
      <w:r>
        <w:rPr>
          <w:rFonts w:ascii="Times New Roman" w:hAnsi="Times New Roman" w:cs="Times New Roman"/>
          <w:b/>
          <w:i/>
          <w:sz w:val="28"/>
          <w:szCs w:val="28"/>
        </w:rPr>
        <w:t xml:space="preserve"> </w:t>
      </w:r>
      <w:r w:rsidRPr="00D34222">
        <w:rPr>
          <w:rFonts w:ascii="Times New Roman" w:hAnsi="Times New Roman" w:cs="Times New Roman"/>
          <w:sz w:val="28"/>
          <w:szCs w:val="28"/>
        </w:rPr>
        <w:t xml:space="preserve">(8 видов), </w:t>
      </w:r>
      <w:r w:rsidRPr="00D34222">
        <w:rPr>
          <w:rFonts w:ascii="Times New Roman" w:eastAsia="Times New Roman" w:hAnsi="Times New Roman" w:cs="Times New Roman"/>
          <w:b/>
          <w:i/>
          <w:iCs/>
          <w:sz w:val="28"/>
          <w:szCs w:val="28"/>
          <w:lang w:val="en-US"/>
        </w:rPr>
        <w:t>Polytrichaceae</w:t>
      </w:r>
      <w:r>
        <w:rPr>
          <w:rFonts w:ascii="Times New Roman" w:eastAsia="Times New Roman" w:hAnsi="Times New Roman" w:cs="Times New Roman"/>
          <w:b/>
          <w:i/>
          <w:iCs/>
          <w:sz w:val="28"/>
          <w:szCs w:val="28"/>
        </w:rPr>
        <w:t xml:space="preserve"> </w:t>
      </w:r>
      <w:r w:rsidRPr="00D34222">
        <w:rPr>
          <w:rFonts w:ascii="Times New Roman" w:hAnsi="Times New Roman" w:cs="Times New Roman"/>
          <w:sz w:val="28"/>
          <w:szCs w:val="28"/>
        </w:rPr>
        <w:t xml:space="preserve">(4 вида), на семейства </w:t>
      </w:r>
      <w:r w:rsidRPr="00D34222">
        <w:rPr>
          <w:rFonts w:ascii="Times New Roman" w:hAnsi="Times New Roman" w:cs="Times New Roman"/>
          <w:b/>
          <w:i/>
          <w:sz w:val="28"/>
          <w:szCs w:val="28"/>
          <w:lang w:val="en-US"/>
        </w:rPr>
        <w:t>Rosaceae</w:t>
      </w:r>
      <w:r w:rsidRPr="00D34222">
        <w:rPr>
          <w:rFonts w:ascii="Times New Roman" w:hAnsi="Times New Roman" w:cs="Times New Roman"/>
          <w:b/>
          <w:i/>
          <w:sz w:val="28"/>
          <w:szCs w:val="28"/>
        </w:rPr>
        <w:t xml:space="preserve">, </w:t>
      </w:r>
      <w:r w:rsidRPr="00D34222">
        <w:rPr>
          <w:rFonts w:ascii="Times New Roman" w:hAnsi="Times New Roman" w:cs="Times New Roman"/>
          <w:b/>
          <w:i/>
          <w:sz w:val="28"/>
          <w:szCs w:val="28"/>
          <w:lang w:val="en-US"/>
        </w:rPr>
        <w:t>Ericaceae</w:t>
      </w:r>
      <w:r w:rsidRPr="00D34222">
        <w:rPr>
          <w:rFonts w:ascii="Times New Roman" w:hAnsi="Times New Roman" w:cs="Times New Roman"/>
          <w:sz w:val="28"/>
          <w:szCs w:val="28"/>
        </w:rPr>
        <w:t xml:space="preserve"> и </w:t>
      </w:r>
      <w:r w:rsidRPr="00D34222">
        <w:rPr>
          <w:rFonts w:ascii="Times New Roman" w:hAnsi="Times New Roman" w:cs="Times New Roman"/>
          <w:b/>
          <w:i/>
          <w:sz w:val="28"/>
          <w:szCs w:val="28"/>
          <w:lang w:val="en-US"/>
        </w:rPr>
        <w:t>Orchidaceae</w:t>
      </w:r>
      <w:r>
        <w:rPr>
          <w:rFonts w:ascii="Times New Roman" w:hAnsi="Times New Roman" w:cs="Times New Roman"/>
          <w:b/>
          <w:i/>
          <w:sz w:val="28"/>
          <w:szCs w:val="28"/>
        </w:rPr>
        <w:t xml:space="preserve"> </w:t>
      </w:r>
      <w:r w:rsidRPr="00D34222">
        <w:rPr>
          <w:rFonts w:ascii="Times New Roman" w:hAnsi="Times New Roman" w:cs="Times New Roman"/>
          <w:sz w:val="28"/>
          <w:szCs w:val="28"/>
        </w:rPr>
        <w:t>приходится по 3 вида.</w:t>
      </w:r>
      <w:r>
        <w:rPr>
          <w:rFonts w:ascii="Times New Roman" w:hAnsi="Times New Roman" w:cs="Times New Roman"/>
          <w:sz w:val="28"/>
          <w:szCs w:val="28"/>
        </w:rPr>
        <w:t xml:space="preserve"> </w:t>
      </w:r>
      <w:r w:rsidRPr="00D34222">
        <w:rPr>
          <w:rFonts w:ascii="Times New Roman" w:hAnsi="Times New Roman" w:cs="Times New Roman"/>
          <w:sz w:val="28"/>
          <w:szCs w:val="28"/>
        </w:rPr>
        <w:t>Всего они содержат 21 вид, что составляет</w:t>
      </w:r>
      <w:r w:rsidR="0025470A">
        <w:rPr>
          <w:rFonts w:ascii="Times New Roman" w:hAnsi="Times New Roman" w:cs="Times New Roman"/>
          <w:sz w:val="28"/>
          <w:szCs w:val="28"/>
        </w:rPr>
        <w:t xml:space="preserve"> 32,8% выявленной флоры (табл. 4</w:t>
      </w:r>
      <w:r w:rsidRPr="00D34222">
        <w:rPr>
          <w:rFonts w:ascii="Times New Roman" w:hAnsi="Times New Roman" w:cs="Times New Roman"/>
          <w:sz w:val="28"/>
          <w:szCs w:val="28"/>
        </w:rPr>
        <w:t xml:space="preserve">). Лидерство этих семейств является характерной чертой болотных флор бореальной зоны. </w:t>
      </w:r>
    </w:p>
    <w:p w:rsidR="00E13773" w:rsidRPr="00D34222" w:rsidRDefault="0025470A" w:rsidP="00DB6AC0">
      <w:pPr>
        <w:pStyle w:val="1"/>
        <w:spacing w:before="0" w:line="240" w:lineRule="auto"/>
        <w:jc w:val="right"/>
        <w:rPr>
          <w:rFonts w:ascii="Times New Roman" w:hAnsi="Times New Roman" w:cs="Times New Roman"/>
          <w:b w:val="0"/>
          <w:bCs w:val="0"/>
          <w:color w:val="auto"/>
        </w:rPr>
      </w:pPr>
      <w:r>
        <w:rPr>
          <w:rFonts w:ascii="Times New Roman" w:hAnsi="Times New Roman" w:cs="Times New Roman"/>
          <w:b w:val="0"/>
          <w:bCs w:val="0"/>
          <w:color w:val="auto"/>
        </w:rPr>
        <w:t>Таблица 4</w:t>
      </w:r>
    </w:p>
    <w:p w:rsidR="00E13773" w:rsidRPr="00D34222" w:rsidRDefault="00E13773" w:rsidP="00DB6AC0">
      <w:pPr>
        <w:pStyle w:val="1"/>
        <w:spacing w:before="0" w:line="240" w:lineRule="auto"/>
        <w:jc w:val="center"/>
        <w:rPr>
          <w:rFonts w:ascii="Times New Roman" w:hAnsi="Times New Roman" w:cs="Times New Roman"/>
          <w:b w:val="0"/>
          <w:color w:val="auto"/>
        </w:rPr>
      </w:pPr>
      <w:r w:rsidRPr="00D34222">
        <w:rPr>
          <w:rFonts w:ascii="Times New Roman" w:hAnsi="Times New Roman" w:cs="Times New Roman"/>
          <w:b w:val="0"/>
          <w:bCs w:val="0"/>
          <w:color w:val="auto"/>
        </w:rPr>
        <w:t xml:space="preserve">Крупнейшие семейства </w:t>
      </w:r>
      <w:r w:rsidRPr="00D34222">
        <w:rPr>
          <w:rFonts w:ascii="Times New Roman" w:hAnsi="Times New Roman" w:cs="Times New Roman"/>
          <w:b w:val="0"/>
          <w:color w:val="auto"/>
        </w:rPr>
        <w:t xml:space="preserve">флоры ООПТ «Маргинское болото»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2512"/>
        <w:gridCol w:w="1529"/>
        <w:gridCol w:w="1529"/>
        <w:gridCol w:w="1529"/>
        <w:gridCol w:w="1530"/>
      </w:tblGrid>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п.п.</w:t>
            </w:r>
          </w:p>
        </w:tc>
        <w:tc>
          <w:tcPr>
            <w:tcW w:w="251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Семейства</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Число видов</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общего числа видов</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Число родов</w:t>
            </w:r>
          </w:p>
        </w:tc>
        <w:tc>
          <w:tcPr>
            <w:tcW w:w="1530"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общего числа родов</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1</w:t>
            </w:r>
          </w:p>
        </w:tc>
        <w:tc>
          <w:tcPr>
            <w:tcW w:w="2512" w:type="dxa"/>
            <w:vAlign w:val="center"/>
          </w:tcPr>
          <w:p w:rsidR="00E13773" w:rsidRPr="00611702" w:rsidRDefault="00E13773" w:rsidP="00DB6AC0">
            <w:pPr>
              <w:spacing w:after="0" w:line="240" w:lineRule="auto"/>
              <w:rPr>
                <w:rFonts w:ascii="Times New Roman" w:hAnsi="Times New Roman" w:cs="Times New Roman"/>
                <w:i/>
                <w:iCs/>
                <w:sz w:val="24"/>
                <w:szCs w:val="28"/>
                <w:lang w:val="en-US"/>
              </w:rPr>
            </w:pPr>
            <w:r w:rsidRPr="00611702">
              <w:rPr>
                <w:rFonts w:ascii="Times New Roman" w:hAnsi="Times New Roman" w:cs="Times New Roman"/>
                <w:i/>
                <w:sz w:val="24"/>
                <w:szCs w:val="28"/>
              </w:rPr>
              <w:t>Sphagnaceae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8</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lang w:val="en-US"/>
              </w:rPr>
              <w:t>1</w:t>
            </w:r>
            <w:r w:rsidRPr="00611702">
              <w:rPr>
                <w:rFonts w:ascii="Times New Roman" w:hAnsi="Times New Roman" w:cs="Times New Roman"/>
                <w:sz w:val="24"/>
                <w:szCs w:val="28"/>
              </w:rPr>
              <w:t>2,5</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1</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2,2</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2</w:t>
            </w:r>
          </w:p>
        </w:tc>
        <w:tc>
          <w:tcPr>
            <w:tcW w:w="2512" w:type="dxa"/>
            <w:vAlign w:val="center"/>
          </w:tcPr>
          <w:p w:rsidR="00E13773" w:rsidRPr="00611702" w:rsidRDefault="00E13773" w:rsidP="00DB6AC0">
            <w:pPr>
              <w:pStyle w:val="8"/>
              <w:spacing w:before="0" w:line="240" w:lineRule="auto"/>
              <w:rPr>
                <w:rFonts w:ascii="Times New Roman" w:hAnsi="Times New Roman" w:cs="Times New Roman"/>
                <w:i/>
                <w:color w:val="auto"/>
                <w:sz w:val="24"/>
                <w:szCs w:val="28"/>
                <w:lang w:val="en-US"/>
              </w:rPr>
            </w:pPr>
            <w:r w:rsidRPr="00611702">
              <w:rPr>
                <w:rFonts w:ascii="Times New Roman" w:hAnsi="Times New Roman" w:cs="Times New Roman"/>
                <w:i/>
                <w:color w:val="auto"/>
                <w:sz w:val="24"/>
                <w:szCs w:val="28"/>
                <w:lang w:val="en-US"/>
              </w:rPr>
              <w:t>Polytrichaceae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4</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lang w:val="en-US"/>
              </w:rPr>
              <w:t>6</w:t>
            </w:r>
            <w:r w:rsidRPr="00611702">
              <w:rPr>
                <w:rFonts w:ascii="Times New Roman" w:hAnsi="Times New Roman" w:cs="Times New Roman"/>
                <w:sz w:val="24"/>
                <w:szCs w:val="28"/>
              </w:rPr>
              <w:t>,25</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2,2</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3</w:t>
            </w:r>
          </w:p>
        </w:tc>
        <w:tc>
          <w:tcPr>
            <w:tcW w:w="2512" w:type="dxa"/>
            <w:vAlign w:val="center"/>
          </w:tcPr>
          <w:p w:rsidR="00E13773" w:rsidRPr="00611702" w:rsidRDefault="00E13773" w:rsidP="00DB6AC0">
            <w:pPr>
              <w:pStyle w:val="8"/>
              <w:spacing w:before="0" w:line="240" w:lineRule="auto"/>
              <w:rPr>
                <w:rFonts w:ascii="Times New Roman" w:hAnsi="Times New Roman" w:cs="Times New Roman"/>
                <w:i/>
                <w:color w:val="auto"/>
                <w:sz w:val="24"/>
                <w:szCs w:val="28"/>
                <w:lang w:val="en-US"/>
              </w:rPr>
            </w:pPr>
            <w:r w:rsidRPr="00611702">
              <w:rPr>
                <w:rFonts w:ascii="Times New Roman" w:hAnsi="Times New Roman" w:cs="Times New Roman"/>
                <w:i/>
                <w:color w:val="auto"/>
                <w:sz w:val="24"/>
                <w:szCs w:val="28"/>
                <w:lang w:val="en-US"/>
              </w:rPr>
              <w:t>Ericaceae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4,7</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4,3</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4</w:t>
            </w:r>
          </w:p>
        </w:tc>
        <w:tc>
          <w:tcPr>
            <w:tcW w:w="2512" w:type="dxa"/>
            <w:vAlign w:val="center"/>
          </w:tcPr>
          <w:p w:rsidR="00E13773" w:rsidRPr="00611702" w:rsidRDefault="00E13773" w:rsidP="00DB6AC0">
            <w:pPr>
              <w:pStyle w:val="8"/>
              <w:spacing w:before="0" w:line="240" w:lineRule="auto"/>
              <w:rPr>
                <w:rFonts w:ascii="Times New Roman" w:hAnsi="Times New Roman" w:cs="Times New Roman"/>
                <w:i/>
                <w:iCs/>
                <w:color w:val="auto"/>
                <w:sz w:val="24"/>
                <w:szCs w:val="28"/>
                <w:lang w:val="en-US"/>
              </w:rPr>
            </w:pPr>
            <w:r w:rsidRPr="00611702">
              <w:rPr>
                <w:rFonts w:ascii="Times New Roman" w:hAnsi="Times New Roman" w:cs="Times New Roman"/>
                <w:i/>
                <w:color w:val="auto"/>
                <w:sz w:val="24"/>
                <w:szCs w:val="28"/>
                <w:lang w:val="en-US"/>
              </w:rPr>
              <w:t>Orchidaceae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4,7</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4,3</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5</w:t>
            </w:r>
          </w:p>
        </w:tc>
        <w:tc>
          <w:tcPr>
            <w:tcW w:w="2512" w:type="dxa"/>
            <w:vAlign w:val="center"/>
          </w:tcPr>
          <w:p w:rsidR="00E13773" w:rsidRPr="00611702" w:rsidRDefault="00E13773" w:rsidP="00DB6AC0">
            <w:pPr>
              <w:pStyle w:val="8"/>
              <w:spacing w:before="0" w:line="240" w:lineRule="auto"/>
              <w:rPr>
                <w:rFonts w:ascii="Times New Roman" w:hAnsi="Times New Roman" w:cs="Times New Roman"/>
                <w:i/>
                <w:color w:val="auto"/>
                <w:sz w:val="24"/>
                <w:szCs w:val="28"/>
                <w:lang w:val="en-US"/>
              </w:rPr>
            </w:pPr>
            <w:r w:rsidRPr="00611702">
              <w:rPr>
                <w:rFonts w:ascii="Times New Roman" w:hAnsi="Times New Roman" w:cs="Times New Roman"/>
                <w:i/>
                <w:color w:val="auto"/>
                <w:sz w:val="24"/>
                <w:szCs w:val="28"/>
                <w:lang w:val="en-US"/>
              </w:rPr>
              <w:t>Rosaceae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4,7</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6,5</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rPr>
                <w:rFonts w:ascii="Times New Roman" w:hAnsi="Times New Roman" w:cs="Times New Roman"/>
                <w:sz w:val="24"/>
                <w:szCs w:val="28"/>
              </w:rPr>
            </w:pPr>
          </w:p>
        </w:tc>
        <w:tc>
          <w:tcPr>
            <w:tcW w:w="251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Итого</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21</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32,8</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14</w:t>
            </w:r>
          </w:p>
        </w:tc>
        <w:tc>
          <w:tcPr>
            <w:tcW w:w="1530"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13,0</w:t>
            </w:r>
          </w:p>
        </w:tc>
      </w:tr>
    </w:tbl>
    <w:p w:rsidR="002C1302" w:rsidRDefault="002C1302" w:rsidP="00DB6AC0">
      <w:pPr>
        <w:spacing w:after="0" w:line="240" w:lineRule="auto"/>
        <w:ind w:firstLine="709"/>
        <w:jc w:val="both"/>
        <w:rPr>
          <w:rFonts w:ascii="Times New Roman" w:eastAsia="Times New Roman" w:hAnsi="Times New Roman" w:cs="Times New Roman"/>
          <w:b/>
          <w:sz w:val="28"/>
          <w:szCs w:val="28"/>
        </w:rPr>
      </w:pPr>
    </w:p>
    <w:p w:rsidR="00E13773" w:rsidRPr="00D34222" w:rsidRDefault="00E13773" w:rsidP="00DB6AC0">
      <w:pPr>
        <w:spacing w:after="0" w:line="240" w:lineRule="auto"/>
        <w:ind w:firstLine="709"/>
        <w:jc w:val="both"/>
        <w:rPr>
          <w:rFonts w:ascii="Times New Roman" w:eastAsia="Times New Roman" w:hAnsi="Times New Roman" w:cs="Times New Roman"/>
          <w:sz w:val="28"/>
          <w:szCs w:val="28"/>
        </w:rPr>
      </w:pPr>
      <w:r w:rsidRPr="00D34222">
        <w:rPr>
          <w:rFonts w:ascii="Times New Roman" w:eastAsia="Times New Roman" w:hAnsi="Times New Roman" w:cs="Times New Roman"/>
          <w:b/>
          <w:sz w:val="28"/>
          <w:szCs w:val="28"/>
        </w:rPr>
        <w:t>Таксономический анализ бриофлоры.</w:t>
      </w:r>
      <w:r w:rsidRPr="00D34222">
        <w:rPr>
          <w:rFonts w:ascii="Times New Roman" w:eastAsia="Times New Roman" w:hAnsi="Times New Roman" w:cs="Times New Roman"/>
          <w:sz w:val="28"/>
          <w:szCs w:val="28"/>
        </w:rPr>
        <w:t xml:space="preserve"> В бриофлоре Маргинского болота было выявлено 3</w:t>
      </w:r>
      <w:r w:rsidR="00076F35">
        <w:rPr>
          <w:rFonts w:ascii="Times New Roman" w:eastAsia="Times New Roman" w:hAnsi="Times New Roman" w:cs="Times New Roman"/>
          <w:sz w:val="28"/>
          <w:szCs w:val="28"/>
        </w:rPr>
        <w:t>1</w:t>
      </w:r>
      <w:r w:rsidR="00B92968">
        <w:rPr>
          <w:rFonts w:ascii="Times New Roman" w:eastAsia="Times New Roman" w:hAnsi="Times New Roman" w:cs="Times New Roman"/>
          <w:sz w:val="28"/>
          <w:szCs w:val="28"/>
        </w:rPr>
        <w:t xml:space="preserve"> вид</w:t>
      </w:r>
      <w:r w:rsidRPr="00D34222">
        <w:rPr>
          <w:rFonts w:ascii="Times New Roman" w:eastAsia="Times New Roman" w:hAnsi="Times New Roman" w:cs="Times New Roman"/>
          <w:sz w:val="28"/>
          <w:szCs w:val="28"/>
        </w:rPr>
        <w:t xml:space="preserve"> растений, относящихся к 2 отделам, 4 классам, 13 семействам и 15 родам. Ведущую роль в бриофлоре обследованной территории играет семейство </w:t>
      </w:r>
      <w:r w:rsidRPr="00D34222">
        <w:rPr>
          <w:rFonts w:ascii="Times New Roman" w:eastAsia="Times New Roman" w:hAnsi="Times New Roman" w:cs="Times New Roman"/>
          <w:i/>
          <w:sz w:val="28"/>
          <w:szCs w:val="28"/>
        </w:rPr>
        <w:t xml:space="preserve">Sphagnaceae </w:t>
      </w:r>
      <w:r w:rsidRPr="00D34222">
        <w:rPr>
          <w:rFonts w:ascii="Times New Roman" w:eastAsia="Times New Roman" w:hAnsi="Times New Roman" w:cs="Times New Roman"/>
          <w:sz w:val="28"/>
          <w:szCs w:val="28"/>
        </w:rPr>
        <w:t xml:space="preserve">(8 видов), что составляет </w:t>
      </w:r>
      <w:r w:rsidR="000E1C43">
        <w:rPr>
          <w:rFonts w:ascii="Times New Roman" w:eastAsia="Times New Roman" w:hAnsi="Times New Roman" w:cs="Times New Roman"/>
          <w:sz w:val="28"/>
          <w:szCs w:val="28"/>
        </w:rPr>
        <w:t>25,8</w:t>
      </w:r>
      <w:r w:rsidRPr="00D34222">
        <w:rPr>
          <w:rFonts w:ascii="Times New Roman" w:eastAsia="Times New Roman" w:hAnsi="Times New Roman" w:cs="Times New Roman"/>
          <w:sz w:val="28"/>
          <w:szCs w:val="28"/>
        </w:rPr>
        <w:t xml:space="preserve">% от всей бриофлоры (табл. </w:t>
      </w:r>
      <w:r w:rsidR="0025470A">
        <w:rPr>
          <w:rFonts w:ascii="Times New Roman" w:eastAsia="Times New Roman" w:hAnsi="Times New Roman" w:cs="Times New Roman"/>
          <w:sz w:val="28"/>
          <w:szCs w:val="28"/>
        </w:rPr>
        <w:t>5</w:t>
      </w:r>
      <w:r w:rsidRPr="00D34222">
        <w:rPr>
          <w:rFonts w:ascii="Times New Roman" w:eastAsia="Times New Roman" w:hAnsi="Times New Roman" w:cs="Times New Roman"/>
          <w:sz w:val="28"/>
          <w:szCs w:val="28"/>
        </w:rPr>
        <w:t xml:space="preserve">). Семейство </w:t>
      </w:r>
      <w:r w:rsidRPr="00D34222">
        <w:rPr>
          <w:rFonts w:ascii="Times New Roman" w:eastAsia="Times New Roman" w:hAnsi="Times New Roman" w:cs="Times New Roman"/>
          <w:i/>
          <w:iCs/>
          <w:sz w:val="28"/>
          <w:szCs w:val="28"/>
          <w:lang w:val="en-US"/>
        </w:rPr>
        <w:t>Polytrichaceae</w:t>
      </w:r>
      <w:r w:rsidR="00A87A0B">
        <w:rPr>
          <w:rFonts w:ascii="Times New Roman" w:eastAsia="Times New Roman" w:hAnsi="Times New Roman" w:cs="Times New Roman"/>
          <w:i/>
          <w:iCs/>
          <w:sz w:val="28"/>
          <w:szCs w:val="28"/>
        </w:rPr>
        <w:t xml:space="preserve"> </w:t>
      </w:r>
      <w:r w:rsidRPr="00D34222">
        <w:rPr>
          <w:rFonts w:ascii="Times New Roman" w:hAnsi="Times New Roman" w:cs="Times New Roman"/>
          <w:sz w:val="28"/>
          <w:szCs w:val="28"/>
        </w:rPr>
        <w:t xml:space="preserve">– </w:t>
      </w:r>
      <w:r w:rsidR="00A87A0B">
        <w:rPr>
          <w:rFonts w:ascii="Times New Roman" w:eastAsia="Times New Roman" w:hAnsi="Times New Roman" w:cs="Times New Roman"/>
          <w:sz w:val="28"/>
          <w:szCs w:val="28"/>
        </w:rPr>
        <w:t>4 вида (12,9</w:t>
      </w:r>
      <w:r w:rsidRPr="00D34222">
        <w:rPr>
          <w:rFonts w:ascii="Times New Roman" w:eastAsia="Times New Roman" w:hAnsi="Times New Roman" w:cs="Times New Roman"/>
          <w:sz w:val="28"/>
          <w:szCs w:val="28"/>
        </w:rPr>
        <w:t>%). Семейства</w:t>
      </w:r>
      <w:r>
        <w:rPr>
          <w:rFonts w:ascii="Times New Roman" w:eastAsia="Times New Roman" w:hAnsi="Times New Roman" w:cs="Times New Roman"/>
          <w:sz w:val="28"/>
          <w:szCs w:val="28"/>
        </w:rPr>
        <w:t xml:space="preserve"> </w:t>
      </w:r>
      <w:r w:rsidRPr="00D34222">
        <w:rPr>
          <w:rFonts w:ascii="Times New Roman" w:eastAsia="Times New Roman" w:hAnsi="Times New Roman" w:cs="Times New Roman"/>
          <w:i/>
          <w:sz w:val="28"/>
          <w:szCs w:val="28"/>
        </w:rPr>
        <w:t>Dicranaceae</w:t>
      </w:r>
      <w:r w:rsidRPr="00D34222">
        <w:rPr>
          <w:rFonts w:ascii="Times New Roman" w:eastAsia="Times New Roman" w:hAnsi="Times New Roman" w:cs="Times New Roman"/>
          <w:sz w:val="28"/>
          <w:szCs w:val="28"/>
        </w:rPr>
        <w:t xml:space="preserve"> и </w:t>
      </w:r>
      <w:r w:rsidRPr="00D34222">
        <w:rPr>
          <w:rFonts w:ascii="Times New Roman" w:hAnsi="Times New Roman" w:cs="Times New Roman"/>
          <w:i/>
          <w:sz w:val="28"/>
          <w:szCs w:val="28"/>
          <w:lang w:val="en-US"/>
        </w:rPr>
        <w:t>Brachytheciaceae</w:t>
      </w:r>
      <w:r>
        <w:rPr>
          <w:rFonts w:ascii="Times New Roman" w:hAnsi="Times New Roman" w:cs="Times New Roman"/>
          <w:i/>
          <w:sz w:val="28"/>
          <w:szCs w:val="28"/>
        </w:rPr>
        <w:t xml:space="preserve"> </w:t>
      </w:r>
      <w:r w:rsidRPr="00D34222">
        <w:rPr>
          <w:rFonts w:ascii="Times New Roman" w:eastAsia="Times New Roman" w:hAnsi="Times New Roman" w:cs="Times New Roman"/>
          <w:sz w:val="28"/>
          <w:szCs w:val="28"/>
        </w:rPr>
        <w:t xml:space="preserve">представлены тремя видами в каждом (по </w:t>
      </w:r>
      <w:r w:rsidR="00A87A0B">
        <w:rPr>
          <w:rFonts w:ascii="Times New Roman" w:eastAsia="Times New Roman" w:hAnsi="Times New Roman" w:cs="Times New Roman"/>
          <w:sz w:val="28"/>
          <w:szCs w:val="28"/>
        </w:rPr>
        <w:t>9,7</w:t>
      </w:r>
      <w:r w:rsidRPr="00D34222">
        <w:rPr>
          <w:rFonts w:ascii="Times New Roman" w:eastAsia="Times New Roman" w:hAnsi="Times New Roman" w:cs="Times New Roman"/>
          <w:sz w:val="28"/>
          <w:szCs w:val="28"/>
        </w:rPr>
        <w:t xml:space="preserve">%); сем. </w:t>
      </w:r>
      <w:r w:rsidRPr="00D34222">
        <w:rPr>
          <w:rFonts w:ascii="Times New Roman" w:hAnsi="Times New Roman" w:cs="Times New Roman"/>
          <w:i/>
          <w:sz w:val="28"/>
          <w:szCs w:val="28"/>
        </w:rPr>
        <w:t>Plagiotheciaceae</w:t>
      </w:r>
      <w:r w:rsidRPr="00D34222">
        <w:rPr>
          <w:rFonts w:ascii="Times New Roman" w:eastAsia="Times New Roman" w:hAnsi="Times New Roman" w:cs="Times New Roman"/>
          <w:sz w:val="28"/>
          <w:szCs w:val="28"/>
        </w:rPr>
        <w:t xml:space="preserve"> – 2 вида (</w:t>
      </w:r>
      <w:r w:rsidR="00A87A0B">
        <w:rPr>
          <w:rFonts w:ascii="Times New Roman" w:eastAsia="Times New Roman" w:hAnsi="Times New Roman" w:cs="Times New Roman"/>
          <w:sz w:val="28"/>
          <w:szCs w:val="28"/>
        </w:rPr>
        <w:t>6,5</w:t>
      </w:r>
      <w:r w:rsidRPr="00D34222">
        <w:rPr>
          <w:rFonts w:ascii="Times New Roman" w:eastAsia="Times New Roman" w:hAnsi="Times New Roman" w:cs="Times New Roman"/>
          <w:sz w:val="28"/>
          <w:szCs w:val="28"/>
        </w:rPr>
        <w:t>%),  остальные 8 семейств содержат по 1 виду (</w:t>
      </w:r>
      <w:r w:rsidR="00A87A0B">
        <w:rPr>
          <w:rFonts w:ascii="Times New Roman" w:eastAsia="Times New Roman" w:hAnsi="Times New Roman" w:cs="Times New Roman"/>
          <w:sz w:val="28"/>
          <w:szCs w:val="28"/>
        </w:rPr>
        <w:t>25,8</w:t>
      </w:r>
      <w:r w:rsidRPr="00D34222">
        <w:rPr>
          <w:rFonts w:ascii="Times New Roman" w:eastAsia="Times New Roman" w:hAnsi="Times New Roman" w:cs="Times New Roman"/>
          <w:sz w:val="28"/>
          <w:szCs w:val="28"/>
        </w:rPr>
        <w:t xml:space="preserve">%) от всей бриофлоры исследованного района.  Всего 5 ведущих семейств бриофлоры объединяют 20 видов и  5 родов, что составляет </w:t>
      </w:r>
      <w:r w:rsidR="00A87A0B">
        <w:rPr>
          <w:rFonts w:ascii="Times New Roman" w:eastAsia="Times New Roman" w:hAnsi="Times New Roman" w:cs="Times New Roman"/>
          <w:sz w:val="28"/>
          <w:szCs w:val="28"/>
        </w:rPr>
        <w:t>64,5</w:t>
      </w:r>
      <w:r w:rsidRPr="00D34222">
        <w:rPr>
          <w:rFonts w:ascii="Times New Roman" w:eastAsia="Times New Roman" w:hAnsi="Times New Roman" w:cs="Times New Roman"/>
          <w:sz w:val="28"/>
          <w:szCs w:val="28"/>
        </w:rPr>
        <w:t xml:space="preserve">%  и </w:t>
      </w:r>
      <w:r w:rsidR="00A87A0B">
        <w:rPr>
          <w:rFonts w:ascii="Times New Roman" w:eastAsia="Times New Roman" w:hAnsi="Times New Roman" w:cs="Times New Roman"/>
          <w:sz w:val="28"/>
          <w:szCs w:val="28"/>
        </w:rPr>
        <w:t>31,3</w:t>
      </w:r>
      <w:r w:rsidRPr="00D34222">
        <w:rPr>
          <w:rFonts w:ascii="Times New Roman" w:eastAsia="Times New Roman" w:hAnsi="Times New Roman" w:cs="Times New Roman"/>
          <w:sz w:val="28"/>
          <w:szCs w:val="28"/>
        </w:rPr>
        <w:t xml:space="preserve">% от всех выявленных видов и родов соответственно. Среди мохообразных ведущие позиции семейства </w:t>
      </w:r>
      <w:r w:rsidRPr="00D34222">
        <w:rPr>
          <w:rFonts w:ascii="Times New Roman" w:eastAsia="Times New Roman" w:hAnsi="Times New Roman" w:cs="Times New Roman"/>
          <w:i/>
          <w:sz w:val="28"/>
          <w:szCs w:val="28"/>
        </w:rPr>
        <w:lastRenderedPageBreak/>
        <w:t xml:space="preserve">Sphagnaceae </w:t>
      </w:r>
      <w:r w:rsidRPr="00D34222">
        <w:rPr>
          <w:rFonts w:ascii="Times New Roman" w:eastAsia="Times New Roman" w:hAnsi="Times New Roman" w:cs="Times New Roman"/>
          <w:sz w:val="28"/>
          <w:szCs w:val="28"/>
        </w:rPr>
        <w:t>вполне предсказуемы и</w:t>
      </w:r>
      <w:r>
        <w:rPr>
          <w:rFonts w:ascii="Times New Roman" w:eastAsia="Times New Roman" w:hAnsi="Times New Roman" w:cs="Times New Roman"/>
          <w:sz w:val="28"/>
          <w:szCs w:val="28"/>
        </w:rPr>
        <w:t xml:space="preserve"> </w:t>
      </w:r>
      <w:r w:rsidRPr="00D34222">
        <w:rPr>
          <w:rFonts w:ascii="Times New Roman" w:eastAsia="Times New Roman" w:hAnsi="Times New Roman" w:cs="Times New Roman"/>
          <w:sz w:val="28"/>
          <w:szCs w:val="28"/>
        </w:rPr>
        <w:t>свойственны бриофлорам болот других регионов.</w:t>
      </w:r>
    </w:p>
    <w:p w:rsidR="00E13773" w:rsidRPr="00D34222" w:rsidRDefault="0025470A" w:rsidP="00DB6AC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Крупнейшие семейства бриофлоры ООПТ «Маргинское болото»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2512"/>
        <w:gridCol w:w="1529"/>
        <w:gridCol w:w="1529"/>
        <w:gridCol w:w="1529"/>
        <w:gridCol w:w="1530"/>
      </w:tblGrid>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п.п.</w:t>
            </w:r>
          </w:p>
        </w:tc>
        <w:tc>
          <w:tcPr>
            <w:tcW w:w="251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Семейства</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Число видов</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общего числа видов бриофлоры</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Число родов</w:t>
            </w:r>
          </w:p>
        </w:tc>
        <w:tc>
          <w:tcPr>
            <w:tcW w:w="1530"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общего числа родов</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1</w:t>
            </w:r>
          </w:p>
        </w:tc>
        <w:tc>
          <w:tcPr>
            <w:tcW w:w="2512" w:type="dxa"/>
            <w:vAlign w:val="center"/>
          </w:tcPr>
          <w:p w:rsidR="00E13773" w:rsidRPr="00611702" w:rsidRDefault="00E13773" w:rsidP="00DB6AC0">
            <w:pPr>
              <w:spacing w:after="0" w:line="240" w:lineRule="auto"/>
              <w:rPr>
                <w:rFonts w:ascii="Times New Roman" w:hAnsi="Times New Roman" w:cs="Times New Roman"/>
                <w:i/>
                <w:iCs/>
                <w:sz w:val="24"/>
                <w:szCs w:val="28"/>
                <w:lang w:val="en-US"/>
              </w:rPr>
            </w:pPr>
            <w:r w:rsidRPr="00611702">
              <w:rPr>
                <w:rFonts w:ascii="Times New Roman" w:hAnsi="Times New Roman" w:cs="Times New Roman"/>
                <w:i/>
                <w:sz w:val="24"/>
                <w:szCs w:val="28"/>
              </w:rPr>
              <w:t>Sphagnaceae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8</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26,7</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1</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2,2</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2</w:t>
            </w:r>
          </w:p>
        </w:tc>
        <w:tc>
          <w:tcPr>
            <w:tcW w:w="2512" w:type="dxa"/>
            <w:vAlign w:val="center"/>
          </w:tcPr>
          <w:p w:rsidR="00E13773" w:rsidRPr="00611702" w:rsidRDefault="00E13773" w:rsidP="00DB6AC0">
            <w:pPr>
              <w:spacing w:after="0" w:line="240" w:lineRule="auto"/>
              <w:outlineLvl w:val="7"/>
              <w:rPr>
                <w:rFonts w:ascii="Times New Roman" w:eastAsia="Times New Roman" w:hAnsi="Times New Roman" w:cs="Times New Roman"/>
                <w:i/>
                <w:iCs/>
                <w:sz w:val="24"/>
                <w:szCs w:val="28"/>
                <w:lang w:val="en-US"/>
              </w:rPr>
            </w:pPr>
            <w:r w:rsidRPr="00611702">
              <w:rPr>
                <w:rFonts w:ascii="Times New Roman" w:eastAsia="Times New Roman" w:hAnsi="Times New Roman" w:cs="Times New Roman"/>
                <w:i/>
                <w:iCs/>
                <w:sz w:val="24"/>
                <w:szCs w:val="28"/>
                <w:lang w:val="en-US"/>
              </w:rPr>
              <w:t>Polytrichaceae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4</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13,3</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2,2</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3</w:t>
            </w:r>
          </w:p>
        </w:tc>
        <w:tc>
          <w:tcPr>
            <w:tcW w:w="2512" w:type="dxa"/>
            <w:vAlign w:val="center"/>
          </w:tcPr>
          <w:p w:rsidR="00E13773" w:rsidRPr="00611702" w:rsidRDefault="00E13773" w:rsidP="00DB6AC0">
            <w:pPr>
              <w:spacing w:after="0" w:line="240" w:lineRule="auto"/>
              <w:outlineLvl w:val="7"/>
              <w:rPr>
                <w:rFonts w:ascii="Times New Roman" w:eastAsia="Times New Roman" w:hAnsi="Times New Roman" w:cs="Times New Roman"/>
                <w:i/>
                <w:iCs/>
                <w:sz w:val="24"/>
                <w:szCs w:val="28"/>
                <w:lang w:val="en-US"/>
              </w:rPr>
            </w:pPr>
            <w:r w:rsidRPr="00611702">
              <w:rPr>
                <w:rFonts w:ascii="Times New Roman" w:hAnsi="Times New Roman" w:cs="Times New Roman"/>
                <w:i/>
                <w:sz w:val="24"/>
                <w:szCs w:val="28"/>
                <w:lang w:val="en-US"/>
              </w:rPr>
              <w:t>Brachytheciaceae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10,0</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2,2</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4</w:t>
            </w:r>
          </w:p>
        </w:tc>
        <w:tc>
          <w:tcPr>
            <w:tcW w:w="2512" w:type="dxa"/>
            <w:vAlign w:val="center"/>
          </w:tcPr>
          <w:p w:rsidR="00E13773" w:rsidRPr="00611702" w:rsidRDefault="00E13773" w:rsidP="00DB6AC0">
            <w:pPr>
              <w:spacing w:after="0" w:line="240" w:lineRule="auto"/>
              <w:outlineLvl w:val="7"/>
              <w:rPr>
                <w:rFonts w:ascii="Times New Roman" w:eastAsia="Times New Roman" w:hAnsi="Times New Roman" w:cs="Times New Roman"/>
                <w:i/>
                <w:sz w:val="24"/>
                <w:szCs w:val="28"/>
                <w:lang w:val="en-US"/>
              </w:rPr>
            </w:pPr>
            <w:r w:rsidRPr="00611702">
              <w:rPr>
                <w:rFonts w:ascii="Times New Roman" w:eastAsia="Times New Roman" w:hAnsi="Times New Roman" w:cs="Times New Roman"/>
                <w:i/>
                <w:iCs/>
                <w:sz w:val="24"/>
                <w:szCs w:val="28"/>
                <w:lang w:val="en-US"/>
              </w:rPr>
              <w:t>Dicranaceae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10,0</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2,2</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5</w:t>
            </w:r>
          </w:p>
        </w:tc>
        <w:tc>
          <w:tcPr>
            <w:tcW w:w="2512" w:type="dxa"/>
            <w:vAlign w:val="center"/>
          </w:tcPr>
          <w:p w:rsidR="00E13773" w:rsidRPr="00611702" w:rsidRDefault="00E13773" w:rsidP="00DB6AC0">
            <w:pPr>
              <w:spacing w:after="0" w:line="240" w:lineRule="auto"/>
              <w:outlineLvl w:val="7"/>
              <w:rPr>
                <w:rFonts w:ascii="Times New Roman" w:eastAsia="Times New Roman" w:hAnsi="Times New Roman" w:cs="Times New Roman"/>
                <w:i/>
                <w:iCs/>
                <w:sz w:val="24"/>
                <w:szCs w:val="28"/>
                <w:lang w:val="en-US"/>
              </w:rPr>
            </w:pPr>
            <w:r w:rsidRPr="00611702">
              <w:rPr>
                <w:rFonts w:ascii="Times New Roman" w:hAnsi="Times New Roman" w:cs="Times New Roman"/>
                <w:i/>
                <w:sz w:val="24"/>
                <w:szCs w:val="28"/>
              </w:rPr>
              <w:t>Plagiotheciaceae</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6,7</w:t>
            </w:r>
          </w:p>
        </w:tc>
        <w:tc>
          <w:tcPr>
            <w:tcW w:w="152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1530"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2,2</w:t>
            </w:r>
          </w:p>
        </w:tc>
      </w:tr>
      <w:tr w:rsidR="00E13773" w:rsidRPr="00611702" w:rsidTr="00A67526">
        <w:trPr>
          <w:cantSplit/>
          <w:jc w:val="center"/>
        </w:trPr>
        <w:tc>
          <w:tcPr>
            <w:tcW w:w="656" w:type="dxa"/>
            <w:vAlign w:val="center"/>
          </w:tcPr>
          <w:p w:rsidR="00E13773" w:rsidRPr="00611702" w:rsidRDefault="00E13773" w:rsidP="00DB6AC0">
            <w:pPr>
              <w:spacing w:after="0" w:line="240" w:lineRule="auto"/>
              <w:rPr>
                <w:rFonts w:ascii="Times New Roman" w:hAnsi="Times New Roman" w:cs="Times New Roman"/>
                <w:sz w:val="24"/>
                <w:szCs w:val="28"/>
              </w:rPr>
            </w:pPr>
          </w:p>
        </w:tc>
        <w:tc>
          <w:tcPr>
            <w:tcW w:w="251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Итого</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20</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66,7</w:t>
            </w:r>
          </w:p>
        </w:tc>
        <w:tc>
          <w:tcPr>
            <w:tcW w:w="152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5</w:t>
            </w:r>
          </w:p>
        </w:tc>
        <w:tc>
          <w:tcPr>
            <w:tcW w:w="1530"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11</w:t>
            </w:r>
          </w:p>
        </w:tc>
      </w:tr>
    </w:tbl>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eastAsia="Times New Roman" w:hAnsi="Times New Roman" w:cs="Times New Roman"/>
          <w:sz w:val="28"/>
          <w:szCs w:val="28"/>
        </w:rPr>
        <w:t xml:space="preserve">Наиболее богат видами род </w:t>
      </w:r>
      <w:r w:rsidRPr="00D34222">
        <w:rPr>
          <w:rFonts w:ascii="Times New Roman" w:eastAsia="Times New Roman" w:hAnsi="Times New Roman" w:cs="Times New Roman"/>
          <w:i/>
          <w:sz w:val="28"/>
          <w:szCs w:val="28"/>
        </w:rPr>
        <w:t xml:space="preserve">Sphagnum </w:t>
      </w:r>
      <w:r w:rsidRPr="00D34222">
        <w:rPr>
          <w:rFonts w:ascii="Times New Roman" w:eastAsia="Times New Roman" w:hAnsi="Times New Roman" w:cs="Times New Roman"/>
          <w:sz w:val="28"/>
          <w:szCs w:val="28"/>
        </w:rPr>
        <w:t xml:space="preserve">(8 видов). Всего этот ведущий род объединяет </w:t>
      </w:r>
      <w:r w:rsidR="00B64BB6">
        <w:rPr>
          <w:rFonts w:ascii="Times New Roman" w:eastAsia="Times New Roman" w:hAnsi="Times New Roman" w:cs="Times New Roman"/>
          <w:sz w:val="28"/>
          <w:szCs w:val="28"/>
        </w:rPr>
        <w:t>25,8</w:t>
      </w:r>
      <w:r w:rsidRPr="00D34222">
        <w:rPr>
          <w:rFonts w:ascii="Times New Roman" w:eastAsia="Times New Roman" w:hAnsi="Times New Roman" w:cs="Times New Roman"/>
          <w:sz w:val="28"/>
          <w:szCs w:val="28"/>
        </w:rPr>
        <w:t>% видов бриофлоры. Число родов, представленных одним видом (1</w:t>
      </w:r>
      <w:r w:rsidR="005D6F77">
        <w:rPr>
          <w:rFonts w:ascii="Times New Roman" w:eastAsia="Times New Roman" w:hAnsi="Times New Roman" w:cs="Times New Roman"/>
          <w:sz w:val="28"/>
          <w:szCs w:val="28"/>
        </w:rPr>
        <w:t>1</w:t>
      </w:r>
      <w:r w:rsidRPr="00D34222">
        <w:rPr>
          <w:rFonts w:ascii="Times New Roman" w:eastAsia="Times New Roman" w:hAnsi="Times New Roman" w:cs="Times New Roman"/>
          <w:sz w:val="28"/>
          <w:szCs w:val="28"/>
        </w:rPr>
        <w:t>) составляет  подавляющее большинство от общего числа выявленных родов м</w:t>
      </w:r>
      <w:r w:rsidR="005D6F77">
        <w:rPr>
          <w:rFonts w:ascii="Times New Roman" w:eastAsia="Times New Roman" w:hAnsi="Times New Roman" w:cs="Times New Roman"/>
          <w:sz w:val="28"/>
          <w:szCs w:val="28"/>
        </w:rPr>
        <w:t>охообразных</w:t>
      </w:r>
      <w:r w:rsidRPr="00D34222">
        <w:rPr>
          <w:rFonts w:ascii="Times New Roman" w:eastAsia="Times New Roman" w:hAnsi="Times New Roman" w:cs="Times New Roman"/>
          <w:sz w:val="28"/>
          <w:szCs w:val="28"/>
        </w:rPr>
        <w:t xml:space="preserve"> (</w:t>
      </w:r>
      <w:r w:rsidR="005D6F77">
        <w:rPr>
          <w:rFonts w:ascii="Times New Roman" w:eastAsia="Times New Roman" w:hAnsi="Times New Roman" w:cs="Times New Roman"/>
          <w:sz w:val="28"/>
          <w:szCs w:val="28"/>
        </w:rPr>
        <w:t>68,8</w:t>
      </w:r>
      <w:r w:rsidRPr="00D34222">
        <w:rPr>
          <w:rFonts w:ascii="Times New Roman" w:eastAsia="Times New Roman" w:hAnsi="Times New Roman" w:cs="Times New Roman"/>
          <w:sz w:val="28"/>
          <w:szCs w:val="28"/>
        </w:rPr>
        <w:t>%). Таким образом, в</w:t>
      </w:r>
      <w:r w:rsidRPr="00D34222">
        <w:rPr>
          <w:rFonts w:ascii="Times New Roman" w:hAnsi="Times New Roman" w:cs="Times New Roman"/>
          <w:sz w:val="28"/>
          <w:szCs w:val="28"/>
        </w:rPr>
        <w:t xml:space="preserve"> бриофлоре обследованной территории Маргинского болота широко представлены одновидовые семейства и роды, как и в других бореальных бриофлорах.</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eastAsia="Times New Roman" w:hAnsi="Times New Roman" w:cs="Times New Roman"/>
          <w:b/>
          <w:sz w:val="28"/>
          <w:szCs w:val="28"/>
        </w:rPr>
        <w:t>Таксономический анализ флоры сосудистых растений.</w:t>
      </w:r>
      <w:r w:rsidRPr="00D34222">
        <w:rPr>
          <w:rFonts w:ascii="Times New Roman" w:eastAsia="Times New Roman" w:hAnsi="Times New Roman" w:cs="Times New Roman"/>
          <w:sz w:val="28"/>
          <w:szCs w:val="28"/>
        </w:rPr>
        <w:t xml:space="preserve"> Высшие сосудистые растения изученной болотной флоры (3</w:t>
      </w:r>
      <w:r w:rsidR="001127E7">
        <w:rPr>
          <w:rFonts w:ascii="Times New Roman" w:eastAsia="Times New Roman" w:hAnsi="Times New Roman" w:cs="Times New Roman"/>
          <w:sz w:val="28"/>
          <w:szCs w:val="28"/>
        </w:rPr>
        <w:t>3</w:t>
      </w:r>
      <w:r w:rsidRPr="00D34222">
        <w:rPr>
          <w:rFonts w:ascii="Times New Roman" w:eastAsia="Times New Roman" w:hAnsi="Times New Roman" w:cs="Times New Roman"/>
          <w:sz w:val="28"/>
          <w:szCs w:val="28"/>
        </w:rPr>
        <w:t xml:space="preserve"> вида) принадлежат к </w:t>
      </w:r>
      <w:r w:rsidR="000725A8">
        <w:rPr>
          <w:rFonts w:ascii="Times New Roman" w:eastAsia="Times New Roman" w:hAnsi="Times New Roman" w:cs="Times New Roman"/>
          <w:sz w:val="28"/>
          <w:szCs w:val="28"/>
        </w:rPr>
        <w:t>20</w:t>
      </w:r>
      <w:r w:rsidRPr="00D34222">
        <w:rPr>
          <w:rFonts w:ascii="Times New Roman" w:eastAsia="Times New Roman" w:hAnsi="Times New Roman" w:cs="Times New Roman"/>
          <w:sz w:val="28"/>
          <w:szCs w:val="28"/>
        </w:rPr>
        <w:t xml:space="preserve"> семействам. </w:t>
      </w:r>
      <w:r w:rsidRPr="00D34222">
        <w:rPr>
          <w:rFonts w:ascii="Times New Roman" w:hAnsi="Times New Roman" w:cs="Times New Roman"/>
          <w:sz w:val="28"/>
          <w:szCs w:val="28"/>
        </w:rPr>
        <w:t xml:space="preserve">Наиболее крупными семействами, как уже отмечалось выше, являются семейства </w:t>
      </w:r>
      <w:r w:rsidRPr="00D34222">
        <w:rPr>
          <w:rFonts w:ascii="Times New Roman" w:hAnsi="Times New Roman" w:cs="Times New Roman"/>
          <w:i/>
          <w:sz w:val="28"/>
          <w:szCs w:val="28"/>
          <w:lang w:val="en-US"/>
        </w:rPr>
        <w:t>Rosaceae</w:t>
      </w:r>
      <w:r w:rsidRPr="00D34222">
        <w:rPr>
          <w:rFonts w:ascii="Times New Roman" w:hAnsi="Times New Roman" w:cs="Times New Roman"/>
          <w:i/>
          <w:sz w:val="28"/>
          <w:szCs w:val="28"/>
        </w:rPr>
        <w:t xml:space="preserve">, </w:t>
      </w:r>
      <w:r w:rsidRPr="00D34222">
        <w:rPr>
          <w:rFonts w:ascii="Times New Roman" w:hAnsi="Times New Roman" w:cs="Times New Roman"/>
          <w:i/>
          <w:sz w:val="28"/>
          <w:szCs w:val="28"/>
          <w:lang w:val="en-US"/>
        </w:rPr>
        <w:t>Ericaceae</w:t>
      </w:r>
      <w:r w:rsidRPr="00D34222">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D34222">
        <w:rPr>
          <w:rFonts w:ascii="Times New Roman" w:hAnsi="Times New Roman" w:cs="Times New Roman"/>
          <w:i/>
          <w:sz w:val="28"/>
          <w:szCs w:val="28"/>
          <w:lang w:val="en-US"/>
        </w:rPr>
        <w:t>Orchidaceae</w:t>
      </w:r>
      <w:r w:rsidRPr="00D34222">
        <w:rPr>
          <w:rFonts w:ascii="Times New Roman" w:hAnsi="Times New Roman" w:cs="Times New Roman"/>
          <w:sz w:val="28"/>
          <w:szCs w:val="28"/>
        </w:rPr>
        <w:t>.</w:t>
      </w:r>
      <w:r>
        <w:rPr>
          <w:rFonts w:ascii="Times New Roman" w:hAnsi="Times New Roman" w:cs="Times New Roman"/>
          <w:sz w:val="28"/>
          <w:szCs w:val="28"/>
        </w:rPr>
        <w:t xml:space="preserve"> </w:t>
      </w:r>
      <w:r w:rsidRPr="00D34222">
        <w:rPr>
          <w:rFonts w:ascii="Times New Roman" w:hAnsi="Times New Roman" w:cs="Times New Roman"/>
          <w:iCs/>
          <w:sz w:val="28"/>
          <w:szCs w:val="28"/>
        </w:rPr>
        <w:t xml:space="preserve">Эти 3 семейства объединяют около 14% видов сосудистых растений исследованных болотных фитоценозов. </w:t>
      </w:r>
      <w:r w:rsidR="00096688">
        <w:rPr>
          <w:rFonts w:ascii="Times New Roman" w:hAnsi="Times New Roman" w:cs="Times New Roman"/>
          <w:sz w:val="28"/>
          <w:szCs w:val="28"/>
        </w:rPr>
        <w:t>Три</w:t>
      </w:r>
      <w:r w:rsidRPr="00D34222">
        <w:rPr>
          <w:rFonts w:ascii="Times New Roman" w:hAnsi="Times New Roman" w:cs="Times New Roman"/>
          <w:sz w:val="28"/>
          <w:szCs w:val="28"/>
        </w:rPr>
        <w:t xml:space="preserve"> семейства флоры насчитывают по 2 вида (</w:t>
      </w:r>
      <w:r w:rsidRPr="00D34222">
        <w:rPr>
          <w:rFonts w:ascii="Times New Roman" w:hAnsi="Times New Roman" w:cs="Times New Roman"/>
          <w:i/>
          <w:sz w:val="28"/>
          <w:szCs w:val="28"/>
        </w:rPr>
        <w:t>Pinаceae</w:t>
      </w:r>
      <w:r w:rsidR="00096688">
        <w:rPr>
          <w:rFonts w:ascii="Times New Roman" w:hAnsi="Times New Roman" w:cs="Times New Roman"/>
          <w:i/>
          <w:sz w:val="28"/>
          <w:szCs w:val="28"/>
        </w:rPr>
        <w:t xml:space="preserve">, </w:t>
      </w:r>
      <w:r w:rsidRPr="00D34222">
        <w:rPr>
          <w:rFonts w:ascii="Times New Roman" w:hAnsi="Times New Roman" w:cs="Times New Roman"/>
          <w:i/>
          <w:sz w:val="28"/>
          <w:szCs w:val="28"/>
          <w:lang w:val="en-US"/>
        </w:rPr>
        <w:t>Betulaceae</w:t>
      </w:r>
      <w:r w:rsidR="00096688">
        <w:rPr>
          <w:rFonts w:ascii="Times New Roman" w:hAnsi="Times New Roman" w:cs="Times New Roman"/>
          <w:i/>
          <w:sz w:val="28"/>
          <w:szCs w:val="28"/>
        </w:rPr>
        <w:t xml:space="preserve"> </w:t>
      </w:r>
      <w:r w:rsidR="00096688">
        <w:rPr>
          <w:rFonts w:ascii="Times New Roman" w:hAnsi="Times New Roman" w:cs="Times New Roman"/>
          <w:sz w:val="28"/>
          <w:szCs w:val="28"/>
        </w:rPr>
        <w:t xml:space="preserve">и </w:t>
      </w:r>
      <w:r w:rsidR="00096688" w:rsidRPr="00096688">
        <w:rPr>
          <w:rFonts w:ascii="Times New Roman" w:hAnsi="Times New Roman"/>
          <w:i/>
          <w:sz w:val="28"/>
          <w:szCs w:val="28"/>
        </w:rPr>
        <w:t>Onagraceae</w:t>
      </w:r>
      <w:r w:rsidRPr="00D34222">
        <w:rPr>
          <w:rFonts w:ascii="Times New Roman" w:hAnsi="Times New Roman" w:cs="Times New Roman"/>
          <w:sz w:val="28"/>
          <w:szCs w:val="28"/>
        </w:rPr>
        <w:t>). Остальные семейства насчитывают по 1 виду растений (1</w:t>
      </w:r>
      <w:r w:rsidR="00096688">
        <w:rPr>
          <w:rFonts w:ascii="Times New Roman" w:hAnsi="Times New Roman" w:cs="Times New Roman"/>
          <w:sz w:val="28"/>
          <w:szCs w:val="28"/>
        </w:rPr>
        <w:t>4</w:t>
      </w:r>
      <w:r w:rsidRPr="00D34222">
        <w:rPr>
          <w:rFonts w:ascii="Times New Roman" w:hAnsi="Times New Roman" w:cs="Times New Roman"/>
          <w:sz w:val="28"/>
          <w:szCs w:val="28"/>
        </w:rPr>
        <w:t xml:space="preserve"> семейств).</w:t>
      </w:r>
      <w:r>
        <w:rPr>
          <w:rFonts w:ascii="Times New Roman" w:hAnsi="Times New Roman" w:cs="Times New Roman"/>
          <w:sz w:val="28"/>
          <w:szCs w:val="28"/>
        </w:rPr>
        <w:t xml:space="preserve"> </w:t>
      </w:r>
      <w:r w:rsidRPr="00D34222">
        <w:rPr>
          <w:rFonts w:ascii="Times New Roman" w:hAnsi="Times New Roman" w:cs="Times New Roman"/>
          <w:sz w:val="28"/>
          <w:szCs w:val="28"/>
        </w:rPr>
        <w:t xml:space="preserve">В среднем на 1 семейство приходится 1,7 вида. Только у  </w:t>
      </w:r>
      <w:r w:rsidR="00654FE5">
        <w:rPr>
          <w:rFonts w:ascii="Times New Roman" w:hAnsi="Times New Roman" w:cs="Times New Roman"/>
          <w:sz w:val="28"/>
          <w:szCs w:val="28"/>
        </w:rPr>
        <w:t>6</w:t>
      </w:r>
      <w:r w:rsidRPr="00D34222">
        <w:rPr>
          <w:rFonts w:ascii="Times New Roman" w:hAnsi="Times New Roman" w:cs="Times New Roman"/>
          <w:sz w:val="28"/>
          <w:szCs w:val="28"/>
        </w:rPr>
        <w:t xml:space="preserve"> семейств из </w:t>
      </w:r>
      <w:r w:rsidR="000725A8">
        <w:rPr>
          <w:rFonts w:ascii="Times New Roman" w:hAnsi="Times New Roman" w:cs="Times New Roman"/>
          <w:sz w:val="28"/>
          <w:szCs w:val="28"/>
        </w:rPr>
        <w:t>2</w:t>
      </w:r>
      <w:r w:rsidRPr="00D34222">
        <w:rPr>
          <w:rFonts w:ascii="Times New Roman" w:hAnsi="Times New Roman" w:cs="Times New Roman"/>
          <w:sz w:val="28"/>
          <w:szCs w:val="28"/>
        </w:rPr>
        <w:t>0 количество видов превышает среднее значение. Эти  семейства содержат 1</w:t>
      </w:r>
      <w:r w:rsidR="00654FE5">
        <w:rPr>
          <w:rFonts w:ascii="Times New Roman" w:hAnsi="Times New Roman" w:cs="Times New Roman"/>
          <w:sz w:val="28"/>
          <w:szCs w:val="28"/>
        </w:rPr>
        <w:t>5</w:t>
      </w:r>
      <w:r w:rsidRPr="00D34222">
        <w:rPr>
          <w:rFonts w:ascii="Times New Roman" w:hAnsi="Times New Roman" w:cs="Times New Roman"/>
          <w:sz w:val="28"/>
          <w:szCs w:val="28"/>
        </w:rPr>
        <w:t xml:space="preserve"> видов или </w:t>
      </w:r>
      <w:r w:rsidR="00C566D6">
        <w:rPr>
          <w:rFonts w:ascii="Times New Roman" w:hAnsi="Times New Roman" w:cs="Times New Roman"/>
          <w:sz w:val="28"/>
          <w:szCs w:val="28"/>
        </w:rPr>
        <w:t>45,5</w:t>
      </w:r>
      <w:r w:rsidRPr="00D34222">
        <w:rPr>
          <w:rFonts w:ascii="Times New Roman" w:hAnsi="Times New Roman" w:cs="Times New Roman"/>
          <w:sz w:val="28"/>
          <w:szCs w:val="28"/>
        </w:rPr>
        <w:t xml:space="preserve">% от состава всей флоры сосудистых растений. </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Style w:val="FontStyle39"/>
          <w:sz w:val="28"/>
          <w:szCs w:val="28"/>
        </w:rPr>
        <w:t xml:space="preserve">Родовой спектр болотных сосудистых растений представлен 30 родами. Всего 3 рода представлены двумя видами: </w:t>
      </w:r>
      <w:r w:rsidRPr="00D34222">
        <w:rPr>
          <w:rFonts w:ascii="Times New Roman" w:hAnsi="Times New Roman" w:cs="Times New Roman"/>
          <w:i/>
          <w:sz w:val="28"/>
          <w:szCs w:val="28"/>
          <w:lang w:val="en-US"/>
        </w:rPr>
        <w:t>Betula</w:t>
      </w:r>
      <w:r w:rsidRPr="00D34222">
        <w:rPr>
          <w:rFonts w:ascii="Times New Roman" w:hAnsi="Times New Roman" w:cs="Times New Roman"/>
          <w:sz w:val="28"/>
          <w:szCs w:val="28"/>
        </w:rPr>
        <w:t xml:space="preserve">, </w:t>
      </w:r>
      <w:r w:rsidRPr="00D34222">
        <w:rPr>
          <w:rFonts w:ascii="Times New Roman" w:hAnsi="Times New Roman" w:cs="Times New Roman"/>
          <w:i/>
          <w:sz w:val="28"/>
          <w:szCs w:val="28"/>
          <w:lang w:val="en-US"/>
        </w:rPr>
        <w:t>Vaccinium</w:t>
      </w:r>
      <w:r w:rsidRPr="00D34222">
        <w:rPr>
          <w:rFonts w:ascii="Times New Roman" w:hAnsi="Times New Roman" w:cs="Times New Roman"/>
          <w:sz w:val="28"/>
          <w:szCs w:val="28"/>
        </w:rPr>
        <w:t xml:space="preserve"> и </w:t>
      </w:r>
      <w:r w:rsidRPr="00D34222">
        <w:rPr>
          <w:rFonts w:ascii="Times New Roman" w:hAnsi="Times New Roman" w:cs="Times New Roman"/>
          <w:i/>
          <w:iCs/>
          <w:sz w:val="28"/>
          <w:szCs w:val="28"/>
        </w:rPr>
        <w:t>Dactylorhiza.</w:t>
      </w:r>
      <w:r w:rsidRPr="00D34222">
        <w:rPr>
          <w:rFonts w:ascii="Times New Roman" w:hAnsi="Times New Roman" w:cs="Times New Roman"/>
          <w:sz w:val="28"/>
          <w:szCs w:val="28"/>
        </w:rPr>
        <w:t xml:space="preserve"> Остальные роды содержат по 1 виду. Таким образом, во флоре сосудистых растений на долю родов, представленных 1 видом, приходится  90% состава флоры. Среднее количество видов в роде (родовой коэффициент) составило 1,3. </w:t>
      </w:r>
    </w:p>
    <w:p w:rsidR="00E13773" w:rsidRPr="00D34222" w:rsidRDefault="00E13773" w:rsidP="00DB6AC0">
      <w:pPr>
        <w:spacing w:after="0" w:line="240" w:lineRule="auto"/>
        <w:ind w:firstLine="709"/>
        <w:jc w:val="both"/>
        <w:rPr>
          <w:rStyle w:val="FontStyle39"/>
          <w:sz w:val="28"/>
          <w:szCs w:val="28"/>
        </w:rPr>
      </w:pPr>
      <w:r w:rsidRPr="00D34222">
        <w:rPr>
          <w:rFonts w:ascii="Times New Roman" w:hAnsi="Times New Roman" w:cs="Times New Roman"/>
          <w:b/>
          <w:bCs/>
          <w:sz w:val="28"/>
          <w:szCs w:val="28"/>
        </w:rPr>
        <w:t>Эколого-биологическая структура флоры</w:t>
      </w:r>
      <w:r w:rsidRPr="00D34222">
        <w:rPr>
          <w:rFonts w:ascii="Times New Roman" w:hAnsi="Times New Roman" w:cs="Times New Roman"/>
          <w:sz w:val="28"/>
          <w:szCs w:val="28"/>
        </w:rPr>
        <w:t>. Биоэкологический анализ флоры представляет соотношение видов по составу жизненных форм и экобиоморф.  Такой анализ отражает разнообразие экологических условий, в которых сформировалась анализируемая флора и преобладающие на данной территории типы растительных сообществ. При проведении биоэкологического анализа, прежде всего, следует остановиться на распределении видов по группам биологического спектра К. Раункиера, что является показателем приспособленности видов флоры к переживанию неблагопри</w:t>
      </w:r>
      <w:r w:rsidR="0025470A">
        <w:rPr>
          <w:rFonts w:ascii="Times New Roman" w:hAnsi="Times New Roman" w:cs="Times New Roman"/>
          <w:sz w:val="28"/>
          <w:szCs w:val="28"/>
        </w:rPr>
        <w:t>ятного сезона вегетации (табл. 6</w:t>
      </w:r>
      <w:r w:rsidRPr="00D34222">
        <w:rPr>
          <w:rFonts w:ascii="Times New Roman" w:hAnsi="Times New Roman" w:cs="Times New Roman"/>
          <w:sz w:val="28"/>
          <w:szCs w:val="28"/>
        </w:rPr>
        <w:t>).</w:t>
      </w:r>
      <w:r w:rsidR="00611702">
        <w:rPr>
          <w:rFonts w:ascii="Times New Roman" w:hAnsi="Times New Roman" w:cs="Times New Roman"/>
          <w:sz w:val="28"/>
          <w:szCs w:val="28"/>
        </w:rPr>
        <w:t xml:space="preserve"> </w:t>
      </w:r>
      <w:r w:rsidRPr="00D34222">
        <w:rPr>
          <w:rFonts w:ascii="Times New Roman" w:hAnsi="Times New Roman" w:cs="Times New Roman"/>
          <w:sz w:val="28"/>
          <w:szCs w:val="28"/>
        </w:rPr>
        <w:t xml:space="preserve">Криптофиты составляют более </w:t>
      </w:r>
      <w:r w:rsidRPr="00D34222">
        <w:rPr>
          <w:rFonts w:ascii="Times New Roman" w:hAnsi="Times New Roman" w:cs="Times New Roman"/>
          <w:sz w:val="28"/>
          <w:szCs w:val="28"/>
        </w:rPr>
        <w:lastRenderedPageBreak/>
        <w:t>трети всех видов сосудистых растений данной территории – 1</w:t>
      </w:r>
      <w:r w:rsidR="00192E9C">
        <w:rPr>
          <w:rFonts w:ascii="Times New Roman" w:hAnsi="Times New Roman" w:cs="Times New Roman"/>
          <w:sz w:val="28"/>
          <w:szCs w:val="28"/>
        </w:rPr>
        <w:t>3</w:t>
      </w:r>
      <w:r w:rsidRPr="00D34222">
        <w:rPr>
          <w:rFonts w:ascii="Times New Roman" w:hAnsi="Times New Roman" w:cs="Times New Roman"/>
          <w:sz w:val="28"/>
          <w:szCs w:val="28"/>
        </w:rPr>
        <w:t xml:space="preserve"> (</w:t>
      </w:r>
      <w:r w:rsidR="00192E9C">
        <w:rPr>
          <w:rFonts w:ascii="Times New Roman" w:hAnsi="Times New Roman" w:cs="Times New Roman"/>
          <w:sz w:val="28"/>
          <w:szCs w:val="28"/>
        </w:rPr>
        <w:t>39,4</w:t>
      </w:r>
      <w:r w:rsidRPr="00D34222">
        <w:rPr>
          <w:rFonts w:ascii="Times New Roman" w:hAnsi="Times New Roman" w:cs="Times New Roman"/>
          <w:sz w:val="28"/>
          <w:szCs w:val="28"/>
        </w:rPr>
        <w:t xml:space="preserve">%), что свидетельствует об умеренно-холодном голарктическом характере флоры. Значительное число видов содержат группы гемикриптофитов – 9 видов. Среди них преобладают геофиты – 11 видов; к гидрофитам </w:t>
      </w:r>
      <w:r w:rsidR="00192E9C">
        <w:rPr>
          <w:rFonts w:ascii="Times New Roman" w:hAnsi="Times New Roman" w:cs="Times New Roman"/>
          <w:sz w:val="28"/>
          <w:szCs w:val="28"/>
        </w:rPr>
        <w:t xml:space="preserve">и гелофитам </w:t>
      </w:r>
      <w:r w:rsidRPr="00D34222">
        <w:rPr>
          <w:rFonts w:ascii="Times New Roman" w:hAnsi="Times New Roman" w:cs="Times New Roman"/>
          <w:sz w:val="28"/>
          <w:szCs w:val="28"/>
        </w:rPr>
        <w:t xml:space="preserve">относится </w:t>
      </w:r>
      <w:r w:rsidR="00192E9C">
        <w:rPr>
          <w:rFonts w:ascii="Times New Roman" w:hAnsi="Times New Roman" w:cs="Times New Roman"/>
          <w:sz w:val="28"/>
          <w:szCs w:val="28"/>
        </w:rPr>
        <w:t xml:space="preserve">по </w:t>
      </w:r>
      <w:r w:rsidRPr="00D34222">
        <w:rPr>
          <w:rFonts w:ascii="Times New Roman" w:hAnsi="Times New Roman" w:cs="Times New Roman"/>
          <w:sz w:val="28"/>
          <w:szCs w:val="28"/>
        </w:rPr>
        <w:t>1 вид</w:t>
      </w:r>
      <w:r w:rsidR="00192E9C">
        <w:rPr>
          <w:rFonts w:ascii="Times New Roman" w:hAnsi="Times New Roman" w:cs="Times New Roman"/>
          <w:sz w:val="28"/>
          <w:szCs w:val="28"/>
        </w:rPr>
        <w:t>у</w:t>
      </w:r>
      <w:r w:rsidRPr="00D34222">
        <w:rPr>
          <w:rFonts w:ascii="Times New Roman" w:hAnsi="Times New Roman" w:cs="Times New Roman"/>
          <w:sz w:val="28"/>
          <w:szCs w:val="28"/>
        </w:rPr>
        <w:t xml:space="preserve">. Группа хамефитов насчитывает 7 видов. К фанерофитам относятся 4 вида, что указывает на лесной характер флоры. Вечнозеленые фанерофиты относятся к группе мезофанерофитов (2 вида). Листопадных растений 2 вида, относится к мезофанерофитам. </w:t>
      </w:r>
      <w:r w:rsidRPr="00D34222">
        <w:rPr>
          <w:rStyle w:val="FontStyle39"/>
          <w:sz w:val="28"/>
          <w:szCs w:val="28"/>
        </w:rPr>
        <w:t>Группа терофитов отсутствует, что сближает исследуемую флору с северной.</w:t>
      </w:r>
    </w:p>
    <w:p w:rsidR="00E13773" w:rsidRPr="00D34222" w:rsidRDefault="0025470A" w:rsidP="00DB6AC0">
      <w:pPr>
        <w:pStyle w:val="1"/>
        <w:spacing w:before="0" w:line="240" w:lineRule="auto"/>
        <w:jc w:val="right"/>
        <w:rPr>
          <w:rFonts w:ascii="Times New Roman" w:hAnsi="Times New Roman" w:cs="Times New Roman"/>
          <w:b w:val="0"/>
          <w:color w:val="auto"/>
        </w:rPr>
      </w:pPr>
      <w:r>
        <w:rPr>
          <w:rFonts w:ascii="Times New Roman" w:hAnsi="Times New Roman" w:cs="Times New Roman"/>
          <w:b w:val="0"/>
          <w:color w:val="auto"/>
        </w:rPr>
        <w:t>Таблица 6</w:t>
      </w:r>
    </w:p>
    <w:p w:rsidR="00E13773" w:rsidRPr="00D34222" w:rsidRDefault="00E13773" w:rsidP="00DB6AC0">
      <w:pPr>
        <w:pStyle w:val="1"/>
        <w:spacing w:before="0" w:line="240" w:lineRule="auto"/>
        <w:jc w:val="center"/>
        <w:rPr>
          <w:rFonts w:ascii="Times New Roman" w:hAnsi="Times New Roman" w:cs="Times New Roman"/>
          <w:b w:val="0"/>
          <w:color w:val="auto"/>
        </w:rPr>
      </w:pPr>
      <w:r w:rsidRPr="00D34222">
        <w:rPr>
          <w:rFonts w:ascii="Times New Roman" w:hAnsi="Times New Roman" w:cs="Times New Roman"/>
          <w:b w:val="0"/>
          <w:color w:val="auto"/>
        </w:rPr>
        <w:t>Спектры жизненных форм флоры ООПТ</w:t>
      </w:r>
    </w:p>
    <w:p w:rsidR="00E13773" w:rsidRPr="00D34222" w:rsidRDefault="00E13773" w:rsidP="00DB6AC0">
      <w:pPr>
        <w:pStyle w:val="1"/>
        <w:spacing w:before="0" w:line="240" w:lineRule="auto"/>
        <w:jc w:val="center"/>
        <w:rPr>
          <w:rFonts w:ascii="Times New Roman" w:hAnsi="Times New Roman" w:cs="Times New Roman"/>
          <w:b w:val="0"/>
          <w:color w:val="auto"/>
        </w:rPr>
      </w:pPr>
      <w:r w:rsidRPr="00D34222">
        <w:rPr>
          <w:rFonts w:ascii="Times New Roman" w:hAnsi="Times New Roman" w:cs="Times New Roman"/>
          <w:b w:val="0"/>
          <w:color w:val="auto"/>
        </w:rPr>
        <w:t xml:space="preserve">«Маргинское болото» по системе </w:t>
      </w:r>
      <w:r w:rsidR="00611702">
        <w:rPr>
          <w:rFonts w:ascii="Times New Roman" w:hAnsi="Times New Roman" w:cs="Times New Roman"/>
          <w:b w:val="0"/>
          <w:color w:val="auto"/>
        </w:rPr>
        <w:t xml:space="preserve">К. </w:t>
      </w:r>
      <w:r w:rsidRPr="00D34222">
        <w:rPr>
          <w:rFonts w:ascii="Times New Roman" w:hAnsi="Times New Roman" w:cs="Times New Roman"/>
          <w:b w:val="0"/>
          <w:color w:val="auto"/>
        </w:rPr>
        <w:t>Раункиера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1559"/>
        <w:gridCol w:w="2268"/>
        <w:gridCol w:w="2410"/>
      </w:tblGrid>
      <w:tr w:rsidR="00E13773" w:rsidRPr="00D34222" w:rsidTr="00A67526">
        <w:trPr>
          <w:cantSplit/>
          <w:trHeight w:val="124"/>
        </w:trPr>
        <w:tc>
          <w:tcPr>
            <w:tcW w:w="993" w:type="dxa"/>
            <w:vMerge w:val="restart"/>
            <w:vAlign w:val="center"/>
          </w:tcPr>
          <w:p w:rsidR="00E13773" w:rsidRPr="00D34222" w:rsidRDefault="00E13773" w:rsidP="00DB6AC0">
            <w:pPr>
              <w:spacing w:after="0" w:line="240" w:lineRule="auto"/>
              <w:jc w:val="center"/>
              <w:rPr>
                <w:rFonts w:ascii="Times New Roman" w:hAnsi="Times New Roman" w:cs="Times New Roman"/>
                <w:b/>
                <w:sz w:val="24"/>
                <w:szCs w:val="28"/>
              </w:rPr>
            </w:pPr>
          </w:p>
          <w:p w:rsidR="00E13773" w:rsidRPr="00D34222" w:rsidRDefault="00E13773" w:rsidP="00DB6AC0">
            <w:pPr>
              <w:spacing w:after="0" w:line="240" w:lineRule="auto"/>
              <w:jc w:val="center"/>
              <w:rPr>
                <w:rFonts w:ascii="Times New Roman" w:hAnsi="Times New Roman" w:cs="Times New Roman"/>
                <w:sz w:val="24"/>
                <w:szCs w:val="28"/>
              </w:rPr>
            </w:pPr>
            <w:r w:rsidRPr="00D34222">
              <w:rPr>
                <w:rFonts w:ascii="Times New Roman" w:hAnsi="Times New Roman" w:cs="Times New Roman"/>
                <w:b/>
                <w:sz w:val="24"/>
                <w:szCs w:val="28"/>
              </w:rPr>
              <w:t>Число видов</w:t>
            </w:r>
          </w:p>
        </w:tc>
        <w:tc>
          <w:tcPr>
            <w:tcW w:w="8505" w:type="dxa"/>
            <w:gridSpan w:val="4"/>
          </w:tcPr>
          <w:p w:rsidR="00E13773" w:rsidRPr="000C41CB" w:rsidRDefault="00E13773" w:rsidP="00DB6AC0">
            <w:pPr>
              <w:pStyle w:val="4"/>
              <w:spacing w:line="240" w:lineRule="auto"/>
              <w:jc w:val="center"/>
              <w:rPr>
                <w:rFonts w:ascii="Times New Roman" w:hAnsi="Times New Roman" w:cs="Times New Roman"/>
                <w:i w:val="0"/>
                <w:color w:val="auto"/>
                <w:sz w:val="24"/>
                <w:szCs w:val="28"/>
              </w:rPr>
            </w:pPr>
            <w:r w:rsidRPr="000C41CB">
              <w:rPr>
                <w:rFonts w:ascii="Times New Roman" w:hAnsi="Times New Roman" w:cs="Times New Roman"/>
                <w:i w:val="0"/>
                <w:color w:val="auto"/>
                <w:sz w:val="24"/>
                <w:szCs w:val="28"/>
              </w:rPr>
              <w:t>Форма переживания неблагоприятного для вегетации периода</w:t>
            </w:r>
          </w:p>
        </w:tc>
      </w:tr>
      <w:tr w:rsidR="00E13773" w:rsidRPr="00D34222" w:rsidTr="001F363F">
        <w:trPr>
          <w:cantSplit/>
          <w:trHeight w:val="1040"/>
        </w:trPr>
        <w:tc>
          <w:tcPr>
            <w:tcW w:w="993" w:type="dxa"/>
            <w:vMerge/>
            <w:vAlign w:val="center"/>
          </w:tcPr>
          <w:p w:rsidR="00E13773" w:rsidRPr="00D34222" w:rsidRDefault="00E13773" w:rsidP="00DB6AC0">
            <w:pPr>
              <w:spacing w:after="0" w:line="240" w:lineRule="auto"/>
              <w:jc w:val="center"/>
              <w:rPr>
                <w:rFonts w:ascii="Times New Roman" w:hAnsi="Times New Roman" w:cs="Times New Roman"/>
                <w:sz w:val="24"/>
                <w:szCs w:val="28"/>
              </w:rPr>
            </w:pPr>
          </w:p>
        </w:tc>
        <w:tc>
          <w:tcPr>
            <w:tcW w:w="2268" w:type="dxa"/>
            <w:vAlign w:val="center"/>
          </w:tcPr>
          <w:p w:rsidR="00E13773" w:rsidRPr="000C41CB" w:rsidRDefault="00E13773" w:rsidP="00DB6AC0">
            <w:pPr>
              <w:pStyle w:val="4"/>
              <w:spacing w:line="240" w:lineRule="auto"/>
              <w:rPr>
                <w:rFonts w:ascii="Times New Roman" w:hAnsi="Times New Roman" w:cs="Times New Roman"/>
                <w:color w:val="auto"/>
                <w:sz w:val="24"/>
                <w:szCs w:val="28"/>
              </w:rPr>
            </w:pPr>
            <w:r w:rsidRPr="000C41CB">
              <w:rPr>
                <w:rFonts w:ascii="Times New Roman" w:hAnsi="Times New Roman" w:cs="Times New Roman"/>
                <w:color w:val="auto"/>
                <w:sz w:val="24"/>
                <w:szCs w:val="28"/>
              </w:rPr>
              <w:t>Мезофанерофиты (% от всего числа)</w:t>
            </w:r>
          </w:p>
        </w:tc>
        <w:tc>
          <w:tcPr>
            <w:tcW w:w="1559" w:type="dxa"/>
            <w:vAlign w:val="center"/>
          </w:tcPr>
          <w:p w:rsidR="00E13773" w:rsidRPr="000C41CB" w:rsidRDefault="00E13773" w:rsidP="00DB6AC0">
            <w:pPr>
              <w:pStyle w:val="4"/>
              <w:spacing w:before="0" w:line="240" w:lineRule="auto"/>
              <w:jc w:val="center"/>
              <w:rPr>
                <w:rFonts w:ascii="Times New Roman" w:hAnsi="Times New Roman" w:cs="Times New Roman"/>
                <w:b w:val="0"/>
                <w:bCs w:val="0"/>
                <w:color w:val="auto"/>
                <w:sz w:val="24"/>
                <w:szCs w:val="28"/>
              </w:rPr>
            </w:pPr>
            <w:r w:rsidRPr="000C41CB">
              <w:rPr>
                <w:rFonts w:ascii="Times New Roman" w:hAnsi="Times New Roman" w:cs="Times New Roman"/>
                <w:color w:val="auto"/>
                <w:sz w:val="24"/>
                <w:szCs w:val="28"/>
              </w:rPr>
              <w:t>Хамефиты</w:t>
            </w:r>
          </w:p>
          <w:p w:rsidR="00E13773" w:rsidRPr="000C41CB" w:rsidRDefault="00E13773" w:rsidP="00DB6AC0">
            <w:pPr>
              <w:pStyle w:val="4"/>
              <w:spacing w:before="0" w:line="240" w:lineRule="auto"/>
              <w:jc w:val="center"/>
              <w:rPr>
                <w:rFonts w:ascii="Times New Roman" w:hAnsi="Times New Roman" w:cs="Times New Roman"/>
                <w:color w:val="auto"/>
                <w:sz w:val="24"/>
                <w:szCs w:val="28"/>
              </w:rPr>
            </w:pPr>
            <w:r w:rsidRPr="000C41CB">
              <w:rPr>
                <w:rFonts w:ascii="Times New Roman" w:hAnsi="Times New Roman" w:cs="Times New Roman"/>
                <w:color w:val="auto"/>
                <w:sz w:val="24"/>
                <w:szCs w:val="28"/>
              </w:rPr>
              <w:t>(% от всего числа)</w:t>
            </w:r>
          </w:p>
        </w:tc>
        <w:tc>
          <w:tcPr>
            <w:tcW w:w="2268" w:type="dxa"/>
            <w:vAlign w:val="center"/>
          </w:tcPr>
          <w:p w:rsidR="00E13773" w:rsidRPr="000C41CB" w:rsidRDefault="00E13773" w:rsidP="00DB6AC0">
            <w:pPr>
              <w:pStyle w:val="4"/>
              <w:spacing w:line="240" w:lineRule="auto"/>
              <w:rPr>
                <w:rFonts w:ascii="Times New Roman" w:hAnsi="Times New Roman" w:cs="Times New Roman"/>
                <w:color w:val="auto"/>
                <w:sz w:val="24"/>
                <w:szCs w:val="28"/>
              </w:rPr>
            </w:pPr>
            <w:r w:rsidRPr="000C41CB">
              <w:rPr>
                <w:rFonts w:ascii="Times New Roman" w:hAnsi="Times New Roman" w:cs="Times New Roman"/>
                <w:color w:val="auto"/>
                <w:sz w:val="24"/>
                <w:szCs w:val="28"/>
              </w:rPr>
              <w:t>Гемикриптофиты (% от всего числа)</w:t>
            </w:r>
          </w:p>
        </w:tc>
        <w:tc>
          <w:tcPr>
            <w:tcW w:w="2410" w:type="dxa"/>
            <w:vAlign w:val="center"/>
          </w:tcPr>
          <w:p w:rsidR="00E13773" w:rsidRPr="000C41CB" w:rsidRDefault="00E13773" w:rsidP="00DB6AC0">
            <w:pPr>
              <w:spacing w:after="0" w:line="240" w:lineRule="auto"/>
              <w:jc w:val="center"/>
              <w:rPr>
                <w:rFonts w:ascii="Times New Roman" w:hAnsi="Times New Roman" w:cs="Times New Roman"/>
                <w:b/>
                <w:bCs/>
                <w:i/>
                <w:sz w:val="24"/>
                <w:szCs w:val="28"/>
              </w:rPr>
            </w:pPr>
            <w:r w:rsidRPr="000C41CB">
              <w:rPr>
                <w:rFonts w:ascii="Times New Roman" w:hAnsi="Times New Roman" w:cs="Times New Roman"/>
                <w:b/>
                <w:bCs/>
                <w:i/>
                <w:sz w:val="24"/>
                <w:szCs w:val="28"/>
              </w:rPr>
              <w:t>Криптофиты</w:t>
            </w:r>
          </w:p>
          <w:p w:rsidR="00E13773" w:rsidRPr="000C41CB" w:rsidRDefault="00E13773" w:rsidP="00DB6AC0">
            <w:pPr>
              <w:spacing w:after="0" w:line="240" w:lineRule="auto"/>
              <w:jc w:val="center"/>
              <w:rPr>
                <w:rFonts w:ascii="Times New Roman" w:hAnsi="Times New Roman" w:cs="Times New Roman"/>
                <w:b/>
                <w:i/>
                <w:sz w:val="24"/>
                <w:szCs w:val="28"/>
              </w:rPr>
            </w:pPr>
            <w:r w:rsidRPr="000C41CB">
              <w:rPr>
                <w:rFonts w:ascii="Times New Roman" w:hAnsi="Times New Roman" w:cs="Times New Roman"/>
                <w:b/>
                <w:bCs/>
                <w:i/>
                <w:sz w:val="24"/>
                <w:szCs w:val="28"/>
              </w:rPr>
              <w:t>(% от всего числа)</w:t>
            </w:r>
          </w:p>
        </w:tc>
      </w:tr>
      <w:tr w:rsidR="00E13773" w:rsidRPr="00D34222" w:rsidTr="001F363F">
        <w:trPr>
          <w:trHeight w:val="1333"/>
        </w:trPr>
        <w:tc>
          <w:tcPr>
            <w:tcW w:w="993" w:type="dxa"/>
            <w:vMerge/>
            <w:vAlign w:val="center"/>
          </w:tcPr>
          <w:p w:rsidR="00E13773" w:rsidRPr="00D34222" w:rsidRDefault="00E13773" w:rsidP="00DB6AC0">
            <w:pPr>
              <w:spacing w:after="0" w:line="240" w:lineRule="auto"/>
              <w:jc w:val="center"/>
              <w:rPr>
                <w:rFonts w:ascii="Times New Roman" w:hAnsi="Times New Roman" w:cs="Times New Roman"/>
                <w:b/>
                <w:sz w:val="24"/>
                <w:szCs w:val="28"/>
              </w:rPr>
            </w:pPr>
          </w:p>
        </w:tc>
        <w:tc>
          <w:tcPr>
            <w:tcW w:w="2268" w:type="dxa"/>
            <w:vAlign w:val="center"/>
          </w:tcPr>
          <w:p w:rsidR="00E13773" w:rsidRPr="00D34222" w:rsidRDefault="00E13773" w:rsidP="00DB6AC0">
            <w:pPr>
              <w:spacing w:after="0" w:line="240" w:lineRule="auto"/>
              <w:jc w:val="center"/>
              <w:rPr>
                <w:rFonts w:ascii="Times New Roman" w:hAnsi="Times New Roman" w:cs="Times New Roman"/>
                <w:b/>
                <w:bCs/>
                <w:sz w:val="24"/>
                <w:szCs w:val="28"/>
              </w:rPr>
            </w:pPr>
            <w:r w:rsidRPr="00D34222">
              <w:rPr>
                <w:rFonts w:ascii="Times New Roman" w:hAnsi="Times New Roman" w:cs="Times New Roman"/>
                <w:b/>
                <w:bCs/>
                <w:sz w:val="24"/>
                <w:szCs w:val="28"/>
              </w:rPr>
              <w:t>4 (</w:t>
            </w:r>
            <w:r w:rsidR="00190E1D">
              <w:rPr>
                <w:rFonts w:ascii="Times New Roman" w:hAnsi="Times New Roman" w:cs="Times New Roman"/>
                <w:b/>
                <w:bCs/>
                <w:sz w:val="24"/>
                <w:szCs w:val="28"/>
              </w:rPr>
              <w:t>12,1</w:t>
            </w:r>
            <w:r w:rsidRPr="00D34222">
              <w:rPr>
                <w:rFonts w:ascii="Times New Roman" w:hAnsi="Times New Roman" w:cs="Times New Roman"/>
                <w:b/>
                <w:bCs/>
                <w:sz w:val="24"/>
                <w:szCs w:val="28"/>
              </w:rPr>
              <w:t>)</w:t>
            </w:r>
          </w:p>
        </w:tc>
        <w:tc>
          <w:tcPr>
            <w:tcW w:w="1559" w:type="dxa"/>
            <w:vAlign w:val="center"/>
          </w:tcPr>
          <w:p w:rsidR="00E13773" w:rsidRPr="00D34222" w:rsidRDefault="00E13773" w:rsidP="00DB6AC0">
            <w:pPr>
              <w:spacing w:after="0" w:line="240" w:lineRule="auto"/>
              <w:jc w:val="center"/>
              <w:rPr>
                <w:rFonts w:ascii="Times New Roman" w:hAnsi="Times New Roman" w:cs="Times New Roman"/>
                <w:b/>
                <w:sz w:val="24"/>
                <w:szCs w:val="28"/>
              </w:rPr>
            </w:pPr>
          </w:p>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7 (</w:t>
            </w:r>
            <w:r w:rsidR="00190E1D">
              <w:rPr>
                <w:rFonts w:ascii="Times New Roman" w:hAnsi="Times New Roman" w:cs="Times New Roman"/>
                <w:b/>
                <w:sz w:val="24"/>
                <w:szCs w:val="28"/>
              </w:rPr>
              <w:t>21,2</w:t>
            </w:r>
            <w:r w:rsidRPr="00D34222">
              <w:rPr>
                <w:rFonts w:ascii="Times New Roman" w:hAnsi="Times New Roman" w:cs="Times New Roman"/>
                <w:b/>
                <w:sz w:val="24"/>
                <w:szCs w:val="28"/>
              </w:rPr>
              <w:t>)</w:t>
            </w:r>
          </w:p>
          <w:p w:rsidR="00E13773" w:rsidRPr="00D34222" w:rsidRDefault="00E13773" w:rsidP="00DB6AC0">
            <w:pPr>
              <w:spacing w:after="0" w:line="240" w:lineRule="auto"/>
              <w:jc w:val="center"/>
              <w:rPr>
                <w:rFonts w:ascii="Times New Roman" w:hAnsi="Times New Roman" w:cs="Times New Roman"/>
                <w:sz w:val="24"/>
                <w:szCs w:val="28"/>
              </w:rPr>
            </w:pPr>
          </w:p>
        </w:tc>
        <w:tc>
          <w:tcPr>
            <w:tcW w:w="2268" w:type="dxa"/>
            <w:vAlign w:val="center"/>
          </w:tcPr>
          <w:p w:rsidR="00E13773" w:rsidRPr="00D34222" w:rsidRDefault="00E13773" w:rsidP="00DB6AC0">
            <w:pPr>
              <w:spacing w:after="0" w:line="240" w:lineRule="auto"/>
              <w:jc w:val="center"/>
              <w:rPr>
                <w:rFonts w:ascii="Times New Roman" w:hAnsi="Times New Roman" w:cs="Times New Roman"/>
                <w:b/>
                <w:bCs/>
                <w:sz w:val="24"/>
                <w:szCs w:val="28"/>
              </w:rPr>
            </w:pPr>
          </w:p>
          <w:p w:rsidR="00E13773" w:rsidRPr="00D34222" w:rsidRDefault="00E13773" w:rsidP="00DB6AC0">
            <w:pPr>
              <w:spacing w:after="0" w:line="240" w:lineRule="auto"/>
              <w:jc w:val="center"/>
              <w:rPr>
                <w:rFonts w:ascii="Times New Roman" w:hAnsi="Times New Roman" w:cs="Times New Roman"/>
                <w:b/>
                <w:bCs/>
                <w:sz w:val="24"/>
                <w:szCs w:val="28"/>
              </w:rPr>
            </w:pPr>
            <w:r w:rsidRPr="00D34222">
              <w:rPr>
                <w:rFonts w:ascii="Times New Roman" w:hAnsi="Times New Roman" w:cs="Times New Roman"/>
                <w:b/>
                <w:bCs/>
                <w:sz w:val="24"/>
                <w:szCs w:val="28"/>
              </w:rPr>
              <w:t>9 (</w:t>
            </w:r>
            <w:r w:rsidR="00190E1D">
              <w:rPr>
                <w:rFonts w:ascii="Times New Roman" w:hAnsi="Times New Roman" w:cs="Times New Roman"/>
                <w:b/>
                <w:bCs/>
                <w:sz w:val="24"/>
                <w:szCs w:val="28"/>
              </w:rPr>
              <w:t>27,3</w:t>
            </w:r>
            <w:r w:rsidRPr="00D34222">
              <w:rPr>
                <w:rFonts w:ascii="Times New Roman" w:hAnsi="Times New Roman" w:cs="Times New Roman"/>
                <w:b/>
                <w:bCs/>
                <w:sz w:val="24"/>
                <w:szCs w:val="28"/>
              </w:rPr>
              <w:t>)</w:t>
            </w:r>
          </w:p>
          <w:p w:rsidR="00E13773" w:rsidRPr="00D34222" w:rsidRDefault="00E13773" w:rsidP="00DB6AC0">
            <w:pPr>
              <w:spacing w:after="0" w:line="240" w:lineRule="auto"/>
              <w:jc w:val="center"/>
              <w:rPr>
                <w:rFonts w:ascii="Times New Roman" w:hAnsi="Times New Roman" w:cs="Times New Roman"/>
                <w:b/>
                <w:bCs/>
                <w:sz w:val="24"/>
                <w:szCs w:val="28"/>
              </w:rPr>
            </w:pPr>
          </w:p>
        </w:tc>
        <w:tc>
          <w:tcPr>
            <w:tcW w:w="2410" w:type="dxa"/>
            <w:vAlign w:val="center"/>
          </w:tcPr>
          <w:p w:rsidR="00E13773" w:rsidRPr="00D34222" w:rsidRDefault="00E13773" w:rsidP="00DB6AC0">
            <w:pPr>
              <w:spacing w:after="0" w:line="240" w:lineRule="auto"/>
              <w:jc w:val="center"/>
              <w:rPr>
                <w:rFonts w:ascii="Times New Roman" w:hAnsi="Times New Roman" w:cs="Times New Roman"/>
                <w:b/>
                <w:bCs/>
                <w:sz w:val="24"/>
                <w:szCs w:val="28"/>
              </w:rPr>
            </w:pPr>
            <w:r w:rsidRPr="00D34222">
              <w:rPr>
                <w:rFonts w:ascii="Times New Roman" w:hAnsi="Times New Roman" w:cs="Times New Roman"/>
                <w:b/>
                <w:bCs/>
                <w:sz w:val="24"/>
                <w:szCs w:val="28"/>
              </w:rPr>
              <w:t>1</w:t>
            </w:r>
            <w:r w:rsidR="003872C5">
              <w:rPr>
                <w:rFonts w:ascii="Times New Roman" w:hAnsi="Times New Roman" w:cs="Times New Roman"/>
                <w:b/>
                <w:bCs/>
                <w:sz w:val="24"/>
                <w:szCs w:val="28"/>
              </w:rPr>
              <w:t>3</w:t>
            </w:r>
            <w:r w:rsidRPr="00D34222">
              <w:rPr>
                <w:rFonts w:ascii="Times New Roman" w:hAnsi="Times New Roman" w:cs="Times New Roman"/>
                <w:b/>
                <w:bCs/>
                <w:sz w:val="24"/>
                <w:szCs w:val="28"/>
              </w:rPr>
              <w:t xml:space="preserve"> (</w:t>
            </w:r>
            <w:r w:rsidR="00190E1D">
              <w:rPr>
                <w:rFonts w:ascii="Times New Roman" w:hAnsi="Times New Roman" w:cs="Times New Roman"/>
                <w:b/>
                <w:bCs/>
                <w:sz w:val="24"/>
                <w:szCs w:val="28"/>
              </w:rPr>
              <w:t>39,4</w:t>
            </w:r>
            <w:r w:rsidRPr="00D34222">
              <w:rPr>
                <w:rFonts w:ascii="Times New Roman" w:hAnsi="Times New Roman" w:cs="Times New Roman"/>
                <w:b/>
                <w:bCs/>
                <w:sz w:val="24"/>
                <w:szCs w:val="28"/>
              </w:rPr>
              <w:t>)</w:t>
            </w:r>
          </w:p>
          <w:p w:rsidR="00E13773" w:rsidRPr="00D34222" w:rsidRDefault="00E13773" w:rsidP="00DB6AC0">
            <w:pPr>
              <w:spacing w:after="0" w:line="240" w:lineRule="auto"/>
              <w:rPr>
                <w:rFonts w:ascii="Times New Roman" w:hAnsi="Times New Roman" w:cs="Times New Roman"/>
                <w:b/>
                <w:bCs/>
                <w:sz w:val="24"/>
                <w:szCs w:val="28"/>
              </w:rPr>
            </w:pPr>
            <w:r w:rsidRPr="00D34222">
              <w:rPr>
                <w:rFonts w:ascii="Times New Roman" w:hAnsi="Times New Roman" w:cs="Times New Roman"/>
                <w:b/>
                <w:bCs/>
                <w:sz w:val="24"/>
                <w:szCs w:val="28"/>
              </w:rPr>
              <w:t xml:space="preserve">В том числе: </w:t>
            </w:r>
          </w:p>
          <w:p w:rsidR="00E13773" w:rsidRPr="00D34222" w:rsidRDefault="00E13773" w:rsidP="00DB6AC0">
            <w:pPr>
              <w:numPr>
                <w:ilvl w:val="0"/>
                <w:numId w:val="11"/>
              </w:numPr>
              <w:spacing w:after="0" w:line="240" w:lineRule="auto"/>
              <w:ind w:left="317" w:hanging="317"/>
              <w:rPr>
                <w:rFonts w:ascii="Times New Roman" w:hAnsi="Times New Roman" w:cs="Times New Roman"/>
                <w:bCs/>
                <w:sz w:val="24"/>
                <w:szCs w:val="28"/>
              </w:rPr>
            </w:pPr>
            <w:r w:rsidRPr="00D34222">
              <w:rPr>
                <w:rFonts w:ascii="Times New Roman" w:hAnsi="Times New Roman" w:cs="Times New Roman"/>
                <w:bCs/>
                <w:sz w:val="24"/>
                <w:szCs w:val="28"/>
              </w:rPr>
              <w:t>геофиты – 11</w:t>
            </w:r>
          </w:p>
          <w:p w:rsidR="00E13773" w:rsidRPr="003872C5" w:rsidRDefault="00E13773" w:rsidP="00DB6AC0">
            <w:pPr>
              <w:numPr>
                <w:ilvl w:val="0"/>
                <w:numId w:val="11"/>
              </w:numPr>
              <w:spacing w:after="0" w:line="240" w:lineRule="auto"/>
              <w:ind w:left="317" w:hanging="317"/>
              <w:rPr>
                <w:rFonts w:ascii="Times New Roman" w:hAnsi="Times New Roman" w:cs="Times New Roman"/>
                <w:sz w:val="24"/>
                <w:szCs w:val="28"/>
              </w:rPr>
            </w:pPr>
            <w:r w:rsidRPr="00D34222">
              <w:rPr>
                <w:rFonts w:ascii="Times New Roman" w:hAnsi="Times New Roman" w:cs="Times New Roman"/>
                <w:bCs/>
                <w:sz w:val="24"/>
                <w:szCs w:val="28"/>
              </w:rPr>
              <w:t>гидрофиты –  1</w:t>
            </w:r>
          </w:p>
          <w:p w:rsidR="003872C5" w:rsidRPr="00D34222" w:rsidRDefault="003872C5" w:rsidP="00DB6AC0">
            <w:pPr>
              <w:numPr>
                <w:ilvl w:val="0"/>
                <w:numId w:val="11"/>
              </w:numPr>
              <w:spacing w:after="0" w:line="240" w:lineRule="auto"/>
              <w:ind w:left="317" w:hanging="317"/>
              <w:rPr>
                <w:rFonts w:ascii="Times New Roman" w:hAnsi="Times New Roman" w:cs="Times New Roman"/>
                <w:sz w:val="24"/>
                <w:szCs w:val="28"/>
              </w:rPr>
            </w:pPr>
            <w:r>
              <w:rPr>
                <w:rFonts w:ascii="Times New Roman" w:hAnsi="Times New Roman" w:cs="Times New Roman"/>
                <w:bCs/>
                <w:sz w:val="24"/>
                <w:szCs w:val="28"/>
              </w:rPr>
              <w:t>гелофит</w:t>
            </w:r>
            <w:r w:rsidR="00702957">
              <w:rPr>
                <w:rFonts w:ascii="Times New Roman" w:hAnsi="Times New Roman" w:cs="Times New Roman"/>
                <w:bCs/>
                <w:sz w:val="24"/>
                <w:szCs w:val="28"/>
              </w:rPr>
              <w:t>ы</w:t>
            </w:r>
            <w:r>
              <w:rPr>
                <w:rFonts w:ascii="Times New Roman" w:hAnsi="Times New Roman" w:cs="Times New Roman"/>
                <w:bCs/>
                <w:sz w:val="24"/>
                <w:szCs w:val="28"/>
              </w:rPr>
              <w:t xml:space="preserve"> – 1 </w:t>
            </w:r>
          </w:p>
        </w:tc>
      </w:tr>
      <w:tr w:rsidR="00E13773" w:rsidRPr="00D34222" w:rsidTr="00A67526">
        <w:trPr>
          <w:trHeight w:val="535"/>
        </w:trPr>
        <w:tc>
          <w:tcPr>
            <w:tcW w:w="993" w:type="dxa"/>
            <w:vMerge/>
            <w:vAlign w:val="center"/>
          </w:tcPr>
          <w:p w:rsidR="00E13773" w:rsidRPr="00D34222" w:rsidRDefault="00E13773" w:rsidP="00DB6AC0">
            <w:pPr>
              <w:spacing w:after="0" w:line="240" w:lineRule="auto"/>
              <w:jc w:val="center"/>
              <w:rPr>
                <w:rFonts w:ascii="Times New Roman" w:hAnsi="Times New Roman" w:cs="Times New Roman"/>
                <w:b/>
                <w:sz w:val="24"/>
                <w:szCs w:val="28"/>
              </w:rPr>
            </w:pPr>
          </w:p>
        </w:tc>
        <w:tc>
          <w:tcPr>
            <w:tcW w:w="8505" w:type="dxa"/>
            <w:gridSpan w:val="4"/>
            <w:vAlign w:val="center"/>
          </w:tcPr>
          <w:p w:rsidR="00E13773" w:rsidRPr="00D34222" w:rsidRDefault="00E13773" w:rsidP="00DB6AC0">
            <w:pPr>
              <w:spacing w:after="0" w:line="240" w:lineRule="auto"/>
              <w:jc w:val="center"/>
              <w:rPr>
                <w:rFonts w:ascii="Times New Roman" w:hAnsi="Times New Roman" w:cs="Times New Roman"/>
                <w:b/>
                <w:sz w:val="24"/>
                <w:szCs w:val="28"/>
              </w:rPr>
            </w:pPr>
            <w:r w:rsidRPr="00D34222">
              <w:rPr>
                <w:rFonts w:ascii="Times New Roman" w:hAnsi="Times New Roman" w:cs="Times New Roman"/>
                <w:b/>
                <w:sz w:val="24"/>
                <w:szCs w:val="28"/>
              </w:rPr>
              <w:t>Всего: 3</w:t>
            </w:r>
            <w:r w:rsidR="009F16FF">
              <w:rPr>
                <w:rFonts w:ascii="Times New Roman" w:hAnsi="Times New Roman" w:cs="Times New Roman"/>
                <w:b/>
                <w:sz w:val="24"/>
                <w:szCs w:val="28"/>
              </w:rPr>
              <w:t>3</w:t>
            </w:r>
            <w:r w:rsidRPr="00D34222">
              <w:rPr>
                <w:rFonts w:ascii="Times New Roman" w:hAnsi="Times New Roman" w:cs="Times New Roman"/>
                <w:b/>
                <w:sz w:val="24"/>
                <w:szCs w:val="28"/>
              </w:rPr>
              <w:t xml:space="preserve"> вида</w:t>
            </w:r>
          </w:p>
        </w:tc>
      </w:tr>
    </w:tbl>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 xml:space="preserve">Более подробную экологическую характеристику флоры можно получить при анализе распределения видов флоры по жизненным формам по классификации И.Г. Серебрякова (1962). Под биоморфой понимается своеобразный общий облик (габитус) определенной группы растений (включая их надземные и подземные органы – подземные побеги и корневые системы), возникающий в их онтогенезе в результате роста и развития в определенных условиях среды. Определенный габитус исторически возникает в данных почвенно-климатических условиях как выражение приспособленности растений к этим условиям. </w:t>
      </w:r>
    </w:p>
    <w:p w:rsidR="00E13773" w:rsidRPr="00D34222" w:rsidRDefault="00E13773" w:rsidP="00DB6AC0">
      <w:pPr>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sz w:val="28"/>
          <w:szCs w:val="28"/>
        </w:rPr>
        <w:t xml:space="preserve">Виды, составляющие флору Пермского края, С.А. Овесновым (2005) распределены по 55 группам биоморф. </w:t>
      </w:r>
      <w:r w:rsidRPr="00D34222">
        <w:rPr>
          <w:rStyle w:val="FontStyle38"/>
          <w:sz w:val="28"/>
          <w:szCs w:val="28"/>
        </w:rPr>
        <w:t>Состав жизненных форм травянистых растений зависит от почвенно-климатических условий (механический состав, влажность почвы и т.д.).</w:t>
      </w:r>
      <w:r w:rsidRPr="00D34222">
        <w:rPr>
          <w:rFonts w:ascii="Times New Roman" w:hAnsi="Times New Roman" w:cs="Times New Roman"/>
          <w:sz w:val="28"/>
          <w:szCs w:val="28"/>
        </w:rPr>
        <w:t xml:space="preserve"> Биоморфы высших споровых растений (плаунов, хвощей, папоротников) рассматриваются как специфические жизненные формы, в этом анализе они не учитываются.  </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Style w:val="FontStyle38"/>
          <w:sz w:val="28"/>
          <w:szCs w:val="28"/>
        </w:rPr>
        <w:t xml:space="preserve">Значительное участие в сложении флоры изученных фитоценозов </w:t>
      </w:r>
      <w:r w:rsidRPr="00D34222">
        <w:rPr>
          <w:rFonts w:ascii="Times New Roman" w:hAnsi="Times New Roman" w:cs="Times New Roman"/>
          <w:sz w:val="28"/>
          <w:szCs w:val="28"/>
        </w:rPr>
        <w:t xml:space="preserve">Маргинского болота </w:t>
      </w:r>
      <w:r w:rsidRPr="00D34222">
        <w:rPr>
          <w:rStyle w:val="FontStyle38"/>
          <w:sz w:val="28"/>
          <w:szCs w:val="28"/>
        </w:rPr>
        <w:t>принимают</w:t>
      </w:r>
      <w:r w:rsidRPr="00D34222">
        <w:rPr>
          <w:rFonts w:ascii="Times New Roman" w:hAnsi="Times New Roman" w:cs="Times New Roman"/>
          <w:sz w:val="28"/>
          <w:szCs w:val="28"/>
        </w:rPr>
        <w:t xml:space="preserve"> травянистые растения (23 вида, 67,6%), среди которых доминиру</w:t>
      </w:r>
      <w:r w:rsidR="0025470A">
        <w:rPr>
          <w:rFonts w:ascii="Times New Roman" w:hAnsi="Times New Roman" w:cs="Times New Roman"/>
          <w:sz w:val="28"/>
          <w:szCs w:val="28"/>
        </w:rPr>
        <w:t>ют наземные поликарпики (табл. 7</w:t>
      </w:r>
      <w:r w:rsidRPr="00D34222">
        <w:rPr>
          <w:rFonts w:ascii="Times New Roman" w:hAnsi="Times New Roman" w:cs="Times New Roman"/>
          <w:sz w:val="28"/>
          <w:szCs w:val="28"/>
        </w:rPr>
        <w:t xml:space="preserve">). </w:t>
      </w:r>
      <w:r w:rsidRPr="00D34222">
        <w:rPr>
          <w:rStyle w:val="FontStyle38"/>
          <w:sz w:val="28"/>
          <w:szCs w:val="28"/>
        </w:rPr>
        <w:t xml:space="preserve">Из поликарпических травянистых растений значительное место занимают </w:t>
      </w:r>
      <w:r w:rsidRPr="00D34222">
        <w:rPr>
          <w:rFonts w:ascii="Times New Roman" w:hAnsi="Times New Roman" w:cs="Times New Roman"/>
          <w:sz w:val="28"/>
          <w:szCs w:val="28"/>
        </w:rPr>
        <w:t>ползучие – 7 видов (20,6%). На древесные растения приходится 7 видов (20,6%). Наличие древесных растений характеризует флору как лесную.</w:t>
      </w:r>
    </w:p>
    <w:p w:rsidR="009A4210" w:rsidRDefault="009A4210" w:rsidP="00DB6AC0">
      <w:pPr>
        <w:spacing w:after="0" w:line="240" w:lineRule="auto"/>
        <w:jc w:val="right"/>
        <w:rPr>
          <w:rFonts w:ascii="Times New Roman" w:hAnsi="Times New Roman" w:cs="Times New Roman"/>
          <w:sz w:val="28"/>
          <w:szCs w:val="28"/>
        </w:rPr>
      </w:pPr>
    </w:p>
    <w:p w:rsidR="00E13773" w:rsidRPr="00D34222" w:rsidRDefault="0025470A" w:rsidP="00DB6AC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7</w:t>
      </w:r>
    </w:p>
    <w:p w:rsidR="00E13773" w:rsidRPr="00D34222" w:rsidRDefault="00E13773" w:rsidP="00DB6AC0">
      <w:pPr>
        <w:spacing w:after="0" w:line="240" w:lineRule="auto"/>
        <w:jc w:val="center"/>
        <w:rPr>
          <w:rFonts w:ascii="Times New Roman" w:hAnsi="Times New Roman" w:cs="Times New Roman"/>
          <w:bCs/>
          <w:sz w:val="28"/>
          <w:szCs w:val="28"/>
        </w:rPr>
      </w:pPr>
      <w:r w:rsidRPr="00D34222">
        <w:rPr>
          <w:rFonts w:ascii="Times New Roman" w:hAnsi="Times New Roman" w:cs="Times New Roman"/>
          <w:bCs/>
          <w:sz w:val="28"/>
          <w:szCs w:val="28"/>
        </w:rPr>
        <w:t>Соотношение биоморфных групп во флоре</w:t>
      </w:r>
    </w:p>
    <w:p w:rsidR="00E13773" w:rsidRPr="00D34222" w:rsidRDefault="00E13773" w:rsidP="00DB6AC0">
      <w:pPr>
        <w:pStyle w:val="1"/>
        <w:spacing w:before="0" w:line="240" w:lineRule="auto"/>
        <w:jc w:val="center"/>
        <w:rPr>
          <w:rFonts w:ascii="Times New Roman" w:hAnsi="Times New Roman" w:cs="Times New Roman"/>
          <w:b w:val="0"/>
          <w:color w:val="auto"/>
        </w:rPr>
      </w:pPr>
      <w:r w:rsidRPr="00D34222">
        <w:rPr>
          <w:rFonts w:ascii="Times New Roman" w:hAnsi="Times New Roman" w:cs="Times New Roman"/>
          <w:b w:val="0"/>
          <w:color w:val="auto"/>
        </w:rPr>
        <w:t>ООПТ «Маргинское болото»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4820"/>
        <w:gridCol w:w="1559"/>
        <w:gridCol w:w="2092"/>
      </w:tblGrid>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xml:space="preserve">№ </w:t>
            </w:r>
            <w:proofErr w:type="gramStart"/>
            <w:r w:rsidRPr="00611702">
              <w:rPr>
                <w:rFonts w:ascii="Times New Roman" w:hAnsi="Times New Roman" w:cs="Times New Roman"/>
                <w:b/>
                <w:sz w:val="24"/>
                <w:szCs w:val="28"/>
              </w:rPr>
              <w:t>п</w:t>
            </w:r>
            <w:proofErr w:type="gramEnd"/>
            <w:r w:rsidRPr="00611702">
              <w:rPr>
                <w:rFonts w:ascii="Times New Roman" w:hAnsi="Times New Roman" w:cs="Times New Roman"/>
                <w:b/>
                <w:sz w:val="24"/>
                <w:szCs w:val="28"/>
              </w:rPr>
              <w:t>/п</w:t>
            </w:r>
          </w:p>
        </w:tc>
        <w:tc>
          <w:tcPr>
            <w:tcW w:w="4820"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Название биоморфных групп</w:t>
            </w:r>
          </w:p>
        </w:tc>
        <w:tc>
          <w:tcPr>
            <w:tcW w:w="155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Число видов</w:t>
            </w:r>
          </w:p>
        </w:tc>
        <w:tc>
          <w:tcPr>
            <w:tcW w:w="209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от общего числа видов</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1</w:t>
            </w:r>
          </w:p>
        </w:tc>
        <w:tc>
          <w:tcPr>
            <w:tcW w:w="4820" w:type="dxa"/>
          </w:tcPr>
          <w:p w:rsidR="00E13773" w:rsidRPr="00611702" w:rsidRDefault="00E13773" w:rsidP="00DB6AC0">
            <w:pPr>
              <w:spacing w:after="0" w:line="240" w:lineRule="auto"/>
              <w:jc w:val="both"/>
              <w:rPr>
                <w:rFonts w:ascii="Times New Roman" w:hAnsi="Times New Roman" w:cs="Times New Roman"/>
                <w:b/>
                <w:sz w:val="24"/>
                <w:szCs w:val="28"/>
              </w:rPr>
            </w:pPr>
            <w:r w:rsidRPr="00611702">
              <w:rPr>
                <w:rFonts w:ascii="Times New Roman" w:hAnsi="Times New Roman" w:cs="Times New Roman"/>
                <w:b/>
                <w:sz w:val="24"/>
                <w:szCs w:val="28"/>
              </w:rPr>
              <w:t>Древесные растения</w:t>
            </w:r>
          </w:p>
        </w:tc>
        <w:tc>
          <w:tcPr>
            <w:tcW w:w="155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7</w:t>
            </w:r>
          </w:p>
        </w:tc>
        <w:tc>
          <w:tcPr>
            <w:tcW w:w="2092" w:type="dxa"/>
            <w:vAlign w:val="center"/>
          </w:tcPr>
          <w:p w:rsidR="00E13773" w:rsidRPr="00611702" w:rsidRDefault="00517A98"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24,1</w:t>
            </w:r>
          </w:p>
        </w:tc>
      </w:tr>
      <w:tr w:rsidR="00E13773" w:rsidRPr="00611702" w:rsidTr="00611702">
        <w:tc>
          <w:tcPr>
            <w:tcW w:w="992" w:type="dxa"/>
            <w:vAlign w:val="center"/>
          </w:tcPr>
          <w:p w:rsidR="00E13773" w:rsidRPr="00611702" w:rsidRDefault="00E13773" w:rsidP="00DB6AC0">
            <w:pPr>
              <w:pStyle w:val="Style25"/>
              <w:widowControl/>
              <w:jc w:val="center"/>
              <w:rPr>
                <w:rStyle w:val="FontStyle32"/>
                <w:rFonts w:ascii="Times New Roman" w:hAnsi="Times New Roman" w:cs="Times New Roman"/>
                <w:sz w:val="24"/>
                <w:szCs w:val="28"/>
              </w:rPr>
            </w:pPr>
            <w:r w:rsidRPr="00611702">
              <w:rPr>
                <w:rStyle w:val="FontStyle32"/>
                <w:rFonts w:ascii="Times New Roman" w:hAnsi="Times New Roman" w:cs="Times New Roman"/>
                <w:sz w:val="24"/>
                <w:szCs w:val="28"/>
              </w:rPr>
              <w:t>1.1</w:t>
            </w:r>
          </w:p>
        </w:tc>
        <w:tc>
          <w:tcPr>
            <w:tcW w:w="4820" w:type="dxa"/>
          </w:tcPr>
          <w:p w:rsidR="00E13773" w:rsidRPr="00611702" w:rsidRDefault="00E13773" w:rsidP="00DB6AC0">
            <w:pPr>
              <w:pStyle w:val="Style25"/>
              <w:widowControl/>
              <w:ind w:left="1090"/>
              <w:jc w:val="both"/>
              <w:rPr>
                <w:rStyle w:val="FontStyle32"/>
                <w:rFonts w:ascii="Times New Roman" w:hAnsi="Times New Roman" w:cs="Times New Roman"/>
                <w:sz w:val="24"/>
                <w:szCs w:val="28"/>
              </w:rPr>
            </w:pPr>
            <w:r w:rsidRPr="00611702">
              <w:rPr>
                <w:rStyle w:val="FontStyle32"/>
                <w:rFonts w:ascii="Times New Roman" w:hAnsi="Times New Roman" w:cs="Times New Roman"/>
                <w:sz w:val="24"/>
                <w:szCs w:val="28"/>
              </w:rPr>
              <w:t>Деревья</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4</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13,8</w:t>
            </w:r>
          </w:p>
        </w:tc>
      </w:tr>
      <w:tr w:rsidR="00E13773" w:rsidRPr="00611702" w:rsidTr="00611702">
        <w:tc>
          <w:tcPr>
            <w:tcW w:w="992" w:type="dxa"/>
            <w:vAlign w:val="center"/>
          </w:tcPr>
          <w:p w:rsidR="00E13773" w:rsidRPr="00611702" w:rsidRDefault="00E13773" w:rsidP="00DB6AC0">
            <w:pPr>
              <w:pStyle w:val="Style25"/>
              <w:widowControl/>
              <w:jc w:val="center"/>
              <w:rPr>
                <w:rStyle w:val="FontStyle32"/>
                <w:rFonts w:ascii="Times New Roman" w:hAnsi="Times New Roman" w:cs="Times New Roman"/>
                <w:sz w:val="24"/>
                <w:szCs w:val="28"/>
              </w:rPr>
            </w:pPr>
            <w:r w:rsidRPr="00611702">
              <w:rPr>
                <w:rStyle w:val="FontStyle32"/>
                <w:rFonts w:ascii="Times New Roman" w:hAnsi="Times New Roman" w:cs="Times New Roman"/>
                <w:sz w:val="24"/>
                <w:szCs w:val="28"/>
              </w:rPr>
              <w:t>1.2</w:t>
            </w:r>
          </w:p>
        </w:tc>
        <w:tc>
          <w:tcPr>
            <w:tcW w:w="4820" w:type="dxa"/>
          </w:tcPr>
          <w:p w:rsidR="00E13773" w:rsidRPr="00611702" w:rsidRDefault="00E13773" w:rsidP="00DB6AC0">
            <w:pPr>
              <w:pStyle w:val="Style25"/>
              <w:widowControl/>
              <w:ind w:left="1104"/>
              <w:jc w:val="both"/>
              <w:rPr>
                <w:rStyle w:val="FontStyle32"/>
                <w:rFonts w:ascii="Times New Roman" w:hAnsi="Times New Roman" w:cs="Times New Roman"/>
                <w:sz w:val="24"/>
                <w:szCs w:val="28"/>
              </w:rPr>
            </w:pPr>
            <w:r w:rsidRPr="00611702">
              <w:rPr>
                <w:rStyle w:val="FontStyle32"/>
                <w:rFonts w:ascii="Times New Roman" w:hAnsi="Times New Roman" w:cs="Times New Roman"/>
                <w:sz w:val="24"/>
                <w:szCs w:val="28"/>
              </w:rPr>
              <w:t>Кустарнички</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10,3</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w:t>
            </w:r>
          </w:p>
        </w:tc>
        <w:tc>
          <w:tcPr>
            <w:tcW w:w="4820" w:type="dxa"/>
          </w:tcPr>
          <w:p w:rsidR="00E13773" w:rsidRPr="00611702" w:rsidRDefault="00E13773" w:rsidP="00DB6AC0">
            <w:pPr>
              <w:spacing w:after="0" w:line="240" w:lineRule="auto"/>
              <w:jc w:val="both"/>
              <w:rPr>
                <w:rFonts w:ascii="Times New Roman" w:hAnsi="Times New Roman" w:cs="Times New Roman"/>
                <w:b/>
                <w:sz w:val="24"/>
                <w:szCs w:val="28"/>
              </w:rPr>
            </w:pPr>
            <w:r w:rsidRPr="00611702">
              <w:rPr>
                <w:rFonts w:ascii="Times New Roman" w:hAnsi="Times New Roman" w:cs="Times New Roman"/>
                <w:b/>
                <w:sz w:val="24"/>
                <w:szCs w:val="28"/>
              </w:rPr>
              <w:t>Травянистые растения</w:t>
            </w:r>
          </w:p>
        </w:tc>
        <w:tc>
          <w:tcPr>
            <w:tcW w:w="155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23</w:t>
            </w:r>
          </w:p>
        </w:tc>
        <w:tc>
          <w:tcPr>
            <w:tcW w:w="2092" w:type="dxa"/>
            <w:vAlign w:val="center"/>
          </w:tcPr>
          <w:p w:rsidR="00E13773" w:rsidRPr="00611702" w:rsidRDefault="00517A98"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79,3</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2.1</w:t>
            </w:r>
          </w:p>
        </w:tc>
        <w:tc>
          <w:tcPr>
            <w:tcW w:w="4820" w:type="dxa"/>
          </w:tcPr>
          <w:p w:rsidR="00E13773" w:rsidRPr="00611702" w:rsidRDefault="00E13773" w:rsidP="00DB6AC0">
            <w:pPr>
              <w:spacing w:after="0" w:line="240" w:lineRule="auto"/>
              <w:jc w:val="both"/>
              <w:rPr>
                <w:rFonts w:ascii="Times New Roman" w:hAnsi="Times New Roman" w:cs="Times New Roman"/>
                <w:b/>
                <w:sz w:val="24"/>
                <w:szCs w:val="28"/>
              </w:rPr>
            </w:pPr>
            <w:r w:rsidRPr="00611702">
              <w:rPr>
                <w:rFonts w:ascii="Times New Roman" w:hAnsi="Times New Roman" w:cs="Times New Roman"/>
                <w:b/>
                <w:sz w:val="24"/>
                <w:szCs w:val="28"/>
              </w:rPr>
              <w:t>Наземные поликарпики</w:t>
            </w:r>
          </w:p>
        </w:tc>
        <w:tc>
          <w:tcPr>
            <w:tcW w:w="155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22</w:t>
            </w:r>
          </w:p>
        </w:tc>
        <w:tc>
          <w:tcPr>
            <w:tcW w:w="2092" w:type="dxa"/>
            <w:vAlign w:val="center"/>
          </w:tcPr>
          <w:p w:rsidR="00E13773" w:rsidRPr="00611702" w:rsidRDefault="00517A98"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75,9</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2.1.1</w:t>
            </w: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Ползучие</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7</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24,1</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2.1.2</w:t>
            </w: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Короткокорневищные</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2.1.3</w:t>
            </w: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Корнеотпрысковые</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2.1.4</w:t>
            </w: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 xml:space="preserve">Корневищные </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6,9</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2.1.5</w:t>
            </w: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 xml:space="preserve">Ползучие и клубнеобразующие </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Кустовой поликарпик</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10,3</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Клубнеобразующие</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10,3</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Луковичные</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p>
        </w:tc>
        <w:tc>
          <w:tcPr>
            <w:tcW w:w="4820" w:type="dxa"/>
          </w:tcPr>
          <w:p w:rsidR="00E13773" w:rsidRPr="00611702" w:rsidRDefault="00E13773" w:rsidP="00DB6AC0">
            <w:pPr>
              <w:spacing w:after="0" w:line="240" w:lineRule="auto"/>
              <w:ind w:left="1165"/>
              <w:jc w:val="both"/>
              <w:rPr>
                <w:rFonts w:ascii="Times New Roman" w:hAnsi="Times New Roman" w:cs="Times New Roman"/>
                <w:sz w:val="24"/>
                <w:szCs w:val="28"/>
              </w:rPr>
            </w:pPr>
            <w:r w:rsidRPr="00611702">
              <w:rPr>
                <w:rFonts w:ascii="Times New Roman" w:hAnsi="Times New Roman" w:cs="Times New Roman"/>
                <w:sz w:val="24"/>
                <w:szCs w:val="28"/>
              </w:rPr>
              <w:t>Столонообразующие</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p>
        </w:tc>
        <w:tc>
          <w:tcPr>
            <w:tcW w:w="4820" w:type="dxa"/>
          </w:tcPr>
          <w:p w:rsidR="00E13773" w:rsidRPr="00611702" w:rsidRDefault="00E13773" w:rsidP="00DB6AC0">
            <w:pPr>
              <w:spacing w:after="0" w:line="240" w:lineRule="auto"/>
              <w:ind w:left="1165"/>
              <w:rPr>
                <w:rFonts w:ascii="Times New Roman" w:hAnsi="Times New Roman" w:cs="Times New Roman"/>
                <w:sz w:val="24"/>
                <w:szCs w:val="28"/>
              </w:rPr>
            </w:pPr>
            <w:r w:rsidRPr="00611702">
              <w:rPr>
                <w:rFonts w:ascii="Times New Roman" w:hAnsi="Times New Roman" w:cs="Times New Roman"/>
                <w:sz w:val="24"/>
                <w:szCs w:val="28"/>
              </w:rPr>
              <w:t>Суккулентно-листовые и клубнеобразующие</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sz w:val="24"/>
                <w:szCs w:val="28"/>
              </w:rPr>
            </w:pPr>
          </w:p>
        </w:tc>
        <w:tc>
          <w:tcPr>
            <w:tcW w:w="4820" w:type="dxa"/>
          </w:tcPr>
          <w:p w:rsidR="00E13773" w:rsidRPr="00611702" w:rsidRDefault="00E13773" w:rsidP="00DB6AC0">
            <w:pPr>
              <w:spacing w:after="0" w:line="240" w:lineRule="auto"/>
              <w:ind w:left="1165"/>
              <w:rPr>
                <w:rFonts w:ascii="Times New Roman" w:hAnsi="Times New Roman" w:cs="Times New Roman"/>
                <w:sz w:val="24"/>
                <w:szCs w:val="28"/>
              </w:rPr>
            </w:pPr>
            <w:r w:rsidRPr="00611702">
              <w:rPr>
                <w:rFonts w:ascii="Times New Roman" w:hAnsi="Times New Roman" w:cs="Times New Roman"/>
                <w:sz w:val="24"/>
                <w:szCs w:val="28"/>
              </w:rPr>
              <w:t>Воздушно-водный поликарпик</w:t>
            </w:r>
          </w:p>
        </w:tc>
        <w:tc>
          <w:tcPr>
            <w:tcW w:w="1559"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092" w:type="dxa"/>
            <w:vAlign w:val="center"/>
          </w:tcPr>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r w:rsidR="00E13773" w:rsidRPr="00611702" w:rsidTr="00611702">
        <w:tc>
          <w:tcPr>
            <w:tcW w:w="99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2.2</w:t>
            </w:r>
          </w:p>
        </w:tc>
        <w:tc>
          <w:tcPr>
            <w:tcW w:w="4820" w:type="dxa"/>
          </w:tcPr>
          <w:p w:rsidR="00E13773" w:rsidRPr="00611702" w:rsidRDefault="00E13773" w:rsidP="00DB6AC0">
            <w:pPr>
              <w:spacing w:after="0" w:line="240" w:lineRule="auto"/>
              <w:jc w:val="both"/>
              <w:rPr>
                <w:rFonts w:ascii="Times New Roman" w:hAnsi="Times New Roman" w:cs="Times New Roman"/>
                <w:b/>
                <w:sz w:val="24"/>
                <w:szCs w:val="28"/>
                <w:lang w:val="en-US"/>
              </w:rPr>
            </w:pPr>
            <w:r w:rsidRPr="00611702">
              <w:rPr>
                <w:rFonts w:ascii="Times New Roman" w:hAnsi="Times New Roman" w:cs="Times New Roman"/>
                <w:b/>
                <w:sz w:val="24"/>
                <w:szCs w:val="28"/>
              </w:rPr>
              <w:t>Наземные монокарпики</w:t>
            </w:r>
          </w:p>
          <w:p w:rsidR="00E13773" w:rsidRPr="00611702" w:rsidRDefault="00E13773" w:rsidP="00DB6AC0">
            <w:pPr>
              <w:spacing w:after="0" w:line="240" w:lineRule="auto"/>
              <w:ind w:left="1165"/>
              <w:jc w:val="both"/>
              <w:rPr>
                <w:rFonts w:ascii="Times New Roman" w:hAnsi="Times New Roman" w:cs="Times New Roman"/>
                <w:b/>
                <w:sz w:val="24"/>
                <w:szCs w:val="28"/>
                <w:lang w:val="en-US"/>
              </w:rPr>
            </w:pPr>
            <w:r w:rsidRPr="00611702">
              <w:rPr>
                <w:rFonts w:ascii="Times New Roman" w:hAnsi="Times New Roman" w:cs="Times New Roman"/>
                <w:sz w:val="24"/>
                <w:szCs w:val="28"/>
              </w:rPr>
              <w:t>Полупаразитный монокарпик</w:t>
            </w:r>
          </w:p>
        </w:tc>
        <w:tc>
          <w:tcPr>
            <w:tcW w:w="155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p>
          <w:p w:rsidR="00E13773" w:rsidRPr="00611702" w:rsidRDefault="00E13773" w:rsidP="00DB6AC0">
            <w:pPr>
              <w:spacing w:after="0" w:line="240" w:lineRule="auto"/>
              <w:jc w:val="center"/>
              <w:rPr>
                <w:rFonts w:ascii="Times New Roman" w:hAnsi="Times New Roman" w:cs="Times New Roman"/>
                <w:sz w:val="24"/>
                <w:szCs w:val="28"/>
                <w:lang w:val="en-US"/>
              </w:rPr>
            </w:pPr>
            <w:r w:rsidRPr="00611702">
              <w:rPr>
                <w:rFonts w:ascii="Times New Roman" w:hAnsi="Times New Roman" w:cs="Times New Roman"/>
                <w:sz w:val="24"/>
                <w:szCs w:val="28"/>
                <w:lang w:val="en-US"/>
              </w:rPr>
              <w:t>1</w:t>
            </w:r>
          </w:p>
        </w:tc>
        <w:tc>
          <w:tcPr>
            <w:tcW w:w="209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p>
          <w:p w:rsidR="00E13773" w:rsidRPr="00611702" w:rsidRDefault="00517A9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3,4</w:t>
            </w:r>
          </w:p>
        </w:tc>
      </w:tr>
    </w:tbl>
    <w:p w:rsidR="002C1302" w:rsidRDefault="002C1302" w:rsidP="00DB6AC0">
      <w:pPr>
        <w:spacing w:after="0" w:line="240" w:lineRule="auto"/>
        <w:ind w:firstLine="709"/>
        <w:jc w:val="both"/>
        <w:rPr>
          <w:rFonts w:ascii="Times New Roman" w:hAnsi="Times New Roman" w:cs="Times New Roman"/>
          <w:sz w:val="28"/>
          <w:szCs w:val="28"/>
        </w:rPr>
      </w:pP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 xml:space="preserve">Выявленное большое разнообразие жизненных форм свидетельствует о богатстве приспособительных адаптаций, характерных для растений флоры. </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Распределение видов флоры по типам местообитаний с опре</w:t>
      </w:r>
      <w:r w:rsidR="0025470A">
        <w:rPr>
          <w:rFonts w:ascii="Times New Roman" w:hAnsi="Times New Roman" w:cs="Times New Roman"/>
          <w:sz w:val="28"/>
          <w:szCs w:val="28"/>
        </w:rPr>
        <w:t>деленным водным режимом (табл. 8</w:t>
      </w:r>
      <w:r w:rsidRPr="00D34222">
        <w:rPr>
          <w:rFonts w:ascii="Times New Roman" w:hAnsi="Times New Roman" w:cs="Times New Roman"/>
          <w:sz w:val="28"/>
          <w:szCs w:val="28"/>
        </w:rPr>
        <w:t>) дополняет картину экологического разнообразия изученной флоры. По степени увлажнения субстрата выделено 5 экогрупп растений. Обильнее всего представлены мезофиты – 2</w:t>
      </w:r>
      <w:r w:rsidR="007B4642">
        <w:rPr>
          <w:rFonts w:ascii="Times New Roman" w:hAnsi="Times New Roman" w:cs="Times New Roman"/>
          <w:sz w:val="28"/>
          <w:szCs w:val="28"/>
        </w:rPr>
        <w:t>3</w:t>
      </w:r>
      <w:r w:rsidRPr="00D34222">
        <w:rPr>
          <w:rFonts w:ascii="Times New Roman" w:hAnsi="Times New Roman" w:cs="Times New Roman"/>
          <w:sz w:val="28"/>
          <w:szCs w:val="28"/>
        </w:rPr>
        <w:t xml:space="preserve"> вида (</w:t>
      </w:r>
      <w:r w:rsidR="007B4642">
        <w:rPr>
          <w:rFonts w:ascii="Times New Roman" w:hAnsi="Times New Roman" w:cs="Times New Roman"/>
          <w:sz w:val="28"/>
          <w:szCs w:val="28"/>
        </w:rPr>
        <w:t>69,7</w:t>
      </w:r>
      <w:r w:rsidRPr="00D34222">
        <w:rPr>
          <w:rFonts w:ascii="Times New Roman" w:hAnsi="Times New Roman" w:cs="Times New Roman"/>
          <w:sz w:val="28"/>
          <w:szCs w:val="28"/>
        </w:rPr>
        <w:t>%). Заметно участие гигрофитов и оксилофитов – 5 видов (</w:t>
      </w:r>
      <w:r w:rsidR="007B4642">
        <w:rPr>
          <w:rFonts w:ascii="Times New Roman" w:hAnsi="Times New Roman" w:cs="Times New Roman"/>
          <w:sz w:val="28"/>
          <w:szCs w:val="28"/>
        </w:rPr>
        <w:t>15,2</w:t>
      </w:r>
      <w:r w:rsidRPr="00D34222">
        <w:rPr>
          <w:rFonts w:ascii="Times New Roman" w:hAnsi="Times New Roman" w:cs="Times New Roman"/>
          <w:sz w:val="28"/>
          <w:szCs w:val="28"/>
        </w:rPr>
        <w:t>%) и 3 вида (</w:t>
      </w:r>
      <w:r w:rsidR="007B4642">
        <w:rPr>
          <w:rFonts w:ascii="Times New Roman" w:hAnsi="Times New Roman" w:cs="Times New Roman"/>
          <w:sz w:val="28"/>
          <w:szCs w:val="28"/>
        </w:rPr>
        <w:t>9,1</w:t>
      </w:r>
      <w:r w:rsidRPr="00D34222">
        <w:rPr>
          <w:rFonts w:ascii="Times New Roman" w:hAnsi="Times New Roman" w:cs="Times New Roman"/>
          <w:sz w:val="28"/>
          <w:szCs w:val="28"/>
        </w:rPr>
        <w:t xml:space="preserve">%) соответственно. Невелика доля гидрофитов </w:t>
      </w:r>
      <w:r w:rsidR="007B4642">
        <w:rPr>
          <w:rFonts w:ascii="Times New Roman" w:hAnsi="Times New Roman" w:cs="Times New Roman"/>
          <w:sz w:val="28"/>
          <w:szCs w:val="28"/>
        </w:rPr>
        <w:t xml:space="preserve">и гигромезофитов – по одному виду. </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В целом, по особенностям биоморфологической и экологической структуры анализируемая флора относится к умеренно-холодному мезофильному лесному типу.</w:t>
      </w:r>
    </w:p>
    <w:p w:rsidR="00E13773" w:rsidRPr="00D34222" w:rsidRDefault="0025470A" w:rsidP="00DB6AC0">
      <w:pPr>
        <w:pStyle w:val="1"/>
        <w:spacing w:before="0" w:line="240" w:lineRule="auto"/>
        <w:jc w:val="right"/>
        <w:rPr>
          <w:rFonts w:ascii="Times New Roman" w:hAnsi="Times New Roman" w:cs="Times New Roman"/>
          <w:b w:val="0"/>
          <w:bCs w:val="0"/>
          <w:color w:val="auto"/>
        </w:rPr>
      </w:pPr>
      <w:r>
        <w:rPr>
          <w:rFonts w:ascii="Times New Roman" w:hAnsi="Times New Roman" w:cs="Times New Roman"/>
          <w:b w:val="0"/>
          <w:bCs w:val="0"/>
          <w:color w:val="auto"/>
        </w:rPr>
        <w:t>Таблица 8</w:t>
      </w:r>
    </w:p>
    <w:p w:rsidR="00E13773" w:rsidRPr="00D34222" w:rsidRDefault="00E13773" w:rsidP="00DB6AC0">
      <w:pPr>
        <w:pStyle w:val="1"/>
        <w:spacing w:before="0" w:line="240" w:lineRule="auto"/>
        <w:jc w:val="center"/>
        <w:rPr>
          <w:rFonts w:ascii="Times New Roman" w:hAnsi="Times New Roman" w:cs="Times New Roman"/>
          <w:b w:val="0"/>
          <w:bCs w:val="0"/>
          <w:color w:val="auto"/>
        </w:rPr>
      </w:pPr>
      <w:r w:rsidRPr="00D34222">
        <w:rPr>
          <w:rFonts w:ascii="Times New Roman" w:hAnsi="Times New Roman" w:cs="Times New Roman"/>
          <w:b w:val="0"/>
          <w:bCs w:val="0"/>
          <w:color w:val="auto"/>
        </w:rPr>
        <w:t xml:space="preserve">Соотношение групп растений по их отношению к условиям увлажнения </w:t>
      </w:r>
    </w:p>
    <w:p w:rsidR="00E13773" w:rsidRPr="00D34222" w:rsidRDefault="00E13773" w:rsidP="00DB6AC0">
      <w:pPr>
        <w:pStyle w:val="1"/>
        <w:spacing w:before="0" w:line="240" w:lineRule="auto"/>
        <w:jc w:val="center"/>
        <w:rPr>
          <w:rFonts w:ascii="Times New Roman" w:hAnsi="Times New Roman" w:cs="Times New Roman"/>
          <w:b w:val="0"/>
          <w:color w:val="auto"/>
        </w:rPr>
      </w:pPr>
      <w:r w:rsidRPr="00D34222">
        <w:rPr>
          <w:rFonts w:ascii="Times New Roman" w:hAnsi="Times New Roman" w:cs="Times New Roman"/>
          <w:b w:val="0"/>
          <w:bCs w:val="0"/>
          <w:color w:val="auto"/>
        </w:rPr>
        <w:t xml:space="preserve">во флоре ООПТ </w:t>
      </w:r>
      <w:r w:rsidRPr="00D34222">
        <w:rPr>
          <w:rFonts w:ascii="Times New Roman" w:hAnsi="Times New Roman" w:cs="Times New Roman"/>
          <w:b w:val="0"/>
          <w:color w:val="auto"/>
        </w:rPr>
        <w:t xml:space="preserve">«Маргинское болото»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053"/>
        <w:gridCol w:w="2362"/>
        <w:gridCol w:w="2340"/>
      </w:tblGrid>
      <w:tr w:rsidR="00E13773" w:rsidRPr="00611702" w:rsidTr="00A67526">
        <w:tc>
          <w:tcPr>
            <w:tcW w:w="709" w:type="dxa"/>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xml:space="preserve">№ </w:t>
            </w:r>
            <w:proofErr w:type="gramStart"/>
            <w:r w:rsidRPr="00611702">
              <w:rPr>
                <w:rFonts w:ascii="Times New Roman" w:hAnsi="Times New Roman" w:cs="Times New Roman"/>
                <w:b/>
                <w:sz w:val="24"/>
                <w:szCs w:val="28"/>
              </w:rPr>
              <w:t>п</w:t>
            </w:r>
            <w:proofErr w:type="gramEnd"/>
            <w:r w:rsidRPr="00611702">
              <w:rPr>
                <w:rFonts w:ascii="Times New Roman" w:hAnsi="Times New Roman" w:cs="Times New Roman"/>
                <w:b/>
                <w:sz w:val="24"/>
                <w:szCs w:val="28"/>
              </w:rPr>
              <w:t>/п</w:t>
            </w:r>
          </w:p>
        </w:tc>
        <w:tc>
          <w:tcPr>
            <w:tcW w:w="4068"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Экологическая группа</w:t>
            </w:r>
          </w:p>
        </w:tc>
        <w:tc>
          <w:tcPr>
            <w:tcW w:w="2372"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Число видов</w:t>
            </w:r>
          </w:p>
        </w:tc>
        <w:tc>
          <w:tcPr>
            <w:tcW w:w="2349" w:type="dxa"/>
            <w:vAlign w:val="center"/>
          </w:tcPr>
          <w:p w:rsidR="00E13773" w:rsidRPr="00611702" w:rsidRDefault="00E13773" w:rsidP="00DB6AC0">
            <w:pPr>
              <w:spacing w:after="0" w:line="240" w:lineRule="auto"/>
              <w:jc w:val="center"/>
              <w:rPr>
                <w:rFonts w:ascii="Times New Roman" w:hAnsi="Times New Roman" w:cs="Times New Roman"/>
                <w:b/>
                <w:sz w:val="24"/>
                <w:szCs w:val="28"/>
              </w:rPr>
            </w:pPr>
            <w:r w:rsidRPr="00611702">
              <w:rPr>
                <w:rFonts w:ascii="Times New Roman" w:hAnsi="Times New Roman" w:cs="Times New Roman"/>
                <w:b/>
                <w:sz w:val="24"/>
                <w:szCs w:val="28"/>
              </w:rPr>
              <w:t>% от общего числа видов</w:t>
            </w:r>
          </w:p>
        </w:tc>
      </w:tr>
      <w:tr w:rsidR="00E13773" w:rsidRPr="00611702" w:rsidTr="00A67526">
        <w:tc>
          <w:tcPr>
            <w:tcW w:w="709" w:type="dxa"/>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4068" w:type="dxa"/>
          </w:tcPr>
          <w:p w:rsidR="00E13773" w:rsidRPr="00611702" w:rsidRDefault="00E13773" w:rsidP="00DB6AC0">
            <w:pPr>
              <w:spacing w:after="0" w:line="240" w:lineRule="auto"/>
              <w:rPr>
                <w:rFonts w:ascii="Times New Roman" w:hAnsi="Times New Roman" w:cs="Times New Roman"/>
                <w:sz w:val="24"/>
                <w:szCs w:val="28"/>
              </w:rPr>
            </w:pPr>
            <w:r w:rsidRPr="00611702">
              <w:rPr>
                <w:rFonts w:ascii="Times New Roman" w:hAnsi="Times New Roman" w:cs="Times New Roman"/>
                <w:sz w:val="24"/>
                <w:szCs w:val="28"/>
              </w:rPr>
              <w:t>Мезофиты</w:t>
            </w:r>
          </w:p>
        </w:tc>
        <w:tc>
          <w:tcPr>
            <w:tcW w:w="237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w:t>
            </w:r>
            <w:r w:rsidR="003D2888" w:rsidRPr="00611702">
              <w:rPr>
                <w:rFonts w:ascii="Times New Roman" w:hAnsi="Times New Roman" w:cs="Times New Roman"/>
                <w:sz w:val="24"/>
                <w:szCs w:val="28"/>
              </w:rPr>
              <w:t>3</w:t>
            </w:r>
          </w:p>
        </w:tc>
        <w:tc>
          <w:tcPr>
            <w:tcW w:w="2349" w:type="dxa"/>
          </w:tcPr>
          <w:p w:rsidR="00E13773" w:rsidRPr="00611702" w:rsidRDefault="003D2888"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69,7</w:t>
            </w:r>
          </w:p>
        </w:tc>
      </w:tr>
      <w:tr w:rsidR="00E13773" w:rsidRPr="00611702" w:rsidTr="00A67526">
        <w:tc>
          <w:tcPr>
            <w:tcW w:w="709" w:type="dxa"/>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2.</w:t>
            </w:r>
          </w:p>
        </w:tc>
        <w:tc>
          <w:tcPr>
            <w:tcW w:w="4068" w:type="dxa"/>
          </w:tcPr>
          <w:p w:rsidR="00E13773" w:rsidRPr="00611702" w:rsidRDefault="00E13773" w:rsidP="00DB6AC0">
            <w:pPr>
              <w:spacing w:after="0" w:line="240" w:lineRule="auto"/>
              <w:rPr>
                <w:rFonts w:ascii="Times New Roman" w:hAnsi="Times New Roman" w:cs="Times New Roman"/>
                <w:sz w:val="24"/>
                <w:szCs w:val="28"/>
              </w:rPr>
            </w:pPr>
            <w:r w:rsidRPr="00611702">
              <w:rPr>
                <w:rFonts w:ascii="Times New Roman" w:hAnsi="Times New Roman" w:cs="Times New Roman"/>
                <w:sz w:val="24"/>
                <w:szCs w:val="28"/>
              </w:rPr>
              <w:t>Гигрофиты</w:t>
            </w:r>
          </w:p>
        </w:tc>
        <w:tc>
          <w:tcPr>
            <w:tcW w:w="237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5</w:t>
            </w:r>
          </w:p>
        </w:tc>
        <w:tc>
          <w:tcPr>
            <w:tcW w:w="2349" w:type="dxa"/>
          </w:tcPr>
          <w:p w:rsidR="00E13773" w:rsidRPr="00611702" w:rsidRDefault="008E308A"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15,2</w:t>
            </w:r>
          </w:p>
        </w:tc>
      </w:tr>
      <w:tr w:rsidR="00E13773" w:rsidRPr="00611702" w:rsidTr="00A67526">
        <w:tc>
          <w:tcPr>
            <w:tcW w:w="709" w:type="dxa"/>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4068" w:type="dxa"/>
          </w:tcPr>
          <w:p w:rsidR="00E13773" w:rsidRPr="00611702" w:rsidRDefault="00E13773" w:rsidP="00DB6AC0">
            <w:pPr>
              <w:spacing w:after="0" w:line="240" w:lineRule="auto"/>
              <w:rPr>
                <w:rFonts w:ascii="Times New Roman" w:hAnsi="Times New Roman" w:cs="Times New Roman"/>
                <w:sz w:val="24"/>
                <w:szCs w:val="28"/>
              </w:rPr>
            </w:pPr>
            <w:r w:rsidRPr="00611702">
              <w:rPr>
                <w:rFonts w:ascii="Times New Roman" w:hAnsi="Times New Roman" w:cs="Times New Roman"/>
                <w:sz w:val="24"/>
                <w:szCs w:val="28"/>
              </w:rPr>
              <w:t>Оксилофиты</w:t>
            </w:r>
          </w:p>
        </w:tc>
        <w:tc>
          <w:tcPr>
            <w:tcW w:w="2372" w:type="dxa"/>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w:t>
            </w:r>
          </w:p>
        </w:tc>
        <w:tc>
          <w:tcPr>
            <w:tcW w:w="2349" w:type="dxa"/>
          </w:tcPr>
          <w:p w:rsidR="00E13773" w:rsidRPr="00611702" w:rsidRDefault="008E308A"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9,1</w:t>
            </w:r>
          </w:p>
        </w:tc>
      </w:tr>
      <w:tr w:rsidR="00E13773" w:rsidRPr="00611702" w:rsidTr="00A67526">
        <w:tc>
          <w:tcPr>
            <w:tcW w:w="709" w:type="dxa"/>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4.</w:t>
            </w:r>
          </w:p>
        </w:tc>
        <w:tc>
          <w:tcPr>
            <w:tcW w:w="4068" w:type="dxa"/>
          </w:tcPr>
          <w:p w:rsidR="00E13773" w:rsidRPr="00611702" w:rsidRDefault="00E13773" w:rsidP="00DB6AC0">
            <w:pPr>
              <w:spacing w:after="0" w:line="240" w:lineRule="auto"/>
              <w:rPr>
                <w:rFonts w:ascii="Times New Roman" w:hAnsi="Times New Roman" w:cs="Times New Roman"/>
                <w:sz w:val="24"/>
                <w:szCs w:val="28"/>
              </w:rPr>
            </w:pPr>
            <w:r w:rsidRPr="00611702">
              <w:rPr>
                <w:rFonts w:ascii="Times New Roman" w:hAnsi="Times New Roman" w:cs="Times New Roman"/>
                <w:sz w:val="24"/>
                <w:szCs w:val="28"/>
              </w:rPr>
              <w:t>Гидрофиты</w:t>
            </w:r>
          </w:p>
        </w:tc>
        <w:tc>
          <w:tcPr>
            <w:tcW w:w="237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349" w:type="dxa"/>
          </w:tcPr>
          <w:p w:rsidR="00E13773" w:rsidRPr="00611702" w:rsidRDefault="008E308A"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3,0</w:t>
            </w:r>
          </w:p>
        </w:tc>
      </w:tr>
      <w:tr w:rsidR="00E13773" w:rsidRPr="00611702" w:rsidTr="00A67526">
        <w:tc>
          <w:tcPr>
            <w:tcW w:w="709" w:type="dxa"/>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5.</w:t>
            </w:r>
          </w:p>
        </w:tc>
        <w:tc>
          <w:tcPr>
            <w:tcW w:w="4068" w:type="dxa"/>
          </w:tcPr>
          <w:p w:rsidR="00E13773" w:rsidRPr="00611702" w:rsidRDefault="00E13773" w:rsidP="00DB6AC0">
            <w:pPr>
              <w:spacing w:after="0" w:line="240" w:lineRule="auto"/>
              <w:rPr>
                <w:rFonts w:ascii="Times New Roman" w:hAnsi="Times New Roman" w:cs="Times New Roman"/>
                <w:sz w:val="24"/>
                <w:szCs w:val="28"/>
              </w:rPr>
            </w:pPr>
            <w:r w:rsidRPr="00611702">
              <w:rPr>
                <w:rFonts w:ascii="Times New Roman" w:hAnsi="Times New Roman" w:cs="Times New Roman"/>
                <w:sz w:val="24"/>
                <w:szCs w:val="28"/>
              </w:rPr>
              <w:t>Гигромезофит</w:t>
            </w:r>
          </w:p>
        </w:tc>
        <w:tc>
          <w:tcPr>
            <w:tcW w:w="2372" w:type="dxa"/>
            <w:vAlign w:val="center"/>
          </w:tcPr>
          <w:p w:rsidR="00E13773" w:rsidRPr="00611702" w:rsidRDefault="00E13773"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1</w:t>
            </w:r>
          </w:p>
        </w:tc>
        <w:tc>
          <w:tcPr>
            <w:tcW w:w="2349" w:type="dxa"/>
          </w:tcPr>
          <w:p w:rsidR="00E13773" w:rsidRPr="00611702" w:rsidRDefault="008E308A" w:rsidP="00DB6AC0">
            <w:pPr>
              <w:spacing w:after="0" w:line="240" w:lineRule="auto"/>
              <w:jc w:val="center"/>
              <w:rPr>
                <w:rFonts w:ascii="Times New Roman" w:hAnsi="Times New Roman" w:cs="Times New Roman"/>
                <w:sz w:val="24"/>
                <w:szCs w:val="28"/>
              </w:rPr>
            </w:pPr>
            <w:r w:rsidRPr="00611702">
              <w:rPr>
                <w:rFonts w:ascii="Times New Roman" w:hAnsi="Times New Roman" w:cs="Times New Roman"/>
                <w:sz w:val="24"/>
                <w:szCs w:val="28"/>
              </w:rPr>
              <w:t>3,0</w:t>
            </w:r>
          </w:p>
        </w:tc>
      </w:tr>
    </w:tbl>
    <w:p w:rsidR="00E13773" w:rsidRDefault="00E13773" w:rsidP="00DB6AC0">
      <w:pPr>
        <w:pStyle w:val="a7"/>
        <w:spacing w:after="0"/>
        <w:jc w:val="center"/>
        <w:rPr>
          <w:b/>
          <w:bCs/>
          <w:sz w:val="28"/>
          <w:szCs w:val="28"/>
        </w:rPr>
      </w:pPr>
    </w:p>
    <w:p w:rsidR="00E13773" w:rsidRPr="00D34222" w:rsidRDefault="00E13773" w:rsidP="00DB6AC0">
      <w:pPr>
        <w:pStyle w:val="a7"/>
        <w:spacing w:after="0"/>
        <w:jc w:val="center"/>
        <w:rPr>
          <w:b/>
          <w:bCs/>
          <w:sz w:val="28"/>
          <w:szCs w:val="28"/>
        </w:rPr>
      </w:pPr>
      <w:r w:rsidRPr="00D34222">
        <w:rPr>
          <w:b/>
          <w:bCs/>
          <w:sz w:val="28"/>
          <w:szCs w:val="28"/>
        </w:rPr>
        <w:lastRenderedPageBreak/>
        <w:t>Практическое значение флоры ООПТ «Маргинское болото» и ее охрана</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Растительный мир дает человечеству до трех четвертей пищи. Кроме этого, люди используют растения в различных отраслях промышленности и хозяйства (строительной, текстильной, кожевенной, лакокрасочной, парфюмерно-косметической, пищевой и др.).</w:t>
      </w:r>
    </w:p>
    <w:p w:rsidR="00E13773" w:rsidRPr="00D34222" w:rsidRDefault="00E13773" w:rsidP="00DB6AC0">
      <w:pPr>
        <w:spacing w:after="0" w:line="240" w:lineRule="auto"/>
        <w:ind w:firstLine="709"/>
        <w:jc w:val="both"/>
        <w:rPr>
          <w:rFonts w:ascii="Times New Roman" w:hAnsi="Times New Roman" w:cs="Times New Roman"/>
          <w:sz w:val="28"/>
          <w:szCs w:val="28"/>
        </w:rPr>
      </w:pPr>
      <w:r w:rsidRPr="00D34222">
        <w:rPr>
          <w:rFonts w:ascii="Times New Roman" w:hAnsi="Times New Roman" w:cs="Times New Roman"/>
          <w:sz w:val="28"/>
          <w:szCs w:val="28"/>
        </w:rPr>
        <w:t>Из 3</w:t>
      </w:r>
      <w:r w:rsidR="00B87E58">
        <w:rPr>
          <w:rFonts w:ascii="Times New Roman" w:hAnsi="Times New Roman" w:cs="Times New Roman"/>
          <w:sz w:val="28"/>
          <w:szCs w:val="28"/>
        </w:rPr>
        <w:t>3</w:t>
      </w:r>
      <w:r w:rsidRPr="00D34222">
        <w:rPr>
          <w:rFonts w:ascii="Times New Roman" w:hAnsi="Times New Roman" w:cs="Times New Roman"/>
          <w:sz w:val="28"/>
          <w:szCs w:val="28"/>
        </w:rPr>
        <w:t xml:space="preserve"> видов сосудистых растений флоры обследованных ООПТ 3</w:t>
      </w:r>
      <w:r w:rsidR="00A9671C">
        <w:rPr>
          <w:rFonts w:ascii="Times New Roman" w:hAnsi="Times New Roman" w:cs="Times New Roman"/>
          <w:sz w:val="28"/>
          <w:szCs w:val="28"/>
        </w:rPr>
        <w:t>0</w:t>
      </w:r>
      <w:r w:rsidRPr="00D34222">
        <w:rPr>
          <w:rFonts w:ascii="Times New Roman" w:hAnsi="Times New Roman" w:cs="Times New Roman"/>
          <w:sz w:val="28"/>
          <w:szCs w:val="28"/>
        </w:rPr>
        <w:t xml:space="preserve"> вид</w:t>
      </w:r>
      <w:r w:rsidR="00A9671C">
        <w:rPr>
          <w:rFonts w:ascii="Times New Roman" w:hAnsi="Times New Roman" w:cs="Times New Roman"/>
          <w:sz w:val="28"/>
          <w:szCs w:val="28"/>
        </w:rPr>
        <w:t>ов</w:t>
      </w:r>
      <w:r w:rsidRPr="00D34222">
        <w:rPr>
          <w:rFonts w:ascii="Times New Roman" w:hAnsi="Times New Roman" w:cs="Times New Roman"/>
          <w:sz w:val="28"/>
          <w:szCs w:val="28"/>
        </w:rPr>
        <w:t xml:space="preserve"> (9</w:t>
      </w:r>
      <w:r w:rsidR="00A9671C">
        <w:rPr>
          <w:rFonts w:ascii="Times New Roman" w:hAnsi="Times New Roman" w:cs="Times New Roman"/>
          <w:sz w:val="28"/>
          <w:szCs w:val="28"/>
        </w:rPr>
        <w:t>0,9</w:t>
      </w:r>
      <w:r w:rsidRPr="00D34222">
        <w:rPr>
          <w:rFonts w:ascii="Times New Roman" w:hAnsi="Times New Roman" w:cs="Times New Roman"/>
          <w:sz w:val="28"/>
          <w:szCs w:val="28"/>
        </w:rPr>
        <w:t xml:space="preserve">%) флоры используются или могут быть использованы в той или иной области практической деятельности человечества. Многие растения имеют разное ресурсное значение. Виды растений, произрастающих на Маргинском болоте, можно подразделить на </w:t>
      </w:r>
      <w:r w:rsidR="00B97F96">
        <w:rPr>
          <w:rFonts w:ascii="Times New Roman" w:hAnsi="Times New Roman" w:cs="Times New Roman"/>
          <w:sz w:val="28"/>
          <w:szCs w:val="28"/>
        </w:rPr>
        <w:t>22</w:t>
      </w:r>
      <w:r w:rsidRPr="00D34222">
        <w:rPr>
          <w:rFonts w:ascii="Times New Roman" w:hAnsi="Times New Roman" w:cs="Times New Roman"/>
          <w:sz w:val="28"/>
          <w:szCs w:val="28"/>
        </w:rPr>
        <w:t xml:space="preserve"> хозяйственны</w:t>
      </w:r>
      <w:r w:rsidR="00B97F96">
        <w:rPr>
          <w:rFonts w:ascii="Times New Roman" w:hAnsi="Times New Roman" w:cs="Times New Roman"/>
          <w:sz w:val="28"/>
          <w:szCs w:val="28"/>
        </w:rPr>
        <w:t>е</w:t>
      </w:r>
      <w:r w:rsidRPr="00D34222">
        <w:rPr>
          <w:rFonts w:ascii="Times New Roman" w:hAnsi="Times New Roman" w:cs="Times New Roman"/>
          <w:sz w:val="28"/>
          <w:szCs w:val="28"/>
        </w:rPr>
        <w:t xml:space="preserve"> групп</w:t>
      </w:r>
      <w:r w:rsidR="00B97F96">
        <w:rPr>
          <w:rFonts w:ascii="Times New Roman" w:hAnsi="Times New Roman" w:cs="Times New Roman"/>
          <w:sz w:val="28"/>
          <w:szCs w:val="28"/>
        </w:rPr>
        <w:t>ы</w:t>
      </w:r>
      <w:r w:rsidRPr="00D34222">
        <w:rPr>
          <w:rFonts w:ascii="Times New Roman" w:hAnsi="Times New Roman" w:cs="Times New Roman"/>
          <w:sz w:val="28"/>
          <w:szCs w:val="28"/>
        </w:rPr>
        <w:t>.  В исследуе</w:t>
      </w:r>
      <w:r w:rsidRPr="00D34222">
        <w:rPr>
          <w:rFonts w:ascii="Times New Roman" w:hAnsi="Times New Roman" w:cs="Times New Roman"/>
          <w:sz w:val="28"/>
          <w:szCs w:val="28"/>
        </w:rPr>
        <w:softHyphen/>
        <w:t xml:space="preserve">мой флоре наиболее широко представлены лекарственные растения – 28 видов (84,8%), на долю </w:t>
      </w:r>
      <w:r w:rsidR="00B97F96">
        <w:rPr>
          <w:rFonts w:ascii="Times New Roman" w:hAnsi="Times New Roman" w:cs="Times New Roman"/>
          <w:sz w:val="28"/>
          <w:szCs w:val="28"/>
        </w:rPr>
        <w:t>декорати</w:t>
      </w:r>
      <w:r w:rsidR="007B4642">
        <w:rPr>
          <w:rFonts w:ascii="Times New Roman" w:hAnsi="Times New Roman" w:cs="Times New Roman"/>
          <w:sz w:val="28"/>
          <w:szCs w:val="28"/>
        </w:rPr>
        <w:t>вных приходится 16 видов (48,5%</w:t>
      </w:r>
      <w:r w:rsidR="00B97F96">
        <w:rPr>
          <w:rFonts w:ascii="Times New Roman" w:hAnsi="Times New Roman" w:cs="Times New Roman"/>
          <w:sz w:val="28"/>
          <w:szCs w:val="28"/>
        </w:rPr>
        <w:t>)</w:t>
      </w:r>
      <w:r w:rsidRPr="00D34222">
        <w:rPr>
          <w:rFonts w:ascii="Times New Roman" w:hAnsi="Times New Roman" w:cs="Times New Roman"/>
          <w:sz w:val="28"/>
          <w:szCs w:val="28"/>
        </w:rPr>
        <w:t>,  кормовых</w:t>
      </w:r>
      <w:r w:rsidR="00B97F96">
        <w:rPr>
          <w:rFonts w:ascii="Times New Roman" w:hAnsi="Times New Roman" w:cs="Times New Roman"/>
          <w:sz w:val="28"/>
          <w:szCs w:val="28"/>
        </w:rPr>
        <w:t xml:space="preserve"> – 15 (45,5%)</w:t>
      </w:r>
      <w:r w:rsidRPr="00D34222">
        <w:rPr>
          <w:rFonts w:ascii="Times New Roman" w:hAnsi="Times New Roman" w:cs="Times New Roman"/>
          <w:sz w:val="28"/>
          <w:szCs w:val="28"/>
        </w:rPr>
        <w:t xml:space="preserve"> и </w:t>
      </w:r>
      <w:r w:rsidR="00B97F96">
        <w:rPr>
          <w:rFonts w:ascii="Times New Roman" w:hAnsi="Times New Roman" w:cs="Times New Roman"/>
          <w:sz w:val="28"/>
          <w:szCs w:val="28"/>
        </w:rPr>
        <w:t xml:space="preserve">медоносных 14 видов (42,4%) </w:t>
      </w:r>
      <w:r w:rsidR="0025470A">
        <w:rPr>
          <w:rFonts w:ascii="Times New Roman" w:hAnsi="Times New Roman" w:cs="Times New Roman"/>
          <w:sz w:val="28"/>
          <w:szCs w:val="28"/>
        </w:rPr>
        <w:t xml:space="preserve"> (табл. 9</w:t>
      </w:r>
      <w:r w:rsidRPr="00D34222">
        <w:rPr>
          <w:rFonts w:ascii="Times New Roman" w:hAnsi="Times New Roman" w:cs="Times New Roman"/>
          <w:sz w:val="28"/>
          <w:szCs w:val="28"/>
        </w:rPr>
        <w:t>).</w:t>
      </w:r>
    </w:p>
    <w:p w:rsidR="00E13773" w:rsidRPr="00D34222" w:rsidRDefault="0025470A" w:rsidP="00DB6AC0">
      <w:pPr>
        <w:pStyle w:val="1"/>
        <w:spacing w:before="0" w:line="240" w:lineRule="auto"/>
        <w:jc w:val="right"/>
        <w:rPr>
          <w:rFonts w:ascii="Times New Roman" w:hAnsi="Times New Roman" w:cs="Times New Roman"/>
          <w:b w:val="0"/>
          <w:bCs w:val="0"/>
          <w:color w:val="auto"/>
        </w:rPr>
      </w:pPr>
      <w:r>
        <w:rPr>
          <w:rFonts w:ascii="Times New Roman" w:hAnsi="Times New Roman" w:cs="Times New Roman"/>
          <w:b w:val="0"/>
          <w:bCs w:val="0"/>
          <w:color w:val="auto"/>
        </w:rPr>
        <w:t>Таблица 9</w:t>
      </w:r>
    </w:p>
    <w:p w:rsidR="00E13773" w:rsidRPr="00D34222" w:rsidRDefault="00E13773" w:rsidP="00DB6AC0">
      <w:pPr>
        <w:pStyle w:val="1"/>
        <w:spacing w:before="0" w:line="240" w:lineRule="auto"/>
        <w:jc w:val="center"/>
        <w:rPr>
          <w:rFonts w:ascii="Times New Roman" w:hAnsi="Times New Roman" w:cs="Times New Roman"/>
          <w:b w:val="0"/>
          <w:bCs w:val="0"/>
          <w:color w:val="auto"/>
        </w:rPr>
      </w:pPr>
      <w:r w:rsidRPr="00D34222">
        <w:rPr>
          <w:rFonts w:ascii="Times New Roman" w:hAnsi="Times New Roman" w:cs="Times New Roman"/>
          <w:b w:val="0"/>
          <w:bCs w:val="0"/>
          <w:color w:val="auto"/>
        </w:rPr>
        <w:t xml:space="preserve">Практическое значение растений ООПТ «Маргинское болото» </w:t>
      </w:r>
    </w:p>
    <w:tbl>
      <w:tblPr>
        <w:tblpPr w:leftFromText="180" w:rightFromText="180" w:vertAnchor="text" w:horzAnchor="page" w:tblpX="1832" w:tblpY="9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523"/>
        <w:gridCol w:w="1792"/>
        <w:gridCol w:w="2332"/>
      </w:tblGrid>
      <w:tr w:rsidR="00E13773" w:rsidRPr="00611702" w:rsidTr="00A67526">
        <w:trPr>
          <w:trHeight w:val="360"/>
        </w:trPr>
        <w:tc>
          <w:tcPr>
            <w:tcW w:w="817" w:type="dxa"/>
          </w:tcPr>
          <w:p w:rsidR="00E13773" w:rsidRPr="00611702" w:rsidRDefault="00E13773" w:rsidP="00DB6AC0">
            <w:pPr>
              <w:spacing w:after="0" w:line="240" w:lineRule="auto"/>
              <w:jc w:val="center"/>
              <w:rPr>
                <w:rFonts w:ascii="Times New Roman" w:hAnsi="Times New Roman" w:cs="Times New Roman"/>
                <w:b/>
                <w:color w:val="000000"/>
                <w:sz w:val="24"/>
                <w:szCs w:val="24"/>
              </w:rPr>
            </w:pPr>
            <w:r w:rsidRPr="00611702">
              <w:rPr>
                <w:rFonts w:ascii="Times New Roman" w:hAnsi="Times New Roman" w:cs="Times New Roman"/>
                <w:b/>
                <w:color w:val="000000"/>
                <w:sz w:val="24"/>
                <w:szCs w:val="24"/>
              </w:rPr>
              <w:t xml:space="preserve">№ </w:t>
            </w:r>
            <w:proofErr w:type="gramStart"/>
            <w:r w:rsidRPr="00611702">
              <w:rPr>
                <w:rFonts w:ascii="Times New Roman" w:hAnsi="Times New Roman" w:cs="Times New Roman"/>
                <w:b/>
                <w:color w:val="000000"/>
                <w:sz w:val="24"/>
                <w:szCs w:val="24"/>
              </w:rPr>
              <w:t>п</w:t>
            </w:r>
            <w:proofErr w:type="gramEnd"/>
            <w:r w:rsidRPr="00611702">
              <w:rPr>
                <w:rFonts w:ascii="Times New Roman" w:hAnsi="Times New Roman" w:cs="Times New Roman"/>
                <w:b/>
                <w:color w:val="000000"/>
                <w:sz w:val="24"/>
                <w:szCs w:val="24"/>
              </w:rPr>
              <w:t>/п</w:t>
            </w:r>
          </w:p>
        </w:tc>
        <w:tc>
          <w:tcPr>
            <w:tcW w:w="4523" w:type="dxa"/>
            <w:vAlign w:val="center"/>
          </w:tcPr>
          <w:p w:rsidR="00E13773" w:rsidRPr="00611702" w:rsidRDefault="00E13773" w:rsidP="00DB6AC0">
            <w:pPr>
              <w:spacing w:after="0" w:line="240" w:lineRule="auto"/>
              <w:jc w:val="center"/>
              <w:rPr>
                <w:rFonts w:ascii="Times New Roman" w:hAnsi="Times New Roman" w:cs="Times New Roman"/>
                <w:b/>
                <w:color w:val="000000"/>
                <w:sz w:val="24"/>
                <w:szCs w:val="24"/>
              </w:rPr>
            </w:pPr>
            <w:r w:rsidRPr="00611702">
              <w:rPr>
                <w:rFonts w:ascii="Times New Roman" w:hAnsi="Times New Roman" w:cs="Times New Roman"/>
                <w:b/>
                <w:color w:val="000000"/>
                <w:sz w:val="24"/>
                <w:szCs w:val="24"/>
              </w:rPr>
              <w:t>Значение растений</w:t>
            </w:r>
          </w:p>
        </w:tc>
        <w:tc>
          <w:tcPr>
            <w:tcW w:w="1792" w:type="dxa"/>
            <w:vAlign w:val="center"/>
          </w:tcPr>
          <w:p w:rsidR="00E13773" w:rsidRPr="00611702" w:rsidRDefault="00E13773" w:rsidP="00DB6AC0">
            <w:pPr>
              <w:spacing w:after="0" w:line="240" w:lineRule="auto"/>
              <w:jc w:val="center"/>
              <w:rPr>
                <w:rFonts w:ascii="Times New Roman" w:hAnsi="Times New Roman" w:cs="Times New Roman"/>
                <w:b/>
                <w:color w:val="000000"/>
                <w:sz w:val="24"/>
                <w:szCs w:val="24"/>
              </w:rPr>
            </w:pPr>
            <w:r w:rsidRPr="00611702">
              <w:rPr>
                <w:rFonts w:ascii="Times New Roman" w:hAnsi="Times New Roman" w:cs="Times New Roman"/>
                <w:b/>
                <w:color w:val="000000"/>
                <w:sz w:val="24"/>
                <w:szCs w:val="24"/>
              </w:rPr>
              <w:t>Число видов</w:t>
            </w:r>
          </w:p>
        </w:tc>
        <w:tc>
          <w:tcPr>
            <w:tcW w:w="2332" w:type="dxa"/>
            <w:vAlign w:val="center"/>
          </w:tcPr>
          <w:p w:rsidR="00E13773" w:rsidRPr="00611702" w:rsidRDefault="00E13773" w:rsidP="00DB6AC0">
            <w:pPr>
              <w:spacing w:after="0" w:line="240" w:lineRule="auto"/>
              <w:jc w:val="center"/>
              <w:rPr>
                <w:rFonts w:ascii="Times New Roman" w:hAnsi="Times New Roman" w:cs="Times New Roman"/>
                <w:b/>
                <w:color w:val="000000"/>
                <w:sz w:val="24"/>
                <w:szCs w:val="24"/>
              </w:rPr>
            </w:pPr>
            <w:r w:rsidRPr="00611702">
              <w:rPr>
                <w:rFonts w:ascii="Times New Roman" w:hAnsi="Times New Roman" w:cs="Times New Roman"/>
                <w:b/>
                <w:color w:val="000000"/>
                <w:sz w:val="24"/>
                <w:szCs w:val="24"/>
              </w:rPr>
              <w:t>% от общего числа видов</w:t>
            </w:r>
          </w:p>
        </w:tc>
      </w:tr>
      <w:tr w:rsidR="00E13773" w:rsidRPr="00611702" w:rsidTr="00A67526">
        <w:trPr>
          <w:trHeight w:val="375"/>
        </w:trPr>
        <w:tc>
          <w:tcPr>
            <w:tcW w:w="817" w:type="dxa"/>
            <w:vAlign w:val="center"/>
          </w:tcPr>
          <w:p w:rsidR="00E13773"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Лекарственное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28</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84,8</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Ядовитое</w:t>
            </w:r>
          </w:p>
        </w:tc>
        <w:tc>
          <w:tcPr>
            <w:tcW w:w="1792" w:type="dxa"/>
            <w:vAlign w:val="center"/>
          </w:tcPr>
          <w:p w:rsidR="00E13773" w:rsidRPr="00611702" w:rsidRDefault="00613389"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4</w:t>
            </w:r>
          </w:p>
        </w:tc>
        <w:tc>
          <w:tcPr>
            <w:tcW w:w="2332" w:type="dxa"/>
            <w:vAlign w:val="center"/>
          </w:tcPr>
          <w:p w:rsidR="00E13773" w:rsidRPr="00611702" w:rsidRDefault="005E2A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12,1</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Древесинное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4</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12,1</w:t>
            </w:r>
          </w:p>
        </w:tc>
      </w:tr>
      <w:tr w:rsidR="00E13773" w:rsidRPr="00611702" w:rsidTr="00A67526">
        <w:trPr>
          <w:trHeight w:val="375"/>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4</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Красильное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7</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21,2</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5</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Дубильное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7</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21,2</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6</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Эфирно-масличное</w:t>
            </w:r>
          </w:p>
        </w:tc>
        <w:tc>
          <w:tcPr>
            <w:tcW w:w="1792" w:type="dxa"/>
            <w:vAlign w:val="center"/>
          </w:tcPr>
          <w:p w:rsidR="00E13773" w:rsidRPr="00611702" w:rsidRDefault="00613389"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w:t>
            </w:r>
          </w:p>
        </w:tc>
        <w:tc>
          <w:tcPr>
            <w:tcW w:w="2332" w:type="dxa"/>
            <w:vAlign w:val="center"/>
          </w:tcPr>
          <w:p w:rsidR="00E13773" w:rsidRPr="00611702" w:rsidRDefault="005E2A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9</w:t>
            </w:r>
            <w:r w:rsidR="00E13773" w:rsidRPr="00611702">
              <w:rPr>
                <w:rFonts w:ascii="Times New Roman" w:hAnsi="Times New Roman" w:cs="Times New Roman"/>
                <w:color w:val="000000"/>
                <w:sz w:val="24"/>
                <w:szCs w:val="24"/>
              </w:rPr>
              <w:t>,1</w:t>
            </w:r>
          </w:p>
        </w:tc>
      </w:tr>
      <w:tr w:rsidR="00E13773" w:rsidRPr="00611702" w:rsidTr="00A67526">
        <w:trPr>
          <w:trHeight w:val="375"/>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7</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Целлюлозное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9,1</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8</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Витаминное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9,1</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9</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Техническое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6,1</w:t>
            </w:r>
          </w:p>
        </w:tc>
      </w:tr>
      <w:tr w:rsidR="00E13773" w:rsidRPr="00611702" w:rsidTr="00A67526">
        <w:trPr>
          <w:trHeight w:val="375"/>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10</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Пищевое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8</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24,2</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11</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Кормовое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15</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45,5</w:t>
            </w:r>
          </w:p>
        </w:tc>
      </w:tr>
      <w:tr w:rsidR="00E13773" w:rsidRPr="00611702" w:rsidTr="00A67526">
        <w:trPr>
          <w:trHeight w:val="375"/>
        </w:trPr>
        <w:tc>
          <w:tcPr>
            <w:tcW w:w="817" w:type="dxa"/>
            <w:vAlign w:val="center"/>
          </w:tcPr>
          <w:p w:rsidR="00E13773"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12</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Медоносное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r w:rsidR="00A9671C" w:rsidRPr="00611702">
              <w:rPr>
                <w:rFonts w:ascii="Times New Roman" w:hAnsi="Times New Roman" w:cs="Times New Roman"/>
                <w:color w:val="000000"/>
                <w:sz w:val="24"/>
                <w:szCs w:val="24"/>
              </w:rPr>
              <w:t>4</w:t>
            </w:r>
          </w:p>
        </w:tc>
        <w:tc>
          <w:tcPr>
            <w:tcW w:w="2332" w:type="dxa"/>
            <w:vAlign w:val="center"/>
          </w:tcPr>
          <w:p w:rsidR="00E13773"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42,4</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13</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Декоративное</w:t>
            </w:r>
          </w:p>
        </w:tc>
        <w:tc>
          <w:tcPr>
            <w:tcW w:w="179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r w:rsidR="00613389" w:rsidRPr="00611702">
              <w:rPr>
                <w:rFonts w:ascii="Times New Roman" w:hAnsi="Times New Roman" w:cs="Times New Roman"/>
                <w:color w:val="000000"/>
                <w:sz w:val="24"/>
                <w:szCs w:val="24"/>
              </w:rPr>
              <w:t>6</w:t>
            </w:r>
          </w:p>
        </w:tc>
        <w:tc>
          <w:tcPr>
            <w:tcW w:w="2332"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4</w:t>
            </w:r>
            <w:r w:rsidR="00B246A4" w:rsidRPr="00611702">
              <w:rPr>
                <w:rFonts w:ascii="Times New Roman" w:hAnsi="Times New Roman" w:cs="Times New Roman"/>
                <w:color w:val="000000"/>
                <w:sz w:val="24"/>
                <w:szCs w:val="24"/>
              </w:rPr>
              <w:t>8</w:t>
            </w:r>
            <w:r w:rsidRPr="00611702">
              <w:rPr>
                <w:rFonts w:ascii="Times New Roman" w:hAnsi="Times New Roman" w:cs="Times New Roman"/>
                <w:color w:val="000000"/>
                <w:sz w:val="24"/>
                <w:szCs w:val="24"/>
              </w:rPr>
              <w:t>,5</w:t>
            </w:r>
          </w:p>
        </w:tc>
      </w:tr>
      <w:tr w:rsidR="00613389" w:rsidRPr="00611702" w:rsidTr="00A67526">
        <w:trPr>
          <w:trHeight w:val="360"/>
        </w:trPr>
        <w:tc>
          <w:tcPr>
            <w:tcW w:w="817" w:type="dxa"/>
            <w:vAlign w:val="center"/>
          </w:tcPr>
          <w:p w:rsidR="00613389"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14</w:t>
            </w:r>
          </w:p>
        </w:tc>
        <w:tc>
          <w:tcPr>
            <w:tcW w:w="4523" w:type="dxa"/>
          </w:tcPr>
          <w:p w:rsidR="00613389" w:rsidRPr="00611702" w:rsidRDefault="00613389"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 xml:space="preserve">Суррогат чая </w:t>
            </w:r>
          </w:p>
        </w:tc>
        <w:tc>
          <w:tcPr>
            <w:tcW w:w="1792" w:type="dxa"/>
            <w:vAlign w:val="center"/>
          </w:tcPr>
          <w:p w:rsidR="00613389" w:rsidRPr="00611702" w:rsidRDefault="00613389"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7</w:t>
            </w:r>
          </w:p>
        </w:tc>
        <w:tc>
          <w:tcPr>
            <w:tcW w:w="2332" w:type="dxa"/>
            <w:vAlign w:val="center"/>
          </w:tcPr>
          <w:p w:rsidR="00613389"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21,2</w:t>
            </w:r>
          </w:p>
        </w:tc>
      </w:tr>
      <w:tr w:rsidR="00613389" w:rsidRPr="00611702" w:rsidTr="00A67526">
        <w:trPr>
          <w:trHeight w:val="360"/>
        </w:trPr>
        <w:tc>
          <w:tcPr>
            <w:tcW w:w="817" w:type="dxa"/>
            <w:vAlign w:val="center"/>
          </w:tcPr>
          <w:p w:rsidR="00613389"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15</w:t>
            </w:r>
          </w:p>
        </w:tc>
        <w:tc>
          <w:tcPr>
            <w:tcW w:w="4523" w:type="dxa"/>
          </w:tcPr>
          <w:p w:rsidR="00613389" w:rsidRPr="00611702" w:rsidRDefault="00613389"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Поделочное</w:t>
            </w:r>
          </w:p>
        </w:tc>
        <w:tc>
          <w:tcPr>
            <w:tcW w:w="1792" w:type="dxa"/>
            <w:vAlign w:val="center"/>
          </w:tcPr>
          <w:p w:rsidR="00613389" w:rsidRPr="00611702" w:rsidRDefault="00613389"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w:t>
            </w:r>
          </w:p>
        </w:tc>
        <w:tc>
          <w:tcPr>
            <w:tcW w:w="2332" w:type="dxa"/>
            <w:vAlign w:val="center"/>
          </w:tcPr>
          <w:p w:rsidR="00613389"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9,1</w:t>
            </w:r>
          </w:p>
        </w:tc>
      </w:tr>
      <w:tr w:rsidR="00613389" w:rsidRPr="00611702" w:rsidTr="00A67526">
        <w:trPr>
          <w:trHeight w:val="360"/>
        </w:trPr>
        <w:tc>
          <w:tcPr>
            <w:tcW w:w="817" w:type="dxa"/>
            <w:vAlign w:val="center"/>
          </w:tcPr>
          <w:p w:rsidR="00613389"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16</w:t>
            </w:r>
          </w:p>
        </w:tc>
        <w:tc>
          <w:tcPr>
            <w:tcW w:w="4523" w:type="dxa"/>
          </w:tcPr>
          <w:p w:rsidR="00613389" w:rsidRPr="00611702" w:rsidRDefault="00613389"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Перганосное</w:t>
            </w:r>
          </w:p>
        </w:tc>
        <w:tc>
          <w:tcPr>
            <w:tcW w:w="1792" w:type="dxa"/>
            <w:vAlign w:val="center"/>
          </w:tcPr>
          <w:p w:rsidR="00613389" w:rsidRPr="00611702" w:rsidRDefault="00613389"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p>
        </w:tc>
        <w:tc>
          <w:tcPr>
            <w:tcW w:w="2332" w:type="dxa"/>
            <w:vAlign w:val="center"/>
          </w:tcPr>
          <w:p w:rsidR="00613389"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3,0</w:t>
            </w:r>
          </w:p>
        </w:tc>
      </w:tr>
      <w:tr w:rsidR="00A9671C" w:rsidRPr="00611702" w:rsidTr="00A67526">
        <w:trPr>
          <w:trHeight w:val="360"/>
        </w:trPr>
        <w:tc>
          <w:tcPr>
            <w:tcW w:w="817" w:type="dxa"/>
            <w:vAlign w:val="center"/>
          </w:tcPr>
          <w:p w:rsidR="00A9671C"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17</w:t>
            </w:r>
          </w:p>
        </w:tc>
        <w:tc>
          <w:tcPr>
            <w:tcW w:w="4523" w:type="dxa"/>
          </w:tcPr>
          <w:p w:rsidR="00A9671C" w:rsidRPr="00611702" w:rsidRDefault="00A9671C"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Ягодное</w:t>
            </w:r>
          </w:p>
        </w:tc>
        <w:tc>
          <w:tcPr>
            <w:tcW w:w="1792" w:type="dxa"/>
            <w:vAlign w:val="center"/>
          </w:tcPr>
          <w:p w:rsidR="00A9671C"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w:t>
            </w:r>
          </w:p>
        </w:tc>
        <w:tc>
          <w:tcPr>
            <w:tcW w:w="2332" w:type="dxa"/>
            <w:vAlign w:val="center"/>
          </w:tcPr>
          <w:p w:rsidR="00A9671C"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6,1</w:t>
            </w:r>
          </w:p>
        </w:tc>
      </w:tr>
      <w:tr w:rsidR="00E13773" w:rsidRPr="00611702" w:rsidTr="00A67526">
        <w:trPr>
          <w:trHeight w:val="360"/>
        </w:trPr>
        <w:tc>
          <w:tcPr>
            <w:tcW w:w="817" w:type="dxa"/>
            <w:vAlign w:val="center"/>
          </w:tcPr>
          <w:p w:rsidR="00E13773" w:rsidRPr="00611702" w:rsidRDefault="00E13773"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r w:rsidR="00A9671C" w:rsidRPr="00611702">
              <w:rPr>
                <w:rFonts w:ascii="Times New Roman" w:hAnsi="Times New Roman" w:cs="Times New Roman"/>
                <w:color w:val="000000"/>
                <w:sz w:val="24"/>
                <w:szCs w:val="24"/>
              </w:rPr>
              <w:t>8</w:t>
            </w:r>
          </w:p>
        </w:tc>
        <w:tc>
          <w:tcPr>
            <w:tcW w:w="4523" w:type="dxa"/>
          </w:tcPr>
          <w:p w:rsidR="00E13773" w:rsidRPr="00611702" w:rsidRDefault="00A9671C"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Овощное</w:t>
            </w:r>
          </w:p>
        </w:tc>
        <w:tc>
          <w:tcPr>
            <w:tcW w:w="1792" w:type="dxa"/>
            <w:vAlign w:val="center"/>
          </w:tcPr>
          <w:p w:rsidR="00E13773"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w:t>
            </w:r>
          </w:p>
        </w:tc>
        <w:tc>
          <w:tcPr>
            <w:tcW w:w="2332" w:type="dxa"/>
            <w:vAlign w:val="center"/>
          </w:tcPr>
          <w:p w:rsidR="00E13773"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6,1</w:t>
            </w:r>
          </w:p>
        </w:tc>
      </w:tr>
      <w:tr w:rsidR="00B246A4" w:rsidRPr="00611702" w:rsidTr="00DB6AC0">
        <w:trPr>
          <w:trHeight w:val="360"/>
        </w:trPr>
        <w:tc>
          <w:tcPr>
            <w:tcW w:w="817"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19</w:t>
            </w:r>
          </w:p>
        </w:tc>
        <w:tc>
          <w:tcPr>
            <w:tcW w:w="4523" w:type="dxa"/>
          </w:tcPr>
          <w:p w:rsidR="00B246A4" w:rsidRPr="00611702" w:rsidRDefault="00B246A4"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Плодовое</w:t>
            </w:r>
          </w:p>
        </w:tc>
        <w:tc>
          <w:tcPr>
            <w:tcW w:w="1792"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p>
        </w:tc>
        <w:tc>
          <w:tcPr>
            <w:tcW w:w="2332" w:type="dxa"/>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3,0</w:t>
            </w:r>
          </w:p>
        </w:tc>
      </w:tr>
      <w:tr w:rsidR="00B246A4" w:rsidRPr="00611702" w:rsidTr="00DB6AC0">
        <w:trPr>
          <w:trHeight w:val="360"/>
        </w:trPr>
        <w:tc>
          <w:tcPr>
            <w:tcW w:w="817"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20</w:t>
            </w:r>
          </w:p>
        </w:tc>
        <w:tc>
          <w:tcPr>
            <w:tcW w:w="4523" w:type="dxa"/>
          </w:tcPr>
          <w:p w:rsidR="00B246A4" w:rsidRPr="00611702" w:rsidRDefault="00B246A4"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Набивочный материал</w:t>
            </w:r>
          </w:p>
        </w:tc>
        <w:tc>
          <w:tcPr>
            <w:tcW w:w="1792"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p>
        </w:tc>
        <w:tc>
          <w:tcPr>
            <w:tcW w:w="2332" w:type="dxa"/>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3,0</w:t>
            </w:r>
          </w:p>
        </w:tc>
      </w:tr>
      <w:tr w:rsidR="00B246A4" w:rsidRPr="00611702" w:rsidTr="00DB6AC0">
        <w:trPr>
          <w:trHeight w:val="360"/>
        </w:trPr>
        <w:tc>
          <w:tcPr>
            <w:tcW w:w="817"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21</w:t>
            </w:r>
          </w:p>
        </w:tc>
        <w:tc>
          <w:tcPr>
            <w:tcW w:w="4523" w:type="dxa"/>
          </w:tcPr>
          <w:p w:rsidR="00B246A4" w:rsidRPr="00611702" w:rsidRDefault="00B246A4"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sz w:val="24"/>
                <w:szCs w:val="24"/>
              </w:rPr>
              <w:t>Крахмалоносное</w:t>
            </w:r>
          </w:p>
        </w:tc>
        <w:tc>
          <w:tcPr>
            <w:tcW w:w="1792"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p>
        </w:tc>
        <w:tc>
          <w:tcPr>
            <w:tcW w:w="2332" w:type="dxa"/>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3,0</w:t>
            </w:r>
          </w:p>
        </w:tc>
      </w:tr>
      <w:tr w:rsidR="00B246A4" w:rsidRPr="00611702" w:rsidTr="00DB6AC0">
        <w:trPr>
          <w:trHeight w:val="360"/>
        </w:trPr>
        <w:tc>
          <w:tcPr>
            <w:tcW w:w="817"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22</w:t>
            </w:r>
          </w:p>
        </w:tc>
        <w:tc>
          <w:tcPr>
            <w:tcW w:w="4523" w:type="dxa"/>
          </w:tcPr>
          <w:p w:rsidR="00B246A4" w:rsidRPr="00611702" w:rsidRDefault="00B246A4" w:rsidP="00DB6AC0">
            <w:pPr>
              <w:spacing w:after="0" w:line="240" w:lineRule="auto"/>
              <w:jc w:val="both"/>
              <w:rPr>
                <w:rFonts w:ascii="Times New Roman" w:hAnsi="Times New Roman"/>
                <w:sz w:val="24"/>
                <w:szCs w:val="24"/>
              </w:rPr>
            </w:pPr>
            <w:r w:rsidRPr="00611702">
              <w:rPr>
                <w:rFonts w:ascii="Times New Roman" w:hAnsi="Times New Roman"/>
                <w:sz w:val="24"/>
                <w:szCs w:val="24"/>
              </w:rPr>
              <w:t>Волокнистое</w:t>
            </w:r>
          </w:p>
        </w:tc>
        <w:tc>
          <w:tcPr>
            <w:tcW w:w="1792" w:type="dxa"/>
            <w:vAlign w:val="center"/>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1</w:t>
            </w:r>
          </w:p>
        </w:tc>
        <w:tc>
          <w:tcPr>
            <w:tcW w:w="2332" w:type="dxa"/>
          </w:tcPr>
          <w:p w:rsidR="00B246A4" w:rsidRPr="00611702" w:rsidRDefault="00B246A4"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3,0</w:t>
            </w:r>
          </w:p>
        </w:tc>
      </w:tr>
      <w:tr w:rsidR="00E13773" w:rsidRPr="00611702" w:rsidTr="00A67526">
        <w:trPr>
          <w:trHeight w:val="360"/>
        </w:trPr>
        <w:tc>
          <w:tcPr>
            <w:tcW w:w="817" w:type="dxa"/>
            <w:vAlign w:val="center"/>
          </w:tcPr>
          <w:p w:rsidR="00E13773" w:rsidRPr="00611702" w:rsidRDefault="00A9671C"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23</w:t>
            </w:r>
          </w:p>
        </w:tc>
        <w:tc>
          <w:tcPr>
            <w:tcW w:w="4523" w:type="dxa"/>
          </w:tcPr>
          <w:p w:rsidR="00E13773" w:rsidRPr="00611702" w:rsidRDefault="00E13773" w:rsidP="00DB6AC0">
            <w:pPr>
              <w:spacing w:after="0" w:line="240" w:lineRule="auto"/>
              <w:jc w:val="both"/>
              <w:rPr>
                <w:rFonts w:ascii="Times New Roman" w:hAnsi="Times New Roman" w:cs="Times New Roman"/>
                <w:color w:val="000000"/>
                <w:sz w:val="24"/>
                <w:szCs w:val="24"/>
              </w:rPr>
            </w:pPr>
            <w:r w:rsidRPr="00611702">
              <w:rPr>
                <w:rFonts w:ascii="Times New Roman" w:hAnsi="Times New Roman" w:cs="Times New Roman"/>
                <w:color w:val="000000"/>
                <w:sz w:val="24"/>
                <w:szCs w:val="24"/>
              </w:rPr>
              <w:t>Значение не выявлено</w:t>
            </w:r>
          </w:p>
        </w:tc>
        <w:tc>
          <w:tcPr>
            <w:tcW w:w="1792" w:type="dxa"/>
            <w:vAlign w:val="center"/>
          </w:tcPr>
          <w:p w:rsidR="00E13773" w:rsidRPr="00611702" w:rsidRDefault="00B97F96"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3</w:t>
            </w:r>
          </w:p>
        </w:tc>
        <w:tc>
          <w:tcPr>
            <w:tcW w:w="2332" w:type="dxa"/>
            <w:vAlign w:val="center"/>
          </w:tcPr>
          <w:p w:rsidR="00E13773" w:rsidRPr="00611702" w:rsidRDefault="00B97F96" w:rsidP="00DB6AC0">
            <w:pPr>
              <w:spacing w:after="0" w:line="240" w:lineRule="auto"/>
              <w:jc w:val="center"/>
              <w:rPr>
                <w:rFonts w:ascii="Times New Roman" w:hAnsi="Times New Roman" w:cs="Times New Roman"/>
                <w:color w:val="000000"/>
                <w:sz w:val="24"/>
                <w:szCs w:val="24"/>
              </w:rPr>
            </w:pPr>
            <w:r w:rsidRPr="00611702">
              <w:rPr>
                <w:rFonts w:ascii="Times New Roman" w:hAnsi="Times New Roman" w:cs="Times New Roman"/>
                <w:color w:val="000000"/>
                <w:sz w:val="24"/>
                <w:szCs w:val="24"/>
              </w:rPr>
              <w:t>9,1</w:t>
            </w:r>
          </w:p>
        </w:tc>
      </w:tr>
    </w:tbl>
    <w:p w:rsidR="00E13773" w:rsidRPr="00D34222" w:rsidRDefault="00E13773" w:rsidP="00DB6AC0">
      <w:pPr>
        <w:spacing w:after="0" w:line="240" w:lineRule="auto"/>
        <w:ind w:firstLine="709"/>
        <w:jc w:val="both"/>
        <w:rPr>
          <w:rFonts w:ascii="Times New Roman" w:hAnsi="Times New Roman" w:cs="Times New Roman"/>
          <w:iCs/>
          <w:sz w:val="28"/>
          <w:szCs w:val="28"/>
        </w:rPr>
      </w:pPr>
      <w:r w:rsidRPr="00D34222">
        <w:rPr>
          <w:rFonts w:ascii="Times New Roman" w:hAnsi="Times New Roman" w:cs="Times New Roman"/>
          <w:b/>
          <w:bCs/>
          <w:sz w:val="28"/>
          <w:szCs w:val="28"/>
        </w:rPr>
        <w:lastRenderedPageBreak/>
        <w:t>Охрана флоры</w:t>
      </w:r>
      <w:r w:rsidRPr="00D34222">
        <w:rPr>
          <w:rFonts w:ascii="Times New Roman" w:hAnsi="Times New Roman" w:cs="Times New Roman"/>
          <w:sz w:val="28"/>
          <w:szCs w:val="28"/>
        </w:rPr>
        <w:t xml:space="preserve">. Без тщательного изучения флоры становятся затруднительными любые ботанические и экологические исследования. </w:t>
      </w:r>
      <w:r w:rsidRPr="00D34222">
        <w:rPr>
          <w:rStyle w:val="FontStyle38"/>
          <w:sz w:val="28"/>
          <w:szCs w:val="28"/>
        </w:rPr>
        <w:t>При изучении флоры одной из первостепен</w:t>
      </w:r>
      <w:r w:rsidRPr="00D34222">
        <w:rPr>
          <w:rStyle w:val="FontStyle38"/>
          <w:sz w:val="28"/>
          <w:szCs w:val="28"/>
        </w:rPr>
        <w:softHyphen/>
        <w:t xml:space="preserve">ных задач является выявление редких и нуждающихся в охране видов. </w:t>
      </w:r>
      <w:r w:rsidRPr="00D34222">
        <w:rPr>
          <w:rFonts w:ascii="Times New Roman" w:hAnsi="Times New Roman" w:cs="Times New Roman"/>
          <w:sz w:val="28"/>
          <w:szCs w:val="28"/>
        </w:rPr>
        <w:t xml:space="preserve">Наиболее эффективным способом сохранения болот является создание единого экологического каркаса </w:t>
      </w:r>
      <w:r w:rsidRPr="00D34222">
        <w:rPr>
          <w:rFonts w:ascii="Times New Roman" w:hAnsi="Times New Roman" w:cs="Times New Roman"/>
          <w:iCs/>
          <w:sz w:val="28"/>
          <w:szCs w:val="28"/>
        </w:rPr>
        <w:t>–</w:t>
      </w:r>
      <w:r w:rsidRPr="00D34222">
        <w:rPr>
          <w:rFonts w:ascii="Times New Roman" w:hAnsi="Times New Roman" w:cs="Times New Roman"/>
          <w:sz w:val="28"/>
          <w:szCs w:val="28"/>
        </w:rPr>
        <w:t xml:space="preserve"> сети особо охраняемых природных территорий. </w:t>
      </w:r>
      <w:r>
        <w:rPr>
          <w:rFonts w:ascii="Times New Roman" w:hAnsi="Times New Roman" w:cs="Times New Roman"/>
          <w:iCs/>
          <w:sz w:val="28"/>
          <w:szCs w:val="28"/>
        </w:rPr>
        <w:t>В ходе полевых исследований н</w:t>
      </w:r>
      <w:r w:rsidRPr="00D34222">
        <w:rPr>
          <w:rFonts w:ascii="Times New Roman" w:hAnsi="Times New Roman" w:cs="Times New Roman"/>
          <w:iCs/>
          <w:sz w:val="28"/>
          <w:szCs w:val="28"/>
        </w:rPr>
        <w:t xml:space="preserve">а ООПТ </w:t>
      </w:r>
      <w:r>
        <w:rPr>
          <w:rFonts w:ascii="Times New Roman" w:hAnsi="Times New Roman" w:cs="Times New Roman"/>
          <w:iCs/>
          <w:sz w:val="28"/>
          <w:szCs w:val="28"/>
        </w:rPr>
        <w:t xml:space="preserve">были </w:t>
      </w:r>
      <w:r w:rsidRPr="00D34222">
        <w:rPr>
          <w:rFonts w:ascii="Times New Roman" w:hAnsi="Times New Roman" w:cs="Times New Roman"/>
          <w:iCs/>
          <w:sz w:val="28"/>
          <w:szCs w:val="28"/>
        </w:rPr>
        <w:t xml:space="preserve">выявлены </w:t>
      </w:r>
      <w:r>
        <w:rPr>
          <w:rFonts w:ascii="Times New Roman" w:hAnsi="Times New Roman" w:cs="Times New Roman"/>
          <w:iCs/>
          <w:sz w:val="28"/>
          <w:szCs w:val="28"/>
        </w:rPr>
        <w:t>4</w:t>
      </w:r>
      <w:r w:rsidRPr="00D34222">
        <w:rPr>
          <w:rFonts w:ascii="Times New Roman" w:hAnsi="Times New Roman" w:cs="Times New Roman"/>
          <w:iCs/>
          <w:sz w:val="28"/>
          <w:szCs w:val="28"/>
        </w:rPr>
        <w:t xml:space="preserve"> вида растений, занесенные в Приложение к Красной Книге Пермского края</w:t>
      </w:r>
      <w:r>
        <w:rPr>
          <w:rFonts w:ascii="Times New Roman" w:hAnsi="Times New Roman" w:cs="Times New Roman"/>
          <w:iCs/>
          <w:sz w:val="28"/>
          <w:szCs w:val="28"/>
        </w:rPr>
        <w:t xml:space="preserve"> (2018): </w:t>
      </w:r>
      <w:r w:rsidRPr="00B97F96">
        <w:rPr>
          <w:rFonts w:ascii="Times New Roman" w:hAnsi="Times New Roman" w:cs="Times New Roman"/>
          <w:b/>
          <w:iCs/>
          <w:sz w:val="28"/>
          <w:szCs w:val="28"/>
        </w:rPr>
        <w:t xml:space="preserve">пальчатокоренники Фукса и </w:t>
      </w:r>
      <w:proofErr w:type="gramStart"/>
      <w:r w:rsidRPr="00B97F96">
        <w:rPr>
          <w:rFonts w:ascii="Times New Roman" w:hAnsi="Times New Roman" w:cs="Times New Roman"/>
          <w:b/>
          <w:iCs/>
          <w:sz w:val="28"/>
          <w:szCs w:val="28"/>
        </w:rPr>
        <w:t>пятнистый</w:t>
      </w:r>
      <w:proofErr w:type="gramEnd"/>
      <w:r w:rsidRPr="00B97F96">
        <w:rPr>
          <w:rFonts w:ascii="Times New Roman" w:hAnsi="Times New Roman" w:cs="Times New Roman"/>
          <w:b/>
          <w:iCs/>
          <w:sz w:val="28"/>
          <w:szCs w:val="28"/>
        </w:rPr>
        <w:t>, любка двулистная, лилия кудреватая.</w:t>
      </w:r>
      <w:r w:rsidRPr="00D34222">
        <w:rPr>
          <w:rFonts w:ascii="Times New Roman" w:hAnsi="Times New Roman" w:cs="Times New Roman"/>
          <w:iCs/>
          <w:sz w:val="28"/>
          <w:szCs w:val="28"/>
        </w:rPr>
        <w:t xml:space="preserve"> Таким образом, наше исследование обогатило флористические сведения о </w:t>
      </w:r>
      <w:r>
        <w:rPr>
          <w:rFonts w:ascii="Times New Roman" w:hAnsi="Times New Roman" w:cs="Times New Roman"/>
          <w:iCs/>
          <w:sz w:val="28"/>
          <w:szCs w:val="28"/>
        </w:rPr>
        <w:t xml:space="preserve">местонахождении редких видов растений на </w:t>
      </w:r>
      <w:r w:rsidRPr="00D34222">
        <w:rPr>
          <w:rFonts w:ascii="Times New Roman" w:hAnsi="Times New Roman" w:cs="Times New Roman"/>
          <w:iCs/>
          <w:sz w:val="28"/>
          <w:szCs w:val="28"/>
        </w:rPr>
        <w:t>данном охраняемом ландшафте.</w:t>
      </w:r>
    </w:p>
    <w:p w:rsidR="00E13773" w:rsidRPr="00D34222" w:rsidRDefault="00E13773" w:rsidP="00611702">
      <w:pPr>
        <w:shd w:val="clear" w:color="auto" w:fill="FFFFFF"/>
        <w:spacing w:after="0" w:line="240" w:lineRule="auto"/>
        <w:ind w:firstLine="708"/>
        <w:jc w:val="both"/>
        <w:rPr>
          <w:rFonts w:ascii="Times New Roman" w:hAnsi="Times New Roman" w:cs="Times New Roman"/>
          <w:sz w:val="28"/>
          <w:szCs w:val="28"/>
        </w:rPr>
      </w:pPr>
      <w:r w:rsidRPr="00D34222">
        <w:rPr>
          <w:rFonts w:ascii="Times New Roman" w:hAnsi="Times New Roman" w:cs="Times New Roman"/>
          <w:color w:val="000000"/>
          <w:sz w:val="28"/>
          <w:szCs w:val="28"/>
          <w:shd w:val="clear" w:color="auto" w:fill="FFFFFF"/>
        </w:rPr>
        <w:t>Основные факторы трансформации</w:t>
      </w:r>
      <w:r>
        <w:rPr>
          <w:rFonts w:ascii="Times New Roman" w:hAnsi="Times New Roman" w:cs="Times New Roman"/>
          <w:color w:val="000000"/>
          <w:sz w:val="28"/>
          <w:szCs w:val="28"/>
          <w:shd w:val="clear" w:color="auto" w:fill="FFFFFF"/>
        </w:rPr>
        <w:t xml:space="preserve"> на ООПТ</w:t>
      </w:r>
      <w:r w:rsidRPr="00D34222">
        <w:rPr>
          <w:rFonts w:ascii="Times New Roman" w:hAnsi="Times New Roman" w:cs="Times New Roman"/>
          <w:color w:val="000000"/>
          <w:sz w:val="28"/>
          <w:szCs w:val="28"/>
          <w:shd w:val="clear" w:color="auto" w:fill="FFFFFF"/>
        </w:rPr>
        <w:t xml:space="preserve">: рубки прошлых лет в южной и восточной </w:t>
      </w:r>
      <w:proofErr w:type="gramStart"/>
      <w:r w:rsidRPr="00D34222">
        <w:rPr>
          <w:rFonts w:ascii="Times New Roman" w:hAnsi="Times New Roman" w:cs="Times New Roman"/>
          <w:color w:val="000000"/>
          <w:sz w:val="28"/>
          <w:szCs w:val="28"/>
          <w:shd w:val="clear" w:color="auto" w:fill="FFFFFF"/>
        </w:rPr>
        <w:t>частях</w:t>
      </w:r>
      <w:proofErr w:type="gramEnd"/>
      <w:r w:rsidRPr="00D34222">
        <w:rPr>
          <w:rFonts w:ascii="Times New Roman" w:hAnsi="Times New Roman" w:cs="Times New Roman"/>
          <w:color w:val="000000"/>
          <w:sz w:val="28"/>
          <w:szCs w:val="28"/>
          <w:shd w:val="clear" w:color="auto" w:fill="FFFFFF"/>
        </w:rPr>
        <w:t xml:space="preserve"> охраняемого ландшафта, транспорт, рекреация.</w:t>
      </w:r>
      <w:r w:rsidR="00611702">
        <w:rPr>
          <w:rFonts w:ascii="Times New Roman" w:hAnsi="Times New Roman" w:cs="Times New Roman"/>
          <w:color w:val="000000"/>
          <w:sz w:val="28"/>
          <w:szCs w:val="28"/>
          <w:shd w:val="clear" w:color="auto" w:fill="FFFFFF"/>
        </w:rPr>
        <w:t xml:space="preserve"> </w:t>
      </w:r>
      <w:r w:rsidRPr="00D34222">
        <w:rPr>
          <w:rFonts w:ascii="Times New Roman" w:hAnsi="Times New Roman" w:cs="Times New Roman"/>
          <w:color w:val="000000"/>
          <w:sz w:val="28"/>
          <w:szCs w:val="28"/>
          <w:shd w:val="clear" w:color="auto" w:fill="FFFFFF"/>
        </w:rPr>
        <w:t xml:space="preserve">Экосистемы смешанного и мелколиственного леса на Маргинском </w:t>
      </w:r>
      <w:proofErr w:type="gramStart"/>
      <w:r w:rsidRPr="00D34222">
        <w:rPr>
          <w:rFonts w:ascii="Times New Roman" w:hAnsi="Times New Roman" w:cs="Times New Roman"/>
          <w:color w:val="000000"/>
          <w:sz w:val="28"/>
          <w:szCs w:val="28"/>
          <w:shd w:val="clear" w:color="auto" w:fill="FFFFFF"/>
        </w:rPr>
        <w:t>болоте</w:t>
      </w:r>
      <w:proofErr w:type="gramEnd"/>
      <w:r w:rsidRPr="00D34222">
        <w:rPr>
          <w:rFonts w:ascii="Times New Roman" w:hAnsi="Times New Roman" w:cs="Times New Roman"/>
          <w:color w:val="000000"/>
          <w:sz w:val="28"/>
          <w:szCs w:val="28"/>
          <w:shd w:val="clear" w:color="auto" w:fill="FFFFFF"/>
        </w:rPr>
        <w:t xml:space="preserve"> представляют собой одну из сукцессионных стадий. Особая научная, эстетическая, природоохранная ценность особо охраняемой природной территории, в </w:t>
      </w:r>
      <w:proofErr w:type="gramStart"/>
      <w:r w:rsidRPr="00D34222">
        <w:rPr>
          <w:rFonts w:ascii="Times New Roman" w:hAnsi="Times New Roman" w:cs="Times New Roman"/>
          <w:color w:val="000000"/>
          <w:sz w:val="28"/>
          <w:szCs w:val="28"/>
          <w:shd w:val="clear" w:color="auto" w:fill="FFFFFF"/>
        </w:rPr>
        <w:t>целях</w:t>
      </w:r>
      <w:proofErr w:type="gramEnd"/>
      <w:r w:rsidRPr="00D34222">
        <w:rPr>
          <w:rFonts w:ascii="Times New Roman" w:hAnsi="Times New Roman" w:cs="Times New Roman"/>
          <w:color w:val="000000"/>
          <w:sz w:val="28"/>
          <w:szCs w:val="28"/>
          <w:shd w:val="clear" w:color="auto" w:fill="FFFFFF"/>
        </w:rPr>
        <w:t xml:space="preserve"> охраны которых она создана, обусловлена высокой природоохранной, в том числе водоохранной, ценностью переходного лесного и осоково-сфагнового болота, имеющего водоохранное значение для р. Потымка.</w:t>
      </w:r>
      <w:r w:rsidR="00611702">
        <w:rPr>
          <w:rFonts w:ascii="Times New Roman" w:hAnsi="Times New Roman" w:cs="Times New Roman"/>
          <w:color w:val="000000"/>
          <w:sz w:val="28"/>
          <w:szCs w:val="28"/>
          <w:shd w:val="clear" w:color="auto" w:fill="FFFFFF"/>
        </w:rPr>
        <w:t xml:space="preserve"> </w:t>
      </w:r>
      <w:r w:rsidRPr="00D34222">
        <w:rPr>
          <w:rFonts w:ascii="Times New Roman" w:hAnsi="Times New Roman" w:cs="Times New Roman"/>
          <w:sz w:val="28"/>
          <w:szCs w:val="28"/>
        </w:rPr>
        <w:t>В условиях изучаемого региона полностью исключено осушение болот и использование торфа для промышленных (в качестве топлива) и сельскохозяйственных нужд. Допустимо использование отдельных болот в качестве охотничьих угодий, источника лекарственных и пищевых растений, для проведения экскурсий и пр.</w:t>
      </w:r>
    </w:p>
    <w:p w:rsidR="00E13773" w:rsidRDefault="00E13773" w:rsidP="00DB6AC0">
      <w:pPr>
        <w:spacing w:line="240" w:lineRule="auto"/>
        <w:jc w:val="center"/>
        <w:rPr>
          <w:rFonts w:ascii="Times New Roman" w:hAnsi="Times New Roman" w:cs="Times New Roman"/>
          <w:b/>
          <w:sz w:val="32"/>
          <w:szCs w:val="32"/>
        </w:rPr>
      </w:pPr>
      <w:r w:rsidRPr="00D34222">
        <w:rPr>
          <w:rFonts w:ascii="Times New Roman" w:hAnsi="Times New Roman" w:cs="Times New Roman"/>
          <w:b/>
          <w:sz w:val="32"/>
          <w:szCs w:val="32"/>
        </w:rPr>
        <w:br w:type="page"/>
      </w:r>
      <w:r>
        <w:rPr>
          <w:rFonts w:ascii="Times New Roman" w:hAnsi="Times New Roman" w:cs="Times New Roman"/>
          <w:b/>
          <w:sz w:val="32"/>
          <w:szCs w:val="32"/>
        </w:rPr>
        <w:lastRenderedPageBreak/>
        <w:t>Выводы</w:t>
      </w:r>
    </w:p>
    <w:p w:rsidR="00E13773" w:rsidRPr="001613CD" w:rsidRDefault="00E13773" w:rsidP="00DB6AC0">
      <w:pPr>
        <w:numPr>
          <w:ilvl w:val="0"/>
          <w:numId w:val="18"/>
        </w:numPr>
        <w:spacing w:after="0" w:line="240" w:lineRule="auto"/>
        <w:ind w:left="426" w:right="-185"/>
        <w:jc w:val="both"/>
        <w:rPr>
          <w:rFonts w:ascii="Times New Roman" w:eastAsia="Times New Roman" w:hAnsi="Times New Roman" w:cs="Times New Roman"/>
          <w:sz w:val="24"/>
          <w:szCs w:val="24"/>
        </w:rPr>
      </w:pPr>
      <w:r w:rsidRPr="001613CD">
        <w:rPr>
          <w:rFonts w:ascii="Times New Roman" w:eastAsia="Times New Roman" w:hAnsi="Times New Roman" w:cs="Times New Roman"/>
          <w:sz w:val="28"/>
          <w:szCs w:val="28"/>
        </w:rPr>
        <w:t>На исследованной территории выявлено  2 типа фитоценоз</w:t>
      </w:r>
      <w:r w:rsidR="006454ED">
        <w:rPr>
          <w:rFonts w:ascii="Times New Roman" w:eastAsia="Times New Roman" w:hAnsi="Times New Roman" w:cs="Times New Roman"/>
          <w:sz w:val="28"/>
          <w:szCs w:val="28"/>
        </w:rPr>
        <w:t>ов</w:t>
      </w:r>
      <w:r w:rsidRPr="001613CD">
        <w:rPr>
          <w:rFonts w:ascii="Times New Roman" w:eastAsia="Times New Roman" w:hAnsi="Times New Roman" w:cs="Times New Roman"/>
          <w:sz w:val="28"/>
          <w:szCs w:val="28"/>
        </w:rPr>
        <w:t>: осоково-сфагнов</w:t>
      </w:r>
      <w:r>
        <w:rPr>
          <w:rFonts w:ascii="Times New Roman" w:eastAsia="Times New Roman" w:hAnsi="Times New Roman" w:cs="Times New Roman"/>
          <w:sz w:val="28"/>
          <w:szCs w:val="28"/>
        </w:rPr>
        <w:t xml:space="preserve">ое болото </w:t>
      </w:r>
      <w:r w:rsidRPr="001613CD">
        <w:rPr>
          <w:rFonts w:ascii="Times New Roman" w:eastAsia="Times New Roman" w:hAnsi="Times New Roman" w:cs="Times New Roman"/>
          <w:sz w:val="28"/>
          <w:szCs w:val="28"/>
        </w:rPr>
        <w:t xml:space="preserve">и мелколиственно-хвойный хвощовый лес. В первом фитоценозе после вырубки древостоя наблюдается вторичная сукцессия и активно возобновляется береза пушистая. Соотношение жизненных форм в мелколиственно-хвойном хвощовом лесу является типичным для болотной растительности и свидетельствует о стабильности сформировавшегося сообщества. </w:t>
      </w:r>
    </w:p>
    <w:p w:rsidR="00E13773" w:rsidRPr="009A1D81" w:rsidRDefault="00E13773" w:rsidP="00DB6AC0">
      <w:pPr>
        <w:numPr>
          <w:ilvl w:val="0"/>
          <w:numId w:val="18"/>
        </w:numPr>
        <w:spacing w:after="0" w:line="240" w:lineRule="auto"/>
        <w:ind w:left="426" w:right="-185"/>
        <w:jc w:val="both"/>
        <w:rPr>
          <w:rFonts w:ascii="Times New Roman" w:eastAsia="Times New Roman" w:hAnsi="Times New Roman" w:cs="Times New Roman"/>
          <w:sz w:val="28"/>
          <w:szCs w:val="28"/>
        </w:rPr>
      </w:pPr>
      <w:r w:rsidRPr="009A1D81">
        <w:rPr>
          <w:rFonts w:ascii="Times New Roman" w:eastAsia="Times New Roman" w:hAnsi="Times New Roman" w:cs="Times New Roman"/>
          <w:sz w:val="28"/>
          <w:szCs w:val="28"/>
        </w:rPr>
        <w:t>По результатам исследований составлен аннотированный список, включающий выявлено 64 вида растений, относящихся к 46 родам,  33 семействам и 6 отделам. Соотношение флор сосудистых растений и листостебельных мхов составляет 1,</w:t>
      </w:r>
      <w:r w:rsidR="00FE0124">
        <w:rPr>
          <w:rFonts w:ascii="Times New Roman" w:eastAsia="Times New Roman" w:hAnsi="Times New Roman" w:cs="Times New Roman"/>
          <w:sz w:val="28"/>
          <w:szCs w:val="28"/>
        </w:rPr>
        <w:t>1</w:t>
      </w:r>
      <w:r w:rsidRPr="009A1D81">
        <w:rPr>
          <w:rFonts w:ascii="Times New Roman" w:eastAsia="Times New Roman" w:hAnsi="Times New Roman" w:cs="Times New Roman"/>
          <w:sz w:val="28"/>
          <w:szCs w:val="28"/>
        </w:rPr>
        <w:t>:1, а листостебельных мхов и печеночников 14</w:t>
      </w:r>
      <w:r w:rsidR="00FE0124">
        <w:rPr>
          <w:rFonts w:ascii="Times New Roman" w:eastAsia="Times New Roman" w:hAnsi="Times New Roman" w:cs="Times New Roman"/>
          <w:sz w:val="28"/>
          <w:szCs w:val="28"/>
        </w:rPr>
        <w:t>,5</w:t>
      </w:r>
      <w:r w:rsidRPr="009A1D81">
        <w:rPr>
          <w:rFonts w:ascii="Times New Roman" w:eastAsia="Times New Roman" w:hAnsi="Times New Roman" w:cs="Times New Roman"/>
          <w:sz w:val="28"/>
          <w:szCs w:val="28"/>
        </w:rPr>
        <w:t xml:space="preserve">:1. Это свидетельствует о практически равной роли сосудистых растений и листостебельных мхов и незначительной роли печеночников в формировании флоры болота.  </w:t>
      </w:r>
    </w:p>
    <w:p w:rsidR="00E13773" w:rsidRPr="009A1D81" w:rsidRDefault="00E13773" w:rsidP="00DB6AC0">
      <w:pPr>
        <w:numPr>
          <w:ilvl w:val="0"/>
          <w:numId w:val="18"/>
        </w:numPr>
        <w:spacing w:after="0" w:line="240" w:lineRule="auto"/>
        <w:ind w:left="426" w:right="-185"/>
        <w:jc w:val="both"/>
        <w:rPr>
          <w:rFonts w:ascii="Times New Roman" w:hAnsi="Times New Roman" w:cs="Times New Roman"/>
          <w:sz w:val="28"/>
          <w:szCs w:val="21"/>
        </w:rPr>
      </w:pPr>
      <w:r w:rsidRPr="009A1D81">
        <w:rPr>
          <w:rFonts w:ascii="Times New Roman" w:hAnsi="Times New Roman" w:cs="Times New Roman"/>
          <w:sz w:val="28"/>
          <w:szCs w:val="21"/>
        </w:rPr>
        <w:t xml:space="preserve">Среди мохообразных ведущие позиции семейства </w:t>
      </w:r>
      <w:r w:rsidRPr="009A1D81">
        <w:rPr>
          <w:rFonts w:ascii="Times New Roman" w:hAnsi="Times New Roman" w:cs="Times New Roman"/>
          <w:i/>
          <w:sz w:val="28"/>
          <w:szCs w:val="21"/>
        </w:rPr>
        <w:t>Sphagnaceae</w:t>
      </w:r>
      <w:r w:rsidRPr="009A1D81">
        <w:rPr>
          <w:rFonts w:ascii="Times New Roman" w:hAnsi="Times New Roman" w:cs="Times New Roman"/>
          <w:sz w:val="28"/>
          <w:szCs w:val="21"/>
        </w:rPr>
        <w:t xml:space="preserve"> вполне предсказуемы и свойственны бриофлорам болот других регионов.</w:t>
      </w:r>
    </w:p>
    <w:p w:rsidR="00E13773" w:rsidRPr="009A1D81" w:rsidRDefault="00E13773" w:rsidP="00DB6AC0">
      <w:pPr>
        <w:numPr>
          <w:ilvl w:val="0"/>
          <w:numId w:val="18"/>
        </w:numPr>
        <w:spacing w:after="0" w:line="240" w:lineRule="auto"/>
        <w:ind w:left="426" w:right="-185"/>
        <w:jc w:val="both"/>
        <w:rPr>
          <w:rFonts w:ascii="Times New Roman" w:hAnsi="Times New Roman" w:cs="Times New Roman"/>
          <w:sz w:val="28"/>
          <w:szCs w:val="28"/>
        </w:rPr>
      </w:pPr>
      <w:r w:rsidRPr="009A1D81">
        <w:rPr>
          <w:rFonts w:ascii="Times New Roman" w:hAnsi="Times New Roman" w:cs="Times New Roman"/>
          <w:sz w:val="28"/>
          <w:szCs w:val="28"/>
        </w:rPr>
        <w:t xml:space="preserve">Среди сосудистых растений богаче других в видовом отношении представлены семейства </w:t>
      </w:r>
      <w:r w:rsidRPr="009A1D81">
        <w:rPr>
          <w:rFonts w:ascii="Times New Roman" w:hAnsi="Times New Roman" w:cs="Times New Roman"/>
          <w:i/>
          <w:sz w:val="28"/>
          <w:szCs w:val="28"/>
        </w:rPr>
        <w:t>Rosaceae,</w:t>
      </w:r>
      <w:r w:rsidRPr="009A1D81">
        <w:rPr>
          <w:rFonts w:ascii="Times New Roman" w:hAnsi="Times New Roman" w:cs="Times New Roman"/>
          <w:sz w:val="28"/>
          <w:szCs w:val="28"/>
        </w:rPr>
        <w:t xml:space="preserve"> </w:t>
      </w:r>
      <w:r w:rsidRPr="009A1D81">
        <w:rPr>
          <w:rFonts w:ascii="Times New Roman" w:hAnsi="Times New Roman" w:cs="Times New Roman"/>
          <w:i/>
          <w:sz w:val="28"/>
          <w:szCs w:val="28"/>
        </w:rPr>
        <w:t xml:space="preserve">Ericaceae </w:t>
      </w:r>
      <w:r w:rsidRPr="009A1D81">
        <w:rPr>
          <w:rFonts w:ascii="Times New Roman" w:hAnsi="Times New Roman" w:cs="Times New Roman"/>
          <w:sz w:val="28"/>
          <w:szCs w:val="28"/>
        </w:rPr>
        <w:t xml:space="preserve">и </w:t>
      </w:r>
      <w:r w:rsidRPr="009A1D81">
        <w:rPr>
          <w:rFonts w:ascii="Times New Roman" w:hAnsi="Times New Roman" w:cs="Times New Roman"/>
          <w:i/>
          <w:sz w:val="28"/>
          <w:szCs w:val="28"/>
        </w:rPr>
        <w:t>Orchidaceae</w:t>
      </w:r>
      <w:r w:rsidRPr="009A1D81">
        <w:rPr>
          <w:rFonts w:ascii="Times New Roman" w:hAnsi="Times New Roman" w:cs="Times New Roman"/>
          <w:sz w:val="28"/>
          <w:szCs w:val="28"/>
        </w:rPr>
        <w:t xml:space="preserve">. Лидерство этих семейств является характерной чертой болотных флор бореальной зоны. </w:t>
      </w:r>
    </w:p>
    <w:p w:rsidR="00E13773" w:rsidRPr="00746A64" w:rsidRDefault="00E13773" w:rsidP="00DB6AC0">
      <w:pPr>
        <w:numPr>
          <w:ilvl w:val="0"/>
          <w:numId w:val="18"/>
        </w:numPr>
        <w:spacing w:after="0" w:line="240" w:lineRule="auto"/>
        <w:ind w:left="426" w:right="-185"/>
        <w:jc w:val="both"/>
        <w:rPr>
          <w:rFonts w:ascii="Times New Roman" w:hAnsi="Times New Roman" w:cs="Times New Roman"/>
          <w:sz w:val="28"/>
          <w:szCs w:val="28"/>
        </w:rPr>
      </w:pPr>
      <w:r w:rsidRPr="00746A64">
        <w:rPr>
          <w:rFonts w:ascii="Times New Roman" w:hAnsi="Times New Roman" w:cs="Times New Roman"/>
          <w:sz w:val="28"/>
          <w:szCs w:val="28"/>
        </w:rPr>
        <w:t>С позиций системы Раункиера более трети всех видов сосудистых растений данной тер</w:t>
      </w:r>
      <w:r w:rsidR="00B7606A">
        <w:rPr>
          <w:rFonts w:ascii="Times New Roman" w:hAnsi="Times New Roman" w:cs="Times New Roman"/>
          <w:sz w:val="28"/>
          <w:szCs w:val="28"/>
        </w:rPr>
        <w:t>ритории составляют криптофиты</w:t>
      </w:r>
      <w:r w:rsidR="00FE0124" w:rsidRPr="00D34222">
        <w:rPr>
          <w:rFonts w:ascii="Times New Roman" w:hAnsi="Times New Roman" w:cs="Times New Roman"/>
          <w:sz w:val="28"/>
          <w:szCs w:val="28"/>
        </w:rPr>
        <w:t xml:space="preserve">, </w:t>
      </w:r>
      <w:r w:rsidRPr="00746A64">
        <w:rPr>
          <w:rFonts w:ascii="Times New Roman" w:hAnsi="Times New Roman" w:cs="Times New Roman"/>
          <w:sz w:val="28"/>
          <w:szCs w:val="28"/>
        </w:rPr>
        <w:t>что свидетельствует об умеренно-холодном голарктическом характере флоры. К фанерофитам относятся 4 вида, что указывает на лесной характер флоры. Группа терофитов отсутствует, что сближает исследуемую флору с северной.</w:t>
      </w:r>
    </w:p>
    <w:p w:rsidR="00E13773" w:rsidRPr="00D34222" w:rsidRDefault="00E13773" w:rsidP="00DB6AC0">
      <w:pPr>
        <w:numPr>
          <w:ilvl w:val="0"/>
          <w:numId w:val="18"/>
        </w:numPr>
        <w:spacing w:after="0" w:line="240" w:lineRule="auto"/>
        <w:ind w:left="426" w:right="-185"/>
        <w:jc w:val="both"/>
        <w:rPr>
          <w:rFonts w:ascii="Times New Roman" w:hAnsi="Times New Roman" w:cs="Times New Roman"/>
          <w:sz w:val="28"/>
          <w:szCs w:val="28"/>
        </w:rPr>
      </w:pPr>
      <w:r w:rsidRPr="00746A64">
        <w:rPr>
          <w:rFonts w:ascii="Times New Roman" w:hAnsi="Times New Roman" w:cs="Times New Roman"/>
          <w:sz w:val="28"/>
          <w:szCs w:val="28"/>
        </w:rPr>
        <w:t>В рамках системы И.Г. Серебрякова основная часть видов сосудистых растений болот</w:t>
      </w:r>
      <w:r w:rsidR="000447EC">
        <w:rPr>
          <w:rFonts w:ascii="Times New Roman" w:hAnsi="Times New Roman" w:cs="Times New Roman"/>
          <w:sz w:val="28"/>
          <w:szCs w:val="28"/>
        </w:rPr>
        <w:t>ных фитоценозов</w:t>
      </w:r>
      <w:r w:rsidRPr="00746A64">
        <w:rPr>
          <w:rFonts w:ascii="Times New Roman" w:hAnsi="Times New Roman" w:cs="Times New Roman"/>
          <w:sz w:val="28"/>
          <w:szCs w:val="28"/>
        </w:rPr>
        <w:t xml:space="preserve"> представлена </w:t>
      </w:r>
      <w:r w:rsidR="00FE0124">
        <w:rPr>
          <w:rFonts w:ascii="Times New Roman" w:hAnsi="Times New Roman" w:cs="Times New Roman"/>
          <w:sz w:val="28"/>
          <w:szCs w:val="28"/>
        </w:rPr>
        <w:t>наземными</w:t>
      </w:r>
      <w:r w:rsidRPr="00746A64">
        <w:rPr>
          <w:rFonts w:ascii="Times New Roman" w:hAnsi="Times New Roman" w:cs="Times New Roman"/>
          <w:sz w:val="28"/>
          <w:szCs w:val="28"/>
        </w:rPr>
        <w:t xml:space="preserve"> поликарпиками</w:t>
      </w:r>
      <w:r w:rsidR="00B7606A">
        <w:rPr>
          <w:rFonts w:ascii="Times New Roman" w:hAnsi="Times New Roman" w:cs="Times New Roman"/>
          <w:sz w:val="28"/>
          <w:szCs w:val="28"/>
        </w:rPr>
        <w:t xml:space="preserve"> </w:t>
      </w:r>
      <w:r w:rsidR="00FE0124" w:rsidRPr="00FE0124">
        <w:rPr>
          <w:rFonts w:ascii="Times New Roman" w:hAnsi="Times New Roman" w:cs="Times New Roman"/>
          <w:sz w:val="28"/>
          <w:szCs w:val="28"/>
        </w:rPr>
        <w:t>75,9</w:t>
      </w:r>
      <w:r w:rsidR="00FE0124">
        <w:rPr>
          <w:rFonts w:ascii="Times New Roman" w:hAnsi="Times New Roman" w:cs="Times New Roman"/>
          <w:sz w:val="28"/>
          <w:szCs w:val="28"/>
        </w:rPr>
        <w:t>%</w:t>
      </w:r>
      <w:r w:rsidR="00FE0124" w:rsidRPr="00FE0124">
        <w:rPr>
          <w:rFonts w:ascii="Times New Roman" w:hAnsi="Times New Roman" w:cs="Times New Roman"/>
          <w:sz w:val="28"/>
          <w:szCs w:val="28"/>
        </w:rPr>
        <w:t>.</w:t>
      </w:r>
      <w:r w:rsidR="00FE0124">
        <w:rPr>
          <w:rFonts w:ascii="Times New Roman" w:hAnsi="Times New Roman" w:cs="Times New Roman"/>
          <w:b/>
          <w:sz w:val="28"/>
          <w:szCs w:val="28"/>
        </w:rPr>
        <w:t xml:space="preserve"> </w:t>
      </w:r>
      <w:r w:rsidRPr="00D34222">
        <w:rPr>
          <w:rFonts w:ascii="Times New Roman" w:hAnsi="Times New Roman" w:cs="Times New Roman"/>
          <w:sz w:val="28"/>
          <w:szCs w:val="28"/>
        </w:rPr>
        <w:t>На древесные растения приходится 7 видов (</w:t>
      </w:r>
      <w:r w:rsidR="00FE0124">
        <w:rPr>
          <w:rFonts w:ascii="Times New Roman" w:hAnsi="Times New Roman" w:cs="Times New Roman"/>
          <w:sz w:val="28"/>
          <w:szCs w:val="28"/>
        </w:rPr>
        <w:t>24,1</w:t>
      </w:r>
      <w:r w:rsidRPr="00D34222">
        <w:rPr>
          <w:rFonts w:ascii="Times New Roman" w:hAnsi="Times New Roman" w:cs="Times New Roman"/>
          <w:sz w:val="28"/>
          <w:szCs w:val="28"/>
        </w:rPr>
        <w:t>%)</w:t>
      </w:r>
      <w:r w:rsidR="00B7606A">
        <w:rPr>
          <w:rFonts w:ascii="Times New Roman" w:hAnsi="Times New Roman" w:cs="Times New Roman"/>
          <w:sz w:val="28"/>
          <w:szCs w:val="28"/>
        </w:rPr>
        <w:t>, что</w:t>
      </w:r>
      <w:r w:rsidRPr="00D34222">
        <w:rPr>
          <w:rFonts w:ascii="Times New Roman" w:hAnsi="Times New Roman" w:cs="Times New Roman"/>
          <w:sz w:val="28"/>
          <w:szCs w:val="28"/>
        </w:rPr>
        <w:t xml:space="preserve"> характеризует флору как лесную.</w:t>
      </w:r>
    </w:p>
    <w:p w:rsidR="00E13773" w:rsidRPr="00FE377C" w:rsidRDefault="00E13773" w:rsidP="00DB6AC0">
      <w:pPr>
        <w:numPr>
          <w:ilvl w:val="0"/>
          <w:numId w:val="18"/>
        </w:numPr>
        <w:spacing w:after="0" w:line="240" w:lineRule="auto"/>
        <w:ind w:left="426" w:right="-185"/>
        <w:jc w:val="both"/>
        <w:rPr>
          <w:rFonts w:ascii="Times New Roman" w:hAnsi="Times New Roman" w:cs="Times New Roman"/>
          <w:sz w:val="28"/>
          <w:szCs w:val="28"/>
        </w:rPr>
      </w:pPr>
      <w:r w:rsidRPr="00FE377C">
        <w:rPr>
          <w:rFonts w:ascii="Times New Roman" w:hAnsi="Times New Roman" w:cs="Times New Roman"/>
          <w:sz w:val="28"/>
          <w:szCs w:val="28"/>
        </w:rPr>
        <w:t>По степени увлажнения субстрата выделено 5 экогрупп растений. Существенную роль играет группа мезофитов</w:t>
      </w:r>
      <w:r w:rsidR="00B7606A">
        <w:rPr>
          <w:rFonts w:ascii="Times New Roman" w:hAnsi="Times New Roman" w:cs="Times New Roman"/>
          <w:sz w:val="28"/>
          <w:szCs w:val="28"/>
        </w:rPr>
        <w:t xml:space="preserve">. </w:t>
      </w:r>
      <w:r w:rsidRPr="00FE377C">
        <w:rPr>
          <w:rFonts w:ascii="Times New Roman" w:hAnsi="Times New Roman" w:cs="Times New Roman"/>
          <w:sz w:val="28"/>
          <w:szCs w:val="28"/>
        </w:rPr>
        <w:t xml:space="preserve"> </w:t>
      </w:r>
      <w:r>
        <w:rPr>
          <w:rFonts w:ascii="Times New Roman" w:hAnsi="Times New Roman" w:cs="Times New Roman"/>
          <w:sz w:val="28"/>
          <w:szCs w:val="28"/>
        </w:rPr>
        <w:t>Относительно высокое участие мезофитов, для которых болота не являются основным местом обитания, по всей видимости, связано с наличием облесенных участков, на которых условия увлажнения могут сильно варьировать, что позволяет мезофитам проникать и успешно существовать в изученных сообществах. Кроме этого, для исследованных территорий характерно большое количество вывалов, на которых также произрастают мезофиты.</w:t>
      </w:r>
    </w:p>
    <w:p w:rsidR="00FE0124" w:rsidRDefault="00E13773" w:rsidP="00DB6AC0">
      <w:pPr>
        <w:numPr>
          <w:ilvl w:val="0"/>
          <w:numId w:val="18"/>
        </w:numPr>
        <w:spacing w:after="0" w:line="240" w:lineRule="auto"/>
        <w:ind w:left="426" w:right="-185"/>
        <w:jc w:val="both"/>
        <w:rPr>
          <w:rFonts w:ascii="Times New Roman" w:hAnsi="Times New Roman" w:cs="Times New Roman"/>
          <w:sz w:val="28"/>
          <w:szCs w:val="28"/>
        </w:rPr>
      </w:pPr>
      <w:r w:rsidRPr="00FE0124">
        <w:rPr>
          <w:rFonts w:ascii="Times New Roman" w:hAnsi="Times New Roman" w:cs="Times New Roman"/>
          <w:sz w:val="28"/>
          <w:szCs w:val="28"/>
        </w:rPr>
        <w:t>В исследуе</w:t>
      </w:r>
      <w:r w:rsidRPr="00FE0124">
        <w:rPr>
          <w:rFonts w:ascii="Times New Roman" w:hAnsi="Times New Roman" w:cs="Times New Roman"/>
          <w:sz w:val="28"/>
          <w:szCs w:val="28"/>
        </w:rPr>
        <w:softHyphen/>
        <w:t xml:space="preserve">мой флоре наиболее широко представлены </w:t>
      </w:r>
      <w:r w:rsidR="00FE0124" w:rsidRPr="00D34222">
        <w:rPr>
          <w:rFonts w:ascii="Times New Roman" w:hAnsi="Times New Roman" w:cs="Times New Roman"/>
          <w:sz w:val="28"/>
          <w:szCs w:val="28"/>
        </w:rPr>
        <w:t xml:space="preserve">лекарственные растения – 28 видов (84,8%), на долю </w:t>
      </w:r>
      <w:r w:rsidR="00FE0124">
        <w:rPr>
          <w:rFonts w:ascii="Times New Roman" w:hAnsi="Times New Roman" w:cs="Times New Roman"/>
          <w:sz w:val="28"/>
          <w:szCs w:val="28"/>
        </w:rPr>
        <w:t>декорати</w:t>
      </w:r>
      <w:r w:rsidR="00AD7D18">
        <w:rPr>
          <w:rFonts w:ascii="Times New Roman" w:hAnsi="Times New Roman" w:cs="Times New Roman"/>
          <w:sz w:val="28"/>
          <w:szCs w:val="28"/>
        </w:rPr>
        <w:t>вных приходится 16 видов (48,5%</w:t>
      </w:r>
      <w:r w:rsidR="00FE0124">
        <w:rPr>
          <w:rFonts w:ascii="Times New Roman" w:hAnsi="Times New Roman" w:cs="Times New Roman"/>
          <w:sz w:val="28"/>
          <w:szCs w:val="28"/>
        </w:rPr>
        <w:t>)</w:t>
      </w:r>
      <w:r w:rsidR="00FE0124" w:rsidRPr="00D34222">
        <w:rPr>
          <w:rFonts w:ascii="Times New Roman" w:hAnsi="Times New Roman" w:cs="Times New Roman"/>
          <w:sz w:val="28"/>
          <w:szCs w:val="28"/>
        </w:rPr>
        <w:t>,  кормовых</w:t>
      </w:r>
      <w:r w:rsidR="00FE0124">
        <w:rPr>
          <w:rFonts w:ascii="Times New Roman" w:hAnsi="Times New Roman" w:cs="Times New Roman"/>
          <w:sz w:val="28"/>
          <w:szCs w:val="28"/>
        </w:rPr>
        <w:t xml:space="preserve"> – 15 (45,5%)</w:t>
      </w:r>
      <w:r w:rsidR="00FE0124" w:rsidRPr="00D34222">
        <w:rPr>
          <w:rFonts w:ascii="Times New Roman" w:hAnsi="Times New Roman" w:cs="Times New Roman"/>
          <w:sz w:val="28"/>
          <w:szCs w:val="28"/>
        </w:rPr>
        <w:t xml:space="preserve"> и </w:t>
      </w:r>
      <w:r w:rsidR="00FE0124">
        <w:rPr>
          <w:rFonts w:ascii="Times New Roman" w:hAnsi="Times New Roman" w:cs="Times New Roman"/>
          <w:sz w:val="28"/>
          <w:szCs w:val="28"/>
        </w:rPr>
        <w:t xml:space="preserve">медоносных 14 видов (42,4%). </w:t>
      </w:r>
      <w:r w:rsidR="00FE0124" w:rsidRPr="00D34222">
        <w:rPr>
          <w:rFonts w:ascii="Times New Roman" w:hAnsi="Times New Roman" w:cs="Times New Roman"/>
          <w:sz w:val="28"/>
          <w:szCs w:val="28"/>
        </w:rPr>
        <w:t xml:space="preserve"> </w:t>
      </w:r>
    </w:p>
    <w:p w:rsidR="00E13773" w:rsidRPr="00B7606A" w:rsidRDefault="00E13773" w:rsidP="00B7606A">
      <w:pPr>
        <w:numPr>
          <w:ilvl w:val="0"/>
          <w:numId w:val="18"/>
        </w:numPr>
        <w:spacing w:after="0" w:line="240" w:lineRule="auto"/>
        <w:ind w:left="426" w:right="-185"/>
        <w:jc w:val="both"/>
        <w:rPr>
          <w:rFonts w:ascii="Times New Roman" w:hAnsi="Times New Roman" w:cs="Times New Roman"/>
          <w:b/>
          <w:sz w:val="32"/>
          <w:szCs w:val="32"/>
        </w:rPr>
      </w:pPr>
      <w:r w:rsidRPr="00B7606A">
        <w:rPr>
          <w:rFonts w:ascii="Times New Roman" w:hAnsi="Times New Roman" w:cs="Times New Roman"/>
          <w:sz w:val="28"/>
          <w:szCs w:val="28"/>
        </w:rPr>
        <w:t>Данное исследование обогатило флористические сведения о местонахождении редких видов растений на ООПТ «Маргинское болото»: здесь были выявлены 4 вида растений, занесенные в Приложение к Красной книге Пермского края.</w:t>
      </w:r>
      <w:r w:rsidRPr="00B7606A">
        <w:rPr>
          <w:rFonts w:ascii="Times New Roman" w:hAnsi="Times New Roman" w:cs="Times New Roman"/>
          <w:b/>
          <w:sz w:val="32"/>
          <w:szCs w:val="32"/>
        </w:rPr>
        <w:br w:type="page"/>
      </w:r>
    </w:p>
    <w:p w:rsidR="00E13773" w:rsidRPr="00D34222" w:rsidRDefault="00E13773" w:rsidP="00DB6AC0">
      <w:pPr>
        <w:spacing w:after="0" w:line="240" w:lineRule="auto"/>
        <w:ind w:right="-185"/>
        <w:jc w:val="center"/>
        <w:rPr>
          <w:rFonts w:ascii="Times New Roman" w:hAnsi="Times New Roman" w:cs="Times New Roman"/>
          <w:b/>
          <w:sz w:val="32"/>
          <w:szCs w:val="32"/>
        </w:rPr>
      </w:pPr>
      <w:r w:rsidRPr="00D34222">
        <w:rPr>
          <w:rFonts w:ascii="Times New Roman" w:hAnsi="Times New Roman" w:cs="Times New Roman"/>
          <w:b/>
          <w:sz w:val="32"/>
          <w:szCs w:val="32"/>
        </w:rPr>
        <w:lastRenderedPageBreak/>
        <w:t>Список литературы</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Атлас особо охраняемых природных территорий Пермского края / под ред. С.А. Бузмакова.  Пермь: Астер, 2017. – 512 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Березина Н.А. и др. Мир зеленого безмолвия (болота: их свойства и жизнь) / Н.А. Берез</w:t>
      </w:r>
      <w:r>
        <w:rPr>
          <w:rFonts w:ascii="Times New Roman" w:hAnsi="Times New Roman" w:cs="Times New Roman"/>
          <w:sz w:val="28"/>
          <w:szCs w:val="28"/>
        </w:rPr>
        <w:t xml:space="preserve">ина, О.Л. Лисс, С.К. Самсонов. </w:t>
      </w:r>
      <w:r w:rsidRPr="00D34222">
        <w:rPr>
          <w:rFonts w:ascii="Times New Roman" w:hAnsi="Times New Roman" w:cs="Times New Roman"/>
          <w:sz w:val="28"/>
          <w:szCs w:val="28"/>
        </w:rPr>
        <w:t xml:space="preserve"> М.</w:t>
      </w:r>
      <w:r>
        <w:rPr>
          <w:rFonts w:ascii="Times New Roman" w:hAnsi="Times New Roman" w:cs="Times New Roman"/>
          <w:sz w:val="28"/>
          <w:szCs w:val="28"/>
        </w:rPr>
        <w:t xml:space="preserve">: Мысль, 1983. </w:t>
      </w:r>
      <w:r w:rsidRPr="00D34222">
        <w:rPr>
          <w:rFonts w:ascii="Times New Roman" w:hAnsi="Times New Roman" w:cs="Times New Roman"/>
          <w:sz w:val="28"/>
          <w:szCs w:val="28"/>
        </w:rPr>
        <w:t xml:space="preserve"> 159с.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Боч М.С., Мази</w:t>
      </w:r>
      <w:r>
        <w:rPr>
          <w:rFonts w:ascii="Times New Roman" w:hAnsi="Times New Roman" w:cs="Times New Roman"/>
          <w:sz w:val="28"/>
          <w:szCs w:val="28"/>
        </w:rPr>
        <w:t xml:space="preserve">нг В.В. Экосистемы болот СССР.  Л.: Наука, 1979. </w:t>
      </w:r>
      <w:r w:rsidRPr="00D34222">
        <w:rPr>
          <w:rFonts w:ascii="Times New Roman" w:hAnsi="Times New Roman" w:cs="Times New Roman"/>
          <w:sz w:val="28"/>
          <w:szCs w:val="28"/>
        </w:rPr>
        <w:t>188с.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40"/>
          <w:szCs w:val="28"/>
        </w:rPr>
      </w:pPr>
      <w:r w:rsidRPr="00D34222">
        <w:rPr>
          <w:rFonts w:ascii="Times New Roman" w:hAnsi="Times New Roman" w:cs="Times New Roman"/>
          <w:bCs/>
          <w:color w:val="333333"/>
          <w:sz w:val="28"/>
          <w:szCs w:val="20"/>
          <w:shd w:val="clear" w:color="auto" w:fill="FFFFFF"/>
        </w:rPr>
        <w:t>Генкель</w:t>
      </w:r>
      <w:r w:rsidRPr="00D34222">
        <w:rPr>
          <w:rFonts w:ascii="Times New Roman" w:hAnsi="Times New Roman" w:cs="Times New Roman"/>
          <w:color w:val="333333"/>
          <w:sz w:val="28"/>
          <w:szCs w:val="20"/>
          <w:shd w:val="clear" w:color="auto" w:fill="FFFFFF"/>
        </w:rPr>
        <w:t> А.А. Болота Пермской области//Учен. зап./Перм. пед. ин-т, </w:t>
      </w:r>
      <w:r w:rsidRPr="00D34222">
        <w:rPr>
          <w:rFonts w:ascii="Times New Roman" w:hAnsi="Times New Roman" w:cs="Times New Roman"/>
          <w:bCs/>
          <w:color w:val="333333"/>
          <w:sz w:val="28"/>
          <w:szCs w:val="20"/>
          <w:shd w:val="clear" w:color="auto" w:fill="FFFFFF"/>
        </w:rPr>
        <w:t>1974</w:t>
      </w:r>
      <w:r w:rsidRPr="00D34222">
        <w:rPr>
          <w:rFonts w:ascii="Times New Roman" w:hAnsi="Times New Roman" w:cs="Times New Roman"/>
          <w:color w:val="333333"/>
          <w:sz w:val="28"/>
          <w:szCs w:val="20"/>
          <w:shd w:val="clear" w:color="auto" w:fill="FFFFFF"/>
        </w:rPr>
        <w:t>. Т. 131, вып. 2. С. 4-83.</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 xml:space="preserve">Василевич В.И. Статистические методы в геоботанике. Л.: Наука, 1969. С. 134-135. </w:t>
      </w:r>
    </w:p>
    <w:p w:rsidR="00E13773" w:rsidRPr="00D34222" w:rsidRDefault="00E13773" w:rsidP="00DB6AC0">
      <w:pPr>
        <w:numPr>
          <w:ilvl w:val="0"/>
          <w:numId w:val="16"/>
        </w:numPr>
        <w:spacing w:after="0" w:line="240" w:lineRule="auto"/>
        <w:ind w:right="-185"/>
        <w:jc w:val="both"/>
        <w:rPr>
          <w:rFonts w:ascii="Times New Roman" w:hAnsi="Times New Roman"/>
          <w:sz w:val="28"/>
          <w:szCs w:val="28"/>
        </w:rPr>
      </w:pPr>
      <w:r w:rsidRPr="00D34222">
        <w:rPr>
          <w:rFonts w:ascii="Times New Roman" w:hAnsi="Times New Roman"/>
          <w:sz w:val="28"/>
          <w:szCs w:val="28"/>
        </w:rPr>
        <w:t>Игнатов М.С., Игнатова Е.А. Флора мхов средней ча</w:t>
      </w:r>
      <w:r>
        <w:rPr>
          <w:rFonts w:ascii="Times New Roman" w:hAnsi="Times New Roman"/>
          <w:sz w:val="28"/>
          <w:szCs w:val="28"/>
        </w:rPr>
        <w:t xml:space="preserve">сти европейской России. Том 1.  М.: КМК, 2003. </w:t>
      </w:r>
      <w:r w:rsidRPr="00D34222">
        <w:rPr>
          <w:rFonts w:ascii="Times New Roman" w:hAnsi="Times New Roman"/>
          <w:sz w:val="28"/>
          <w:szCs w:val="28"/>
        </w:rPr>
        <w:t xml:space="preserve"> 608с.</w:t>
      </w:r>
    </w:p>
    <w:p w:rsidR="00E13773" w:rsidRPr="00D34222" w:rsidRDefault="00E13773" w:rsidP="00DB6AC0">
      <w:pPr>
        <w:numPr>
          <w:ilvl w:val="0"/>
          <w:numId w:val="16"/>
        </w:numPr>
        <w:spacing w:after="0" w:line="240" w:lineRule="auto"/>
        <w:ind w:right="-185"/>
        <w:jc w:val="both"/>
        <w:rPr>
          <w:rFonts w:ascii="Times New Roman" w:hAnsi="Times New Roman"/>
          <w:sz w:val="28"/>
          <w:szCs w:val="28"/>
        </w:rPr>
      </w:pPr>
      <w:r w:rsidRPr="00D34222">
        <w:rPr>
          <w:rFonts w:ascii="Times New Roman" w:hAnsi="Times New Roman"/>
          <w:sz w:val="28"/>
          <w:szCs w:val="28"/>
        </w:rPr>
        <w:t>Игнатов М.С., Игнатова Е.А. Флора мхов средней части европейской России. Том 2. – М.: КМК, 2004. – 960с.</w:t>
      </w:r>
    </w:p>
    <w:p w:rsidR="00E13773" w:rsidRPr="00D34222" w:rsidRDefault="00E13773" w:rsidP="00DB6AC0">
      <w:pPr>
        <w:numPr>
          <w:ilvl w:val="0"/>
          <w:numId w:val="16"/>
        </w:numPr>
        <w:spacing w:after="0" w:line="240" w:lineRule="auto"/>
        <w:ind w:right="-185"/>
        <w:jc w:val="both"/>
        <w:rPr>
          <w:rFonts w:ascii="Times New Roman" w:hAnsi="Times New Roman"/>
          <w:sz w:val="28"/>
          <w:szCs w:val="28"/>
        </w:rPr>
      </w:pPr>
      <w:r w:rsidRPr="00D34222">
        <w:rPr>
          <w:rFonts w:ascii="Times New Roman" w:hAnsi="Times New Roman"/>
          <w:sz w:val="28"/>
          <w:szCs w:val="28"/>
        </w:rPr>
        <w:t>Игнатов Н.С., Игнатова Е.А. Мохообразные. Описание отдела и терминология. Флора мхов средней части европейской Р</w:t>
      </w:r>
      <w:r>
        <w:rPr>
          <w:rFonts w:ascii="Times New Roman" w:hAnsi="Times New Roman"/>
          <w:sz w:val="28"/>
          <w:szCs w:val="28"/>
        </w:rPr>
        <w:t xml:space="preserve">оссии. Том 1. – М.: КМК, 2003. </w:t>
      </w:r>
      <w:r w:rsidRPr="00D34222">
        <w:rPr>
          <w:rFonts w:ascii="Times New Roman" w:hAnsi="Times New Roman"/>
          <w:sz w:val="28"/>
          <w:szCs w:val="28"/>
        </w:rPr>
        <w:t xml:space="preserve"> С. 6 – 19. </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Иллюстрированный определитель растений Пермского края / С.А. Овеснов, Е.Г. Ефимик, Т.В. Козьминых и др. / Под ред. Доктора биол. Наук С.А. Овеснова. – Пермь: Книжный мир, 2007. – 743 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Красная книга Пермского края / под общ. ред. М.А. Бакланова. – Пермь: Алдари, 2018. – 232 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Миркин Б.М., Наумова Л.Г., Соломец А.И. Современная наука о растительности: Учебник. - М.: Логос, 2001. – 264 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Мошковский С.А. Сбор и определение мхов в заповедниках. М., 1999. 34с.</w:t>
      </w:r>
    </w:p>
    <w:p w:rsidR="00E13773" w:rsidRPr="0025470A" w:rsidRDefault="00E13773" w:rsidP="00DB6AC0">
      <w:pPr>
        <w:numPr>
          <w:ilvl w:val="0"/>
          <w:numId w:val="16"/>
        </w:numPr>
        <w:spacing w:after="0" w:line="240" w:lineRule="auto"/>
        <w:ind w:right="-185"/>
        <w:jc w:val="both"/>
        <w:rPr>
          <w:rFonts w:ascii="Times New Roman" w:hAnsi="Times New Roman"/>
          <w:sz w:val="28"/>
          <w:szCs w:val="28"/>
        </w:rPr>
      </w:pPr>
      <w:r w:rsidRPr="0025470A">
        <w:rPr>
          <w:rFonts w:ascii="Times New Roman" w:hAnsi="Times New Roman"/>
          <w:sz w:val="28"/>
          <w:szCs w:val="28"/>
        </w:rPr>
        <w:t>Назаров Н.Н., Шарыгин М.Д. География. Пермская область. Учебное пособие. – Пермь: Книжный мир, 1999. – 248 с.</w:t>
      </w:r>
    </w:p>
    <w:p w:rsidR="00E13773" w:rsidRPr="00D34222" w:rsidRDefault="00E13773" w:rsidP="00DB6AC0">
      <w:pPr>
        <w:pStyle w:val="ae"/>
        <w:numPr>
          <w:ilvl w:val="0"/>
          <w:numId w:val="16"/>
        </w:numPr>
        <w:autoSpaceDE w:val="0"/>
        <w:autoSpaceDN w:val="0"/>
        <w:adjustRightInd w:val="0"/>
        <w:spacing w:after="0" w:line="240" w:lineRule="auto"/>
        <w:jc w:val="both"/>
        <w:rPr>
          <w:rFonts w:ascii="Times New Roman" w:hAnsi="Times New Roman" w:cs="Times New Roman"/>
          <w:sz w:val="28"/>
          <w:szCs w:val="28"/>
        </w:rPr>
      </w:pPr>
      <w:r w:rsidRPr="00D34222">
        <w:rPr>
          <w:rFonts w:ascii="Times New Roman" w:hAnsi="Times New Roman" w:cs="Times New Roman"/>
          <w:bCs/>
          <w:sz w:val="28"/>
          <w:szCs w:val="28"/>
        </w:rPr>
        <w:t>Потапова Н.А., Назырова Р.И., Забелина Н.М., Исаева-Петрова Л.С., Коротков В.Н., Очагов Д.М.</w:t>
      </w:r>
      <w:r w:rsidR="002C1302">
        <w:rPr>
          <w:rFonts w:ascii="Times New Roman" w:hAnsi="Times New Roman" w:cs="Times New Roman"/>
          <w:bCs/>
          <w:sz w:val="28"/>
          <w:szCs w:val="28"/>
        </w:rPr>
        <w:t xml:space="preserve"> </w:t>
      </w:r>
      <w:r w:rsidRPr="00D34222">
        <w:rPr>
          <w:rFonts w:ascii="Times New Roman" w:hAnsi="Times New Roman" w:cs="Times New Roman"/>
          <w:sz w:val="28"/>
          <w:szCs w:val="28"/>
        </w:rPr>
        <w:t>Сводный список особо охраняемых природных территорий Российской Федерации (справочник). Ч. II. М.: ВНИИ природы, 2006. 364 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Рейвн П., Эверт Р., Айкхорн С. Современная ботаника: В 2-х т. Т. 1: Пер. с англ. – М.: Мир, 1990. – 348 с.</w:t>
      </w:r>
    </w:p>
    <w:p w:rsidR="00E13773" w:rsidRPr="00D34222" w:rsidRDefault="00E13773" w:rsidP="00DB6AC0">
      <w:pPr>
        <w:numPr>
          <w:ilvl w:val="0"/>
          <w:numId w:val="16"/>
        </w:numPr>
        <w:spacing w:after="0" w:line="240" w:lineRule="auto"/>
        <w:ind w:right="-185"/>
        <w:jc w:val="both"/>
        <w:rPr>
          <w:rFonts w:ascii="Times New Roman" w:hAnsi="Times New Roman" w:cs="Times New Roman"/>
          <w:sz w:val="28"/>
          <w:szCs w:val="28"/>
        </w:rPr>
      </w:pPr>
      <w:r w:rsidRPr="00D34222">
        <w:rPr>
          <w:rFonts w:ascii="Times New Roman" w:hAnsi="Times New Roman" w:cs="Times New Roman"/>
          <w:sz w:val="28"/>
          <w:szCs w:val="28"/>
        </w:rPr>
        <w:t>Рыжавский Г.Я. По Каме и ее притокам. – М.: Физкультура и спорт, 1986. – 240 с.</w:t>
      </w:r>
    </w:p>
    <w:p w:rsidR="00E13773" w:rsidRPr="00D34222" w:rsidRDefault="00E13773" w:rsidP="00DB6AC0">
      <w:pPr>
        <w:pStyle w:val="ae"/>
        <w:numPr>
          <w:ilvl w:val="0"/>
          <w:numId w:val="16"/>
        </w:numPr>
        <w:tabs>
          <w:tab w:val="left" w:pos="720"/>
          <w:tab w:val="left" w:pos="1080"/>
        </w:tabs>
        <w:spacing w:after="0" w:line="240" w:lineRule="auto"/>
        <w:contextualSpacing w:val="0"/>
        <w:jc w:val="both"/>
        <w:rPr>
          <w:rFonts w:ascii="Times New Roman" w:hAnsi="Times New Roman" w:cs="Times New Roman"/>
          <w:spacing w:val="-6"/>
          <w:sz w:val="28"/>
          <w:szCs w:val="28"/>
        </w:rPr>
      </w:pPr>
      <w:r w:rsidRPr="00D34222">
        <w:rPr>
          <w:rFonts w:ascii="Times New Roman" w:hAnsi="Times New Roman" w:cs="Times New Roman"/>
          <w:spacing w:val="-6"/>
          <w:sz w:val="28"/>
          <w:szCs w:val="28"/>
        </w:rPr>
        <w:t>Серебряков И.Г. Экологическая морфология растений. Жизненные формы покрытосеменных и хвойных / И.Г. Серебряков. М.: Высшая школа, 1962. 378 с.</w:t>
      </w:r>
    </w:p>
    <w:p w:rsidR="00E13773" w:rsidRPr="00D34222" w:rsidRDefault="00E13773" w:rsidP="00DB6AC0">
      <w:pPr>
        <w:numPr>
          <w:ilvl w:val="0"/>
          <w:numId w:val="16"/>
        </w:numPr>
        <w:spacing w:after="0" w:line="240" w:lineRule="auto"/>
        <w:ind w:right="-185"/>
        <w:jc w:val="both"/>
        <w:rPr>
          <w:rFonts w:ascii="Times New Roman" w:hAnsi="Times New Roman"/>
          <w:sz w:val="28"/>
          <w:szCs w:val="28"/>
        </w:rPr>
      </w:pPr>
      <w:r w:rsidRPr="00D34222">
        <w:rPr>
          <w:rFonts w:ascii="Times New Roman" w:hAnsi="Times New Roman"/>
          <w:sz w:val="28"/>
          <w:szCs w:val="28"/>
        </w:rPr>
        <w:t>Состояние растительного мира Пермского края / Состояние и охрана окружающей среды  в 2007 году. Пермь, 2008. – С. 143 – 149.</w:t>
      </w:r>
    </w:p>
    <w:p w:rsidR="00E13773" w:rsidRPr="00D34222" w:rsidRDefault="00E13773" w:rsidP="00DB6AC0">
      <w:pPr>
        <w:pStyle w:val="ae"/>
        <w:numPr>
          <w:ilvl w:val="0"/>
          <w:numId w:val="16"/>
        </w:numPr>
        <w:spacing w:after="0" w:line="240" w:lineRule="auto"/>
        <w:contextualSpacing w:val="0"/>
        <w:jc w:val="both"/>
        <w:rPr>
          <w:rFonts w:ascii="Times New Roman" w:hAnsi="Times New Roman" w:cs="Times New Roman"/>
          <w:sz w:val="28"/>
          <w:lang w:val="en-US"/>
        </w:rPr>
      </w:pPr>
      <w:r w:rsidRPr="00D34222">
        <w:rPr>
          <w:rFonts w:ascii="Times New Roman" w:hAnsi="Times New Roman" w:cs="Times New Roman"/>
          <w:sz w:val="28"/>
        </w:rPr>
        <w:t>Шляков Р.Н. Печеночные мхи севера СССР, вып. 5. Печеночники: Лофоколиевые – Риччиевые. Л.: Наука, 1982. 196 с.</w:t>
      </w:r>
    </w:p>
    <w:p w:rsidR="00E13773" w:rsidRPr="00D34222" w:rsidRDefault="00E13773" w:rsidP="00DB6AC0">
      <w:pPr>
        <w:spacing w:after="0" w:line="240" w:lineRule="auto"/>
        <w:rPr>
          <w:rFonts w:ascii="Times New Roman" w:hAnsi="Times New Roman" w:cs="Times New Roman"/>
          <w:sz w:val="24"/>
          <w:szCs w:val="24"/>
        </w:rPr>
      </w:pPr>
    </w:p>
    <w:p w:rsidR="00E13773" w:rsidRPr="00311477" w:rsidRDefault="00E13773" w:rsidP="00DB6AC0">
      <w:pPr>
        <w:spacing w:after="0" w:line="240" w:lineRule="auto"/>
        <w:ind w:firstLine="567"/>
        <w:jc w:val="right"/>
        <w:rPr>
          <w:rFonts w:ascii="Times New Roman" w:hAnsi="Times New Roman"/>
          <w:b/>
          <w:sz w:val="32"/>
          <w:szCs w:val="28"/>
        </w:rPr>
      </w:pPr>
      <w:r w:rsidRPr="00311477">
        <w:rPr>
          <w:rFonts w:ascii="Times New Roman" w:hAnsi="Times New Roman"/>
          <w:b/>
          <w:sz w:val="32"/>
          <w:szCs w:val="28"/>
        </w:rPr>
        <w:lastRenderedPageBreak/>
        <w:t>Приложение 1</w:t>
      </w:r>
    </w:p>
    <w:p w:rsidR="00311477" w:rsidRPr="00311477" w:rsidRDefault="00E13773" w:rsidP="00DB6AC0">
      <w:pPr>
        <w:spacing w:after="0" w:line="240" w:lineRule="auto"/>
        <w:ind w:firstLine="567"/>
        <w:jc w:val="center"/>
        <w:rPr>
          <w:rFonts w:ascii="Times New Roman" w:hAnsi="Times New Roman"/>
          <w:b/>
          <w:sz w:val="32"/>
          <w:szCs w:val="28"/>
        </w:rPr>
      </w:pPr>
      <w:r w:rsidRPr="00311477">
        <w:rPr>
          <w:rFonts w:ascii="Times New Roman" w:hAnsi="Times New Roman"/>
          <w:b/>
          <w:sz w:val="32"/>
          <w:szCs w:val="28"/>
        </w:rPr>
        <w:t xml:space="preserve">Аннотированный список видов растений, выявленных </w:t>
      </w:r>
    </w:p>
    <w:p w:rsidR="00E13773" w:rsidRDefault="00E13773" w:rsidP="00DB6AC0">
      <w:pPr>
        <w:spacing w:after="0" w:line="240" w:lineRule="auto"/>
        <w:ind w:firstLine="567"/>
        <w:jc w:val="center"/>
        <w:rPr>
          <w:rFonts w:ascii="Times New Roman" w:hAnsi="Times New Roman"/>
          <w:b/>
          <w:sz w:val="32"/>
          <w:szCs w:val="28"/>
        </w:rPr>
      </w:pPr>
      <w:r w:rsidRPr="00311477">
        <w:rPr>
          <w:rFonts w:ascii="Times New Roman" w:hAnsi="Times New Roman"/>
          <w:b/>
          <w:sz w:val="32"/>
          <w:szCs w:val="28"/>
        </w:rPr>
        <w:t>на ООПТ «Маргинское болото» (2019 г.)</w:t>
      </w:r>
    </w:p>
    <w:p w:rsidR="00311477" w:rsidRPr="00311477" w:rsidRDefault="00311477" w:rsidP="00DB6AC0">
      <w:pPr>
        <w:spacing w:after="0" w:line="240" w:lineRule="auto"/>
        <w:ind w:firstLine="567"/>
        <w:jc w:val="center"/>
        <w:rPr>
          <w:rFonts w:ascii="Times New Roman" w:hAnsi="Times New Roman"/>
          <w:b/>
          <w:sz w:val="32"/>
          <w:szCs w:val="28"/>
        </w:rPr>
      </w:pPr>
    </w:p>
    <w:p w:rsidR="00E13773" w:rsidRPr="00311477" w:rsidRDefault="00E13773" w:rsidP="00DB6AC0">
      <w:pPr>
        <w:spacing w:after="0" w:line="240" w:lineRule="auto"/>
        <w:jc w:val="center"/>
        <w:rPr>
          <w:rFonts w:ascii="Times New Roman" w:hAnsi="Times New Roman" w:cs="Times New Roman"/>
        </w:rPr>
      </w:pPr>
      <w:r w:rsidRPr="00311477">
        <w:rPr>
          <w:rFonts w:ascii="Times New Roman" w:hAnsi="Times New Roman" w:cs="Times New Roman"/>
          <w:b/>
        </w:rPr>
        <w:t xml:space="preserve">Отдел </w:t>
      </w:r>
      <w:r w:rsidRPr="00311477">
        <w:rPr>
          <w:rFonts w:ascii="Times New Roman" w:hAnsi="Times New Roman" w:cs="Times New Roman"/>
          <w:b/>
          <w:lang w:val="en-US"/>
        </w:rPr>
        <w:t>I</w:t>
      </w:r>
      <w:r w:rsidRPr="00311477">
        <w:rPr>
          <w:rFonts w:ascii="Times New Roman" w:hAnsi="Times New Roman" w:cs="Times New Roman"/>
          <w:b/>
        </w:rPr>
        <w:t>. Мохообразные</w:t>
      </w:r>
      <w:r w:rsidRPr="00311477">
        <w:rPr>
          <w:rFonts w:ascii="Times New Roman" w:hAnsi="Times New Roman" w:cs="Times New Roman"/>
        </w:rPr>
        <w:t xml:space="preserve"> – </w:t>
      </w:r>
      <w:r w:rsidRPr="00311477">
        <w:rPr>
          <w:rFonts w:ascii="Times New Roman" w:hAnsi="Times New Roman" w:cs="Times New Roman"/>
          <w:b/>
          <w:i/>
          <w:lang w:val="en-US"/>
        </w:rPr>
        <w:t>Bryophyta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Класс 1. Листостебельные – </w:t>
      </w:r>
      <w:r w:rsidRPr="00311477">
        <w:rPr>
          <w:rFonts w:ascii="Times New Roman" w:hAnsi="Times New Roman"/>
          <w:b/>
          <w:i/>
        </w:rPr>
        <w:t>Bryopsida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1. Аулакомниевые – </w:t>
      </w:r>
      <w:r w:rsidRPr="00311477">
        <w:rPr>
          <w:rFonts w:ascii="Times New Roman" w:hAnsi="Times New Roman"/>
          <w:b/>
          <w:i/>
          <w:lang w:val="en-US"/>
        </w:rPr>
        <w:t>Aulacomniaceae</w:t>
      </w:r>
    </w:p>
    <w:p w:rsidR="00E13773" w:rsidRPr="00311477" w:rsidRDefault="00E13773" w:rsidP="00DB6AC0">
      <w:pPr>
        <w:spacing w:after="0" w:line="240" w:lineRule="auto"/>
        <w:jc w:val="center"/>
        <w:rPr>
          <w:rFonts w:ascii="Times New Roman" w:hAnsi="Times New Roman"/>
          <w:b/>
          <w:i/>
          <w:iCs/>
          <w:lang w:val="en-US"/>
        </w:rPr>
      </w:pPr>
      <w:r w:rsidRPr="00311477">
        <w:rPr>
          <w:rFonts w:ascii="Times New Roman" w:hAnsi="Times New Roman"/>
          <w:b/>
        </w:rPr>
        <w:t>Род 1. Аулакомниум</w:t>
      </w:r>
      <w:r w:rsidRPr="00311477">
        <w:rPr>
          <w:rFonts w:ascii="Times New Roman" w:hAnsi="Times New Roman"/>
          <w:b/>
          <w:lang w:val="en-US"/>
        </w:rPr>
        <w:t xml:space="preserve"> – </w:t>
      </w:r>
      <w:r w:rsidRPr="00311477">
        <w:rPr>
          <w:rFonts w:ascii="Times New Roman" w:hAnsi="Times New Roman"/>
          <w:b/>
          <w:i/>
          <w:iCs/>
          <w:lang w:val="en-US"/>
        </w:rPr>
        <w:t>Aulacomnium</w:t>
      </w:r>
    </w:p>
    <w:p w:rsidR="00E13773" w:rsidRPr="00311477" w:rsidRDefault="00E13773" w:rsidP="00DB6AC0">
      <w:pPr>
        <w:numPr>
          <w:ilvl w:val="0"/>
          <w:numId w:val="17"/>
        </w:numPr>
        <w:spacing w:after="0" w:line="240" w:lineRule="auto"/>
        <w:rPr>
          <w:rFonts w:ascii="Times New Roman" w:hAnsi="Times New Roman"/>
          <w:lang w:val="en-US"/>
        </w:rPr>
      </w:pPr>
      <w:r w:rsidRPr="00311477">
        <w:rPr>
          <w:rFonts w:ascii="Times New Roman" w:hAnsi="Times New Roman"/>
        </w:rPr>
        <w:t>А</w:t>
      </w:r>
      <w:r w:rsidRPr="00311477">
        <w:rPr>
          <w:rFonts w:ascii="Times New Roman" w:hAnsi="Times New Roman"/>
          <w:lang w:val="en-US"/>
        </w:rPr>
        <w:t xml:space="preserve">. </w:t>
      </w:r>
      <w:r w:rsidRPr="00311477">
        <w:rPr>
          <w:rFonts w:ascii="Times New Roman" w:hAnsi="Times New Roman"/>
        </w:rPr>
        <w:t>болотный</w:t>
      </w:r>
      <w:r w:rsidRPr="00311477">
        <w:rPr>
          <w:rFonts w:ascii="Times New Roman" w:hAnsi="Times New Roman"/>
          <w:lang w:val="en-US"/>
        </w:rPr>
        <w:t xml:space="preserve"> – </w:t>
      </w:r>
      <w:r w:rsidRPr="00311477">
        <w:rPr>
          <w:rFonts w:ascii="Times New Roman" w:hAnsi="Times New Roman"/>
          <w:i/>
          <w:iCs/>
          <w:lang w:val="en-US"/>
        </w:rPr>
        <w:t xml:space="preserve">A. palustre </w:t>
      </w:r>
      <w:r w:rsidRPr="00311477">
        <w:rPr>
          <w:rFonts w:ascii="Times New Roman" w:hAnsi="Times New Roman"/>
          <w:lang w:val="en-US"/>
        </w:rPr>
        <w:t>(Hedw.) Schwaegr.</w:t>
      </w:r>
    </w:p>
    <w:p w:rsidR="00E13773" w:rsidRPr="00311477" w:rsidRDefault="00E13773" w:rsidP="00DB6AC0">
      <w:pPr>
        <w:spacing w:after="0" w:line="240" w:lineRule="auto"/>
        <w:jc w:val="center"/>
        <w:rPr>
          <w:rFonts w:ascii="Times New Roman" w:hAnsi="Times New Roman"/>
          <w:b/>
          <w:lang w:val="en-US"/>
        </w:rPr>
      </w:pPr>
      <w:r w:rsidRPr="00311477">
        <w:rPr>
          <w:rFonts w:ascii="Times New Roman" w:hAnsi="Times New Roman"/>
          <w:b/>
        </w:rPr>
        <w:t>Сем</w:t>
      </w:r>
      <w:r w:rsidRPr="00311477">
        <w:rPr>
          <w:rFonts w:ascii="Times New Roman" w:hAnsi="Times New Roman"/>
          <w:b/>
          <w:lang w:val="en-US"/>
        </w:rPr>
        <w:t xml:space="preserve">. </w:t>
      </w:r>
      <w:r w:rsidRPr="00311477">
        <w:rPr>
          <w:rFonts w:ascii="Times New Roman" w:hAnsi="Times New Roman"/>
          <w:b/>
        </w:rPr>
        <w:t>2</w:t>
      </w:r>
      <w:r w:rsidRPr="00311477">
        <w:rPr>
          <w:rFonts w:ascii="Times New Roman" w:hAnsi="Times New Roman"/>
          <w:b/>
          <w:lang w:val="en-US"/>
        </w:rPr>
        <w:t xml:space="preserve">. </w:t>
      </w:r>
      <w:r w:rsidRPr="00311477">
        <w:rPr>
          <w:rFonts w:ascii="Times New Roman" w:hAnsi="Times New Roman"/>
          <w:b/>
        </w:rPr>
        <w:t>Брахитециевые</w:t>
      </w:r>
      <w:r w:rsidRPr="00311477">
        <w:rPr>
          <w:rFonts w:ascii="Times New Roman" w:hAnsi="Times New Roman"/>
          <w:b/>
          <w:lang w:val="en-US"/>
        </w:rPr>
        <w:t xml:space="preserve"> – </w:t>
      </w:r>
      <w:r w:rsidRPr="00311477">
        <w:rPr>
          <w:rFonts w:ascii="Times New Roman" w:hAnsi="Times New Roman"/>
          <w:b/>
          <w:i/>
          <w:lang w:val="en-US"/>
        </w:rPr>
        <w:t>Brachytheciaceae</w:t>
      </w:r>
    </w:p>
    <w:p w:rsidR="00E13773" w:rsidRPr="00311477" w:rsidRDefault="00E13773" w:rsidP="00DB6AC0">
      <w:pPr>
        <w:spacing w:after="0" w:line="240" w:lineRule="auto"/>
        <w:jc w:val="center"/>
        <w:rPr>
          <w:rFonts w:ascii="Times New Roman" w:hAnsi="Times New Roman"/>
          <w:b/>
          <w:i/>
          <w:lang w:val="en-US"/>
        </w:rPr>
      </w:pPr>
      <w:r w:rsidRPr="00311477">
        <w:rPr>
          <w:rFonts w:ascii="Times New Roman" w:hAnsi="Times New Roman"/>
          <w:b/>
        </w:rPr>
        <w:t>Род 2</w:t>
      </w:r>
      <w:r w:rsidRPr="00311477">
        <w:rPr>
          <w:rFonts w:ascii="Times New Roman" w:hAnsi="Times New Roman"/>
          <w:b/>
          <w:lang w:val="en-US"/>
        </w:rPr>
        <w:t xml:space="preserve">. </w:t>
      </w:r>
      <w:r w:rsidRPr="00311477">
        <w:rPr>
          <w:rFonts w:ascii="Times New Roman" w:hAnsi="Times New Roman"/>
          <w:b/>
        </w:rPr>
        <w:t>Брахитециум</w:t>
      </w:r>
      <w:r w:rsidRPr="00311477">
        <w:rPr>
          <w:rFonts w:ascii="Times New Roman" w:hAnsi="Times New Roman"/>
          <w:b/>
          <w:lang w:val="en-US"/>
        </w:rPr>
        <w:t xml:space="preserve"> – </w:t>
      </w:r>
      <w:r w:rsidRPr="00311477">
        <w:rPr>
          <w:rFonts w:ascii="Times New Roman" w:hAnsi="Times New Roman"/>
          <w:b/>
          <w:i/>
          <w:lang w:val="en-US"/>
        </w:rPr>
        <w:t>Brachythecium</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lang w:val="en-US"/>
        </w:rPr>
        <w:t>Б</w:t>
      </w:r>
      <w:r w:rsidRPr="00311477">
        <w:rPr>
          <w:rFonts w:ascii="Times New Roman" w:hAnsi="Times New Roman"/>
          <w:lang w:val="en-GB"/>
        </w:rPr>
        <w:t>.</w:t>
      </w:r>
      <w:r w:rsidRPr="00311477">
        <w:rPr>
          <w:rFonts w:ascii="Times New Roman" w:hAnsi="Times New Roman"/>
          <w:lang w:val="en-US"/>
        </w:rPr>
        <w:t xml:space="preserve"> </w:t>
      </w:r>
      <w:proofErr w:type="gramStart"/>
      <w:r w:rsidRPr="00311477">
        <w:rPr>
          <w:rFonts w:ascii="Times New Roman" w:hAnsi="Times New Roman"/>
          <w:lang w:val="en-US"/>
        </w:rPr>
        <w:t>бугорчатый</w:t>
      </w:r>
      <w:proofErr w:type="gramEnd"/>
      <w:r w:rsidRPr="00311477">
        <w:rPr>
          <w:rFonts w:ascii="Times New Roman" w:hAnsi="Times New Roman"/>
          <w:lang w:val="en-US"/>
        </w:rPr>
        <w:t xml:space="preserve"> – </w:t>
      </w:r>
      <w:r w:rsidRPr="00311477">
        <w:rPr>
          <w:rFonts w:ascii="Times New Roman" w:hAnsi="Times New Roman"/>
          <w:i/>
          <w:lang w:val="en-US"/>
        </w:rPr>
        <w:t>B</w:t>
      </w:r>
      <w:r w:rsidRPr="00311477">
        <w:rPr>
          <w:rFonts w:ascii="Times New Roman" w:hAnsi="Times New Roman"/>
          <w:i/>
          <w:lang w:val="en-GB"/>
        </w:rPr>
        <w:t>.</w:t>
      </w:r>
      <w:r w:rsidRPr="00311477">
        <w:rPr>
          <w:rFonts w:ascii="Times New Roman" w:hAnsi="Times New Roman"/>
          <w:i/>
          <w:lang w:val="en-US"/>
        </w:rPr>
        <w:t>salebrosum</w:t>
      </w:r>
      <w:r w:rsidRPr="00311477">
        <w:rPr>
          <w:rFonts w:ascii="Times New Roman" w:hAnsi="Times New Roman"/>
          <w:lang w:val="en-US"/>
        </w:rPr>
        <w:t xml:space="preserve"> (F.Weber &amp; D. Mohr) Bruch et al.</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rPr>
        <w:t>Б</w:t>
      </w:r>
      <w:r w:rsidRPr="00311477">
        <w:rPr>
          <w:rFonts w:ascii="Times New Roman" w:hAnsi="Times New Roman"/>
          <w:lang w:val="en-US"/>
        </w:rPr>
        <w:t xml:space="preserve">. </w:t>
      </w:r>
      <w:r w:rsidRPr="00311477">
        <w:rPr>
          <w:rFonts w:ascii="Times New Roman" w:hAnsi="Times New Roman"/>
        </w:rPr>
        <w:t>вздутоножковый</w:t>
      </w:r>
      <w:r w:rsidRPr="00311477">
        <w:rPr>
          <w:rFonts w:ascii="Times New Roman" w:hAnsi="Times New Roman"/>
          <w:i/>
          <w:lang w:val="en-US"/>
        </w:rPr>
        <w:t xml:space="preserve">– B. curtum </w:t>
      </w:r>
      <w:r w:rsidRPr="00311477">
        <w:rPr>
          <w:rFonts w:ascii="Times New Roman" w:hAnsi="Times New Roman"/>
          <w:lang w:val="en-US"/>
        </w:rPr>
        <w:t>(Lindb.) Limpr</w:t>
      </w:r>
    </w:p>
    <w:p w:rsidR="00E13773" w:rsidRPr="00311477" w:rsidRDefault="00E13773" w:rsidP="00DB6AC0">
      <w:pPr>
        <w:numPr>
          <w:ilvl w:val="0"/>
          <w:numId w:val="17"/>
        </w:numPr>
        <w:spacing w:after="0" w:line="240" w:lineRule="auto"/>
        <w:jc w:val="both"/>
        <w:rPr>
          <w:rFonts w:ascii="Times New Roman" w:hAnsi="Times New Roman"/>
          <w:i/>
          <w:lang w:val="en-US"/>
        </w:rPr>
      </w:pPr>
      <w:r w:rsidRPr="00311477">
        <w:rPr>
          <w:rFonts w:ascii="Times New Roman" w:hAnsi="Times New Roman"/>
          <w:lang w:val="en-US"/>
        </w:rPr>
        <w:t>Б</w:t>
      </w:r>
      <w:r w:rsidRPr="00311477">
        <w:rPr>
          <w:rFonts w:ascii="Times New Roman" w:hAnsi="Times New Roman"/>
          <w:lang w:val="en-GB"/>
        </w:rPr>
        <w:t>.</w:t>
      </w:r>
      <w:r w:rsidRPr="00311477">
        <w:rPr>
          <w:rFonts w:ascii="Times New Roman" w:hAnsi="Times New Roman"/>
          <w:lang w:val="en-US"/>
        </w:rPr>
        <w:t xml:space="preserve"> </w:t>
      </w:r>
      <w:proofErr w:type="gramStart"/>
      <w:r w:rsidRPr="00311477">
        <w:rPr>
          <w:rFonts w:ascii="Times New Roman" w:hAnsi="Times New Roman"/>
          <w:lang w:val="en-US"/>
        </w:rPr>
        <w:t>отогнутый</w:t>
      </w:r>
      <w:proofErr w:type="gramEnd"/>
      <w:r w:rsidRPr="00311477">
        <w:rPr>
          <w:rFonts w:ascii="Times New Roman" w:hAnsi="Times New Roman"/>
          <w:lang w:val="en-US"/>
        </w:rPr>
        <w:t xml:space="preserve"> – </w:t>
      </w:r>
      <w:r w:rsidRPr="00311477">
        <w:rPr>
          <w:rFonts w:ascii="Times New Roman" w:hAnsi="Times New Roman"/>
          <w:i/>
          <w:lang w:val="en-US"/>
        </w:rPr>
        <w:t>B</w:t>
      </w:r>
      <w:r w:rsidRPr="00311477">
        <w:rPr>
          <w:rFonts w:ascii="Times New Roman" w:hAnsi="Times New Roman"/>
          <w:i/>
          <w:lang w:val="en-GB"/>
        </w:rPr>
        <w:t>.</w:t>
      </w:r>
      <w:r w:rsidRPr="00311477">
        <w:rPr>
          <w:rFonts w:ascii="Times New Roman" w:hAnsi="Times New Roman"/>
          <w:i/>
          <w:lang w:val="en-US"/>
        </w:rPr>
        <w:t xml:space="preserve"> reflexum </w:t>
      </w:r>
      <w:r w:rsidRPr="00311477">
        <w:rPr>
          <w:rFonts w:ascii="Times New Roman" w:hAnsi="Times New Roman"/>
          <w:lang w:val="en-US"/>
        </w:rPr>
        <w:t>(Starke) Bruch et al.</w:t>
      </w:r>
    </w:p>
    <w:p w:rsidR="00E13773" w:rsidRPr="00311477" w:rsidRDefault="00E13773" w:rsidP="00DB6AC0">
      <w:pPr>
        <w:spacing w:after="0" w:line="240" w:lineRule="auto"/>
        <w:jc w:val="center"/>
        <w:rPr>
          <w:rFonts w:ascii="Times New Roman" w:hAnsi="Times New Roman"/>
          <w:b/>
          <w:i/>
          <w:lang w:val="en-US"/>
        </w:rPr>
      </w:pPr>
      <w:r w:rsidRPr="00311477">
        <w:rPr>
          <w:rFonts w:ascii="Times New Roman" w:hAnsi="Times New Roman"/>
          <w:b/>
        </w:rPr>
        <w:t>Сем</w:t>
      </w:r>
      <w:r w:rsidRPr="00311477">
        <w:rPr>
          <w:rFonts w:ascii="Times New Roman" w:hAnsi="Times New Roman"/>
          <w:b/>
          <w:lang w:val="en-US"/>
        </w:rPr>
        <w:t xml:space="preserve">. 3. </w:t>
      </w:r>
      <w:r w:rsidRPr="00311477">
        <w:rPr>
          <w:rFonts w:ascii="Times New Roman" w:hAnsi="Times New Roman"/>
          <w:b/>
        </w:rPr>
        <w:t>Гилокомиевые</w:t>
      </w:r>
      <w:r w:rsidRPr="00311477">
        <w:rPr>
          <w:rFonts w:ascii="Times New Roman" w:hAnsi="Times New Roman"/>
          <w:b/>
          <w:lang w:val="en-US"/>
        </w:rPr>
        <w:t xml:space="preserve"> – </w:t>
      </w:r>
      <w:r w:rsidRPr="00311477">
        <w:rPr>
          <w:rFonts w:ascii="Times New Roman" w:hAnsi="Times New Roman"/>
          <w:b/>
          <w:i/>
          <w:lang w:val="en-US"/>
        </w:rPr>
        <w:t>Hylocomiaceae</w:t>
      </w:r>
    </w:p>
    <w:p w:rsidR="00E13773" w:rsidRPr="00311477" w:rsidRDefault="00E13773" w:rsidP="00DB6AC0">
      <w:pPr>
        <w:spacing w:after="0" w:line="240" w:lineRule="auto"/>
        <w:jc w:val="center"/>
        <w:rPr>
          <w:rFonts w:ascii="Times New Roman" w:hAnsi="Times New Roman"/>
          <w:b/>
          <w:i/>
          <w:lang w:val="en-US"/>
        </w:rPr>
      </w:pPr>
      <w:r w:rsidRPr="00311477">
        <w:rPr>
          <w:rFonts w:ascii="Times New Roman" w:hAnsi="Times New Roman"/>
          <w:b/>
        </w:rPr>
        <w:t>Род</w:t>
      </w:r>
      <w:r w:rsidRPr="00311477">
        <w:rPr>
          <w:rFonts w:ascii="Times New Roman" w:hAnsi="Times New Roman"/>
          <w:b/>
          <w:lang w:val="en-US"/>
        </w:rPr>
        <w:t xml:space="preserve"> 3. </w:t>
      </w:r>
      <w:r w:rsidRPr="00311477">
        <w:rPr>
          <w:rFonts w:ascii="Times New Roman" w:hAnsi="Times New Roman"/>
          <w:b/>
        </w:rPr>
        <w:t>Гилокомиум</w:t>
      </w:r>
      <w:r w:rsidRPr="00311477">
        <w:rPr>
          <w:rFonts w:ascii="Times New Roman" w:hAnsi="Times New Roman"/>
          <w:b/>
          <w:i/>
          <w:lang w:val="en-US"/>
        </w:rPr>
        <w:t xml:space="preserve">– </w:t>
      </w:r>
      <w:r w:rsidRPr="00311477">
        <w:rPr>
          <w:rFonts w:ascii="Times New Roman" w:hAnsi="Times New Roman"/>
          <w:b/>
          <w:i/>
          <w:lang w:val="en-GB"/>
        </w:rPr>
        <w:t>Hylocomium</w:t>
      </w:r>
    </w:p>
    <w:p w:rsidR="00E13773" w:rsidRPr="00311477" w:rsidRDefault="00E13773" w:rsidP="00DB6AC0">
      <w:pPr>
        <w:numPr>
          <w:ilvl w:val="0"/>
          <w:numId w:val="17"/>
        </w:numPr>
        <w:spacing w:after="0" w:line="240" w:lineRule="auto"/>
        <w:rPr>
          <w:rFonts w:ascii="Times New Roman" w:hAnsi="Times New Roman"/>
          <w:b/>
          <w:lang w:val="en-US"/>
        </w:rPr>
      </w:pPr>
      <w:r w:rsidRPr="00311477">
        <w:rPr>
          <w:rFonts w:ascii="Times New Roman" w:hAnsi="Times New Roman"/>
        </w:rPr>
        <w:t>Г</w:t>
      </w:r>
      <w:r w:rsidRPr="00311477">
        <w:rPr>
          <w:rFonts w:ascii="Times New Roman" w:hAnsi="Times New Roman"/>
          <w:lang w:val="en-GB"/>
        </w:rPr>
        <w:t xml:space="preserve">. </w:t>
      </w:r>
      <w:r w:rsidRPr="00311477">
        <w:rPr>
          <w:rFonts w:ascii="Times New Roman" w:hAnsi="Times New Roman"/>
        </w:rPr>
        <w:t>блестящий</w:t>
      </w:r>
      <w:r w:rsidRPr="00311477">
        <w:rPr>
          <w:rFonts w:ascii="Times New Roman" w:hAnsi="Times New Roman"/>
          <w:b/>
          <w:i/>
          <w:lang w:val="en-GB"/>
        </w:rPr>
        <w:t xml:space="preserve"> – </w:t>
      </w:r>
      <w:r w:rsidRPr="00311477">
        <w:rPr>
          <w:rFonts w:ascii="Times New Roman" w:hAnsi="Times New Roman"/>
          <w:i/>
          <w:lang w:val="en-GB"/>
        </w:rPr>
        <w:t xml:space="preserve">H. splendens (Hedw.) </w:t>
      </w:r>
      <w:r w:rsidRPr="00311477">
        <w:rPr>
          <w:rFonts w:ascii="Times New Roman" w:hAnsi="Times New Roman"/>
          <w:lang w:val="en-GB"/>
        </w:rPr>
        <w:t>B.S.G</w:t>
      </w:r>
    </w:p>
    <w:p w:rsidR="00E13773" w:rsidRPr="00311477" w:rsidRDefault="00E13773" w:rsidP="00DB6AC0">
      <w:pPr>
        <w:spacing w:after="0" w:line="240" w:lineRule="auto"/>
        <w:jc w:val="center"/>
        <w:rPr>
          <w:rFonts w:ascii="Times New Roman" w:hAnsi="Times New Roman"/>
          <w:b/>
          <w:i/>
          <w:iCs/>
        </w:rPr>
      </w:pPr>
      <w:r w:rsidRPr="00311477">
        <w:rPr>
          <w:rFonts w:ascii="Times New Roman" w:hAnsi="Times New Roman"/>
          <w:b/>
        </w:rPr>
        <w:t xml:space="preserve">Род 4. Плеурозиум – </w:t>
      </w:r>
      <w:r w:rsidRPr="00311477">
        <w:rPr>
          <w:rFonts w:ascii="Times New Roman" w:hAnsi="Times New Roman"/>
          <w:b/>
          <w:i/>
          <w:iCs/>
          <w:lang w:val="en-US"/>
        </w:rPr>
        <w:t>Pleurozium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П</w:t>
      </w:r>
      <w:r w:rsidRPr="00311477">
        <w:rPr>
          <w:rFonts w:ascii="Times New Roman" w:hAnsi="Times New Roman"/>
          <w:lang w:val="en-US"/>
        </w:rPr>
        <w:t xml:space="preserve">. </w:t>
      </w:r>
      <w:r w:rsidRPr="00311477">
        <w:rPr>
          <w:rFonts w:ascii="Times New Roman" w:hAnsi="Times New Roman"/>
        </w:rPr>
        <w:t>Шребера</w:t>
      </w:r>
      <w:r w:rsidRPr="00311477">
        <w:rPr>
          <w:rFonts w:ascii="Times New Roman" w:hAnsi="Times New Roman"/>
          <w:lang w:val="en-US"/>
        </w:rPr>
        <w:t xml:space="preserve"> – </w:t>
      </w:r>
      <w:r w:rsidRPr="00311477">
        <w:rPr>
          <w:rFonts w:ascii="Times New Roman" w:hAnsi="Times New Roman"/>
          <w:i/>
          <w:iCs/>
          <w:lang w:val="en-US"/>
        </w:rPr>
        <w:t xml:space="preserve">P. schreberi </w:t>
      </w:r>
      <w:r w:rsidRPr="00311477">
        <w:rPr>
          <w:rFonts w:ascii="Times New Roman" w:hAnsi="Times New Roman"/>
          <w:lang w:val="en-US"/>
        </w:rPr>
        <w:t>(Brid.) Mitt</w:t>
      </w:r>
      <w:r w:rsidRPr="00311477">
        <w:rPr>
          <w:rFonts w:ascii="Times New Roman" w:hAnsi="Times New Roman"/>
        </w:rPr>
        <w:t>.</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4. Дикрановые – </w:t>
      </w:r>
      <w:r w:rsidRPr="00311477">
        <w:rPr>
          <w:rFonts w:ascii="Times New Roman" w:hAnsi="Times New Roman"/>
          <w:b/>
          <w:i/>
          <w:lang w:val="en-US"/>
        </w:rPr>
        <w:t>Dicranaceae</w:t>
      </w:r>
    </w:p>
    <w:p w:rsidR="00E13773" w:rsidRPr="00311477" w:rsidRDefault="00E13773" w:rsidP="00DB6AC0">
      <w:pPr>
        <w:spacing w:after="0" w:line="240" w:lineRule="auto"/>
        <w:jc w:val="center"/>
        <w:rPr>
          <w:rFonts w:ascii="Times New Roman" w:hAnsi="Times New Roman"/>
          <w:b/>
          <w:i/>
          <w:lang w:val="en-US"/>
        </w:rPr>
      </w:pPr>
      <w:r w:rsidRPr="00311477">
        <w:rPr>
          <w:rFonts w:ascii="Times New Roman" w:hAnsi="Times New Roman"/>
          <w:b/>
        </w:rPr>
        <w:t>Род 5. Дикранум</w:t>
      </w:r>
      <w:r w:rsidRPr="00311477">
        <w:rPr>
          <w:rFonts w:ascii="Times New Roman" w:hAnsi="Times New Roman"/>
          <w:b/>
          <w:lang w:val="en-US"/>
        </w:rPr>
        <w:t xml:space="preserve"> – </w:t>
      </w:r>
      <w:r w:rsidRPr="00311477">
        <w:rPr>
          <w:rFonts w:ascii="Times New Roman" w:hAnsi="Times New Roman"/>
          <w:b/>
          <w:i/>
          <w:lang w:val="en-US"/>
        </w:rPr>
        <w:t>Dicranum</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rPr>
        <w:t>Д</w:t>
      </w:r>
      <w:r w:rsidRPr="00311477">
        <w:rPr>
          <w:rFonts w:ascii="Times New Roman" w:hAnsi="Times New Roman"/>
          <w:lang w:val="en-US"/>
        </w:rPr>
        <w:t xml:space="preserve">. </w:t>
      </w:r>
      <w:r w:rsidRPr="00311477">
        <w:rPr>
          <w:rFonts w:ascii="Times New Roman" w:hAnsi="Times New Roman"/>
        </w:rPr>
        <w:t>буроватый</w:t>
      </w:r>
      <w:r w:rsidRPr="00311477">
        <w:rPr>
          <w:rFonts w:ascii="Times New Roman" w:hAnsi="Times New Roman"/>
          <w:lang w:val="en-US"/>
        </w:rPr>
        <w:t xml:space="preserve"> – </w:t>
      </w:r>
      <w:r w:rsidRPr="00311477">
        <w:rPr>
          <w:rFonts w:ascii="Times New Roman" w:hAnsi="Times New Roman"/>
          <w:i/>
          <w:lang w:val="en-US"/>
        </w:rPr>
        <w:t>D. fuscescens</w:t>
      </w:r>
      <w:r w:rsidRPr="00311477">
        <w:rPr>
          <w:rFonts w:ascii="Times New Roman" w:hAnsi="Times New Roman"/>
          <w:lang w:val="en-US"/>
        </w:rPr>
        <w:t xml:space="preserve"> Turn.</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Д. многоножковый – </w:t>
      </w:r>
      <w:r w:rsidRPr="00311477">
        <w:rPr>
          <w:rFonts w:ascii="Times New Roman" w:hAnsi="Times New Roman"/>
          <w:i/>
          <w:iCs/>
          <w:lang w:val="en-US"/>
        </w:rPr>
        <w:t>D</w:t>
      </w:r>
      <w:r w:rsidRPr="00311477">
        <w:rPr>
          <w:rFonts w:ascii="Times New Roman" w:hAnsi="Times New Roman"/>
          <w:i/>
          <w:iCs/>
        </w:rPr>
        <w:t xml:space="preserve">. </w:t>
      </w:r>
      <w:r w:rsidRPr="00311477">
        <w:rPr>
          <w:rFonts w:ascii="Times New Roman" w:hAnsi="Times New Roman"/>
          <w:i/>
          <w:iCs/>
          <w:lang w:val="en-US"/>
        </w:rPr>
        <w:t>Polysetum</w:t>
      </w:r>
      <w:r w:rsidRPr="00311477">
        <w:rPr>
          <w:rFonts w:ascii="Times New Roman" w:hAnsi="Times New Roman"/>
          <w:i/>
          <w:iCs/>
        </w:rPr>
        <w:t xml:space="preserve"> </w:t>
      </w:r>
      <w:r w:rsidRPr="00311477">
        <w:rPr>
          <w:rFonts w:ascii="Times New Roman" w:hAnsi="Times New Roman"/>
          <w:lang w:val="en-US"/>
        </w:rPr>
        <w:t>Sw</w:t>
      </w:r>
      <w:r w:rsidRPr="00311477">
        <w:rPr>
          <w:rFonts w:ascii="Times New Roman" w:hAnsi="Times New Roman"/>
        </w:rPr>
        <w:t>.</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Д. метловидный – </w:t>
      </w:r>
      <w:r w:rsidRPr="00311477">
        <w:rPr>
          <w:rFonts w:ascii="Times New Roman" w:hAnsi="Times New Roman"/>
          <w:i/>
          <w:lang w:val="en-GB"/>
        </w:rPr>
        <w:t>D</w:t>
      </w:r>
      <w:r w:rsidRPr="00311477">
        <w:rPr>
          <w:rFonts w:ascii="Times New Roman" w:hAnsi="Times New Roman"/>
          <w:i/>
        </w:rPr>
        <w:t xml:space="preserve">. </w:t>
      </w:r>
      <w:r w:rsidRPr="00311477">
        <w:rPr>
          <w:rFonts w:ascii="Times New Roman" w:hAnsi="Times New Roman"/>
          <w:i/>
          <w:lang w:val="en-GB"/>
        </w:rPr>
        <w:t>Scoparium</w:t>
      </w:r>
      <w:r w:rsidRPr="00311477">
        <w:rPr>
          <w:rFonts w:ascii="Times New Roman" w:hAnsi="Times New Roman"/>
          <w:i/>
        </w:rPr>
        <w:t xml:space="preserve"> </w:t>
      </w:r>
      <w:r w:rsidRPr="00311477">
        <w:rPr>
          <w:rFonts w:ascii="Times New Roman" w:hAnsi="Times New Roman"/>
          <w:lang w:val="en-GB"/>
        </w:rPr>
        <w:t>Hedw</w:t>
      </w:r>
      <w:r w:rsidRPr="00311477">
        <w:rPr>
          <w:rFonts w:ascii="Times New Roman" w:hAnsi="Times New Roman"/>
        </w:rPr>
        <w:t xml:space="preserve">. </w:t>
      </w:r>
    </w:p>
    <w:p w:rsidR="00E13773" w:rsidRPr="00311477" w:rsidRDefault="00E13773" w:rsidP="00DB6AC0">
      <w:pPr>
        <w:spacing w:after="0" w:line="240" w:lineRule="auto"/>
        <w:jc w:val="center"/>
        <w:rPr>
          <w:rFonts w:ascii="Times New Roman" w:hAnsi="Times New Roman"/>
          <w:b/>
          <w:i/>
          <w:lang w:val="en-US"/>
        </w:rPr>
      </w:pPr>
      <w:r w:rsidRPr="00311477">
        <w:rPr>
          <w:rFonts w:ascii="Times New Roman" w:hAnsi="Times New Roman"/>
          <w:b/>
        </w:rPr>
        <w:t>Сем. 5. Каллиергоновые</w:t>
      </w:r>
      <w:r w:rsidRPr="00311477">
        <w:rPr>
          <w:rFonts w:ascii="Times New Roman" w:hAnsi="Times New Roman"/>
          <w:b/>
          <w:lang w:val="en-US"/>
        </w:rPr>
        <w:t xml:space="preserve"> – </w:t>
      </w:r>
      <w:r w:rsidRPr="00311477">
        <w:rPr>
          <w:rFonts w:ascii="Times New Roman" w:hAnsi="Times New Roman"/>
          <w:b/>
          <w:i/>
          <w:lang w:val="en-US"/>
        </w:rPr>
        <w:t>Calliergonaceae</w:t>
      </w:r>
    </w:p>
    <w:p w:rsidR="00E13773" w:rsidRPr="00311477" w:rsidRDefault="00E13773" w:rsidP="00DB6AC0">
      <w:pPr>
        <w:spacing w:after="0" w:line="240" w:lineRule="auto"/>
        <w:jc w:val="center"/>
        <w:rPr>
          <w:rFonts w:ascii="Times New Roman" w:hAnsi="Times New Roman"/>
          <w:b/>
          <w:i/>
          <w:iCs/>
          <w:lang w:val="en-US"/>
        </w:rPr>
      </w:pPr>
      <w:r w:rsidRPr="00311477">
        <w:rPr>
          <w:rFonts w:ascii="Times New Roman" w:hAnsi="Times New Roman"/>
          <w:b/>
        </w:rPr>
        <w:t>Род 6</w:t>
      </w:r>
      <w:r w:rsidRPr="00311477">
        <w:rPr>
          <w:rFonts w:ascii="Times New Roman" w:hAnsi="Times New Roman"/>
          <w:b/>
          <w:lang w:val="en-US"/>
        </w:rPr>
        <w:t xml:space="preserve">. </w:t>
      </w:r>
      <w:r w:rsidRPr="00311477">
        <w:rPr>
          <w:rFonts w:ascii="Times New Roman" w:hAnsi="Times New Roman"/>
          <w:b/>
        </w:rPr>
        <w:t>Каллиергон</w:t>
      </w:r>
      <w:r w:rsidRPr="00311477">
        <w:rPr>
          <w:rFonts w:ascii="Times New Roman" w:hAnsi="Times New Roman"/>
          <w:b/>
          <w:lang w:val="en-US"/>
        </w:rPr>
        <w:t xml:space="preserve"> – </w:t>
      </w:r>
      <w:r w:rsidRPr="00311477">
        <w:rPr>
          <w:rFonts w:ascii="Times New Roman" w:hAnsi="Times New Roman"/>
          <w:b/>
          <w:i/>
          <w:iCs/>
          <w:lang w:val="en-US"/>
        </w:rPr>
        <w:t>Calliergon</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lang w:val="en-US"/>
        </w:rPr>
        <w:t xml:space="preserve">К. соломенно-жёлтый – </w:t>
      </w:r>
      <w:r w:rsidRPr="00311477">
        <w:rPr>
          <w:rFonts w:ascii="Times New Roman" w:hAnsi="Times New Roman"/>
          <w:i/>
          <w:lang w:val="en-US"/>
        </w:rPr>
        <w:t>C. stramineum</w:t>
      </w:r>
      <w:r w:rsidRPr="00311477">
        <w:rPr>
          <w:rFonts w:ascii="Times New Roman" w:hAnsi="Times New Roman"/>
          <w:lang w:val="en-US"/>
        </w:rPr>
        <w:t xml:space="preserve"> (Brid) Kindb. </w:t>
      </w:r>
    </w:p>
    <w:p w:rsidR="00E13773" w:rsidRPr="00311477" w:rsidRDefault="00E13773" w:rsidP="00DB6AC0">
      <w:pPr>
        <w:spacing w:after="0" w:line="240" w:lineRule="auto"/>
        <w:ind w:left="502"/>
        <w:jc w:val="center"/>
        <w:rPr>
          <w:rFonts w:ascii="Times New Roman" w:hAnsi="Times New Roman"/>
          <w:b/>
          <w:i/>
          <w:shd w:val="clear" w:color="auto" w:fill="F9F9F9"/>
        </w:rPr>
      </w:pPr>
      <w:r w:rsidRPr="00311477">
        <w:rPr>
          <w:rFonts w:ascii="Times New Roman" w:hAnsi="Times New Roman"/>
          <w:b/>
        </w:rPr>
        <w:t xml:space="preserve">Род 7. </w:t>
      </w:r>
      <w:r w:rsidRPr="00311477">
        <w:rPr>
          <w:rFonts w:ascii="Times New Roman" w:hAnsi="Times New Roman"/>
          <w:b/>
          <w:shd w:val="clear" w:color="auto" w:fill="F9F9F9"/>
        </w:rPr>
        <w:t xml:space="preserve">Варнсторфия ‒ </w:t>
      </w:r>
      <w:r w:rsidRPr="00311477">
        <w:rPr>
          <w:rFonts w:ascii="Times New Roman" w:hAnsi="Times New Roman"/>
          <w:b/>
          <w:i/>
          <w:shd w:val="clear" w:color="auto" w:fill="F9F9F9"/>
        </w:rPr>
        <w:t>Warnstorfia</w:t>
      </w:r>
    </w:p>
    <w:p w:rsidR="00E13773" w:rsidRPr="00311477" w:rsidRDefault="00E13773" w:rsidP="00DB6AC0">
      <w:pPr>
        <w:numPr>
          <w:ilvl w:val="0"/>
          <w:numId w:val="17"/>
        </w:numPr>
        <w:spacing w:after="0" w:line="240" w:lineRule="auto"/>
        <w:rPr>
          <w:rFonts w:ascii="Times New Roman" w:hAnsi="Times New Roman"/>
          <w:lang w:val="en-US"/>
        </w:rPr>
      </w:pPr>
      <w:r w:rsidRPr="00311477">
        <w:rPr>
          <w:rFonts w:ascii="Times New Roman" w:hAnsi="Times New Roman"/>
        </w:rPr>
        <w:t>В</w:t>
      </w:r>
      <w:r w:rsidRPr="00311477">
        <w:rPr>
          <w:rFonts w:ascii="Times New Roman" w:hAnsi="Times New Roman"/>
          <w:lang w:val="en-US"/>
        </w:rPr>
        <w:t xml:space="preserve">. </w:t>
      </w:r>
      <w:r w:rsidRPr="00311477">
        <w:rPr>
          <w:rFonts w:ascii="Times New Roman" w:hAnsi="Times New Roman"/>
        </w:rPr>
        <w:t>плавающая</w:t>
      </w:r>
      <w:r w:rsidRPr="00311477">
        <w:rPr>
          <w:rFonts w:ascii="Times New Roman" w:hAnsi="Times New Roman"/>
          <w:lang w:val="en-US"/>
        </w:rPr>
        <w:t xml:space="preserve"> ‒ </w:t>
      </w:r>
      <w:r w:rsidRPr="00311477">
        <w:rPr>
          <w:rFonts w:ascii="Times New Roman" w:hAnsi="Times New Roman"/>
          <w:i/>
          <w:lang w:val="en-US"/>
        </w:rPr>
        <w:t>W. fluitans</w:t>
      </w:r>
      <w:r w:rsidRPr="00311477">
        <w:rPr>
          <w:rFonts w:ascii="Times New Roman" w:hAnsi="Times New Roman"/>
          <w:lang w:val="en-US"/>
        </w:rPr>
        <w:t xml:space="preserve"> (Hedw.) Loeske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6. Меезиевые– </w:t>
      </w:r>
      <w:r w:rsidRPr="00311477">
        <w:rPr>
          <w:rFonts w:ascii="Times New Roman" w:hAnsi="Times New Roman"/>
          <w:b/>
          <w:i/>
          <w:lang w:val="en-US"/>
        </w:rPr>
        <w:t>Meesiaceae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8. Лептобриум – </w:t>
      </w:r>
      <w:r w:rsidRPr="00311477">
        <w:rPr>
          <w:rFonts w:ascii="Times New Roman" w:hAnsi="Times New Roman"/>
          <w:b/>
          <w:i/>
          <w:lang w:val="en-US"/>
        </w:rPr>
        <w:t>Leptobryum</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rPr>
        <w:t>Л</w:t>
      </w:r>
      <w:r w:rsidRPr="00311477">
        <w:rPr>
          <w:rFonts w:ascii="Times New Roman" w:hAnsi="Times New Roman"/>
          <w:lang w:val="en-US"/>
        </w:rPr>
        <w:t xml:space="preserve">. </w:t>
      </w:r>
      <w:r w:rsidRPr="00311477">
        <w:rPr>
          <w:rFonts w:ascii="Times New Roman" w:hAnsi="Times New Roman"/>
        </w:rPr>
        <w:t>грушевидный</w:t>
      </w:r>
      <w:r w:rsidRPr="00311477">
        <w:rPr>
          <w:rFonts w:ascii="Times New Roman" w:hAnsi="Times New Roman"/>
          <w:lang w:val="en-US"/>
        </w:rPr>
        <w:t xml:space="preserve"> – </w:t>
      </w:r>
      <w:r w:rsidRPr="00311477">
        <w:rPr>
          <w:rFonts w:ascii="Times New Roman" w:hAnsi="Times New Roman"/>
          <w:i/>
          <w:lang w:val="en-US"/>
        </w:rPr>
        <w:t>L. pyriforme</w:t>
      </w:r>
      <w:r w:rsidRPr="00311477">
        <w:rPr>
          <w:rFonts w:ascii="Times New Roman" w:hAnsi="Times New Roman"/>
          <w:lang w:val="en-US"/>
        </w:rPr>
        <w:t xml:space="preserve"> (Hedw.) Wilson </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iCs/>
        </w:rPr>
        <w:t>Сем. 7.</w:t>
      </w:r>
      <w:r w:rsidRPr="00311477">
        <w:rPr>
          <w:rFonts w:ascii="Times New Roman" w:hAnsi="Times New Roman"/>
          <w:b/>
        </w:rPr>
        <w:t xml:space="preserve"> Мниевые – </w:t>
      </w:r>
      <w:r w:rsidRPr="00311477">
        <w:rPr>
          <w:rFonts w:ascii="Times New Roman" w:hAnsi="Times New Roman"/>
          <w:b/>
          <w:i/>
          <w:lang w:val="en-US"/>
        </w:rPr>
        <w:t>Mniaceae</w:t>
      </w:r>
    </w:p>
    <w:p w:rsidR="00E13773" w:rsidRPr="00311477" w:rsidRDefault="00E13773" w:rsidP="00DB6AC0">
      <w:pPr>
        <w:spacing w:after="0" w:line="240" w:lineRule="auto"/>
        <w:jc w:val="center"/>
        <w:rPr>
          <w:rFonts w:ascii="Times New Roman" w:hAnsi="Times New Roman"/>
          <w:b/>
          <w:i/>
          <w:iCs/>
        </w:rPr>
      </w:pPr>
      <w:r w:rsidRPr="00311477">
        <w:rPr>
          <w:rFonts w:ascii="Times New Roman" w:hAnsi="Times New Roman"/>
          <w:b/>
          <w:iCs/>
        </w:rPr>
        <w:t xml:space="preserve">Род 9. </w:t>
      </w:r>
      <w:r w:rsidRPr="00311477">
        <w:rPr>
          <w:rFonts w:ascii="Times New Roman" w:hAnsi="Times New Roman"/>
          <w:b/>
        </w:rPr>
        <w:t xml:space="preserve">Полия – </w:t>
      </w:r>
      <w:r w:rsidRPr="00311477">
        <w:rPr>
          <w:rFonts w:ascii="Times New Roman" w:hAnsi="Times New Roman"/>
          <w:b/>
          <w:i/>
          <w:iCs/>
          <w:lang w:val="en-US"/>
        </w:rPr>
        <w:t>Pohlia</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rPr>
        <w:t>П</w:t>
      </w:r>
      <w:r w:rsidRPr="00311477">
        <w:rPr>
          <w:rFonts w:ascii="Times New Roman" w:hAnsi="Times New Roman"/>
          <w:lang w:val="en-GB"/>
        </w:rPr>
        <w:t xml:space="preserve">. </w:t>
      </w:r>
      <w:r w:rsidRPr="00311477">
        <w:rPr>
          <w:rFonts w:ascii="Times New Roman" w:hAnsi="Times New Roman"/>
        </w:rPr>
        <w:t>поникшая</w:t>
      </w:r>
      <w:r w:rsidRPr="00311477">
        <w:rPr>
          <w:rFonts w:ascii="Times New Roman" w:hAnsi="Times New Roman"/>
          <w:lang w:val="en-GB"/>
        </w:rPr>
        <w:t xml:space="preserve"> – </w:t>
      </w:r>
      <w:r w:rsidRPr="00311477">
        <w:rPr>
          <w:rFonts w:ascii="Times New Roman" w:hAnsi="Times New Roman"/>
          <w:i/>
          <w:iCs/>
          <w:lang w:val="en-US"/>
        </w:rPr>
        <w:t>P</w:t>
      </w:r>
      <w:r w:rsidRPr="00311477">
        <w:rPr>
          <w:rFonts w:ascii="Times New Roman" w:hAnsi="Times New Roman"/>
          <w:i/>
          <w:iCs/>
          <w:lang w:val="en-GB"/>
        </w:rPr>
        <w:t xml:space="preserve">. </w:t>
      </w:r>
      <w:r w:rsidRPr="00311477">
        <w:rPr>
          <w:rFonts w:ascii="Times New Roman" w:hAnsi="Times New Roman"/>
          <w:i/>
          <w:iCs/>
          <w:lang w:val="en-US"/>
        </w:rPr>
        <w:t xml:space="preserve">Nutans </w:t>
      </w:r>
      <w:r w:rsidRPr="00311477">
        <w:rPr>
          <w:rFonts w:ascii="Times New Roman" w:hAnsi="Times New Roman"/>
          <w:lang w:val="en-GB"/>
        </w:rPr>
        <w:t>(</w:t>
      </w:r>
      <w:r w:rsidRPr="00311477">
        <w:rPr>
          <w:rFonts w:ascii="Times New Roman" w:hAnsi="Times New Roman"/>
          <w:lang w:val="en-US"/>
        </w:rPr>
        <w:t>Hedw</w:t>
      </w:r>
      <w:r w:rsidRPr="00311477">
        <w:rPr>
          <w:rFonts w:ascii="Times New Roman" w:hAnsi="Times New Roman"/>
          <w:lang w:val="en-GB"/>
        </w:rPr>
        <w:t xml:space="preserve">.) </w:t>
      </w:r>
      <w:r w:rsidRPr="00311477">
        <w:rPr>
          <w:rFonts w:ascii="Times New Roman" w:hAnsi="Times New Roman"/>
          <w:lang w:val="en-US"/>
        </w:rPr>
        <w:t>Lindb.</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8. Пилезиевые </w:t>
      </w:r>
      <w:r w:rsidRPr="00311477">
        <w:rPr>
          <w:rFonts w:ascii="Times New Roman" w:hAnsi="Times New Roman"/>
          <w:b/>
          <w:i/>
        </w:rPr>
        <w:t xml:space="preserve">– </w:t>
      </w:r>
      <w:r w:rsidRPr="00311477">
        <w:rPr>
          <w:rFonts w:ascii="Times New Roman" w:hAnsi="Times New Roman"/>
          <w:b/>
          <w:i/>
          <w:lang w:val="en-US"/>
        </w:rPr>
        <w:t>Pylaisiaceae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10. Птилиум – </w:t>
      </w:r>
      <w:r w:rsidRPr="00311477">
        <w:rPr>
          <w:rFonts w:ascii="Times New Roman" w:hAnsi="Times New Roman"/>
          <w:b/>
          <w:i/>
          <w:lang w:val="en-GB"/>
        </w:rPr>
        <w:t>Ptilium</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rPr>
        <w:t>П</w:t>
      </w:r>
      <w:r w:rsidRPr="00311477">
        <w:rPr>
          <w:rFonts w:ascii="Times New Roman" w:hAnsi="Times New Roman"/>
          <w:lang w:val="en-GB"/>
        </w:rPr>
        <w:t xml:space="preserve">. </w:t>
      </w:r>
      <w:r w:rsidRPr="00311477">
        <w:rPr>
          <w:rFonts w:ascii="Times New Roman" w:hAnsi="Times New Roman"/>
        </w:rPr>
        <w:t>гребенчатый</w:t>
      </w:r>
      <w:r w:rsidRPr="00311477">
        <w:rPr>
          <w:rFonts w:ascii="Times New Roman" w:hAnsi="Times New Roman"/>
          <w:lang w:val="en-GB"/>
        </w:rPr>
        <w:t xml:space="preserve"> – </w:t>
      </w:r>
      <w:r w:rsidRPr="00311477">
        <w:rPr>
          <w:rFonts w:ascii="Times New Roman" w:hAnsi="Times New Roman"/>
          <w:i/>
          <w:lang w:val="en-GB"/>
        </w:rPr>
        <w:t>P.</w:t>
      </w:r>
      <w:r w:rsidR="00F27589" w:rsidRPr="00311477">
        <w:rPr>
          <w:rFonts w:ascii="Times New Roman" w:hAnsi="Times New Roman"/>
          <w:i/>
          <w:lang w:val="en-US"/>
        </w:rPr>
        <w:t xml:space="preserve"> </w:t>
      </w:r>
      <w:r w:rsidRPr="00311477">
        <w:rPr>
          <w:rFonts w:ascii="Times New Roman" w:hAnsi="Times New Roman"/>
          <w:i/>
          <w:lang w:val="en-GB"/>
        </w:rPr>
        <w:t>crista-castrensis</w:t>
      </w:r>
      <w:r w:rsidR="005A2121" w:rsidRPr="00311477">
        <w:rPr>
          <w:rFonts w:ascii="Times New Roman" w:hAnsi="Times New Roman"/>
          <w:i/>
          <w:lang w:val="en-US"/>
        </w:rPr>
        <w:t xml:space="preserve"> </w:t>
      </w:r>
      <w:r w:rsidRPr="00311477">
        <w:rPr>
          <w:rFonts w:ascii="Times New Roman" w:hAnsi="Times New Roman"/>
          <w:lang w:val="en-US"/>
        </w:rPr>
        <w:t>(Hedw.) De Not.</w:t>
      </w:r>
    </w:p>
    <w:p w:rsidR="00E13773" w:rsidRPr="00311477" w:rsidRDefault="00E13773" w:rsidP="00DB6AC0">
      <w:pPr>
        <w:spacing w:after="0" w:line="240" w:lineRule="auto"/>
        <w:jc w:val="center"/>
        <w:rPr>
          <w:rFonts w:ascii="Times New Roman" w:hAnsi="Times New Roman"/>
          <w:b/>
          <w:lang w:val="en-US"/>
        </w:rPr>
      </w:pPr>
      <w:r w:rsidRPr="00311477">
        <w:rPr>
          <w:rFonts w:ascii="Times New Roman" w:hAnsi="Times New Roman"/>
          <w:b/>
        </w:rPr>
        <w:t>Сем</w:t>
      </w:r>
      <w:r w:rsidRPr="00311477">
        <w:rPr>
          <w:rFonts w:ascii="Times New Roman" w:hAnsi="Times New Roman"/>
          <w:b/>
          <w:lang w:val="en-US"/>
        </w:rPr>
        <w:t xml:space="preserve">. 9. </w:t>
      </w:r>
      <w:r w:rsidRPr="00311477">
        <w:rPr>
          <w:rFonts w:ascii="Times New Roman" w:hAnsi="Times New Roman"/>
          <w:b/>
        </w:rPr>
        <w:t>Плагиотециевые</w:t>
      </w:r>
      <w:r w:rsidRPr="00311477">
        <w:rPr>
          <w:rFonts w:ascii="Times New Roman" w:hAnsi="Times New Roman"/>
          <w:b/>
          <w:lang w:val="en-US"/>
        </w:rPr>
        <w:t xml:space="preserve"> – </w:t>
      </w:r>
      <w:r w:rsidRPr="00311477">
        <w:rPr>
          <w:rFonts w:ascii="Times New Roman" w:hAnsi="Times New Roman"/>
          <w:b/>
          <w:i/>
          <w:lang w:val="en-US"/>
        </w:rPr>
        <w:t>Plagiotheciaceae</w:t>
      </w:r>
    </w:p>
    <w:p w:rsidR="00E13773" w:rsidRPr="00311477" w:rsidRDefault="00E13773" w:rsidP="00DB6AC0">
      <w:pPr>
        <w:spacing w:after="0" w:line="240" w:lineRule="auto"/>
        <w:jc w:val="center"/>
        <w:rPr>
          <w:rFonts w:ascii="Times New Roman" w:hAnsi="Times New Roman"/>
          <w:b/>
          <w:lang w:val="en-US"/>
        </w:rPr>
      </w:pPr>
      <w:r w:rsidRPr="00311477">
        <w:rPr>
          <w:rFonts w:ascii="Times New Roman" w:hAnsi="Times New Roman"/>
          <w:b/>
        </w:rPr>
        <w:t>Род</w:t>
      </w:r>
      <w:r w:rsidRPr="00311477">
        <w:rPr>
          <w:rFonts w:ascii="Times New Roman" w:hAnsi="Times New Roman"/>
          <w:b/>
          <w:lang w:val="en-US"/>
        </w:rPr>
        <w:t xml:space="preserve"> 11. </w:t>
      </w:r>
      <w:r w:rsidRPr="00311477">
        <w:rPr>
          <w:rFonts w:ascii="Times New Roman" w:hAnsi="Times New Roman"/>
          <w:b/>
        </w:rPr>
        <w:t>Плагиотециум</w:t>
      </w:r>
      <w:r w:rsidRPr="00311477">
        <w:rPr>
          <w:rFonts w:ascii="Times New Roman" w:hAnsi="Times New Roman"/>
          <w:b/>
          <w:lang w:val="en-US"/>
        </w:rPr>
        <w:t xml:space="preserve"> – </w:t>
      </w:r>
      <w:r w:rsidRPr="00311477">
        <w:rPr>
          <w:rFonts w:ascii="Times New Roman" w:hAnsi="Times New Roman"/>
          <w:b/>
          <w:i/>
          <w:lang w:val="en-GB"/>
        </w:rPr>
        <w:t>Plagiothecium</w:t>
      </w:r>
    </w:p>
    <w:p w:rsidR="00E13773" w:rsidRPr="00311477" w:rsidRDefault="00E13773" w:rsidP="00DB6AC0">
      <w:pPr>
        <w:numPr>
          <w:ilvl w:val="0"/>
          <w:numId w:val="17"/>
        </w:numPr>
        <w:spacing w:after="0" w:line="240" w:lineRule="auto"/>
        <w:jc w:val="both"/>
        <w:rPr>
          <w:rFonts w:ascii="Times New Roman" w:hAnsi="Times New Roman"/>
          <w:lang w:val="en-GB"/>
        </w:rPr>
      </w:pPr>
      <w:r w:rsidRPr="00311477">
        <w:rPr>
          <w:rFonts w:ascii="Times New Roman" w:hAnsi="Times New Roman"/>
        </w:rPr>
        <w:t>П</w:t>
      </w:r>
      <w:r w:rsidRPr="00311477">
        <w:rPr>
          <w:rFonts w:ascii="Times New Roman" w:hAnsi="Times New Roman"/>
          <w:lang w:val="en-GB"/>
        </w:rPr>
        <w:t xml:space="preserve">. </w:t>
      </w:r>
      <w:r w:rsidRPr="00311477">
        <w:rPr>
          <w:rFonts w:ascii="Times New Roman" w:hAnsi="Times New Roman"/>
        </w:rPr>
        <w:t>мелкозубчатый</w:t>
      </w:r>
      <w:r w:rsidRPr="00311477">
        <w:rPr>
          <w:rFonts w:ascii="Times New Roman" w:hAnsi="Times New Roman"/>
          <w:lang w:val="en-GB"/>
        </w:rPr>
        <w:t xml:space="preserve">– </w:t>
      </w:r>
      <w:r w:rsidRPr="00311477">
        <w:rPr>
          <w:rFonts w:ascii="Times New Roman" w:hAnsi="Times New Roman"/>
          <w:i/>
          <w:lang w:val="en-GB"/>
        </w:rPr>
        <w:t>P.</w:t>
      </w:r>
      <w:r w:rsidRPr="00311477">
        <w:rPr>
          <w:rFonts w:ascii="Times New Roman" w:hAnsi="Times New Roman"/>
          <w:i/>
          <w:lang w:val="en-US"/>
        </w:rPr>
        <w:t xml:space="preserve"> </w:t>
      </w:r>
      <w:r w:rsidRPr="00311477">
        <w:rPr>
          <w:rFonts w:ascii="Times New Roman" w:hAnsi="Times New Roman"/>
          <w:i/>
          <w:lang w:val="en-GB"/>
        </w:rPr>
        <w:t>denticulatum</w:t>
      </w:r>
      <w:r w:rsidRPr="00311477">
        <w:rPr>
          <w:rFonts w:ascii="Times New Roman" w:hAnsi="Times New Roman"/>
          <w:lang w:val="en-GB"/>
        </w:rPr>
        <w:t xml:space="preserve"> (Hedw.) Bruch et al. </w:t>
      </w:r>
    </w:p>
    <w:p w:rsidR="00E13773" w:rsidRPr="00311477" w:rsidRDefault="00E13773" w:rsidP="00DB6AC0">
      <w:pPr>
        <w:numPr>
          <w:ilvl w:val="0"/>
          <w:numId w:val="17"/>
        </w:numPr>
        <w:spacing w:after="0" w:line="240" w:lineRule="auto"/>
        <w:jc w:val="both"/>
        <w:rPr>
          <w:rFonts w:ascii="Times New Roman" w:hAnsi="Times New Roman"/>
          <w:lang w:val="en-GB"/>
        </w:rPr>
      </w:pPr>
      <w:r w:rsidRPr="00311477">
        <w:rPr>
          <w:rFonts w:ascii="Times New Roman" w:hAnsi="Times New Roman"/>
          <w:lang w:val="en-GB"/>
        </w:rPr>
        <w:t xml:space="preserve">П. – </w:t>
      </w:r>
      <w:r w:rsidRPr="00311477">
        <w:rPr>
          <w:rFonts w:ascii="Times New Roman" w:hAnsi="Times New Roman"/>
          <w:i/>
          <w:lang w:val="en-GB"/>
        </w:rPr>
        <w:t>P. svalbardense</w:t>
      </w:r>
      <w:r w:rsidRPr="00311477">
        <w:rPr>
          <w:rFonts w:ascii="Times New Roman" w:hAnsi="Times New Roman"/>
          <w:i/>
        </w:rPr>
        <w:t xml:space="preserve"> </w:t>
      </w:r>
      <w:r w:rsidRPr="00311477">
        <w:rPr>
          <w:rFonts w:ascii="Times New Roman" w:hAnsi="Times New Roman"/>
          <w:lang w:val="en-GB"/>
        </w:rPr>
        <w:t>Frisvoll</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10. Скорпидиевые – </w:t>
      </w:r>
      <w:r w:rsidRPr="00311477">
        <w:rPr>
          <w:rFonts w:ascii="Times New Roman" w:hAnsi="Times New Roman"/>
          <w:b/>
          <w:i/>
          <w:lang w:val="en-GB"/>
        </w:rPr>
        <w:t>Scorpidiaceae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12. Саниония – </w:t>
      </w:r>
      <w:r w:rsidRPr="00311477">
        <w:rPr>
          <w:rFonts w:ascii="Times New Roman" w:hAnsi="Times New Roman"/>
          <w:b/>
          <w:i/>
          <w:lang w:val="en-GB"/>
        </w:rPr>
        <w:t>Sanionia</w:t>
      </w:r>
    </w:p>
    <w:p w:rsidR="00E13773" w:rsidRPr="00311477" w:rsidRDefault="00E13773" w:rsidP="00DB6AC0">
      <w:pPr>
        <w:numPr>
          <w:ilvl w:val="0"/>
          <w:numId w:val="17"/>
        </w:numPr>
        <w:spacing w:after="0" w:line="240" w:lineRule="auto"/>
        <w:jc w:val="both"/>
        <w:rPr>
          <w:rFonts w:ascii="Times New Roman" w:hAnsi="Times New Roman"/>
          <w:lang w:val="en-GB"/>
        </w:rPr>
      </w:pPr>
      <w:r w:rsidRPr="00311477">
        <w:rPr>
          <w:rFonts w:ascii="Times New Roman" w:hAnsi="Times New Roman"/>
        </w:rPr>
        <w:t>С</w:t>
      </w:r>
      <w:r w:rsidRPr="00311477">
        <w:rPr>
          <w:rFonts w:ascii="Times New Roman" w:hAnsi="Times New Roman"/>
          <w:lang w:val="en-GB"/>
        </w:rPr>
        <w:t xml:space="preserve">. </w:t>
      </w:r>
      <w:r w:rsidRPr="00311477">
        <w:rPr>
          <w:rFonts w:ascii="Times New Roman" w:hAnsi="Times New Roman"/>
        </w:rPr>
        <w:t>крючковатая</w:t>
      </w:r>
      <w:r w:rsidRPr="00311477">
        <w:rPr>
          <w:rFonts w:ascii="Times New Roman" w:hAnsi="Times New Roman"/>
          <w:lang w:val="en-GB"/>
        </w:rPr>
        <w:t xml:space="preserve"> – </w:t>
      </w:r>
      <w:r w:rsidRPr="00311477">
        <w:rPr>
          <w:rFonts w:ascii="Times New Roman" w:hAnsi="Times New Roman"/>
          <w:i/>
          <w:lang w:val="en-GB"/>
        </w:rPr>
        <w:t xml:space="preserve">S. uncinata </w:t>
      </w:r>
      <w:r w:rsidRPr="00311477">
        <w:rPr>
          <w:rFonts w:ascii="Times New Roman" w:hAnsi="Times New Roman"/>
          <w:lang w:val="en-GB"/>
        </w:rPr>
        <w:t xml:space="preserve">(Hedw.) Loeske </w:t>
      </w:r>
    </w:p>
    <w:p w:rsidR="00E13773" w:rsidRPr="00311477" w:rsidRDefault="00E13773" w:rsidP="00DB6AC0">
      <w:pPr>
        <w:spacing w:after="0" w:line="240" w:lineRule="auto"/>
        <w:jc w:val="center"/>
        <w:rPr>
          <w:rFonts w:ascii="Times New Roman" w:hAnsi="Times New Roman" w:cs="Times New Roman"/>
        </w:rPr>
      </w:pPr>
      <w:r w:rsidRPr="00311477">
        <w:rPr>
          <w:rFonts w:ascii="Times New Roman" w:hAnsi="Times New Roman" w:cs="Times New Roman"/>
          <w:b/>
        </w:rPr>
        <w:t>Класс 2. Политриховые</w:t>
      </w:r>
      <w:r w:rsidRPr="00311477">
        <w:rPr>
          <w:rFonts w:ascii="Times New Roman" w:hAnsi="Times New Roman" w:cs="Times New Roman"/>
        </w:rPr>
        <w:t xml:space="preserve"> – </w:t>
      </w:r>
      <w:r w:rsidRPr="00311477">
        <w:rPr>
          <w:rFonts w:ascii="Times New Roman" w:hAnsi="Times New Roman" w:cs="Times New Roman"/>
          <w:b/>
          <w:i/>
        </w:rPr>
        <w:t>Polytrichopsida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11. Политриховые – </w:t>
      </w:r>
      <w:r w:rsidRPr="00311477">
        <w:rPr>
          <w:rFonts w:ascii="Times New Roman" w:hAnsi="Times New Roman"/>
          <w:b/>
          <w:i/>
          <w:lang w:val="en-US"/>
        </w:rPr>
        <w:t>Polytrichaceae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13. Политрихум – </w:t>
      </w:r>
      <w:r w:rsidRPr="00311477">
        <w:rPr>
          <w:rFonts w:ascii="Times New Roman" w:hAnsi="Times New Roman"/>
          <w:b/>
          <w:i/>
          <w:lang w:val="en-GB"/>
        </w:rPr>
        <w:t>Polytrichum</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rPr>
        <w:t>П</w:t>
      </w:r>
      <w:r w:rsidRPr="00311477">
        <w:rPr>
          <w:rFonts w:ascii="Times New Roman" w:hAnsi="Times New Roman"/>
          <w:lang w:val="en-US"/>
        </w:rPr>
        <w:t xml:space="preserve">. </w:t>
      </w:r>
      <w:r w:rsidRPr="00311477">
        <w:rPr>
          <w:rFonts w:ascii="Times New Roman" w:hAnsi="Times New Roman"/>
        </w:rPr>
        <w:t>обыкновенный</w:t>
      </w:r>
      <w:r w:rsidRPr="00311477">
        <w:rPr>
          <w:rFonts w:ascii="Times New Roman" w:hAnsi="Times New Roman"/>
          <w:lang w:val="en-US"/>
        </w:rPr>
        <w:t xml:space="preserve"> – </w:t>
      </w:r>
      <w:r w:rsidRPr="00311477">
        <w:rPr>
          <w:rFonts w:ascii="Times New Roman" w:hAnsi="Times New Roman"/>
          <w:i/>
          <w:lang w:val="en-US"/>
        </w:rPr>
        <w:t>Polytrichum commune</w:t>
      </w:r>
      <w:r w:rsidRPr="00311477">
        <w:rPr>
          <w:rFonts w:ascii="Times New Roman" w:hAnsi="Times New Roman"/>
          <w:lang w:val="en-US"/>
        </w:rPr>
        <w:t xml:space="preserve"> Hedw.</w:t>
      </w:r>
    </w:p>
    <w:p w:rsidR="00E13773" w:rsidRPr="00311477" w:rsidRDefault="00E13773" w:rsidP="00DB6AC0">
      <w:pPr>
        <w:numPr>
          <w:ilvl w:val="0"/>
          <w:numId w:val="17"/>
        </w:numPr>
        <w:spacing w:after="0" w:line="240" w:lineRule="auto"/>
        <w:jc w:val="both"/>
        <w:rPr>
          <w:rFonts w:ascii="Times New Roman" w:hAnsi="Times New Roman"/>
          <w:lang w:val="en-US"/>
        </w:rPr>
      </w:pPr>
      <w:r w:rsidRPr="00311477">
        <w:rPr>
          <w:rFonts w:ascii="Times New Roman" w:hAnsi="Times New Roman"/>
        </w:rPr>
        <w:t>П</w:t>
      </w:r>
      <w:r w:rsidRPr="00311477">
        <w:rPr>
          <w:rFonts w:ascii="Times New Roman" w:hAnsi="Times New Roman"/>
          <w:lang w:val="en-US"/>
        </w:rPr>
        <w:t xml:space="preserve">. </w:t>
      </w:r>
      <w:r w:rsidRPr="00311477">
        <w:rPr>
          <w:rFonts w:ascii="Times New Roman" w:hAnsi="Times New Roman"/>
        </w:rPr>
        <w:t>можжевельниковидный</w:t>
      </w:r>
      <w:r w:rsidRPr="00311477">
        <w:rPr>
          <w:rFonts w:ascii="Times New Roman" w:hAnsi="Times New Roman"/>
          <w:lang w:val="en-US"/>
        </w:rPr>
        <w:t xml:space="preserve"> – </w:t>
      </w:r>
      <w:r w:rsidRPr="00311477">
        <w:rPr>
          <w:rFonts w:ascii="Times New Roman" w:hAnsi="Times New Roman"/>
          <w:i/>
          <w:lang w:val="en-US"/>
        </w:rPr>
        <w:t>P. juniperinum</w:t>
      </w:r>
      <w:r w:rsidRPr="00311477">
        <w:rPr>
          <w:rFonts w:ascii="Times New Roman" w:hAnsi="Times New Roman"/>
          <w:lang w:val="en-US"/>
        </w:rPr>
        <w:t xml:space="preserve"> Hedw. </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П. Длинноножковый – </w:t>
      </w:r>
      <w:r w:rsidRPr="00311477">
        <w:rPr>
          <w:rFonts w:ascii="Times New Roman" w:hAnsi="Times New Roman"/>
          <w:i/>
        </w:rPr>
        <w:t xml:space="preserve">P. </w:t>
      </w:r>
      <w:r w:rsidRPr="00311477">
        <w:rPr>
          <w:rFonts w:ascii="Times New Roman" w:hAnsi="Times New Roman"/>
          <w:i/>
          <w:lang w:val="en-US"/>
        </w:rPr>
        <w:t>l</w:t>
      </w:r>
      <w:r w:rsidRPr="00311477">
        <w:rPr>
          <w:rFonts w:ascii="Times New Roman" w:hAnsi="Times New Roman"/>
          <w:i/>
        </w:rPr>
        <w:t>ongisetum</w:t>
      </w:r>
      <w:r w:rsidRPr="00311477">
        <w:rPr>
          <w:rFonts w:ascii="Times New Roman" w:hAnsi="Times New Roman"/>
        </w:rPr>
        <w:t xml:space="preserve"> Brid. </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П. бледноножковый  – </w:t>
      </w:r>
      <w:r w:rsidRPr="00311477">
        <w:rPr>
          <w:rFonts w:ascii="Times New Roman" w:hAnsi="Times New Roman"/>
          <w:i/>
        </w:rPr>
        <w:t xml:space="preserve">P. </w:t>
      </w:r>
      <w:r w:rsidRPr="00311477">
        <w:rPr>
          <w:rFonts w:ascii="Times New Roman" w:hAnsi="Times New Roman"/>
          <w:i/>
          <w:lang w:val="en-US"/>
        </w:rPr>
        <w:t>p</w:t>
      </w:r>
      <w:r w:rsidRPr="00311477">
        <w:rPr>
          <w:rFonts w:ascii="Times New Roman" w:hAnsi="Times New Roman"/>
          <w:i/>
        </w:rPr>
        <w:t>allidisetum</w:t>
      </w:r>
      <w:r w:rsidRPr="00311477">
        <w:rPr>
          <w:rFonts w:ascii="Times New Roman" w:hAnsi="Times New Roman"/>
        </w:rPr>
        <w:t xml:space="preserve"> Funck</w:t>
      </w:r>
    </w:p>
    <w:p w:rsidR="00E13773" w:rsidRPr="00311477" w:rsidRDefault="00E13773" w:rsidP="00DB6AC0">
      <w:pPr>
        <w:pStyle w:val="ae"/>
        <w:autoSpaceDE w:val="0"/>
        <w:autoSpaceDN w:val="0"/>
        <w:adjustRightInd w:val="0"/>
        <w:spacing w:after="0" w:line="240" w:lineRule="auto"/>
        <w:ind w:left="502"/>
        <w:jc w:val="center"/>
        <w:rPr>
          <w:rFonts w:ascii="Times New Roman" w:hAnsi="Times New Roman" w:cs="Times New Roman"/>
          <w:b/>
          <w:i/>
        </w:rPr>
      </w:pPr>
      <w:r w:rsidRPr="00311477">
        <w:rPr>
          <w:rFonts w:ascii="Times New Roman" w:hAnsi="Times New Roman" w:cs="Times New Roman"/>
          <w:b/>
        </w:rPr>
        <w:t>Класс 3. Сфагновые</w:t>
      </w:r>
      <w:r w:rsidRPr="00311477">
        <w:rPr>
          <w:rFonts w:ascii="Times New Roman" w:hAnsi="Times New Roman" w:cs="Times New Roman"/>
        </w:rPr>
        <w:t xml:space="preserve"> – </w:t>
      </w:r>
      <w:r w:rsidRPr="00311477">
        <w:rPr>
          <w:rFonts w:ascii="Times New Roman" w:hAnsi="Times New Roman" w:cs="Times New Roman"/>
          <w:b/>
          <w:i/>
          <w:lang w:val="en-US"/>
        </w:rPr>
        <w:t>Sphagnopsida</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12. Сфагновые – </w:t>
      </w:r>
      <w:r w:rsidRPr="00311477">
        <w:rPr>
          <w:rFonts w:ascii="Times New Roman" w:hAnsi="Times New Roman"/>
          <w:b/>
          <w:i/>
        </w:rPr>
        <w:t>Sphagnaceae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lastRenderedPageBreak/>
        <w:t xml:space="preserve">Род 14. Сфагнум – </w:t>
      </w:r>
      <w:r w:rsidRPr="00311477">
        <w:rPr>
          <w:rFonts w:ascii="Times New Roman" w:hAnsi="Times New Roman"/>
          <w:b/>
          <w:i/>
        </w:rPr>
        <w:t>Sphagnum</w:t>
      </w:r>
    </w:p>
    <w:p w:rsidR="00E13773" w:rsidRPr="00311477" w:rsidRDefault="00E13773" w:rsidP="00DB6AC0">
      <w:pPr>
        <w:pStyle w:val="ae"/>
        <w:numPr>
          <w:ilvl w:val="0"/>
          <w:numId w:val="17"/>
        </w:numPr>
        <w:spacing w:after="0" w:line="240" w:lineRule="auto"/>
        <w:rPr>
          <w:rFonts w:ascii="Times New Roman" w:hAnsi="Times New Roman"/>
          <w:lang w:val="en-US"/>
        </w:rPr>
      </w:pPr>
      <w:r w:rsidRPr="00311477">
        <w:rPr>
          <w:rFonts w:ascii="Times New Roman" w:hAnsi="Times New Roman"/>
        </w:rPr>
        <w:t>С</w:t>
      </w:r>
      <w:r w:rsidRPr="00311477">
        <w:rPr>
          <w:rFonts w:ascii="Times New Roman" w:hAnsi="Times New Roman"/>
          <w:lang w:val="en-US"/>
        </w:rPr>
        <w:t xml:space="preserve">. </w:t>
      </w:r>
      <w:r w:rsidRPr="00311477">
        <w:rPr>
          <w:rFonts w:ascii="Times New Roman" w:hAnsi="Times New Roman"/>
        </w:rPr>
        <w:t>береговой</w:t>
      </w:r>
      <w:r w:rsidRPr="00311477">
        <w:rPr>
          <w:rFonts w:ascii="Times New Roman" w:hAnsi="Times New Roman"/>
          <w:lang w:val="en-US"/>
        </w:rPr>
        <w:t xml:space="preserve"> – </w:t>
      </w:r>
      <w:r w:rsidRPr="00311477">
        <w:rPr>
          <w:rFonts w:ascii="Times New Roman" w:hAnsi="Times New Roman"/>
          <w:i/>
          <w:lang w:val="en-US"/>
        </w:rPr>
        <w:t>S. riparium</w:t>
      </w:r>
      <w:r w:rsidR="00311477" w:rsidRPr="00311477">
        <w:rPr>
          <w:rFonts w:ascii="Times New Roman" w:hAnsi="Times New Roman"/>
          <w:i/>
          <w:lang w:val="en-US"/>
        </w:rPr>
        <w:t xml:space="preserve"> </w:t>
      </w:r>
      <w:r w:rsidRPr="00311477">
        <w:rPr>
          <w:rFonts w:ascii="Times New Roman" w:hAnsi="Times New Roman"/>
          <w:lang w:val="en-US"/>
        </w:rPr>
        <w:t>Aongst.</w:t>
      </w:r>
    </w:p>
    <w:p w:rsidR="00E13773" w:rsidRPr="00311477" w:rsidRDefault="00E13773" w:rsidP="00DB6AC0">
      <w:pPr>
        <w:numPr>
          <w:ilvl w:val="0"/>
          <w:numId w:val="17"/>
        </w:numPr>
        <w:spacing w:after="0" w:line="240" w:lineRule="auto"/>
        <w:rPr>
          <w:rFonts w:ascii="Times New Roman" w:hAnsi="Times New Roman"/>
        </w:rPr>
      </w:pPr>
      <w:r w:rsidRPr="00311477">
        <w:rPr>
          <w:rFonts w:ascii="Times New Roman" w:hAnsi="Times New Roman"/>
        </w:rPr>
        <w:t>С</w:t>
      </w:r>
      <w:r w:rsidRPr="00311477">
        <w:rPr>
          <w:rFonts w:ascii="Times New Roman" w:hAnsi="Times New Roman"/>
          <w:lang w:val="en-US"/>
        </w:rPr>
        <w:t xml:space="preserve">. </w:t>
      </w:r>
      <w:r w:rsidRPr="00311477">
        <w:rPr>
          <w:rFonts w:ascii="Times New Roman" w:hAnsi="Times New Roman"/>
        </w:rPr>
        <w:t>обманчивый</w:t>
      </w:r>
      <w:r w:rsidRPr="00311477">
        <w:rPr>
          <w:rFonts w:ascii="Times New Roman" w:hAnsi="Times New Roman"/>
          <w:lang w:val="en-US"/>
        </w:rPr>
        <w:t xml:space="preserve"> – </w:t>
      </w:r>
      <w:r w:rsidRPr="00311477">
        <w:rPr>
          <w:rFonts w:ascii="Times New Roman" w:hAnsi="Times New Roman"/>
          <w:i/>
          <w:lang w:val="en-US"/>
        </w:rPr>
        <w:t>S. fallax</w:t>
      </w:r>
      <w:r w:rsidRPr="00311477">
        <w:rPr>
          <w:rFonts w:ascii="Times New Roman" w:hAnsi="Times New Roman"/>
          <w:lang w:val="en-US"/>
        </w:rPr>
        <w:t xml:space="preserve">  (Klinggr.) </w:t>
      </w:r>
      <w:r w:rsidRPr="00311477">
        <w:rPr>
          <w:rFonts w:ascii="Times New Roman" w:hAnsi="Times New Roman"/>
        </w:rPr>
        <w:t>Klinggr.</w:t>
      </w:r>
    </w:p>
    <w:p w:rsidR="00E13773" w:rsidRPr="00311477" w:rsidRDefault="00E13773" w:rsidP="00DB6AC0">
      <w:pPr>
        <w:numPr>
          <w:ilvl w:val="0"/>
          <w:numId w:val="17"/>
        </w:numPr>
        <w:spacing w:after="0" w:line="240" w:lineRule="auto"/>
        <w:rPr>
          <w:rFonts w:ascii="Times New Roman" w:hAnsi="Times New Roman"/>
        </w:rPr>
      </w:pPr>
      <w:r w:rsidRPr="00311477">
        <w:rPr>
          <w:rFonts w:ascii="Times New Roman" w:hAnsi="Times New Roman"/>
        </w:rPr>
        <w:t xml:space="preserve">С. волосолистный – </w:t>
      </w:r>
      <w:r w:rsidRPr="00311477">
        <w:rPr>
          <w:rFonts w:ascii="Times New Roman" w:hAnsi="Times New Roman"/>
          <w:i/>
        </w:rPr>
        <w:t>S. capillifolium</w:t>
      </w:r>
      <w:r w:rsidRPr="00311477">
        <w:rPr>
          <w:rFonts w:ascii="Times New Roman" w:hAnsi="Times New Roman"/>
        </w:rPr>
        <w:t xml:space="preserve"> (Ehrh.) Hedw</w:t>
      </w:r>
    </w:p>
    <w:p w:rsidR="00E13773" w:rsidRPr="00311477" w:rsidRDefault="00E13773" w:rsidP="00DB6AC0">
      <w:pPr>
        <w:numPr>
          <w:ilvl w:val="0"/>
          <w:numId w:val="17"/>
        </w:numPr>
        <w:spacing w:after="0" w:line="240" w:lineRule="auto"/>
        <w:rPr>
          <w:rFonts w:ascii="Times New Roman" w:hAnsi="Times New Roman"/>
          <w:lang w:val="en-GB"/>
        </w:rPr>
      </w:pPr>
      <w:r w:rsidRPr="00311477">
        <w:rPr>
          <w:rFonts w:ascii="Times New Roman" w:hAnsi="Times New Roman"/>
        </w:rPr>
        <w:t>С</w:t>
      </w:r>
      <w:r w:rsidRPr="00311477">
        <w:rPr>
          <w:rFonts w:ascii="Times New Roman" w:hAnsi="Times New Roman"/>
          <w:lang w:val="en-GB"/>
        </w:rPr>
        <w:t xml:space="preserve">. </w:t>
      </w:r>
      <w:r w:rsidRPr="00311477">
        <w:rPr>
          <w:rFonts w:ascii="Times New Roman" w:hAnsi="Times New Roman"/>
        </w:rPr>
        <w:t>Вульфа</w:t>
      </w:r>
      <w:r w:rsidRPr="00311477">
        <w:rPr>
          <w:rFonts w:ascii="Times New Roman" w:hAnsi="Times New Roman"/>
          <w:lang w:val="en-GB"/>
        </w:rPr>
        <w:t xml:space="preserve"> – </w:t>
      </w:r>
      <w:r w:rsidRPr="00311477">
        <w:rPr>
          <w:rFonts w:ascii="Times New Roman" w:hAnsi="Times New Roman"/>
          <w:i/>
          <w:lang w:val="en-GB"/>
        </w:rPr>
        <w:t>S. wulfianum</w:t>
      </w:r>
      <w:r w:rsidR="00F27589" w:rsidRPr="00311477">
        <w:rPr>
          <w:rFonts w:ascii="Times New Roman" w:hAnsi="Times New Roman"/>
          <w:i/>
          <w:lang w:val="en-US"/>
        </w:rPr>
        <w:t xml:space="preserve"> </w:t>
      </w:r>
      <w:r w:rsidRPr="00311477">
        <w:rPr>
          <w:rFonts w:ascii="Times New Roman" w:hAnsi="Times New Roman"/>
          <w:lang w:val="en-GB"/>
        </w:rPr>
        <w:t>Girg.</w:t>
      </w:r>
    </w:p>
    <w:p w:rsidR="00E13773" w:rsidRPr="00311477" w:rsidRDefault="00E13773" w:rsidP="00DB6AC0">
      <w:pPr>
        <w:numPr>
          <w:ilvl w:val="0"/>
          <w:numId w:val="17"/>
        </w:numPr>
        <w:spacing w:after="0" w:line="240" w:lineRule="auto"/>
        <w:rPr>
          <w:rFonts w:ascii="Times New Roman" w:hAnsi="Times New Roman"/>
          <w:lang w:val="en-GB"/>
        </w:rPr>
      </w:pPr>
      <w:r w:rsidRPr="00311477">
        <w:rPr>
          <w:rFonts w:ascii="Times New Roman" w:hAnsi="Times New Roman"/>
        </w:rPr>
        <w:t>С</w:t>
      </w:r>
      <w:r w:rsidRPr="00311477">
        <w:rPr>
          <w:rFonts w:ascii="Times New Roman" w:hAnsi="Times New Roman"/>
          <w:lang w:val="en-GB"/>
        </w:rPr>
        <w:t xml:space="preserve">. </w:t>
      </w:r>
      <w:r w:rsidRPr="00311477">
        <w:rPr>
          <w:rFonts w:ascii="Times New Roman" w:hAnsi="Times New Roman"/>
        </w:rPr>
        <w:t>Гиргензона</w:t>
      </w:r>
      <w:r w:rsidRPr="00311477">
        <w:rPr>
          <w:rFonts w:ascii="Times New Roman" w:hAnsi="Times New Roman"/>
          <w:lang w:val="en-GB"/>
        </w:rPr>
        <w:t xml:space="preserve"> – </w:t>
      </w:r>
      <w:r w:rsidRPr="00311477">
        <w:rPr>
          <w:rFonts w:ascii="Times New Roman" w:hAnsi="Times New Roman"/>
          <w:i/>
          <w:lang w:val="en-GB"/>
        </w:rPr>
        <w:t>S. girgensohnii</w:t>
      </w:r>
      <w:r w:rsidRPr="00311477">
        <w:rPr>
          <w:rFonts w:ascii="Times New Roman" w:hAnsi="Times New Roman"/>
          <w:lang w:val="en-GB"/>
        </w:rPr>
        <w:t xml:space="preserve"> Russ</w:t>
      </w:r>
      <w:r w:rsidRPr="00311477">
        <w:rPr>
          <w:rFonts w:ascii="Times New Roman" w:hAnsi="Times New Roman"/>
          <w:lang w:val="en-US"/>
        </w:rPr>
        <w:t>ow</w:t>
      </w:r>
    </w:p>
    <w:p w:rsidR="00E13773" w:rsidRPr="00311477" w:rsidRDefault="00E13773" w:rsidP="00DB6AC0">
      <w:pPr>
        <w:numPr>
          <w:ilvl w:val="0"/>
          <w:numId w:val="17"/>
        </w:numPr>
        <w:spacing w:after="0" w:line="240" w:lineRule="auto"/>
        <w:rPr>
          <w:rFonts w:ascii="Times New Roman" w:hAnsi="Times New Roman"/>
          <w:lang w:val="en-GB"/>
        </w:rPr>
      </w:pPr>
      <w:r w:rsidRPr="00311477">
        <w:rPr>
          <w:rFonts w:ascii="Times New Roman" w:hAnsi="Times New Roman"/>
        </w:rPr>
        <w:t>С</w:t>
      </w:r>
      <w:r w:rsidRPr="00311477">
        <w:rPr>
          <w:rFonts w:ascii="Times New Roman" w:hAnsi="Times New Roman"/>
          <w:lang w:val="en-GB"/>
        </w:rPr>
        <w:t xml:space="preserve">. </w:t>
      </w:r>
      <w:r w:rsidRPr="00311477">
        <w:rPr>
          <w:rFonts w:ascii="Times New Roman" w:hAnsi="Times New Roman"/>
        </w:rPr>
        <w:t>магелланский</w:t>
      </w:r>
      <w:r w:rsidRPr="00311477">
        <w:rPr>
          <w:rFonts w:ascii="Times New Roman" w:hAnsi="Times New Roman"/>
          <w:lang w:val="en-GB"/>
        </w:rPr>
        <w:t xml:space="preserve"> – </w:t>
      </w:r>
      <w:r w:rsidRPr="00311477">
        <w:rPr>
          <w:rFonts w:ascii="Times New Roman" w:hAnsi="Times New Roman"/>
          <w:i/>
          <w:lang w:val="en-GB"/>
        </w:rPr>
        <w:t>S. magellanicum</w:t>
      </w:r>
      <w:r w:rsidRPr="00311477">
        <w:rPr>
          <w:rFonts w:ascii="Times New Roman" w:hAnsi="Times New Roman"/>
          <w:lang w:val="en-GB"/>
        </w:rPr>
        <w:t xml:space="preserve"> Brid.</w:t>
      </w:r>
    </w:p>
    <w:p w:rsidR="00E13773" w:rsidRPr="00311477" w:rsidRDefault="00E13773" w:rsidP="00DB6AC0">
      <w:pPr>
        <w:numPr>
          <w:ilvl w:val="0"/>
          <w:numId w:val="17"/>
        </w:numPr>
        <w:spacing w:after="0" w:line="240" w:lineRule="auto"/>
        <w:rPr>
          <w:rFonts w:ascii="Times New Roman" w:hAnsi="Times New Roman"/>
          <w:lang w:val="en-GB"/>
        </w:rPr>
      </w:pPr>
      <w:r w:rsidRPr="00311477">
        <w:rPr>
          <w:rFonts w:ascii="Times New Roman" w:hAnsi="Times New Roman"/>
        </w:rPr>
        <w:t>С</w:t>
      </w:r>
      <w:r w:rsidRPr="00311477">
        <w:rPr>
          <w:rFonts w:ascii="Times New Roman" w:hAnsi="Times New Roman"/>
          <w:lang w:val="en-GB"/>
        </w:rPr>
        <w:t xml:space="preserve">. </w:t>
      </w:r>
      <w:r w:rsidRPr="00311477">
        <w:rPr>
          <w:rFonts w:ascii="Times New Roman" w:hAnsi="Times New Roman"/>
        </w:rPr>
        <w:t>Руссова</w:t>
      </w:r>
      <w:r w:rsidRPr="00311477">
        <w:rPr>
          <w:rFonts w:ascii="Times New Roman" w:hAnsi="Times New Roman"/>
          <w:lang w:val="en-GB"/>
        </w:rPr>
        <w:t xml:space="preserve"> – </w:t>
      </w:r>
      <w:r w:rsidRPr="00311477">
        <w:rPr>
          <w:rFonts w:ascii="Times New Roman" w:hAnsi="Times New Roman"/>
          <w:i/>
          <w:lang w:val="en-GB"/>
        </w:rPr>
        <w:t>S. russowii</w:t>
      </w:r>
      <w:r w:rsidRPr="00311477">
        <w:rPr>
          <w:rFonts w:ascii="Times New Roman" w:hAnsi="Times New Roman"/>
          <w:lang w:val="en-GB"/>
        </w:rPr>
        <w:t xml:space="preserve"> Warnst.</w:t>
      </w:r>
    </w:p>
    <w:p w:rsidR="00E13773" w:rsidRPr="00311477" w:rsidRDefault="00E13773" w:rsidP="00311477">
      <w:pPr>
        <w:pStyle w:val="ae"/>
        <w:numPr>
          <w:ilvl w:val="0"/>
          <w:numId w:val="17"/>
        </w:numPr>
        <w:spacing w:after="0" w:line="240" w:lineRule="auto"/>
        <w:rPr>
          <w:rFonts w:ascii="Times New Roman" w:hAnsi="Times New Roman"/>
          <w:b/>
        </w:rPr>
      </w:pPr>
      <w:proofErr w:type="gramStart"/>
      <w:r w:rsidRPr="00311477">
        <w:rPr>
          <w:rFonts w:ascii="Times New Roman" w:hAnsi="Times New Roman"/>
        </w:rPr>
        <w:t xml:space="preserve">С. узколистный – </w:t>
      </w:r>
      <w:r w:rsidRPr="00311477">
        <w:rPr>
          <w:rFonts w:ascii="Times New Roman" w:hAnsi="Times New Roman"/>
          <w:i/>
          <w:lang w:val="en-GB"/>
        </w:rPr>
        <w:t>S</w:t>
      </w:r>
      <w:r w:rsidRPr="00311477">
        <w:rPr>
          <w:rFonts w:ascii="Times New Roman" w:hAnsi="Times New Roman"/>
          <w:i/>
        </w:rPr>
        <w:t xml:space="preserve">. </w:t>
      </w:r>
      <w:r w:rsidRPr="00311477">
        <w:rPr>
          <w:rFonts w:ascii="Times New Roman" w:hAnsi="Times New Roman"/>
          <w:i/>
          <w:lang w:val="en-GB"/>
        </w:rPr>
        <w:t>angustifolium</w:t>
      </w:r>
      <w:r w:rsidRPr="00311477">
        <w:rPr>
          <w:rFonts w:ascii="Times New Roman" w:hAnsi="Times New Roman"/>
        </w:rPr>
        <w:t xml:space="preserve"> (</w:t>
      </w:r>
      <w:r w:rsidRPr="00311477">
        <w:rPr>
          <w:rFonts w:ascii="Times New Roman" w:hAnsi="Times New Roman"/>
          <w:lang w:val="en-GB"/>
        </w:rPr>
        <w:t>C</w:t>
      </w:r>
      <w:r w:rsidRPr="00311477">
        <w:rPr>
          <w:rFonts w:ascii="Times New Roman" w:hAnsi="Times New Roman"/>
        </w:rPr>
        <w:t>.</w:t>
      </w:r>
      <w:r w:rsidRPr="00311477">
        <w:rPr>
          <w:rFonts w:ascii="Times New Roman" w:hAnsi="Times New Roman"/>
          <w:lang w:val="en-GB"/>
        </w:rPr>
        <w:t>E</w:t>
      </w:r>
      <w:r w:rsidRPr="00311477">
        <w:rPr>
          <w:rFonts w:ascii="Times New Roman" w:hAnsi="Times New Roman"/>
        </w:rPr>
        <w:t>.</w:t>
      </w:r>
      <w:r w:rsidRPr="00311477">
        <w:rPr>
          <w:rFonts w:ascii="Times New Roman" w:hAnsi="Times New Roman"/>
          <w:lang w:val="en-GB"/>
        </w:rPr>
        <w:t>O</w:t>
      </w:r>
      <w:r w:rsidRPr="00311477">
        <w:rPr>
          <w:rFonts w:ascii="Times New Roman" w:hAnsi="Times New Roman"/>
        </w:rPr>
        <w:t>.</w:t>
      </w:r>
      <w:proofErr w:type="gramEnd"/>
      <w:r w:rsidR="00F27589" w:rsidRPr="00311477">
        <w:rPr>
          <w:rFonts w:ascii="Times New Roman" w:hAnsi="Times New Roman"/>
        </w:rPr>
        <w:t xml:space="preserve"> </w:t>
      </w:r>
      <w:r w:rsidRPr="00311477">
        <w:rPr>
          <w:rFonts w:ascii="Times New Roman" w:hAnsi="Times New Roman"/>
          <w:lang w:val="en-GB"/>
        </w:rPr>
        <w:t>Jensen</w:t>
      </w:r>
      <w:r w:rsidRPr="00311477">
        <w:rPr>
          <w:rFonts w:ascii="Times New Roman" w:hAnsi="Times New Roman"/>
        </w:rPr>
        <w:t xml:space="preserve"> </w:t>
      </w:r>
      <w:r w:rsidRPr="00311477">
        <w:rPr>
          <w:rFonts w:ascii="Times New Roman" w:hAnsi="Times New Roman"/>
          <w:lang w:val="en-GB"/>
        </w:rPr>
        <w:t>ex</w:t>
      </w:r>
      <w:r w:rsidRPr="00311477">
        <w:rPr>
          <w:rFonts w:ascii="Times New Roman" w:hAnsi="Times New Roman"/>
        </w:rPr>
        <w:t xml:space="preserve"> </w:t>
      </w:r>
      <w:r w:rsidRPr="00311477">
        <w:rPr>
          <w:rFonts w:ascii="Times New Roman" w:hAnsi="Times New Roman"/>
          <w:lang w:val="en-GB"/>
        </w:rPr>
        <w:t>Russow</w:t>
      </w:r>
      <w:r w:rsidRPr="00311477">
        <w:rPr>
          <w:rFonts w:ascii="Times New Roman" w:hAnsi="Times New Roman"/>
        </w:rPr>
        <w:t xml:space="preserve">) </w:t>
      </w:r>
      <w:r w:rsidRPr="00311477">
        <w:rPr>
          <w:rFonts w:ascii="Times New Roman" w:hAnsi="Times New Roman"/>
          <w:lang w:val="en-GB"/>
        </w:rPr>
        <w:t>C</w:t>
      </w:r>
      <w:r w:rsidRPr="00311477">
        <w:rPr>
          <w:rFonts w:ascii="Times New Roman" w:hAnsi="Times New Roman"/>
        </w:rPr>
        <w:t>.</w:t>
      </w:r>
      <w:r w:rsidRPr="00311477">
        <w:rPr>
          <w:rFonts w:ascii="Times New Roman" w:hAnsi="Times New Roman"/>
          <w:lang w:val="en-GB"/>
        </w:rPr>
        <w:t>E</w:t>
      </w:r>
      <w:r w:rsidRPr="00311477">
        <w:rPr>
          <w:rFonts w:ascii="Times New Roman" w:hAnsi="Times New Roman"/>
        </w:rPr>
        <w:t>.</w:t>
      </w:r>
      <w:r w:rsidRPr="00311477">
        <w:rPr>
          <w:rFonts w:ascii="Times New Roman" w:hAnsi="Times New Roman"/>
          <w:lang w:val="en-GB"/>
        </w:rPr>
        <w:t>O</w:t>
      </w:r>
      <w:r w:rsidRPr="00311477">
        <w:rPr>
          <w:rFonts w:ascii="Times New Roman" w:hAnsi="Times New Roman"/>
        </w:rPr>
        <w:t>.</w:t>
      </w:r>
      <w:r w:rsidR="00F27589" w:rsidRPr="00311477">
        <w:rPr>
          <w:rFonts w:ascii="Times New Roman" w:hAnsi="Times New Roman"/>
        </w:rPr>
        <w:t xml:space="preserve"> </w:t>
      </w:r>
      <w:r w:rsidRPr="00311477">
        <w:rPr>
          <w:rFonts w:ascii="Times New Roman" w:hAnsi="Times New Roman"/>
          <w:lang w:val="en-GB"/>
        </w:rPr>
        <w:t>Jensen</w:t>
      </w:r>
    </w:p>
    <w:p w:rsidR="00E13773" w:rsidRPr="00311477" w:rsidRDefault="00E13773" w:rsidP="00DB6AC0">
      <w:pPr>
        <w:spacing w:after="0" w:line="240" w:lineRule="auto"/>
        <w:jc w:val="center"/>
        <w:rPr>
          <w:rFonts w:ascii="Times New Roman" w:hAnsi="Times New Roman" w:cs="Times New Roman"/>
          <w:b/>
          <w:i/>
          <w:lang w:val="en-GB"/>
        </w:rPr>
      </w:pPr>
      <w:r w:rsidRPr="00311477">
        <w:rPr>
          <w:rFonts w:ascii="Times New Roman" w:hAnsi="Times New Roman" w:cs="Times New Roman"/>
          <w:b/>
        </w:rPr>
        <w:t>Отдел</w:t>
      </w:r>
      <w:r w:rsidRPr="00311477">
        <w:rPr>
          <w:rFonts w:ascii="Times New Roman" w:hAnsi="Times New Roman" w:cs="Times New Roman"/>
          <w:b/>
          <w:lang w:val="en-GB"/>
        </w:rPr>
        <w:t xml:space="preserve"> </w:t>
      </w:r>
      <w:r w:rsidRPr="00311477">
        <w:rPr>
          <w:rFonts w:ascii="Times New Roman" w:hAnsi="Times New Roman" w:cs="Times New Roman"/>
          <w:b/>
          <w:lang w:val="en-US"/>
        </w:rPr>
        <w:t>II</w:t>
      </w:r>
      <w:r w:rsidRPr="00311477">
        <w:rPr>
          <w:rFonts w:ascii="Times New Roman" w:hAnsi="Times New Roman" w:cs="Times New Roman"/>
          <w:b/>
          <w:lang w:val="en-GB"/>
        </w:rPr>
        <w:t xml:space="preserve">. </w:t>
      </w:r>
      <w:r w:rsidRPr="00311477">
        <w:rPr>
          <w:rFonts w:ascii="Times New Roman" w:hAnsi="Times New Roman" w:cs="Times New Roman"/>
          <w:b/>
        </w:rPr>
        <w:t>Печёночники</w:t>
      </w:r>
      <w:r w:rsidRPr="00311477">
        <w:rPr>
          <w:rFonts w:ascii="Times New Roman" w:hAnsi="Times New Roman" w:cs="Times New Roman"/>
          <w:lang w:val="en-GB"/>
        </w:rPr>
        <w:t xml:space="preserve"> – </w:t>
      </w:r>
      <w:r w:rsidRPr="00311477">
        <w:rPr>
          <w:rFonts w:ascii="Times New Roman" w:hAnsi="Times New Roman" w:cs="Times New Roman"/>
          <w:b/>
          <w:i/>
          <w:lang w:val="en-GB"/>
        </w:rPr>
        <w:t>Marchantiophyta</w:t>
      </w:r>
    </w:p>
    <w:p w:rsidR="00E13773" w:rsidRPr="00311477" w:rsidRDefault="00E13773" w:rsidP="00DB6AC0">
      <w:pPr>
        <w:spacing w:after="0" w:line="240" w:lineRule="auto"/>
        <w:jc w:val="center"/>
        <w:rPr>
          <w:rFonts w:ascii="Times New Roman" w:hAnsi="Times New Roman" w:cs="Times New Roman"/>
          <w:b/>
          <w:lang w:val="en-GB"/>
        </w:rPr>
      </w:pPr>
      <w:r w:rsidRPr="00311477">
        <w:rPr>
          <w:rFonts w:ascii="Times New Roman" w:hAnsi="Times New Roman" w:cs="Times New Roman"/>
          <w:b/>
        </w:rPr>
        <w:t>Класс</w:t>
      </w:r>
      <w:r w:rsidRPr="00311477">
        <w:rPr>
          <w:rFonts w:ascii="Times New Roman" w:hAnsi="Times New Roman" w:cs="Times New Roman"/>
          <w:b/>
          <w:lang w:val="en-GB"/>
        </w:rPr>
        <w:t xml:space="preserve"> 4.  </w:t>
      </w:r>
      <w:r w:rsidRPr="00311477">
        <w:rPr>
          <w:rFonts w:ascii="Times New Roman" w:hAnsi="Times New Roman" w:cs="Times New Roman"/>
          <w:b/>
        </w:rPr>
        <w:t>Юнгерманниевые</w:t>
      </w:r>
      <w:r w:rsidRPr="00311477">
        <w:rPr>
          <w:rFonts w:ascii="Times New Roman" w:hAnsi="Times New Roman" w:cs="Times New Roman"/>
          <w:lang w:val="en-GB"/>
        </w:rPr>
        <w:t xml:space="preserve"> – </w:t>
      </w:r>
      <w:r w:rsidRPr="00311477">
        <w:rPr>
          <w:rFonts w:ascii="Times New Roman" w:hAnsi="Times New Roman" w:cs="Times New Roman"/>
          <w:b/>
          <w:i/>
          <w:lang w:val="en-GB"/>
        </w:rPr>
        <w:t>Jungermanniopsida</w:t>
      </w:r>
    </w:p>
    <w:p w:rsidR="00E13773" w:rsidRPr="00311477" w:rsidRDefault="00E13773" w:rsidP="00DB6AC0">
      <w:pPr>
        <w:spacing w:after="0" w:line="240" w:lineRule="auto"/>
        <w:jc w:val="center"/>
        <w:rPr>
          <w:rFonts w:ascii="Times New Roman" w:hAnsi="Times New Roman"/>
          <w:b/>
          <w:lang w:val="en-GB"/>
        </w:rPr>
      </w:pPr>
      <w:r w:rsidRPr="00311477">
        <w:rPr>
          <w:rFonts w:ascii="Times New Roman" w:hAnsi="Times New Roman"/>
          <w:b/>
        </w:rPr>
        <w:t>Сем</w:t>
      </w:r>
      <w:r w:rsidRPr="00311477">
        <w:rPr>
          <w:rFonts w:ascii="Times New Roman" w:hAnsi="Times New Roman"/>
          <w:b/>
          <w:lang w:val="en-GB"/>
        </w:rPr>
        <w:t xml:space="preserve">.13. </w:t>
      </w:r>
      <w:r w:rsidRPr="00311477">
        <w:rPr>
          <w:rFonts w:ascii="Times New Roman" w:hAnsi="Times New Roman"/>
          <w:b/>
        </w:rPr>
        <w:t>Анастрофилловые</w:t>
      </w:r>
      <w:r w:rsidRPr="00311477">
        <w:rPr>
          <w:rFonts w:ascii="Times New Roman" w:hAnsi="Times New Roman"/>
          <w:b/>
          <w:lang w:val="en-GB"/>
        </w:rPr>
        <w:t xml:space="preserve"> – </w:t>
      </w:r>
      <w:r w:rsidRPr="00311477">
        <w:rPr>
          <w:rFonts w:ascii="Times New Roman" w:hAnsi="Times New Roman"/>
          <w:b/>
          <w:i/>
          <w:lang w:val="en-GB"/>
        </w:rPr>
        <w:t>Anastrophyllaceae</w:t>
      </w:r>
    </w:p>
    <w:p w:rsidR="00E13773" w:rsidRPr="00311477" w:rsidRDefault="00E13773" w:rsidP="00DB6AC0">
      <w:pPr>
        <w:spacing w:after="0" w:line="240" w:lineRule="auto"/>
        <w:jc w:val="center"/>
        <w:rPr>
          <w:rFonts w:ascii="Times New Roman" w:hAnsi="Times New Roman"/>
          <w:b/>
          <w:lang w:val="en-GB"/>
        </w:rPr>
      </w:pPr>
      <w:r w:rsidRPr="00311477">
        <w:rPr>
          <w:rFonts w:ascii="Times New Roman" w:hAnsi="Times New Roman"/>
          <w:b/>
        </w:rPr>
        <w:t>Род</w:t>
      </w:r>
      <w:r w:rsidRPr="00311477">
        <w:rPr>
          <w:rFonts w:ascii="Times New Roman" w:hAnsi="Times New Roman"/>
          <w:b/>
          <w:lang w:val="en-GB"/>
        </w:rPr>
        <w:t xml:space="preserve"> 15. </w:t>
      </w:r>
      <w:r w:rsidRPr="00311477">
        <w:rPr>
          <w:rFonts w:ascii="Times New Roman" w:hAnsi="Times New Roman"/>
          <w:b/>
        </w:rPr>
        <w:t>Барбилофозия</w:t>
      </w:r>
      <w:r w:rsidRPr="00311477">
        <w:rPr>
          <w:rFonts w:ascii="Times New Roman" w:hAnsi="Times New Roman"/>
          <w:b/>
          <w:lang w:val="en-GB"/>
        </w:rPr>
        <w:t xml:space="preserve"> – </w:t>
      </w:r>
      <w:r w:rsidRPr="00311477">
        <w:rPr>
          <w:rFonts w:ascii="Times New Roman" w:hAnsi="Times New Roman"/>
          <w:b/>
          <w:i/>
          <w:lang w:val="en-GB"/>
        </w:rPr>
        <w:t>Barbilophozia</w:t>
      </w:r>
    </w:p>
    <w:p w:rsidR="00E13773" w:rsidRPr="00311477" w:rsidRDefault="00E13773" w:rsidP="00DB6AC0">
      <w:pPr>
        <w:pStyle w:val="ae"/>
        <w:numPr>
          <w:ilvl w:val="0"/>
          <w:numId w:val="17"/>
        </w:numPr>
        <w:spacing w:after="0" w:line="240" w:lineRule="auto"/>
        <w:jc w:val="both"/>
        <w:rPr>
          <w:rFonts w:ascii="Times New Roman" w:hAnsi="Times New Roman"/>
          <w:b/>
          <w:lang w:val="en-GB"/>
        </w:rPr>
      </w:pPr>
      <w:r w:rsidRPr="00311477">
        <w:rPr>
          <w:rFonts w:ascii="Times New Roman" w:hAnsi="Times New Roman"/>
        </w:rPr>
        <w:t>Б</w:t>
      </w:r>
      <w:r w:rsidRPr="00311477">
        <w:rPr>
          <w:rFonts w:ascii="Times New Roman" w:hAnsi="Times New Roman"/>
          <w:lang w:val="en-GB"/>
        </w:rPr>
        <w:t xml:space="preserve">. </w:t>
      </w:r>
      <w:r w:rsidRPr="00311477">
        <w:rPr>
          <w:rFonts w:ascii="Times New Roman" w:hAnsi="Times New Roman"/>
        </w:rPr>
        <w:t>бородатая</w:t>
      </w:r>
      <w:r w:rsidRPr="00311477">
        <w:rPr>
          <w:rFonts w:ascii="Times New Roman" w:hAnsi="Times New Roman"/>
          <w:lang w:val="en-GB"/>
        </w:rPr>
        <w:t xml:space="preserve"> – </w:t>
      </w:r>
      <w:r w:rsidRPr="00311477">
        <w:rPr>
          <w:rFonts w:ascii="Times New Roman" w:hAnsi="Times New Roman"/>
          <w:i/>
          <w:lang w:val="en-GB"/>
        </w:rPr>
        <w:t>B. barbata</w:t>
      </w:r>
      <w:r w:rsidRPr="00311477">
        <w:rPr>
          <w:rFonts w:ascii="Times New Roman" w:hAnsi="Times New Roman"/>
          <w:lang w:val="en-GB"/>
        </w:rPr>
        <w:t xml:space="preserve"> (Schmidel ex Schreb.) Loeske </w:t>
      </w:r>
    </w:p>
    <w:p w:rsidR="00E13773" w:rsidRPr="00311477" w:rsidRDefault="00E13773" w:rsidP="00DB6AC0">
      <w:pPr>
        <w:spacing w:after="0" w:line="240" w:lineRule="auto"/>
        <w:jc w:val="center"/>
        <w:rPr>
          <w:rFonts w:ascii="Times New Roman" w:hAnsi="Times New Roman"/>
          <w:b/>
          <w:lang w:val="en-GB"/>
        </w:rPr>
      </w:pPr>
      <w:r w:rsidRPr="00311477">
        <w:rPr>
          <w:rFonts w:ascii="Times New Roman" w:hAnsi="Times New Roman"/>
          <w:b/>
        </w:rPr>
        <w:t>Род</w:t>
      </w:r>
      <w:r w:rsidRPr="00311477">
        <w:rPr>
          <w:rFonts w:ascii="Times New Roman" w:hAnsi="Times New Roman"/>
          <w:b/>
          <w:lang w:val="en-GB"/>
        </w:rPr>
        <w:t xml:space="preserve"> 1</w:t>
      </w:r>
      <w:r w:rsidRPr="00311477">
        <w:rPr>
          <w:rFonts w:ascii="Times New Roman" w:hAnsi="Times New Roman"/>
          <w:b/>
        </w:rPr>
        <w:t>6</w:t>
      </w:r>
      <w:r w:rsidRPr="00311477">
        <w:rPr>
          <w:rFonts w:ascii="Times New Roman" w:hAnsi="Times New Roman"/>
          <w:b/>
          <w:lang w:val="en-GB"/>
        </w:rPr>
        <w:t xml:space="preserve">. </w:t>
      </w:r>
      <w:r w:rsidRPr="00311477">
        <w:rPr>
          <w:rFonts w:ascii="Times New Roman" w:hAnsi="Times New Roman"/>
          <w:b/>
        </w:rPr>
        <w:t>Ортокаулис</w:t>
      </w:r>
      <w:r w:rsidRPr="00311477">
        <w:rPr>
          <w:rFonts w:ascii="Times New Roman" w:hAnsi="Times New Roman"/>
          <w:b/>
          <w:lang w:val="en-GB"/>
        </w:rPr>
        <w:t xml:space="preserve"> – </w:t>
      </w:r>
      <w:r w:rsidRPr="00311477">
        <w:rPr>
          <w:rFonts w:ascii="Times New Roman" w:hAnsi="Times New Roman"/>
          <w:b/>
          <w:i/>
          <w:lang w:val="en-GB"/>
        </w:rPr>
        <w:t>Orthocaulis</w:t>
      </w:r>
    </w:p>
    <w:p w:rsidR="00E13773" w:rsidRPr="00311477" w:rsidRDefault="00E13773" w:rsidP="00DB6AC0">
      <w:pPr>
        <w:numPr>
          <w:ilvl w:val="0"/>
          <w:numId w:val="17"/>
        </w:numPr>
        <w:spacing w:after="0" w:line="240" w:lineRule="auto"/>
        <w:jc w:val="both"/>
        <w:rPr>
          <w:rFonts w:ascii="Times New Roman" w:hAnsi="Times New Roman"/>
          <w:lang w:val="en-GB"/>
        </w:rPr>
      </w:pPr>
      <w:r w:rsidRPr="00311477">
        <w:rPr>
          <w:rFonts w:ascii="Times New Roman" w:hAnsi="Times New Roman"/>
        </w:rPr>
        <w:t>О</w:t>
      </w:r>
      <w:r w:rsidRPr="00311477">
        <w:rPr>
          <w:rFonts w:ascii="Times New Roman" w:hAnsi="Times New Roman"/>
          <w:lang w:val="en-GB"/>
        </w:rPr>
        <w:t xml:space="preserve">. </w:t>
      </w:r>
      <w:r w:rsidRPr="00311477">
        <w:rPr>
          <w:rFonts w:ascii="Times New Roman" w:hAnsi="Times New Roman"/>
        </w:rPr>
        <w:t>утончающийся</w:t>
      </w:r>
      <w:r w:rsidRPr="00311477">
        <w:rPr>
          <w:rFonts w:ascii="Times New Roman" w:hAnsi="Times New Roman"/>
          <w:lang w:val="en-GB"/>
        </w:rPr>
        <w:t xml:space="preserve"> – </w:t>
      </w:r>
      <w:r w:rsidRPr="00311477">
        <w:rPr>
          <w:rFonts w:ascii="Times New Roman" w:hAnsi="Times New Roman"/>
          <w:i/>
          <w:lang w:val="en-GB"/>
        </w:rPr>
        <w:t>O.</w:t>
      </w:r>
      <w:r w:rsidRPr="00311477">
        <w:rPr>
          <w:rFonts w:ascii="Times New Roman" w:hAnsi="Times New Roman"/>
          <w:i/>
          <w:lang w:val="en-US"/>
        </w:rPr>
        <w:t xml:space="preserve"> </w:t>
      </w:r>
      <w:r w:rsidRPr="00311477">
        <w:rPr>
          <w:rFonts w:ascii="Times New Roman" w:hAnsi="Times New Roman"/>
          <w:i/>
          <w:lang w:val="en-GB"/>
        </w:rPr>
        <w:t>attenuatus</w:t>
      </w:r>
      <w:r w:rsidRPr="00311477">
        <w:rPr>
          <w:rFonts w:ascii="Times New Roman" w:hAnsi="Times New Roman"/>
          <w:lang w:val="en-GB"/>
        </w:rPr>
        <w:t xml:space="preserve"> (Mart.) A. Evans </w:t>
      </w:r>
    </w:p>
    <w:p w:rsidR="00E13773" w:rsidRPr="00311477" w:rsidRDefault="00E13773" w:rsidP="00DB6AC0">
      <w:pPr>
        <w:spacing w:after="0" w:line="240" w:lineRule="auto"/>
        <w:ind w:left="720"/>
        <w:jc w:val="center"/>
        <w:rPr>
          <w:rFonts w:ascii="Times New Roman" w:hAnsi="Times New Roman"/>
          <w:lang w:val="en-US"/>
        </w:rPr>
      </w:pPr>
      <w:r w:rsidRPr="00311477">
        <w:rPr>
          <w:rFonts w:ascii="Times New Roman" w:hAnsi="Times New Roman"/>
          <w:b/>
        </w:rPr>
        <w:t>Отдел</w:t>
      </w:r>
      <w:r w:rsidRPr="00311477">
        <w:rPr>
          <w:rFonts w:ascii="Times New Roman" w:hAnsi="Times New Roman"/>
          <w:b/>
          <w:lang w:val="en-US"/>
        </w:rPr>
        <w:t xml:space="preserve"> III. </w:t>
      </w:r>
      <w:r w:rsidRPr="00311477">
        <w:rPr>
          <w:rFonts w:ascii="Times New Roman" w:hAnsi="Times New Roman"/>
          <w:b/>
        </w:rPr>
        <w:t>Хвощевидные</w:t>
      </w:r>
      <w:r w:rsidRPr="00311477">
        <w:rPr>
          <w:rFonts w:ascii="Times New Roman" w:hAnsi="Times New Roman"/>
          <w:b/>
          <w:lang w:val="en-US"/>
        </w:rPr>
        <w:t xml:space="preserve"> – </w:t>
      </w:r>
      <w:r w:rsidRPr="00311477">
        <w:rPr>
          <w:rFonts w:ascii="Times New Roman" w:hAnsi="Times New Roman"/>
          <w:b/>
          <w:i/>
          <w:lang w:val="en-US"/>
        </w:rPr>
        <w:t>Equiset</w:t>
      </w:r>
      <w:proofErr w:type="gramStart"/>
      <w:r w:rsidRPr="00311477">
        <w:rPr>
          <w:rFonts w:ascii="Times New Roman" w:hAnsi="Times New Roman"/>
          <w:b/>
          <w:i/>
        </w:rPr>
        <w:t>о</w:t>
      </w:r>
      <w:proofErr w:type="gramEnd"/>
      <w:r w:rsidRPr="00311477">
        <w:rPr>
          <w:rFonts w:ascii="Times New Roman" w:hAnsi="Times New Roman"/>
          <w:b/>
          <w:i/>
          <w:lang w:val="en-US"/>
        </w:rPr>
        <w:t>phyta</w:t>
      </w:r>
    </w:p>
    <w:p w:rsidR="00E13773" w:rsidRPr="00311477" w:rsidRDefault="00E13773" w:rsidP="00DB6AC0">
      <w:pPr>
        <w:spacing w:after="0" w:line="240" w:lineRule="auto"/>
        <w:jc w:val="center"/>
        <w:rPr>
          <w:rFonts w:ascii="Times New Roman" w:hAnsi="Times New Roman"/>
          <w:b/>
          <w:lang w:val="en-US"/>
        </w:rPr>
      </w:pPr>
      <w:r w:rsidRPr="00311477">
        <w:rPr>
          <w:rFonts w:ascii="Times New Roman" w:hAnsi="Times New Roman"/>
          <w:b/>
        </w:rPr>
        <w:t>Класс</w:t>
      </w:r>
      <w:r w:rsidRPr="00311477">
        <w:rPr>
          <w:rFonts w:ascii="Times New Roman" w:hAnsi="Times New Roman"/>
          <w:b/>
          <w:lang w:val="en-US"/>
        </w:rPr>
        <w:t xml:space="preserve"> 3. </w:t>
      </w:r>
      <w:r w:rsidRPr="00311477">
        <w:rPr>
          <w:rFonts w:ascii="Times New Roman" w:hAnsi="Times New Roman"/>
          <w:b/>
        </w:rPr>
        <w:t>Хвощовые</w:t>
      </w:r>
      <w:r w:rsidRPr="00311477">
        <w:rPr>
          <w:rFonts w:ascii="Times New Roman" w:hAnsi="Times New Roman"/>
          <w:b/>
          <w:lang w:val="en-US"/>
        </w:rPr>
        <w:t xml:space="preserve"> – </w:t>
      </w:r>
      <w:r w:rsidRPr="00311477">
        <w:rPr>
          <w:rFonts w:ascii="Times New Roman" w:hAnsi="Times New Roman"/>
          <w:b/>
          <w:i/>
          <w:lang w:val="en-US"/>
        </w:rPr>
        <w:t>Equisetopsida</w:t>
      </w:r>
    </w:p>
    <w:p w:rsidR="00E13773" w:rsidRPr="00311477" w:rsidRDefault="00E13773" w:rsidP="00DB6AC0">
      <w:pPr>
        <w:spacing w:after="0" w:line="240" w:lineRule="auto"/>
        <w:jc w:val="center"/>
        <w:rPr>
          <w:rFonts w:ascii="Times New Roman" w:hAnsi="Times New Roman"/>
          <w:b/>
          <w:lang w:val="en-US"/>
        </w:rPr>
      </w:pPr>
      <w:r w:rsidRPr="00311477">
        <w:rPr>
          <w:rFonts w:ascii="Times New Roman" w:hAnsi="Times New Roman"/>
          <w:b/>
        </w:rPr>
        <w:t>Сем</w:t>
      </w:r>
      <w:r w:rsidRPr="00311477">
        <w:rPr>
          <w:rFonts w:ascii="Times New Roman" w:hAnsi="Times New Roman"/>
          <w:b/>
          <w:lang w:val="en-US"/>
        </w:rPr>
        <w:t xml:space="preserve">. 14. </w:t>
      </w:r>
      <w:r w:rsidRPr="00311477">
        <w:rPr>
          <w:rFonts w:ascii="Times New Roman" w:hAnsi="Times New Roman"/>
          <w:b/>
        </w:rPr>
        <w:t>Хвощовые</w:t>
      </w:r>
      <w:r w:rsidRPr="00311477">
        <w:rPr>
          <w:rFonts w:ascii="Times New Roman" w:hAnsi="Times New Roman"/>
          <w:b/>
          <w:lang w:val="en-US"/>
        </w:rPr>
        <w:t xml:space="preserve"> – </w:t>
      </w:r>
      <w:r w:rsidRPr="00311477">
        <w:rPr>
          <w:rFonts w:ascii="Times New Roman" w:hAnsi="Times New Roman"/>
          <w:b/>
          <w:i/>
          <w:lang w:val="en-US"/>
        </w:rPr>
        <w:t>Equisetaceae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Род</w:t>
      </w:r>
      <w:r w:rsidRPr="00311477">
        <w:rPr>
          <w:rFonts w:ascii="Times New Roman" w:hAnsi="Times New Roman"/>
          <w:b/>
          <w:lang w:val="en-US"/>
        </w:rPr>
        <w:t xml:space="preserve"> 17. </w:t>
      </w:r>
      <w:r w:rsidRPr="00311477">
        <w:rPr>
          <w:rFonts w:ascii="Times New Roman" w:hAnsi="Times New Roman"/>
          <w:b/>
        </w:rPr>
        <w:t xml:space="preserve">Хвощ  </w:t>
      </w:r>
      <w:r w:rsidRPr="00311477">
        <w:rPr>
          <w:rFonts w:ascii="Times New Roman" w:hAnsi="Times New Roman"/>
          <w:b/>
          <w:lang w:val="en-US"/>
        </w:rPr>
        <w:t>–</w:t>
      </w:r>
      <w:r w:rsidR="00311477" w:rsidRPr="00311477">
        <w:rPr>
          <w:rFonts w:ascii="Times New Roman" w:hAnsi="Times New Roman"/>
          <w:b/>
        </w:rPr>
        <w:t xml:space="preserve"> </w:t>
      </w:r>
      <w:r w:rsidRPr="00311477">
        <w:rPr>
          <w:rFonts w:ascii="Times New Roman" w:hAnsi="Times New Roman"/>
          <w:b/>
          <w:i/>
          <w:lang w:val="en-US"/>
        </w:rPr>
        <w:t>Equisetum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Х. лесной – </w:t>
      </w:r>
      <w:r w:rsidRPr="00311477">
        <w:rPr>
          <w:rFonts w:ascii="Times New Roman" w:hAnsi="Times New Roman"/>
          <w:i/>
          <w:iCs/>
          <w:lang w:val="en-US"/>
        </w:rPr>
        <w:t>E</w:t>
      </w:r>
      <w:r w:rsidRPr="00311477">
        <w:rPr>
          <w:rFonts w:ascii="Times New Roman" w:hAnsi="Times New Roman"/>
          <w:i/>
          <w:iCs/>
        </w:rPr>
        <w:t xml:space="preserve">. </w:t>
      </w:r>
      <w:r w:rsidRPr="00311477">
        <w:rPr>
          <w:rFonts w:ascii="Times New Roman" w:hAnsi="Times New Roman"/>
          <w:i/>
          <w:iCs/>
          <w:lang w:val="en-US"/>
        </w:rPr>
        <w:t>sylvaticum</w:t>
      </w:r>
      <w:r w:rsidRPr="00311477">
        <w:rPr>
          <w:rFonts w:ascii="Times New Roman" w:hAnsi="Times New Roman"/>
          <w:i/>
          <w:iCs/>
        </w:rPr>
        <w:t xml:space="preserve"> </w:t>
      </w:r>
      <w:r w:rsidRPr="00311477">
        <w:rPr>
          <w:rFonts w:ascii="Times New Roman" w:hAnsi="Times New Roman"/>
          <w:lang w:val="en-US"/>
        </w:rPr>
        <w:t>L</w:t>
      </w:r>
      <w:r w:rsidRPr="00311477">
        <w:rPr>
          <w:rFonts w:ascii="Times New Roman" w:hAnsi="Times New Roman"/>
        </w:rPr>
        <w:t>. Травовидный многолетник. Циркумбореально-ирано-туранско-восточноазиатский. В лесах разных типов, на  лугах, полях, у дорог. Обыкновенно (1-6). Геофит, травовидный хвощ с незимующими надземными побегами. Мезофит. Лекарственное, ядовитое (?).</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Отдел </w:t>
      </w:r>
      <w:r w:rsidRPr="00311477">
        <w:rPr>
          <w:rFonts w:ascii="Times New Roman" w:hAnsi="Times New Roman"/>
          <w:b/>
          <w:lang w:val="en-US"/>
        </w:rPr>
        <w:t>III</w:t>
      </w:r>
      <w:r w:rsidRPr="00311477">
        <w:rPr>
          <w:rFonts w:ascii="Times New Roman" w:hAnsi="Times New Roman"/>
          <w:b/>
        </w:rPr>
        <w:t xml:space="preserve">. Папоротниковидные – </w:t>
      </w:r>
      <w:r w:rsidRPr="00311477">
        <w:rPr>
          <w:rFonts w:ascii="Times New Roman" w:hAnsi="Times New Roman"/>
          <w:b/>
          <w:i/>
          <w:lang w:val="en-US"/>
        </w:rPr>
        <w:t>Polypodiophyta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Класс 4. Полиподиопсиды – </w:t>
      </w:r>
      <w:r w:rsidRPr="00311477">
        <w:rPr>
          <w:rFonts w:ascii="Times New Roman" w:hAnsi="Times New Roman"/>
          <w:b/>
          <w:i/>
          <w:lang w:val="en-US"/>
        </w:rPr>
        <w:t>Polypodiopsida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15. Вудсиевые – </w:t>
      </w:r>
      <w:r w:rsidRPr="00311477">
        <w:rPr>
          <w:rFonts w:ascii="Times New Roman" w:hAnsi="Times New Roman"/>
          <w:b/>
          <w:i/>
        </w:rPr>
        <w:t>Woodsiaceae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18. Голокучник – </w:t>
      </w:r>
      <w:r w:rsidRPr="00311477">
        <w:rPr>
          <w:rFonts w:ascii="Times New Roman" w:hAnsi="Times New Roman"/>
          <w:b/>
          <w:i/>
        </w:rPr>
        <w:t>Gymnocarpium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Г. трёхраздельный – </w:t>
      </w:r>
      <w:r w:rsidRPr="00311477">
        <w:rPr>
          <w:rFonts w:ascii="Times New Roman" w:hAnsi="Times New Roman"/>
          <w:i/>
        </w:rPr>
        <w:t>G. dryopteris</w:t>
      </w:r>
      <w:r w:rsidRPr="00311477">
        <w:rPr>
          <w:rFonts w:ascii="Times New Roman" w:hAnsi="Times New Roman"/>
        </w:rPr>
        <w:t xml:space="preserve"> (L.) Newman. Многолетние невысокие папоротники. Геофит, корневищный травовидный папоротник. Мезофит.</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16. Телиптерисовые – </w:t>
      </w:r>
      <w:r w:rsidRPr="00311477">
        <w:rPr>
          <w:rFonts w:ascii="Times New Roman" w:hAnsi="Times New Roman"/>
          <w:b/>
          <w:i/>
          <w:lang w:val="en-US"/>
        </w:rPr>
        <w:t>Thelypteridaeceae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19. Фегоптерис – </w:t>
      </w:r>
      <w:r w:rsidRPr="00311477">
        <w:rPr>
          <w:rFonts w:ascii="Times New Roman" w:hAnsi="Times New Roman"/>
          <w:b/>
          <w:i/>
          <w:lang w:val="en-US"/>
        </w:rPr>
        <w:t>Phegopteris</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Ф</w:t>
      </w:r>
      <w:r w:rsidRPr="00311477">
        <w:rPr>
          <w:rFonts w:ascii="Times New Roman" w:hAnsi="Times New Roman"/>
          <w:lang w:val="en-US"/>
        </w:rPr>
        <w:t xml:space="preserve">. </w:t>
      </w:r>
      <w:r w:rsidRPr="00311477">
        <w:rPr>
          <w:rFonts w:ascii="Times New Roman" w:hAnsi="Times New Roman"/>
        </w:rPr>
        <w:t>связывающий</w:t>
      </w:r>
      <w:r w:rsidRPr="00311477">
        <w:rPr>
          <w:rFonts w:ascii="Times New Roman" w:hAnsi="Times New Roman"/>
          <w:lang w:val="en-US"/>
        </w:rPr>
        <w:t xml:space="preserve"> – </w:t>
      </w:r>
      <w:r w:rsidRPr="00311477">
        <w:rPr>
          <w:rFonts w:ascii="Times New Roman" w:hAnsi="Times New Roman"/>
          <w:i/>
          <w:lang w:val="en-US"/>
        </w:rPr>
        <w:t xml:space="preserve">P. connectilis </w:t>
      </w:r>
      <w:r w:rsidRPr="00311477">
        <w:rPr>
          <w:rFonts w:ascii="Times New Roman" w:hAnsi="Times New Roman"/>
          <w:lang w:val="en-US"/>
        </w:rPr>
        <w:t>(Michx.) Watt</w:t>
      </w:r>
      <w:r w:rsidRPr="00311477">
        <w:rPr>
          <w:rFonts w:ascii="Times New Roman" w:hAnsi="Times New Roman"/>
        </w:rPr>
        <w:t xml:space="preserve"> Голарктический. В лесах разных типов. Часто по всей области. Геофит, корневищный травовидный папоротник. Мезофит.</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Сем. 17. Щитовниковые – Dryopteridaceae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20. Щитовник – Dryopteris </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Щ</w:t>
      </w:r>
      <w:r w:rsidRPr="00311477">
        <w:rPr>
          <w:rFonts w:ascii="Times New Roman" w:hAnsi="Times New Roman"/>
          <w:lang w:val="en-US"/>
        </w:rPr>
        <w:t xml:space="preserve">. </w:t>
      </w:r>
      <w:r w:rsidR="00311477" w:rsidRPr="00311477">
        <w:rPr>
          <w:rFonts w:ascii="Times New Roman" w:hAnsi="Times New Roman"/>
        </w:rPr>
        <w:t>К</w:t>
      </w:r>
      <w:r w:rsidRPr="00311477">
        <w:rPr>
          <w:rFonts w:ascii="Times New Roman" w:hAnsi="Times New Roman"/>
        </w:rPr>
        <w:t>артузианский</w:t>
      </w:r>
      <w:r w:rsidR="00311477" w:rsidRPr="00311477">
        <w:rPr>
          <w:rFonts w:ascii="Times New Roman" w:hAnsi="Times New Roman"/>
          <w:lang w:val="en-US"/>
        </w:rPr>
        <w:t xml:space="preserve"> </w:t>
      </w:r>
      <w:r w:rsidRPr="00311477">
        <w:rPr>
          <w:rFonts w:ascii="Times New Roman" w:hAnsi="Times New Roman"/>
          <w:i/>
          <w:lang w:val="en-US"/>
        </w:rPr>
        <w:t xml:space="preserve">– </w:t>
      </w:r>
      <w:r w:rsidRPr="00311477">
        <w:rPr>
          <w:rFonts w:ascii="Times New Roman" w:hAnsi="Times New Roman"/>
          <w:i/>
          <w:lang w:val="en-GB"/>
        </w:rPr>
        <w:t>D</w:t>
      </w:r>
      <w:r w:rsidRPr="00311477">
        <w:rPr>
          <w:rFonts w:ascii="Times New Roman" w:hAnsi="Times New Roman"/>
          <w:i/>
          <w:lang w:val="en-US"/>
        </w:rPr>
        <w:t xml:space="preserve">. </w:t>
      </w:r>
      <w:r w:rsidRPr="00311477">
        <w:rPr>
          <w:rFonts w:ascii="Times New Roman" w:hAnsi="Times New Roman"/>
          <w:i/>
          <w:lang w:val="en-GB"/>
        </w:rPr>
        <w:t>carthusiana</w:t>
      </w:r>
      <w:r w:rsidRPr="00311477">
        <w:rPr>
          <w:rFonts w:ascii="Times New Roman" w:hAnsi="Times New Roman"/>
          <w:lang w:val="en-US"/>
        </w:rPr>
        <w:t xml:space="preserve"> (</w:t>
      </w:r>
      <w:r w:rsidRPr="00311477">
        <w:rPr>
          <w:rFonts w:ascii="Times New Roman" w:hAnsi="Times New Roman"/>
          <w:lang w:val="en-GB"/>
        </w:rPr>
        <w:t>Vill</w:t>
      </w:r>
      <w:r w:rsidRPr="00311477">
        <w:rPr>
          <w:rFonts w:ascii="Times New Roman" w:hAnsi="Times New Roman"/>
          <w:lang w:val="en-US"/>
        </w:rPr>
        <w:t xml:space="preserve">.) </w:t>
      </w:r>
      <w:r w:rsidRPr="00311477">
        <w:rPr>
          <w:rFonts w:ascii="Times New Roman" w:hAnsi="Times New Roman"/>
          <w:lang w:val="en-GB"/>
        </w:rPr>
        <w:t>H</w:t>
      </w:r>
      <w:r w:rsidRPr="00311477">
        <w:rPr>
          <w:rFonts w:ascii="Times New Roman" w:hAnsi="Times New Roman"/>
          <w:lang w:val="en-US"/>
        </w:rPr>
        <w:t>.</w:t>
      </w:r>
      <w:r w:rsidRPr="00311477">
        <w:rPr>
          <w:rFonts w:ascii="Times New Roman" w:hAnsi="Times New Roman"/>
          <w:lang w:val="en-GB"/>
        </w:rPr>
        <w:t>P</w:t>
      </w:r>
      <w:r w:rsidRPr="00311477">
        <w:rPr>
          <w:rFonts w:ascii="Times New Roman" w:hAnsi="Times New Roman"/>
          <w:lang w:val="en-US"/>
        </w:rPr>
        <w:t xml:space="preserve">. </w:t>
      </w:r>
      <w:r w:rsidRPr="00311477">
        <w:rPr>
          <w:rFonts w:ascii="Times New Roman" w:hAnsi="Times New Roman"/>
          <w:lang w:val="en-GB"/>
        </w:rPr>
        <w:t>Fuchs</w:t>
      </w:r>
      <w:r w:rsidRPr="00311477">
        <w:rPr>
          <w:rFonts w:ascii="Times New Roman" w:hAnsi="Times New Roman"/>
          <w:lang w:val="en-US"/>
        </w:rPr>
        <w:t xml:space="preserve">. </w:t>
      </w:r>
      <w:r w:rsidR="00311477" w:rsidRPr="00311477">
        <w:rPr>
          <w:rFonts w:ascii="Times New Roman" w:hAnsi="Times New Roman"/>
        </w:rPr>
        <w:t>Европейско-сибирско-</w:t>
      </w:r>
      <w:r w:rsidRPr="00311477">
        <w:rPr>
          <w:rFonts w:ascii="Times New Roman" w:hAnsi="Times New Roman"/>
        </w:rPr>
        <w:t>средиземноморский. В лесах всех типов, редко на низких болот. Часто(1–6). Гемикриптофит, розеточный, травовидный папоротник. Мезофит. Лекарственное, кормовое, декоративное.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Отдел </w:t>
      </w:r>
      <w:r w:rsidRPr="00311477">
        <w:rPr>
          <w:rFonts w:ascii="Times New Roman" w:hAnsi="Times New Roman"/>
          <w:b/>
          <w:lang w:val="en-US"/>
        </w:rPr>
        <w:t>IV</w:t>
      </w:r>
      <w:r w:rsidRPr="00311477">
        <w:rPr>
          <w:rFonts w:ascii="Times New Roman" w:hAnsi="Times New Roman"/>
          <w:b/>
        </w:rPr>
        <w:t>.</w:t>
      </w:r>
      <w:r w:rsidR="00311477" w:rsidRPr="00311477">
        <w:rPr>
          <w:rFonts w:ascii="Times New Roman" w:hAnsi="Times New Roman"/>
          <w:b/>
        </w:rPr>
        <w:t xml:space="preserve"> </w:t>
      </w:r>
      <w:r w:rsidRPr="00311477">
        <w:rPr>
          <w:rFonts w:ascii="Times New Roman" w:hAnsi="Times New Roman"/>
          <w:b/>
        </w:rPr>
        <w:t xml:space="preserve">Голосеменные – </w:t>
      </w:r>
      <w:r w:rsidRPr="00311477">
        <w:rPr>
          <w:rFonts w:ascii="Times New Roman" w:hAnsi="Times New Roman"/>
          <w:b/>
          <w:i/>
          <w:lang w:val="en-US"/>
        </w:rPr>
        <w:t>Pinophyta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Класс 4. Хвойные – </w:t>
      </w:r>
      <w:r w:rsidRPr="00311477">
        <w:rPr>
          <w:rFonts w:ascii="Times New Roman" w:hAnsi="Times New Roman"/>
          <w:b/>
          <w:i/>
        </w:rPr>
        <w:t>Pinopsida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18. Сосновые – </w:t>
      </w:r>
      <w:r w:rsidRPr="00311477">
        <w:rPr>
          <w:rFonts w:ascii="Times New Roman" w:hAnsi="Times New Roman"/>
          <w:b/>
          <w:i/>
        </w:rPr>
        <w:t>Pinаceae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21. Сосна – </w:t>
      </w:r>
      <w:r w:rsidRPr="00311477">
        <w:rPr>
          <w:rFonts w:ascii="Times New Roman" w:hAnsi="Times New Roman"/>
          <w:b/>
          <w:i/>
          <w:lang w:val="en-US"/>
        </w:rPr>
        <w:t>Pinus</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С. обыкновенная –  </w:t>
      </w:r>
      <w:r w:rsidRPr="00311477">
        <w:rPr>
          <w:rFonts w:ascii="Times New Roman" w:hAnsi="Times New Roman"/>
          <w:i/>
          <w:lang w:val="en-US"/>
        </w:rPr>
        <w:t>P</w:t>
      </w:r>
      <w:r w:rsidRPr="00311477">
        <w:rPr>
          <w:rFonts w:ascii="Times New Roman" w:hAnsi="Times New Roman"/>
          <w:i/>
        </w:rPr>
        <w:t xml:space="preserve">. </w:t>
      </w:r>
      <w:r w:rsidRPr="00311477">
        <w:rPr>
          <w:rFonts w:ascii="Times New Roman" w:hAnsi="Times New Roman"/>
          <w:i/>
          <w:lang w:val="en-US"/>
        </w:rPr>
        <w:t>sylvestris</w:t>
      </w:r>
      <w:r w:rsidRPr="00311477">
        <w:rPr>
          <w:rFonts w:ascii="Times New Roman" w:hAnsi="Times New Roman"/>
          <w:i/>
        </w:rPr>
        <w:t xml:space="preserve"> </w:t>
      </w:r>
      <w:r w:rsidRPr="00311477">
        <w:rPr>
          <w:rFonts w:ascii="Times New Roman" w:hAnsi="Times New Roman"/>
          <w:lang w:val="en-US"/>
        </w:rPr>
        <w:t>L</w:t>
      </w:r>
      <w:r w:rsidRPr="00311477">
        <w:rPr>
          <w:rFonts w:ascii="Times New Roman" w:hAnsi="Times New Roman"/>
        </w:rPr>
        <w:t>. До 35 м. Евразиатско-средиземноморск</w:t>
      </w:r>
      <w:proofErr w:type="gramStart"/>
      <w:r w:rsidRPr="00311477">
        <w:rPr>
          <w:rFonts w:ascii="Times New Roman" w:hAnsi="Times New Roman"/>
        </w:rPr>
        <w:t>о-</w:t>
      </w:r>
      <w:proofErr w:type="gramEnd"/>
      <w:r w:rsidRPr="00311477">
        <w:rPr>
          <w:rFonts w:ascii="Times New Roman" w:hAnsi="Times New Roman"/>
        </w:rPr>
        <w:t xml:space="preserve"> восточноазиатский. Основная лесообразующая порода светлохвойных лесов. Обыкновенно (1-6). Мезофанерофит, одноствольное вечнозеленое дерево. Мезофит. Древесинное, целлюлозное, лекарственное, эфирно-масличное, красильное, декоративное.</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22. Ель – </w:t>
      </w:r>
      <w:r w:rsidRPr="00311477">
        <w:rPr>
          <w:rFonts w:ascii="Times New Roman" w:hAnsi="Times New Roman"/>
          <w:b/>
          <w:i/>
          <w:lang w:val="en-US"/>
        </w:rPr>
        <w:t>Picea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Е</w:t>
      </w:r>
      <w:r w:rsidRPr="00311477">
        <w:rPr>
          <w:rFonts w:ascii="Times New Roman" w:hAnsi="Times New Roman"/>
          <w:lang w:val="en-US"/>
        </w:rPr>
        <w:t xml:space="preserve">. </w:t>
      </w:r>
      <w:r w:rsidRPr="00311477">
        <w:rPr>
          <w:rFonts w:ascii="Times New Roman" w:hAnsi="Times New Roman"/>
        </w:rPr>
        <w:t>сибирская</w:t>
      </w:r>
      <w:r w:rsidRPr="00311477">
        <w:rPr>
          <w:rFonts w:ascii="Times New Roman" w:hAnsi="Times New Roman"/>
          <w:lang w:val="en-US"/>
        </w:rPr>
        <w:t xml:space="preserve"> – </w:t>
      </w:r>
      <w:r w:rsidRPr="00311477">
        <w:rPr>
          <w:rFonts w:ascii="Times New Roman" w:hAnsi="Times New Roman"/>
          <w:i/>
          <w:lang w:val="en-US"/>
        </w:rPr>
        <w:t xml:space="preserve">Picea obovata </w:t>
      </w:r>
      <w:r w:rsidRPr="00311477">
        <w:rPr>
          <w:rFonts w:ascii="Times New Roman" w:hAnsi="Times New Roman"/>
          <w:lang w:val="en-US"/>
        </w:rPr>
        <w:t xml:space="preserve">Ledeb. </w:t>
      </w:r>
      <w:r w:rsidRPr="00311477">
        <w:rPr>
          <w:rFonts w:ascii="Times New Roman" w:hAnsi="Times New Roman"/>
        </w:rPr>
        <w:t xml:space="preserve">До 30м. </w:t>
      </w:r>
      <w:r w:rsidR="00F27589" w:rsidRPr="00311477">
        <w:rPr>
          <w:rFonts w:ascii="Times New Roman" w:hAnsi="Times New Roman"/>
        </w:rPr>
        <w:t>Восточно-</w:t>
      </w:r>
      <w:r w:rsidRPr="00311477">
        <w:rPr>
          <w:rFonts w:ascii="Times New Roman" w:hAnsi="Times New Roman"/>
        </w:rPr>
        <w:t xml:space="preserve">североевропейско-северовосточносибирский. Вместе с пихтой основная лесообразующая образующая порода темнохвойных лесов. Обыкновенно (1-6) Мезофанерофит, одноствольное вечнозеленое дерево. Мезофит. Древесинное, лекарственное, витаминное, техническое, декоративное, целлюлозное, дубильное. </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Отдел </w:t>
      </w:r>
      <w:r w:rsidRPr="00311477">
        <w:rPr>
          <w:rFonts w:ascii="Times New Roman" w:hAnsi="Times New Roman"/>
          <w:b/>
          <w:lang w:val="en-US"/>
        </w:rPr>
        <w:t>V</w:t>
      </w:r>
      <w:r w:rsidRPr="00311477">
        <w:rPr>
          <w:rFonts w:ascii="Times New Roman" w:hAnsi="Times New Roman"/>
          <w:b/>
        </w:rPr>
        <w:t xml:space="preserve">. Цветковые – </w:t>
      </w:r>
      <w:r w:rsidRPr="00311477">
        <w:rPr>
          <w:rFonts w:ascii="Times New Roman" w:hAnsi="Times New Roman"/>
          <w:b/>
          <w:i/>
          <w:lang w:val="en-US"/>
        </w:rPr>
        <w:t>Magnoliophyta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Класс 5. Двудольные – </w:t>
      </w:r>
      <w:r w:rsidRPr="00311477">
        <w:rPr>
          <w:rFonts w:ascii="Times New Roman" w:hAnsi="Times New Roman"/>
          <w:b/>
          <w:i/>
        </w:rPr>
        <w:t>Magnoliоpsida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Сем. 19. Жимолостные</w:t>
      </w:r>
      <w:r w:rsidRPr="00311477">
        <w:rPr>
          <w:rFonts w:ascii="Times New Roman" w:hAnsi="Times New Roman"/>
          <w:b/>
          <w:i/>
        </w:rPr>
        <w:t xml:space="preserve"> – Caprifoliaceae </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lastRenderedPageBreak/>
        <w:t>Род 23. Линнея</w:t>
      </w:r>
      <w:r w:rsidRPr="00311477">
        <w:rPr>
          <w:rFonts w:ascii="Times New Roman" w:hAnsi="Times New Roman"/>
          <w:b/>
          <w:i/>
        </w:rPr>
        <w:t xml:space="preserve"> – Linnaea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Л. северная</w:t>
      </w:r>
      <w:r w:rsidRPr="00311477">
        <w:rPr>
          <w:rFonts w:ascii="Times New Roman" w:hAnsi="Times New Roman"/>
          <w:i/>
        </w:rPr>
        <w:t xml:space="preserve"> – L. borealis L. </w:t>
      </w:r>
      <w:r w:rsidRPr="00311477">
        <w:rPr>
          <w:rFonts w:ascii="Times New Roman" w:hAnsi="Times New Roman"/>
        </w:rPr>
        <w:t xml:space="preserve">Циркумбореально-восточноазиатский. В лесах и редколесьях с развитым моховым и напочвенным покровом, на опушках, вырубках, в сограх, на скалистых останцах, в кустарничковых горных тундрах. Часто (1, 2, 5, 6); нередко (3); редко(4). Хамефит, ползучий поликарпик. Мезофит. Лекарственное, суррогат чая, кормовое, </w:t>
      </w:r>
      <w:proofErr w:type="gramStart"/>
      <w:r w:rsidRPr="00311477">
        <w:rPr>
          <w:rFonts w:ascii="Times New Roman" w:hAnsi="Times New Roman"/>
        </w:rPr>
        <w:t>декоративное</w:t>
      </w:r>
      <w:proofErr w:type="gramEnd"/>
      <w:r w:rsidRPr="00311477">
        <w:rPr>
          <w:rFonts w:ascii="Times New Roman" w:hAnsi="Times New Roman"/>
        </w:rPr>
        <w:t>.</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20. Березовые – </w:t>
      </w:r>
      <w:r w:rsidRPr="00311477">
        <w:rPr>
          <w:rFonts w:ascii="Times New Roman" w:hAnsi="Times New Roman"/>
          <w:b/>
          <w:i/>
          <w:lang w:val="en-US"/>
        </w:rPr>
        <w:t>Betulaceae</w:t>
      </w:r>
    </w:p>
    <w:p w:rsidR="00E13773" w:rsidRPr="00311477" w:rsidRDefault="00E13773" w:rsidP="00DB6AC0">
      <w:pPr>
        <w:spacing w:after="0" w:line="240" w:lineRule="auto"/>
        <w:jc w:val="center"/>
        <w:rPr>
          <w:rFonts w:ascii="Times New Roman" w:hAnsi="Times New Roman"/>
          <w:i/>
        </w:rPr>
      </w:pPr>
      <w:r w:rsidRPr="00311477">
        <w:rPr>
          <w:rFonts w:ascii="Times New Roman" w:hAnsi="Times New Roman"/>
          <w:b/>
        </w:rPr>
        <w:t xml:space="preserve">Род 24. Береза – </w:t>
      </w:r>
      <w:r w:rsidRPr="00311477">
        <w:rPr>
          <w:rFonts w:ascii="Times New Roman" w:hAnsi="Times New Roman"/>
          <w:b/>
          <w:i/>
          <w:lang w:val="en-US"/>
        </w:rPr>
        <w:t>Betula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Б</w:t>
      </w:r>
      <w:r w:rsidRPr="00311477">
        <w:rPr>
          <w:rFonts w:ascii="Times New Roman" w:hAnsi="Times New Roman"/>
          <w:lang w:val="en-US"/>
        </w:rPr>
        <w:t xml:space="preserve">. </w:t>
      </w:r>
      <w:r w:rsidRPr="00311477">
        <w:rPr>
          <w:rFonts w:ascii="Times New Roman" w:hAnsi="Times New Roman"/>
        </w:rPr>
        <w:t>бородавчатая</w:t>
      </w:r>
      <w:r w:rsidRPr="00311477">
        <w:rPr>
          <w:rFonts w:ascii="Times New Roman" w:hAnsi="Times New Roman"/>
          <w:lang w:val="en-US"/>
        </w:rPr>
        <w:t xml:space="preserve"> – </w:t>
      </w:r>
      <w:r w:rsidRPr="00311477">
        <w:rPr>
          <w:rFonts w:ascii="Times New Roman" w:hAnsi="Times New Roman"/>
          <w:i/>
          <w:lang w:val="en-US"/>
        </w:rPr>
        <w:t xml:space="preserve">B. pendula </w:t>
      </w:r>
      <w:r w:rsidRPr="00311477">
        <w:rPr>
          <w:rFonts w:ascii="Times New Roman" w:hAnsi="Times New Roman"/>
          <w:lang w:val="en-US"/>
        </w:rPr>
        <w:t xml:space="preserve">Roth. </w:t>
      </w:r>
      <w:r w:rsidRPr="00311477">
        <w:rPr>
          <w:rFonts w:ascii="Times New Roman" w:hAnsi="Times New Roman"/>
        </w:rPr>
        <w:t>До 25 м. Европейско-среднесибирско-средиземноморский. Основная лесообразующая порода мелколиственных лесов; примесь в лесах других формаций. Часто (1-6). Мезофанерофит, одноствольное листопадное дерево. Мезофит. Древесинное, дубильное, лекарственное, пищевое, эфирно-масличное, поделочное, перганосное, красильное, кормовое, декоративное.</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Б</w:t>
      </w:r>
      <w:r w:rsidRPr="00311477">
        <w:rPr>
          <w:rFonts w:ascii="Times New Roman" w:hAnsi="Times New Roman"/>
          <w:lang w:val="en-US"/>
        </w:rPr>
        <w:t xml:space="preserve">. </w:t>
      </w:r>
      <w:r w:rsidRPr="00311477">
        <w:rPr>
          <w:rFonts w:ascii="Times New Roman" w:hAnsi="Times New Roman"/>
        </w:rPr>
        <w:t>пушистая</w:t>
      </w:r>
      <w:r w:rsidRPr="00311477">
        <w:rPr>
          <w:rFonts w:ascii="Times New Roman" w:hAnsi="Times New Roman"/>
          <w:lang w:val="en-US"/>
        </w:rPr>
        <w:t xml:space="preserve"> ‒ </w:t>
      </w:r>
      <w:r w:rsidRPr="00311477">
        <w:rPr>
          <w:rFonts w:ascii="Times New Roman" w:hAnsi="Times New Roman"/>
          <w:i/>
          <w:lang w:val="en-US"/>
        </w:rPr>
        <w:t>B. pubescens</w:t>
      </w:r>
      <w:r w:rsidRPr="00311477">
        <w:rPr>
          <w:rFonts w:ascii="Times New Roman" w:hAnsi="Times New Roman"/>
          <w:lang w:val="en-US"/>
        </w:rPr>
        <w:t xml:space="preserve"> Ehrh. </w:t>
      </w:r>
      <w:r w:rsidRPr="00311477">
        <w:rPr>
          <w:rFonts w:ascii="Times New Roman" w:hAnsi="Times New Roman"/>
        </w:rPr>
        <w:t>Европейско-среднесибирско-средиземноморский. В сырых и заболоченных лесах, сограх, по краям сфагновых болот, по вырубкам, на лесных полянах, гарях. Часто(1-6). Мезофанерофит, одноствольное листопадное дерево. Гигрофит. Древесинное, поделочное, лекарственное, пищевое, кормовое, дубильное, красильное, декоративное.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21. Вересковые – </w:t>
      </w:r>
      <w:r w:rsidRPr="00311477">
        <w:rPr>
          <w:rFonts w:ascii="Times New Roman" w:hAnsi="Times New Roman"/>
          <w:b/>
          <w:i/>
          <w:lang w:val="en-US"/>
        </w:rPr>
        <w:t>Ericaceae</w:t>
      </w:r>
    </w:p>
    <w:p w:rsidR="00E13773" w:rsidRPr="00311477" w:rsidRDefault="00E13773" w:rsidP="00DB6AC0">
      <w:pPr>
        <w:spacing w:after="0" w:line="240" w:lineRule="auto"/>
        <w:jc w:val="center"/>
        <w:rPr>
          <w:rFonts w:ascii="Times New Roman" w:hAnsi="Times New Roman"/>
        </w:rPr>
      </w:pPr>
      <w:r w:rsidRPr="00311477">
        <w:rPr>
          <w:rFonts w:ascii="Times New Roman" w:hAnsi="Times New Roman"/>
          <w:b/>
          <w:iCs/>
        </w:rPr>
        <w:t xml:space="preserve">Род 25. Вакциниум – </w:t>
      </w:r>
      <w:r w:rsidRPr="00311477">
        <w:rPr>
          <w:rFonts w:ascii="Times New Roman" w:hAnsi="Times New Roman"/>
          <w:b/>
          <w:i/>
          <w:lang w:val="en-US"/>
        </w:rPr>
        <w:t>Vaccinium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Брусника – </w:t>
      </w:r>
      <w:r w:rsidRPr="00311477">
        <w:rPr>
          <w:rFonts w:ascii="Times New Roman" w:hAnsi="Times New Roman"/>
          <w:i/>
          <w:lang w:val="en-US"/>
        </w:rPr>
        <w:t>V</w:t>
      </w:r>
      <w:r w:rsidRPr="00311477">
        <w:rPr>
          <w:rFonts w:ascii="Times New Roman" w:hAnsi="Times New Roman"/>
          <w:i/>
        </w:rPr>
        <w:t xml:space="preserve">. </w:t>
      </w:r>
      <w:r w:rsidRPr="00311477">
        <w:rPr>
          <w:rFonts w:ascii="Times New Roman" w:hAnsi="Times New Roman"/>
          <w:i/>
          <w:lang w:val="en-US"/>
        </w:rPr>
        <w:t>vitis</w:t>
      </w:r>
      <w:r w:rsidRPr="00311477">
        <w:rPr>
          <w:rFonts w:ascii="Times New Roman" w:hAnsi="Times New Roman"/>
          <w:i/>
        </w:rPr>
        <w:t>-</w:t>
      </w:r>
      <w:r w:rsidRPr="00311477">
        <w:rPr>
          <w:rFonts w:ascii="Times New Roman" w:hAnsi="Times New Roman"/>
          <w:i/>
          <w:lang w:val="en-US"/>
        </w:rPr>
        <w:t>idaea</w:t>
      </w:r>
      <w:r w:rsidRPr="00311477">
        <w:rPr>
          <w:rFonts w:ascii="Times New Roman" w:hAnsi="Times New Roman"/>
          <w:i/>
        </w:rPr>
        <w:t xml:space="preserve"> </w:t>
      </w:r>
      <w:r w:rsidRPr="00311477">
        <w:rPr>
          <w:rFonts w:ascii="Times New Roman" w:hAnsi="Times New Roman"/>
          <w:lang w:val="en-US"/>
        </w:rPr>
        <w:t>L</w:t>
      </w:r>
      <w:r w:rsidRPr="00311477">
        <w:rPr>
          <w:rFonts w:ascii="Times New Roman" w:hAnsi="Times New Roman"/>
        </w:rPr>
        <w:t xml:space="preserve">. Циркумбореально-восточноазиатский. В хвойных лесах, сограх, по краям болот, в горных тундрах, на скалах, каменистых россыпях. Часто (1, 2, 5, 6); изредка (3,4). Хамефит, вечнозеленый прямостоячий кустарничек. Мезофит. </w:t>
      </w:r>
      <w:proofErr w:type="gramStart"/>
      <w:r w:rsidRPr="00311477">
        <w:rPr>
          <w:rFonts w:ascii="Times New Roman" w:hAnsi="Times New Roman"/>
        </w:rPr>
        <w:t>Ягодное</w:t>
      </w:r>
      <w:proofErr w:type="gramEnd"/>
      <w:r w:rsidRPr="00311477">
        <w:rPr>
          <w:rFonts w:ascii="Times New Roman" w:hAnsi="Times New Roman"/>
        </w:rPr>
        <w:t>, суррогат чая, лекарственное, витаминное, медоносное, дубильное, декоративное.</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Черника – </w:t>
      </w:r>
      <w:r w:rsidRPr="00311477">
        <w:rPr>
          <w:rFonts w:ascii="Times New Roman" w:hAnsi="Times New Roman"/>
          <w:i/>
          <w:iCs/>
          <w:lang w:val="en-US"/>
        </w:rPr>
        <w:t>V</w:t>
      </w:r>
      <w:r w:rsidRPr="00311477">
        <w:rPr>
          <w:rFonts w:ascii="Times New Roman" w:hAnsi="Times New Roman"/>
          <w:i/>
          <w:iCs/>
        </w:rPr>
        <w:t xml:space="preserve">. </w:t>
      </w:r>
      <w:r w:rsidRPr="00311477">
        <w:rPr>
          <w:rFonts w:ascii="Times New Roman" w:hAnsi="Times New Roman"/>
          <w:i/>
          <w:iCs/>
          <w:lang w:val="en-US"/>
        </w:rPr>
        <w:t>myrtillus</w:t>
      </w:r>
      <w:r w:rsidRPr="00311477">
        <w:rPr>
          <w:rFonts w:ascii="Times New Roman" w:hAnsi="Times New Roman"/>
          <w:i/>
          <w:iCs/>
        </w:rPr>
        <w:t xml:space="preserve"> </w:t>
      </w:r>
      <w:r w:rsidRPr="00311477">
        <w:rPr>
          <w:rFonts w:ascii="Times New Roman" w:hAnsi="Times New Roman"/>
          <w:lang w:val="en-US"/>
        </w:rPr>
        <w:t>L</w:t>
      </w:r>
      <w:r w:rsidRPr="00311477">
        <w:rPr>
          <w:rFonts w:ascii="Times New Roman" w:hAnsi="Times New Roman"/>
        </w:rPr>
        <w:t>.   Циркумбореальный. В еловых, елово-сосновых лесах, на вырубках, в сограх. Часто (1, 2, 5, 6); изредка (3, 4). Хамефит, прямостоячий кустарничек. Мезофит. Ягодное, лекарственное, медоносное, дубильное, красильное.</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26. Грушанка – </w:t>
      </w:r>
      <w:r w:rsidRPr="00311477">
        <w:rPr>
          <w:rFonts w:ascii="Times New Roman" w:hAnsi="Times New Roman"/>
          <w:b/>
          <w:i/>
        </w:rPr>
        <w:t>Purola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Г. круглолистная </w:t>
      </w:r>
      <w:r w:rsidRPr="00311477">
        <w:rPr>
          <w:rFonts w:ascii="Times New Roman" w:hAnsi="Times New Roman"/>
          <w:b/>
        </w:rPr>
        <w:t xml:space="preserve">– </w:t>
      </w:r>
      <w:r w:rsidRPr="00311477">
        <w:rPr>
          <w:rFonts w:ascii="Times New Roman" w:hAnsi="Times New Roman"/>
          <w:i/>
        </w:rPr>
        <w:t xml:space="preserve">P. rotundifolia </w:t>
      </w:r>
      <w:r w:rsidRPr="00311477">
        <w:rPr>
          <w:rFonts w:ascii="Times New Roman" w:hAnsi="Times New Roman"/>
        </w:rPr>
        <w:t>L. Травянистый многолетник. Голарктический. В лесах разных типов, на осоковых болотах, в кустарничковых горных тундрах. Часто (1-6). Хамефит, зимне-зеленый ползучий поликарпик. Мезофит. Лекарственное.</w:t>
      </w:r>
    </w:p>
    <w:p w:rsidR="00E13773" w:rsidRPr="00311477" w:rsidRDefault="00E13773" w:rsidP="00311477">
      <w:pPr>
        <w:tabs>
          <w:tab w:val="center" w:pos="4677"/>
          <w:tab w:val="left" w:pos="7152"/>
        </w:tabs>
        <w:spacing w:after="0" w:line="240" w:lineRule="auto"/>
        <w:rPr>
          <w:rFonts w:ascii="Times New Roman" w:hAnsi="Times New Roman"/>
          <w:b/>
        </w:rPr>
      </w:pPr>
      <w:r w:rsidRPr="00311477">
        <w:rPr>
          <w:rFonts w:ascii="Times New Roman" w:hAnsi="Times New Roman"/>
          <w:b/>
        </w:rPr>
        <w:tab/>
        <w:t xml:space="preserve">Сем. 22. Мареновые – </w:t>
      </w:r>
      <w:r w:rsidRPr="00311477">
        <w:rPr>
          <w:rFonts w:ascii="Times New Roman" w:hAnsi="Times New Roman"/>
          <w:b/>
          <w:i/>
        </w:rPr>
        <w:t>Rubiaceae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27. Подмаренник -  </w:t>
      </w:r>
      <w:r w:rsidRPr="00311477">
        <w:rPr>
          <w:rFonts w:ascii="Times New Roman" w:hAnsi="Times New Roman"/>
          <w:b/>
          <w:i/>
        </w:rPr>
        <w:t>Galium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П. болотный –  </w:t>
      </w:r>
      <w:r w:rsidRPr="00311477">
        <w:rPr>
          <w:rFonts w:ascii="Times New Roman" w:hAnsi="Times New Roman"/>
          <w:i/>
          <w:lang w:val="en-US"/>
        </w:rPr>
        <w:t>G</w:t>
      </w:r>
      <w:r w:rsidRPr="00311477">
        <w:rPr>
          <w:rFonts w:ascii="Times New Roman" w:hAnsi="Times New Roman"/>
          <w:i/>
        </w:rPr>
        <w:t xml:space="preserve">. </w:t>
      </w:r>
      <w:r w:rsidRPr="00311477">
        <w:rPr>
          <w:rFonts w:ascii="Times New Roman" w:hAnsi="Times New Roman"/>
          <w:i/>
          <w:lang w:val="en-US"/>
        </w:rPr>
        <w:t>palustre</w:t>
      </w:r>
      <w:r w:rsidRPr="00311477">
        <w:rPr>
          <w:rFonts w:ascii="Times New Roman" w:hAnsi="Times New Roman"/>
          <w:i/>
        </w:rPr>
        <w:t xml:space="preserve"> </w:t>
      </w:r>
      <w:r w:rsidRPr="00311477">
        <w:rPr>
          <w:rFonts w:ascii="Times New Roman" w:hAnsi="Times New Roman"/>
          <w:lang w:val="en-US"/>
        </w:rPr>
        <w:t>L</w:t>
      </w:r>
      <w:r w:rsidRPr="00311477">
        <w:rPr>
          <w:rFonts w:ascii="Times New Roman" w:hAnsi="Times New Roman"/>
        </w:rPr>
        <w:t>. Ползучий поликарпик. Европейско-среднесибирско-восточно-североамериканский. На низинных лугах и болотах, по берегам водоемов, в сограх, ольховниках. Часто (1-6). Гемикриптофит. Гигрофит. Лекарственное.</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23. Норичниковые – </w:t>
      </w:r>
      <w:r w:rsidRPr="00311477">
        <w:rPr>
          <w:rFonts w:ascii="Times New Roman" w:hAnsi="Times New Roman"/>
          <w:b/>
          <w:i/>
          <w:lang w:val="en-US"/>
        </w:rPr>
        <w:t>Scrophulariaceae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28. Вероника – </w:t>
      </w:r>
      <w:r w:rsidRPr="00311477">
        <w:rPr>
          <w:rFonts w:ascii="Times New Roman" w:hAnsi="Times New Roman"/>
          <w:b/>
          <w:i/>
        </w:rPr>
        <w:t>Veronica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В. лекарственная – </w:t>
      </w:r>
      <w:r w:rsidRPr="00311477">
        <w:rPr>
          <w:rFonts w:ascii="Times New Roman" w:hAnsi="Times New Roman"/>
          <w:i/>
        </w:rPr>
        <w:t>V. officinalis</w:t>
      </w:r>
      <w:r w:rsidRPr="00311477">
        <w:rPr>
          <w:rFonts w:ascii="Times New Roman" w:hAnsi="Times New Roman"/>
        </w:rPr>
        <w:t xml:space="preserve"> L. Европейско–западносибирско–североамериканско–средиземноморский. В лесах разных типов, на опушках, полянах, вырубках, среди кустарников, на залежах, полевых межах. Часто (1–5). Хамефит, ползучий поликарпик. Мезофит. Лекарственное, пищевое, медоносное.</w:t>
      </w:r>
    </w:p>
    <w:p w:rsidR="00E13773" w:rsidRPr="00311477" w:rsidRDefault="00E13773" w:rsidP="00DB6AC0">
      <w:pPr>
        <w:spacing w:after="0" w:line="240" w:lineRule="auto"/>
        <w:jc w:val="center"/>
        <w:rPr>
          <w:rFonts w:ascii="Times New Roman" w:hAnsi="Times New Roman"/>
          <w:b/>
          <w:i/>
          <w:iCs/>
        </w:rPr>
      </w:pPr>
      <w:r w:rsidRPr="00311477">
        <w:rPr>
          <w:rFonts w:ascii="Times New Roman" w:hAnsi="Times New Roman"/>
          <w:b/>
        </w:rPr>
        <w:t xml:space="preserve">Род 29. Марьянник – </w:t>
      </w:r>
      <w:r w:rsidRPr="00311477">
        <w:rPr>
          <w:rFonts w:ascii="Times New Roman" w:hAnsi="Times New Roman"/>
          <w:b/>
          <w:i/>
          <w:iCs/>
        </w:rPr>
        <w:t>Melampyrum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М. луговой – </w:t>
      </w:r>
      <w:r w:rsidRPr="00311477">
        <w:rPr>
          <w:rFonts w:ascii="Times New Roman" w:hAnsi="Times New Roman"/>
          <w:i/>
          <w:iCs/>
          <w:lang w:val="en-US"/>
        </w:rPr>
        <w:t>M</w:t>
      </w:r>
      <w:r w:rsidRPr="00311477">
        <w:rPr>
          <w:rFonts w:ascii="Times New Roman" w:hAnsi="Times New Roman"/>
          <w:i/>
          <w:iCs/>
        </w:rPr>
        <w:t xml:space="preserve">.  </w:t>
      </w:r>
      <w:r w:rsidRPr="00311477">
        <w:rPr>
          <w:rFonts w:ascii="Times New Roman" w:hAnsi="Times New Roman"/>
          <w:i/>
          <w:iCs/>
          <w:lang w:val="en-US"/>
        </w:rPr>
        <w:t>pratense</w:t>
      </w:r>
      <w:r w:rsidRPr="00311477">
        <w:rPr>
          <w:rFonts w:ascii="Times New Roman" w:hAnsi="Times New Roman"/>
          <w:i/>
          <w:iCs/>
        </w:rPr>
        <w:t xml:space="preserve"> </w:t>
      </w:r>
      <w:r w:rsidRPr="00311477">
        <w:rPr>
          <w:rFonts w:ascii="Times New Roman" w:hAnsi="Times New Roman"/>
          <w:lang w:val="en-US"/>
        </w:rPr>
        <w:t>L</w:t>
      </w:r>
      <w:r w:rsidRPr="00311477">
        <w:rPr>
          <w:rFonts w:ascii="Times New Roman" w:hAnsi="Times New Roman"/>
        </w:rPr>
        <w:t>. Полупаразитный монокарпик. Европейско-западносибирский. В лесах разных типов, на опушках, полянах, лугах, низинных болотах, у дорог. Часто (1-6). Терофит. Мезофит. Лекарственное, ядовитое, медоносное.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24. Толстянковые – </w:t>
      </w:r>
      <w:r w:rsidRPr="00311477">
        <w:rPr>
          <w:rFonts w:ascii="Times New Roman" w:hAnsi="Times New Roman"/>
          <w:b/>
          <w:i/>
        </w:rPr>
        <w:t>Crassulaceae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30. Очиток – </w:t>
      </w:r>
      <w:r w:rsidRPr="00311477">
        <w:rPr>
          <w:rFonts w:ascii="Times New Roman" w:hAnsi="Times New Roman"/>
          <w:b/>
          <w:i/>
        </w:rPr>
        <w:t>Sedum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О. пурпурный – </w:t>
      </w:r>
      <w:r w:rsidRPr="00311477">
        <w:rPr>
          <w:rFonts w:ascii="Times New Roman" w:hAnsi="Times New Roman"/>
          <w:i/>
          <w:lang w:val="en-GB"/>
        </w:rPr>
        <w:t>S</w:t>
      </w:r>
      <w:r w:rsidRPr="00311477">
        <w:rPr>
          <w:rFonts w:ascii="Times New Roman" w:hAnsi="Times New Roman"/>
          <w:i/>
        </w:rPr>
        <w:t xml:space="preserve">. </w:t>
      </w:r>
      <w:r w:rsidRPr="00311477">
        <w:rPr>
          <w:rFonts w:ascii="Times New Roman" w:hAnsi="Times New Roman"/>
          <w:i/>
          <w:lang w:val="en-GB"/>
        </w:rPr>
        <w:t>purpureum</w:t>
      </w:r>
      <w:r w:rsidRPr="00311477">
        <w:rPr>
          <w:rFonts w:ascii="Times New Roman" w:hAnsi="Times New Roman"/>
        </w:rPr>
        <w:t xml:space="preserve"> (</w:t>
      </w:r>
      <w:r w:rsidRPr="00311477">
        <w:rPr>
          <w:rFonts w:ascii="Times New Roman" w:hAnsi="Times New Roman"/>
          <w:lang w:val="en-GB"/>
        </w:rPr>
        <w:t>L</w:t>
      </w:r>
      <w:r w:rsidRPr="00311477">
        <w:rPr>
          <w:rFonts w:ascii="Times New Roman" w:hAnsi="Times New Roman"/>
        </w:rPr>
        <w:t xml:space="preserve">.) Schult. Евразиатско-восточноазиатский. В березовых и смешанных лесах, в посевах, на известняковых обнажениях, </w:t>
      </w:r>
      <w:proofErr w:type="gramStart"/>
      <w:r w:rsidRPr="00311477">
        <w:rPr>
          <w:rFonts w:ascii="Times New Roman" w:hAnsi="Times New Roman"/>
        </w:rPr>
        <w:t>у</w:t>
      </w:r>
      <w:proofErr w:type="gramEnd"/>
      <w:r w:rsidRPr="00311477">
        <w:rPr>
          <w:rFonts w:ascii="Times New Roman" w:hAnsi="Times New Roman"/>
        </w:rPr>
        <w:t xml:space="preserve"> дорого. Нередко (1–6). Гемикриптофит, суккулентно-листовой и клубнеобразующий поликарпик. Мезофит. Овощное, лекарственное, медоносное, декоративное.</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25.Первоцветные –  </w:t>
      </w:r>
      <w:r w:rsidRPr="00311477">
        <w:rPr>
          <w:rFonts w:ascii="Times New Roman" w:hAnsi="Times New Roman"/>
          <w:b/>
          <w:i/>
          <w:lang w:val="en-US"/>
        </w:rPr>
        <w:t>Primulaceae</w:t>
      </w:r>
    </w:p>
    <w:p w:rsidR="00E13773" w:rsidRPr="00311477" w:rsidRDefault="00E13773" w:rsidP="00DB6AC0">
      <w:pPr>
        <w:spacing w:after="0" w:line="240" w:lineRule="auto"/>
        <w:jc w:val="center"/>
        <w:rPr>
          <w:rFonts w:ascii="Times New Roman" w:hAnsi="Times New Roman"/>
          <w:b/>
          <w:i/>
          <w:iCs/>
        </w:rPr>
      </w:pPr>
      <w:r w:rsidRPr="00311477">
        <w:rPr>
          <w:rFonts w:ascii="Times New Roman" w:hAnsi="Times New Roman"/>
          <w:b/>
        </w:rPr>
        <w:t xml:space="preserve">Род 31. Седмичник – </w:t>
      </w:r>
      <w:r w:rsidRPr="00311477">
        <w:rPr>
          <w:rFonts w:ascii="Times New Roman" w:hAnsi="Times New Roman"/>
          <w:b/>
          <w:i/>
          <w:iCs/>
        </w:rPr>
        <w:t>Trientalis</w:t>
      </w:r>
    </w:p>
    <w:p w:rsidR="00E13773" w:rsidRPr="00311477" w:rsidRDefault="00E13773" w:rsidP="00DB6AC0">
      <w:pPr>
        <w:numPr>
          <w:ilvl w:val="0"/>
          <w:numId w:val="17"/>
        </w:numPr>
        <w:spacing w:after="0" w:line="240" w:lineRule="auto"/>
        <w:jc w:val="both"/>
        <w:rPr>
          <w:rFonts w:ascii="Times New Roman" w:hAnsi="Times New Roman"/>
          <w:iCs/>
        </w:rPr>
      </w:pPr>
      <w:r w:rsidRPr="00311477">
        <w:rPr>
          <w:rFonts w:ascii="Times New Roman" w:hAnsi="Times New Roman"/>
        </w:rPr>
        <w:t xml:space="preserve">С. европейский – </w:t>
      </w:r>
      <w:r w:rsidRPr="00311477">
        <w:rPr>
          <w:rFonts w:ascii="Times New Roman" w:hAnsi="Times New Roman"/>
          <w:i/>
          <w:iCs/>
          <w:lang w:val="en-US"/>
        </w:rPr>
        <w:t>T</w:t>
      </w:r>
      <w:r w:rsidRPr="00311477">
        <w:rPr>
          <w:rFonts w:ascii="Times New Roman" w:hAnsi="Times New Roman"/>
          <w:i/>
          <w:iCs/>
        </w:rPr>
        <w:t xml:space="preserve">. </w:t>
      </w:r>
      <w:r w:rsidRPr="00311477">
        <w:rPr>
          <w:rFonts w:ascii="Times New Roman" w:hAnsi="Times New Roman"/>
          <w:i/>
          <w:iCs/>
          <w:lang w:val="en-US"/>
        </w:rPr>
        <w:t>europaea</w:t>
      </w:r>
      <w:r w:rsidRPr="00311477">
        <w:rPr>
          <w:rFonts w:ascii="Times New Roman" w:hAnsi="Times New Roman"/>
          <w:i/>
          <w:iCs/>
        </w:rPr>
        <w:t xml:space="preserve"> </w:t>
      </w:r>
      <w:r w:rsidRPr="00311477">
        <w:rPr>
          <w:rFonts w:ascii="Times New Roman" w:hAnsi="Times New Roman"/>
          <w:iCs/>
          <w:lang w:val="en-US"/>
        </w:rPr>
        <w:t>L</w:t>
      </w:r>
      <w:r w:rsidRPr="00311477">
        <w:rPr>
          <w:rFonts w:ascii="Times New Roman" w:hAnsi="Times New Roman"/>
          <w:iCs/>
        </w:rPr>
        <w:t xml:space="preserve">. </w:t>
      </w:r>
      <w:r w:rsidRPr="00311477">
        <w:rPr>
          <w:rFonts w:ascii="Times New Roman" w:hAnsi="Times New Roman"/>
        </w:rPr>
        <w:t xml:space="preserve">Столонообразующий поликарпик. </w:t>
      </w:r>
      <w:r w:rsidRPr="00311477">
        <w:rPr>
          <w:rFonts w:ascii="Times New Roman" w:hAnsi="Times New Roman"/>
          <w:iCs/>
        </w:rPr>
        <w:t xml:space="preserve">Циркумбореально-восточноазиатский. В темнохвойных, смешанных и мелколиственных лесах, на скалистых </w:t>
      </w:r>
      <w:r w:rsidRPr="00311477">
        <w:rPr>
          <w:rFonts w:ascii="Times New Roman" w:hAnsi="Times New Roman"/>
          <w:iCs/>
        </w:rPr>
        <w:lastRenderedPageBreak/>
        <w:t>останцах, в горных тундрах. Часто (1, 2, 5, 6); изредка (3, 4). Геофит. Мезофит. Лекарственное, медоносное.</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26. Розоцветные – </w:t>
      </w:r>
      <w:r w:rsidRPr="00311477">
        <w:rPr>
          <w:rFonts w:ascii="Times New Roman" w:hAnsi="Times New Roman"/>
          <w:b/>
          <w:i/>
          <w:lang w:val="en-US"/>
        </w:rPr>
        <w:t>Rosaceae</w:t>
      </w:r>
    </w:p>
    <w:p w:rsidR="00E13773" w:rsidRPr="00311477" w:rsidRDefault="00E13773" w:rsidP="00DB6AC0">
      <w:pPr>
        <w:spacing w:after="0" w:line="240" w:lineRule="auto"/>
        <w:jc w:val="center"/>
        <w:rPr>
          <w:rFonts w:ascii="Times New Roman" w:hAnsi="Times New Roman"/>
          <w:b/>
          <w:i/>
          <w:iCs/>
        </w:rPr>
      </w:pPr>
      <w:r w:rsidRPr="00311477">
        <w:rPr>
          <w:rFonts w:ascii="Times New Roman" w:hAnsi="Times New Roman"/>
          <w:b/>
        </w:rPr>
        <w:t xml:space="preserve">Род 32.  Сабельник – </w:t>
      </w:r>
      <w:r w:rsidRPr="00311477">
        <w:rPr>
          <w:rFonts w:ascii="Times New Roman" w:hAnsi="Times New Roman"/>
          <w:b/>
          <w:i/>
          <w:iCs/>
          <w:lang w:val="en-US"/>
        </w:rPr>
        <w:t>Comarum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С. болотный – </w:t>
      </w:r>
      <w:r w:rsidRPr="00311477">
        <w:rPr>
          <w:rFonts w:ascii="Times New Roman" w:hAnsi="Times New Roman"/>
          <w:i/>
          <w:iCs/>
          <w:lang w:val="en-US"/>
        </w:rPr>
        <w:t>C</w:t>
      </w:r>
      <w:r w:rsidRPr="00311477">
        <w:rPr>
          <w:rFonts w:ascii="Times New Roman" w:hAnsi="Times New Roman"/>
          <w:i/>
          <w:iCs/>
        </w:rPr>
        <w:t xml:space="preserve">. </w:t>
      </w:r>
      <w:r w:rsidRPr="00311477">
        <w:rPr>
          <w:rFonts w:ascii="Times New Roman" w:hAnsi="Times New Roman"/>
          <w:i/>
          <w:iCs/>
          <w:lang w:val="en-US"/>
        </w:rPr>
        <w:t>palustre</w:t>
      </w:r>
      <w:r w:rsidRPr="00311477">
        <w:rPr>
          <w:rFonts w:ascii="Times New Roman" w:hAnsi="Times New Roman"/>
          <w:i/>
          <w:iCs/>
        </w:rPr>
        <w:t xml:space="preserve"> </w:t>
      </w:r>
      <w:r w:rsidRPr="00311477">
        <w:rPr>
          <w:rFonts w:ascii="Times New Roman" w:hAnsi="Times New Roman"/>
          <w:lang w:val="en-US"/>
        </w:rPr>
        <w:t>L</w:t>
      </w:r>
      <w:r w:rsidRPr="00311477">
        <w:rPr>
          <w:rFonts w:ascii="Times New Roman" w:hAnsi="Times New Roman"/>
        </w:rPr>
        <w:t xml:space="preserve">. Воздушно-водный ползучий поликарпик. Циркумбореально-восточноазиатский. На низинных и ключевых болотах, по краям верховых и переходных болот, на низинных лугах, по заболоченным берегам водоемов; сплавинообразователь. Часто (1-6). Хамефит. Гигрофит. </w:t>
      </w:r>
      <w:proofErr w:type="gramStart"/>
      <w:r w:rsidRPr="00311477">
        <w:rPr>
          <w:rFonts w:ascii="Times New Roman" w:hAnsi="Times New Roman"/>
        </w:rPr>
        <w:t>Медоносное</w:t>
      </w:r>
      <w:proofErr w:type="gramEnd"/>
      <w:r w:rsidRPr="00311477">
        <w:rPr>
          <w:rFonts w:ascii="Times New Roman" w:hAnsi="Times New Roman"/>
        </w:rPr>
        <w:t>, лекарственное, красильное, суррогат чая, кормовое.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33. Лапчатка – </w:t>
      </w:r>
      <w:r w:rsidRPr="00311477">
        <w:rPr>
          <w:rFonts w:ascii="Times New Roman" w:hAnsi="Times New Roman"/>
          <w:b/>
          <w:i/>
        </w:rPr>
        <w:t>Potentilla</w:t>
      </w:r>
      <w:r w:rsidRPr="00311477">
        <w:rPr>
          <w:rFonts w:ascii="Times New Roman" w:hAnsi="Times New Roman"/>
          <w:b/>
        </w:rPr>
        <w:t>.</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Л. прямостоячая – </w:t>
      </w:r>
      <w:r w:rsidRPr="00311477">
        <w:rPr>
          <w:rFonts w:ascii="Times New Roman" w:hAnsi="Times New Roman"/>
          <w:i/>
          <w:lang w:val="en-GB"/>
        </w:rPr>
        <w:t>P</w:t>
      </w:r>
      <w:r w:rsidRPr="00311477">
        <w:rPr>
          <w:rFonts w:ascii="Times New Roman" w:hAnsi="Times New Roman"/>
          <w:i/>
        </w:rPr>
        <w:t xml:space="preserve">. </w:t>
      </w:r>
      <w:r w:rsidRPr="00311477">
        <w:rPr>
          <w:rFonts w:ascii="Times New Roman" w:hAnsi="Times New Roman"/>
          <w:i/>
          <w:lang w:val="en-GB"/>
        </w:rPr>
        <w:t>erecta</w:t>
      </w:r>
      <w:r w:rsidRPr="00311477">
        <w:rPr>
          <w:rFonts w:ascii="Times New Roman" w:hAnsi="Times New Roman"/>
        </w:rPr>
        <w:t xml:space="preserve"> (</w:t>
      </w:r>
      <w:r w:rsidRPr="00311477">
        <w:rPr>
          <w:rFonts w:ascii="Times New Roman" w:hAnsi="Times New Roman"/>
          <w:lang w:val="en-GB"/>
        </w:rPr>
        <w:t>L</w:t>
      </w:r>
      <w:r w:rsidRPr="00311477">
        <w:rPr>
          <w:rFonts w:ascii="Times New Roman" w:hAnsi="Times New Roman"/>
        </w:rPr>
        <w:t xml:space="preserve">.) </w:t>
      </w:r>
      <w:r w:rsidRPr="00311477">
        <w:rPr>
          <w:rFonts w:ascii="Times New Roman" w:hAnsi="Times New Roman"/>
          <w:lang w:val="en-GB"/>
        </w:rPr>
        <w:t>Raeusch</w:t>
      </w:r>
      <w:r w:rsidRPr="00311477">
        <w:rPr>
          <w:rFonts w:ascii="Times New Roman" w:hAnsi="Times New Roman"/>
        </w:rPr>
        <w:t>. Европейско–западносибирско–переднеазиатский. На полянах, опушках, в разных типах лесов и редколесий, на лугах и низинных болотах, по днищам логов. Нечасто (1–6). Гемикриптофит, короткокорневищный поликарпик. Мезофит. Лекарственное, медоносное, техническое, дубильное, красильное.</w:t>
      </w:r>
    </w:p>
    <w:p w:rsidR="00E13773" w:rsidRPr="00311477" w:rsidRDefault="00E13773" w:rsidP="00DB6AC0">
      <w:pPr>
        <w:tabs>
          <w:tab w:val="center" w:pos="4677"/>
          <w:tab w:val="left" w:pos="8388"/>
        </w:tabs>
        <w:spacing w:after="0" w:line="240" w:lineRule="auto"/>
        <w:rPr>
          <w:rFonts w:ascii="Times New Roman" w:hAnsi="Times New Roman"/>
          <w:b/>
          <w:i/>
        </w:rPr>
      </w:pPr>
      <w:r w:rsidRPr="00311477">
        <w:rPr>
          <w:rFonts w:ascii="Times New Roman" w:hAnsi="Times New Roman"/>
          <w:b/>
        </w:rPr>
        <w:tab/>
        <w:t xml:space="preserve">Род 34. Малина – </w:t>
      </w:r>
      <w:r w:rsidRPr="00311477">
        <w:rPr>
          <w:rFonts w:ascii="Times New Roman" w:hAnsi="Times New Roman"/>
          <w:b/>
          <w:i/>
        </w:rPr>
        <w:t>Rubus</w:t>
      </w:r>
      <w:r w:rsidRPr="00311477">
        <w:rPr>
          <w:rFonts w:ascii="Times New Roman" w:hAnsi="Times New Roman"/>
          <w:b/>
          <w:i/>
        </w:rPr>
        <w:tab/>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Морошка – </w:t>
      </w:r>
      <w:r w:rsidRPr="00311477">
        <w:rPr>
          <w:rFonts w:ascii="Times New Roman" w:hAnsi="Times New Roman"/>
          <w:i/>
          <w:iCs/>
        </w:rPr>
        <w:t xml:space="preserve">R. chamaemorus </w:t>
      </w:r>
      <w:r w:rsidRPr="00311477">
        <w:rPr>
          <w:rFonts w:ascii="Times New Roman" w:hAnsi="Times New Roman"/>
        </w:rPr>
        <w:t>L. Ползучий поликарпик. Циркумбореально-восточноазиатский. На переходных и верховых сфагновых болотах, в сограх. Часто (1, 5, 6); довольно редко (2, 3). Хамефит. Оксилофит. Плодовое, лекарственное, витаминное, кормовое.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Класс 6. Однодольные – Liliopsida</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27. Злаковые – </w:t>
      </w:r>
      <w:r w:rsidRPr="00311477">
        <w:rPr>
          <w:rFonts w:ascii="Times New Roman" w:hAnsi="Times New Roman"/>
          <w:b/>
          <w:i/>
        </w:rPr>
        <w:t>Poaceae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35. Вейник – </w:t>
      </w:r>
      <w:r w:rsidRPr="00311477">
        <w:rPr>
          <w:rFonts w:ascii="Times New Roman" w:hAnsi="Times New Roman"/>
          <w:b/>
          <w:i/>
        </w:rPr>
        <w:t>Calamagrostis</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В</w:t>
      </w:r>
      <w:r w:rsidRPr="00311477">
        <w:rPr>
          <w:rFonts w:ascii="Times New Roman" w:hAnsi="Times New Roman"/>
          <w:lang w:val="en-GB"/>
        </w:rPr>
        <w:t xml:space="preserve">. </w:t>
      </w:r>
      <w:r w:rsidRPr="00311477">
        <w:rPr>
          <w:rFonts w:ascii="Times New Roman" w:hAnsi="Times New Roman"/>
        </w:rPr>
        <w:t>пурпурный</w:t>
      </w:r>
      <w:r w:rsidRPr="00311477">
        <w:rPr>
          <w:rFonts w:ascii="Times New Roman" w:hAnsi="Times New Roman"/>
          <w:lang w:val="en-GB"/>
        </w:rPr>
        <w:t xml:space="preserve"> – </w:t>
      </w:r>
      <w:r w:rsidRPr="00311477">
        <w:rPr>
          <w:rFonts w:ascii="Times New Roman" w:hAnsi="Times New Roman"/>
          <w:i/>
          <w:lang w:val="en-US"/>
        </w:rPr>
        <w:t>C</w:t>
      </w:r>
      <w:r w:rsidRPr="00311477">
        <w:rPr>
          <w:rFonts w:ascii="Times New Roman" w:hAnsi="Times New Roman"/>
          <w:i/>
          <w:lang w:val="en-GB"/>
        </w:rPr>
        <w:t>. p</w:t>
      </w:r>
      <w:r w:rsidRPr="00311477">
        <w:rPr>
          <w:rFonts w:ascii="Times New Roman" w:hAnsi="Times New Roman"/>
          <w:i/>
          <w:lang w:val="en-US"/>
        </w:rPr>
        <w:t xml:space="preserve">urpurea </w:t>
      </w:r>
      <w:r w:rsidRPr="00311477">
        <w:rPr>
          <w:rFonts w:ascii="Times New Roman" w:hAnsi="Times New Roman"/>
          <w:lang w:val="en-GB"/>
        </w:rPr>
        <w:t>(</w:t>
      </w:r>
      <w:r w:rsidRPr="00311477">
        <w:rPr>
          <w:rFonts w:ascii="Times New Roman" w:hAnsi="Times New Roman"/>
          <w:lang w:val="en-US"/>
        </w:rPr>
        <w:t>Trin</w:t>
      </w:r>
      <w:r w:rsidRPr="00311477">
        <w:rPr>
          <w:rFonts w:ascii="Times New Roman" w:hAnsi="Times New Roman"/>
          <w:lang w:val="en-GB"/>
        </w:rPr>
        <w:t xml:space="preserve">.) </w:t>
      </w:r>
      <w:r w:rsidRPr="00311477">
        <w:rPr>
          <w:rFonts w:ascii="Times New Roman" w:hAnsi="Times New Roman"/>
          <w:lang w:val="en-US"/>
        </w:rPr>
        <w:t>Trin</w:t>
      </w:r>
      <w:r w:rsidRPr="00311477">
        <w:rPr>
          <w:rFonts w:ascii="Times New Roman" w:hAnsi="Times New Roman"/>
        </w:rPr>
        <w:t>. Предуральско-азиатско-ирано-туранско-восточноазиатский. На сырых лугах, низинных болотах, в ольховниках, в поймах рек. Нередко (2, 3, 5, 6). Гемикриптофит</w:t>
      </w:r>
      <w:r w:rsidRPr="00311477">
        <w:t xml:space="preserve">, </w:t>
      </w:r>
      <w:r w:rsidRPr="00311477">
        <w:rPr>
          <w:rFonts w:ascii="Times New Roman" w:hAnsi="Times New Roman" w:cs="Times New Roman"/>
        </w:rPr>
        <w:t>корн</w:t>
      </w:r>
      <w:r w:rsidRPr="00311477">
        <w:rPr>
          <w:rFonts w:ascii="Times New Roman" w:hAnsi="Times New Roman"/>
        </w:rPr>
        <w:t>евищный поликарпик. Мезофит. Кормовое.</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Сем. 28. Орхидные – </w:t>
      </w:r>
      <w:r w:rsidRPr="00311477">
        <w:rPr>
          <w:rFonts w:ascii="Times New Roman" w:hAnsi="Times New Roman"/>
          <w:b/>
          <w:i/>
          <w:lang w:val="en-US"/>
        </w:rPr>
        <w:t>Orchidaceae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36. Любка </w:t>
      </w:r>
      <w:r w:rsidRPr="00311477">
        <w:rPr>
          <w:rFonts w:ascii="Times New Roman" w:hAnsi="Times New Roman"/>
          <w:b/>
          <w:i/>
        </w:rPr>
        <w:t xml:space="preserve">– </w:t>
      </w:r>
      <w:r w:rsidRPr="00311477">
        <w:rPr>
          <w:rFonts w:ascii="Times New Roman" w:hAnsi="Times New Roman"/>
          <w:b/>
          <w:i/>
          <w:lang w:val="en-US"/>
        </w:rPr>
        <w:t>Platanthera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Л. двулистная</w:t>
      </w:r>
      <w:r w:rsidRPr="00311477">
        <w:rPr>
          <w:rFonts w:ascii="Times New Roman" w:hAnsi="Times New Roman"/>
          <w:i/>
        </w:rPr>
        <w:t xml:space="preserve"> – </w:t>
      </w:r>
      <w:r w:rsidRPr="00311477">
        <w:rPr>
          <w:rFonts w:ascii="Times New Roman" w:hAnsi="Times New Roman"/>
          <w:i/>
          <w:lang w:val="en-US"/>
        </w:rPr>
        <w:t>P</w:t>
      </w:r>
      <w:r w:rsidRPr="00311477">
        <w:rPr>
          <w:rFonts w:ascii="Times New Roman" w:hAnsi="Times New Roman"/>
          <w:i/>
        </w:rPr>
        <w:t xml:space="preserve">. </w:t>
      </w:r>
      <w:r w:rsidRPr="00311477">
        <w:rPr>
          <w:rFonts w:ascii="Times New Roman" w:hAnsi="Times New Roman"/>
          <w:i/>
          <w:lang w:val="en-US"/>
        </w:rPr>
        <w:t>bifolia</w:t>
      </w:r>
      <w:r w:rsidRPr="00311477">
        <w:rPr>
          <w:rFonts w:ascii="Times New Roman" w:hAnsi="Times New Roman"/>
        </w:rPr>
        <w:t>(</w:t>
      </w:r>
      <w:r w:rsidRPr="00311477">
        <w:rPr>
          <w:rFonts w:ascii="Times New Roman" w:hAnsi="Times New Roman"/>
          <w:lang w:val="en-US"/>
        </w:rPr>
        <w:t>L</w:t>
      </w:r>
      <w:r w:rsidRPr="00311477">
        <w:rPr>
          <w:rFonts w:ascii="Times New Roman" w:hAnsi="Times New Roman"/>
        </w:rPr>
        <w:t xml:space="preserve">.) </w:t>
      </w:r>
      <w:r w:rsidRPr="00311477">
        <w:rPr>
          <w:rFonts w:ascii="Times New Roman" w:hAnsi="Times New Roman"/>
          <w:lang w:val="en-US"/>
        </w:rPr>
        <w:t>Rich</w:t>
      </w:r>
      <w:r w:rsidRPr="00311477">
        <w:rPr>
          <w:rFonts w:ascii="Times New Roman" w:hAnsi="Times New Roman"/>
        </w:rPr>
        <w:t>. Клубнеобразующий поликарпик. Европейско-среднесибирско-средиземноморский. На опушках, лесных полянах, вырубках, в смешанных и лиственных редколесьях. Нередко (1-6). Геофит. Мезофит. Лекарственное, пищевое, медоносное, декоративное.</w:t>
      </w:r>
    </w:p>
    <w:p w:rsidR="00E13773" w:rsidRPr="00311477" w:rsidRDefault="00E13773" w:rsidP="00DB6AC0">
      <w:pPr>
        <w:spacing w:after="0" w:line="240" w:lineRule="auto"/>
        <w:jc w:val="center"/>
        <w:rPr>
          <w:rFonts w:ascii="Times New Roman" w:hAnsi="Times New Roman"/>
          <w:b/>
          <w:i/>
          <w:iCs/>
        </w:rPr>
      </w:pPr>
      <w:r w:rsidRPr="00311477">
        <w:rPr>
          <w:rFonts w:ascii="Times New Roman" w:hAnsi="Times New Roman"/>
          <w:b/>
        </w:rPr>
        <w:t>Род 37. Пальчатокоренник –</w:t>
      </w:r>
      <w:r w:rsidRPr="00311477">
        <w:rPr>
          <w:rFonts w:ascii="Times New Roman" w:hAnsi="Times New Roman"/>
          <w:b/>
          <w:i/>
          <w:iCs/>
        </w:rPr>
        <w:t>Dactylorhiza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П</w:t>
      </w:r>
      <w:r w:rsidRPr="00311477">
        <w:rPr>
          <w:rFonts w:ascii="Times New Roman" w:hAnsi="Times New Roman"/>
          <w:lang w:val="en-GB"/>
        </w:rPr>
        <w:t xml:space="preserve">. </w:t>
      </w:r>
      <w:r w:rsidRPr="00311477">
        <w:rPr>
          <w:rFonts w:ascii="Times New Roman" w:hAnsi="Times New Roman"/>
        </w:rPr>
        <w:t>пятнистый</w:t>
      </w:r>
      <w:r w:rsidRPr="00311477">
        <w:rPr>
          <w:rFonts w:ascii="Times New Roman" w:hAnsi="Times New Roman"/>
          <w:lang w:val="en-GB"/>
        </w:rPr>
        <w:t xml:space="preserve"> – </w:t>
      </w:r>
      <w:r w:rsidRPr="00311477">
        <w:rPr>
          <w:rFonts w:ascii="Times New Roman" w:hAnsi="Times New Roman"/>
          <w:i/>
          <w:iCs/>
          <w:lang w:val="en-US"/>
        </w:rPr>
        <w:t>D</w:t>
      </w:r>
      <w:r w:rsidRPr="00311477">
        <w:rPr>
          <w:rFonts w:ascii="Times New Roman" w:hAnsi="Times New Roman"/>
          <w:i/>
          <w:iCs/>
          <w:lang w:val="en-GB"/>
        </w:rPr>
        <w:t xml:space="preserve">. </w:t>
      </w:r>
      <w:r w:rsidRPr="00311477">
        <w:rPr>
          <w:rFonts w:ascii="Times New Roman" w:hAnsi="Times New Roman"/>
          <w:i/>
          <w:iCs/>
          <w:lang w:val="en-US"/>
        </w:rPr>
        <w:t xml:space="preserve">maculata </w:t>
      </w:r>
      <w:r w:rsidRPr="00311477">
        <w:rPr>
          <w:rFonts w:ascii="Times New Roman" w:hAnsi="Times New Roman"/>
          <w:lang w:val="en-GB"/>
        </w:rPr>
        <w:t>(</w:t>
      </w:r>
      <w:r w:rsidRPr="00311477">
        <w:rPr>
          <w:rFonts w:ascii="Times New Roman" w:hAnsi="Times New Roman"/>
          <w:lang w:val="en-US"/>
        </w:rPr>
        <w:t>L</w:t>
      </w:r>
      <w:r w:rsidRPr="00311477">
        <w:rPr>
          <w:rFonts w:ascii="Times New Roman" w:hAnsi="Times New Roman"/>
          <w:lang w:val="en-GB"/>
        </w:rPr>
        <w:t xml:space="preserve">.) </w:t>
      </w:r>
      <w:r w:rsidRPr="00311477">
        <w:rPr>
          <w:rFonts w:ascii="Times New Roman" w:hAnsi="Times New Roman"/>
          <w:lang w:val="en-US"/>
        </w:rPr>
        <w:t>Soo</w:t>
      </w:r>
      <w:r w:rsidRPr="00311477">
        <w:rPr>
          <w:rFonts w:ascii="Times New Roman" w:hAnsi="Times New Roman"/>
          <w:i/>
          <w:iCs/>
          <w:lang w:val="en-GB"/>
        </w:rPr>
        <w:t xml:space="preserve">.  </w:t>
      </w:r>
      <w:r w:rsidRPr="00311477">
        <w:rPr>
          <w:rFonts w:ascii="Times New Roman" w:hAnsi="Times New Roman"/>
          <w:iCs/>
        </w:rPr>
        <w:t xml:space="preserve">Клубнеобразующий поликарпик. Европейско-западносибирско-алтае-саянский. На влажных лугах, лесных полянах, опушках, на низинных и сфагновых болотах, в заболоченных смешанных лесах. Изредка (1-5). Геофит. Гигромезофит. Лекарственное, пищевое, медоносное, декоративное. </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П</w:t>
      </w:r>
      <w:r w:rsidRPr="00311477">
        <w:rPr>
          <w:rFonts w:ascii="Times New Roman" w:hAnsi="Times New Roman"/>
          <w:lang w:val="en-US"/>
        </w:rPr>
        <w:t xml:space="preserve">. </w:t>
      </w:r>
      <w:r w:rsidRPr="00311477">
        <w:rPr>
          <w:rFonts w:ascii="Times New Roman" w:hAnsi="Times New Roman"/>
        </w:rPr>
        <w:t>Фукса</w:t>
      </w:r>
      <w:r w:rsidRPr="00311477">
        <w:rPr>
          <w:rFonts w:ascii="Times New Roman" w:hAnsi="Times New Roman"/>
          <w:lang w:val="en-US"/>
        </w:rPr>
        <w:t xml:space="preserve"> – </w:t>
      </w:r>
      <w:r w:rsidRPr="00311477">
        <w:rPr>
          <w:rFonts w:ascii="Times New Roman" w:hAnsi="Times New Roman"/>
          <w:i/>
          <w:lang w:val="en-US"/>
        </w:rPr>
        <w:t>D. fuchsii</w:t>
      </w:r>
      <w:r w:rsidRPr="00311477">
        <w:rPr>
          <w:rFonts w:ascii="Times New Roman" w:hAnsi="Times New Roman"/>
          <w:lang w:val="en-US"/>
        </w:rPr>
        <w:t xml:space="preserve"> (Druce) Soo. </w:t>
      </w:r>
      <w:r w:rsidRPr="00311477">
        <w:rPr>
          <w:rFonts w:ascii="Times New Roman" w:hAnsi="Times New Roman"/>
        </w:rPr>
        <w:t>Клубнеобразующий поликарпик. Европейско-западносибирско-алтае-саянско-восточноазиатский. В лиственных, смешанных и темнохвойных лесах, на лесных полянах и опушках, по краям болот. Нередко (1-6). Геофит. Мезофит. Лекарственное, пищевое, медоносное, декоративное.</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Сем. 29. Осоковые</w:t>
      </w:r>
      <w:r w:rsidRPr="00311477">
        <w:rPr>
          <w:rFonts w:ascii="Times New Roman" w:hAnsi="Times New Roman"/>
          <w:b/>
          <w:i/>
        </w:rPr>
        <w:t xml:space="preserve"> – </w:t>
      </w:r>
      <w:r w:rsidRPr="00311477">
        <w:rPr>
          <w:rFonts w:ascii="Times New Roman" w:hAnsi="Times New Roman"/>
          <w:b/>
          <w:i/>
          <w:lang w:val="en-US"/>
        </w:rPr>
        <w:t>Cyperaceae</w:t>
      </w:r>
    </w:p>
    <w:p w:rsidR="00E13773" w:rsidRPr="00311477" w:rsidRDefault="00E13773" w:rsidP="00DB6AC0">
      <w:pPr>
        <w:spacing w:after="0" w:line="240" w:lineRule="auto"/>
        <w:jc w:val="center"/>
        <w:rPr>
          <w:rFonts w:ascii="Times New Roman" w:hAnsi="Times New Roman"/>
          <w:b/>
          <w:i/>
        </w:rPr>
      </w:pPr>
      <w:r w:rsidRPr="00311477">
        <w:rPr>
          <w:rFonts w:ascii="Times New Roman" w:hAnsi="Times New Roman"/>
          <w:b/>
        </w:rPr>
        <w:t xml:space="preserve">Род 38. Камыш </w:t>
      </w:r>
      <w:r w:rsidRPr="00311477">
        <w:rPr>
          <w:rFonts w:ascii="Times New Roman" w:hAnsi="Times New Roman"/>
          <w:b/>
          <w:i/>
        </w:rPr>
        <w:t xml:space="preserve"> – </w:t>
      </w:r>
      <w:r w:rsidRPr="00311477">
        <w:rPr>
          <w:rFonts w:ascii="Times New Roman" w:hAnsi="Times New Roman"/>
          <w:b/>
          <w:i/>
          <w:lang w:val="en-US"/>
        </w:rPr>
        <w:t>Scirpus</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К. лесной </w:t>
      </w:r>
      <w:r w:rsidRPr="00311477">
        <w:rPr>
          <w:rFonts w:ascii="Times New Roman" w:hAnsi="Times New Roman"/>
          <w:i/>
        </w:rPr>
        <w:t xml:space="preserve">– </w:t>
      </w:r>
      <w:r w:rsidRPr="00311477">
        <w:rPr>
          <w:rFonts w:ascii="Times New Roman" w:hAnsi="Times New Roman"/>
          <w:i/>
          <w:lang w:val="en-US"/>
        </w:rPr>
        <w:t>S</w:t>
      </w:r>
      <w:r w:rsidRPr="00311477">
        <w:rPr>
          <w:rFonts w:ascii="Times New Roman" w:hAnsi="Times New Roman"/>
          <w:i/>
        </w:rPr>
        <w:t xml:space="preserve">. </w:t>
      </w:r>
      <w:r w:rsidRPr="00311477">
        <w:rPr>
          <w:rFonts w:ascii="Times New Roman" w:hAnsi="Times New Roman"/>
          <w:i/>
          <w:lang w:val="en-US"/>
        </w:rPr>
        <w:t>sylvaticus</w:t>
      </w:r>
      <w:r w:rsidRPr="00311477">
        <w:rPr>
          <w:rFonts w:ascii="Times New Roman" w:hAnsi="Times New Roman"/>
          <w:i/>
        </w:rPr>
        <w:t xml:space="preserve"> </w:t>
      </w:r>
      <w:r w:rsidRPr="00311477">
        <w:rPr>
          <w:rFonts w:ascii="Times New Roman" w:hAnsi="Times New Roman"/>
          <w:lang w:val="en-US"/>
        </w:rPr>
        <w:t>L</w:t>
      </w:r>
      <w:r w:rsidRPr="00311477">
        <w:rPr>
          <w:rFonts w:ascii="Times New Roman" w:hAnsi="Times New Roman"/>
        </w:rPr>
        <w:t>. Европейско–среднесибирско–ирано–туранский. На низинных лугах и болотах, лесных полянах и опушках, по берегам водоемов, в сырых лесах, ивняках и ольховниках, у сырых лесных дорог. Часто (1–6). Геофит, кустовой поликарпик. Гигрофит. Кормовое, пищевое, поделочное, декоративное.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39. Пушица – </w:t>
      </w:r>
      <w:r w:rsidRPr="00311477">
        <w:rPr>
          <w:rFonts w:ascii="Times New Roman" w:hAnsi="Times New Roman"/>
          <w:b/>
          <w:i/>
          <w:iCs/>
        </w:rPr>
        <w:t>Eriophorum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П. влагалищная – </w:t>
      </w:r>
      <w:r w:rsidRPr="00311477">
        <w:rPr>
          <w:rFonts w:ascii="Times New Roman" w:hAnsi="Times New Roman"/>
          <w:i/>
          <w:iCs/>
          <w:lang w:val="en-US"/>
        </w:rPr>
        <w:t>E</w:t>
      </w:r>
      <w:r w:rsidRPr="00311477">
        <w:rPr>
          <w:rFonts w:ascii="Times New Roman" w:hAnsi="Times New Roman"/>
          <w:i/>
          <w:iCs/>
        </w:rPr>
        <w:t xml:space="preserve">. </w:t>
      </w:r>
      <w:r w:rsidRPr="00311477">
        <w:rPr>
          <w:rFonts w:ascii="Times New Roman" w:hAnsi="Times New Roman"/>
          <w:i/>
          <w:iCs/>
          <w:lang w:val="en-US"/>
        </w:rPr>
        <w:t>vaginatum</w:t>
      </w:r>
      <w:r w:rsidRPr="00311477">
        <w:rPr>
          <w:rFonts w:ascii="Times New Roman" w:hAnsi="Times New Roman"/>
          <w:i/>
          <w:iCs/>
        </w:rPr>
        <w:t xml:space="preserve"> </w:t>
      </w:r>
      <w:r w:rsidRPr="00311477">
        <w:rPr>
          <w:rFonts w:ascii="Times New Roman" w:hAnsi="Times New Roman"/>
          <w:lang w:val="en-US"/>
        </w:rPr>
        <w:t>L</w:t>
      </w:r>
      <w:r w:rsidRPr="00311477">
        <w:rPr>
          <w:rFonts w:ascii="Times New Roman" w:hAnsi="Times New Roman"/>
        </w:rPr>
        <w:t xml:space="preserve">. Кустовой поликарпик. Циркумбореально-восточноазиатский. На болотах, сырых лугах, опушках, в сограх у дорог. Нередко (1-6). Гемикриптофит. Оксилофит. Лекарственное, кормовое, </w:t>
      </w:r>
      <w:proofErr w:type="gramStart"/>
      <w:r w:rsidRPr="00311477">
        <w:rPr>
          <w:rFonts w:ascii="Times New Roman" w:hAnsi="Times New Roman"/>
        </w:rPr>
        <w:t>целлюлозное</w:t>
      </w:r>
      <w:proofErr w:type="gramEnd"/>
      <w:r w:rsidRPr="00311477">
        <w:rPr>
          <w:rFonts w:ascii="Times New Roman" w:hAnsi="Times New Roman"/>
        </w:rPr>
        <w:t>, набивочный материал, декоративное.</w:t>
      </w:r>
    </w:p>
    <w:p w:rsidR="00E13773" w:rsidRPr="00311477" w:rsidRDefault="00E13773" w:rsidP="00DB6AC0">
      <w:pPr>
        <w:spacing w:after="0" w:line="240" w:lineRule="auto"/>
        <w:ind w:left="502"/>
        <w:jc w:val="center"/>
        <w:rPr>
          <w:rFonts w:ascii="Times New Roman" w:hAnsi="Times New Roman"/>
          <w:b/>
          <w:i/>
        </w:rPr>
      </w:pPr>
      <w:r w:rsidRPr="00311477">
        <w:rPr>
          <w:rFonts w:ascii="Times New Roman" w:hAnsi="Times New Roman"/>
          <w:b/>
        </w:rPr>
        <w:t xml:space="preserve">Род 40.Осока ‒ </w:t>
      </w:r>
      <w:r w:rsidRPr="00311477">
        <w:rPr>
          <w:rFonts w:ascii="Times New Roman" w:hAnsi="Times New Roman"/>
          <w:b/>
          <w:i/>
        </w:rPr>
        <w:t>Carex</w:t>
      </w:r>
    </w:p>
    <w:p w:rsidR="00E13773" w:rsidRPr="00311477" w:rsidRDefault="00E13773" w:rsidP="00DB6AC0">
      <w:pPr>
        <w:numPr>
          <w:ilvl w:val="0"/>
          <w:numId w:val="17"/>
        </w:numPr>
        <w:spacing w:after="0" w:line="240" w:lineRule="auto"/>
        <w:jc w:val="both"/>
        <w:rPr>
          <w:rFonts w:ascii="Times New Roman" w:hAnsi="Times New Roman" w:cs="Times New Roman"/>
        </w:rPr>
      </w:pPr>
      <w:r w:rsidRPr="00311477">
        <w:rPr>
          <w:rFonts w:ascii="Times New Roman" w:hAnsi="Times New Roman"/>
        </w:rPr>
        <w:t>О</w:t>
      </w:r>
      <w:r w:rsidRPr="00311477">
        <w:rPr>
          <w:rFonts w:ascii="Times New Roman" w:hAnsi="Times New Roman"/>
          <w:lang w:val="en-US"/>
        </w:rPr>
        <w:t>.</w:t>
      </w:r>
      <w:r w:rsidRPr="00311477">
        <w:rPr>
          <w:rFonts w:ascii="Times New Roman" w:hAnsi="Times New Roman"/>
        </w:rPr>
        <w:t>заливная</w:t>
      </w:r>
      <w:r w:rsidRPr="00311477">
        <w:rPr>
          <w:rFonts w:ascii="Times New Roman" w:hAnsi="Times New Roman"/>
          <w:lang w:val="en-US"/>
        </w:rPr>
        <w:t xml:space="preserve"> ‒ </w:t>
      </w:r>
      <w:r w:rsidRPr="00311477">
        <w:rPr>
          <w:rFonts w:ascii="Times New Roman" w:hAnsi="Times New Roman"/>
          <w:i/>
          <w:lang w:val="en-US"/>
        </w:rPr>
        <w:t xml:space="preserve">C. </w:t>
      </w:r>
      <w:r w:rsidRPr="00311477">
        <w:rPr>
          <w:rFonts w:ascii="Times New Roman" w:hAnsi="Times New Roman" w:cs="Times New Roman"/>
          <w:i/>
          <w:shd w:val="clear" w:color="auto" w:fill="FFFFFF"/>
          <w:lang w:val="en-US"/>
        </w:rPr>
        <w:t xml:space="preserve">paupercula </w:t>
      </w:r>
      <w:r w:rsidRPr="00311477">
        <w:rPr>
          <w:rFonts w:ascii="Times New Roman" w:hAnsi="Times New Roman" w:cs="Times New Roman"/>
          <w:shd w:val="clear" w:color="auto" w:fill="FFFFFF"/>
          <w:lang w:val="en-US"/>
        </w:rPr>
        <w:t xml:space="preserve">Michx. </w:t>
      </w:r>
      <w:r w:rsidRPr="00311477">
        <w:rPr>
          <w:rFonts w:ascii="Times New Roman" w:hAnsi="Times New Roman" w:cs="Times New Roman"/>
          <w:shd w:val="clear" w:color="auto" w:fill="FFFFFF"/>
        </w:rPr>
        <w:t xml:space="preserve">Корневищный поликарпик. Циркумбореальный. На сфагновых болотах, в осоково-сфагновых сосняках, на заболоченных лугах. Изредка (1-6), на </w:t>
      </w:r>
      <w:proofErr w:type="gramStart"/>
      <w:r w:rsidRPr="00311477">
        <w:rPr>
          <w:rFonts w:ascii="Times New Roman" w:hAnsi="Times New Roman" w:cs="Times New Roman"/>
          <w:shd w:val="clear" w:color="auto" w:fill="FFFFFF"/>
        </w:rPr>
        <w:t>севере</w:t>
      </w:r>
      <w:proofErr w:type="gramEnd"/>
      <w:r w:rsidRPr="00311477">
        <w:rPr>
          <w:rFonts w:ascii="Times New Roman" w:hAnsi="Times New Roman" w:cs="Times New Roman"/>
          <w:shd w:val="clear" w:color="auto" w:fill="FFFFFF"/>
        </w:rPr>
        <w:t xml:space="preserve"> края чаще. Геофит. Оксилофит.</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30. Ароидные – </w:t>
      </w:r>
      <w:r w:rsidRPr="00311477">
        <w:rPr>
          <w:rFonts w:ascii="Times New Roman" w:hAnsi="Times New Roman"/>
          <w:b/>
          <w:i/>
          <w:lang w:val="en-US"/>
        </w:rPr>
        <w:t>Araceae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41. Белокрыльник – </w:t>
      </w:r>
      <w:r w:rsidRPr="00311477">
        <w:rPr>
          <w:rFonts w:ascii="Times New Roman" w:hAnsi="Times New Roman"/>
          <w:b/>
          <w:i/>
          <w:lang w:val="en-US"/>
        </w:rPr>
        <w:t>Calla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lastRenderedPageBreak/>
        <w:t xml:space="preserve">Б. болотный – </w:t>
      </w:r>
      <w:r w:rsidRPr="00311477">
        <w:rPr>
          <w:rFonts w:ascii="Times New Roman" w:hAnsi="Times New Roman"/>
          <w:i/>
          <w:lang w:val="en-US"/>
        </w:rPr>
        <w:t>C</w:t>
      </w:r>
      <w:r w:rsidRPr="00311477">
        <w:rPr>
          <w:rFonts w:ascii="Times New Roman" w:hAnsi="Times New Roman"/>
          <w:i/>
        </w:rPr>
        <w:t xml:space="preserve">. </w:t>
      </w:r>
      <w:r w:rsidRPr="00311477">
        <w:rPr>
          <w:rFonts w:ascii="Times New Roman" w:hAnsi="Times New Roman"/>
          <w:i/>
          <w:lang w:val="en-US"/>
        </w:rPr>
        <w:t>p</w:t>
      </w:r>
      <w:r w:rsidRPr="00311477">
        <w:rPr>
          <w:rFonts w:ascii="Times New Roman" w:hAnsi="Times New Roman"/>
          <w:i/>
        </w:rPr>
        <w:t>alustris</w:t>
      </w:r>
      <w:r w:rsidRPr="00311477">
        <w:rPr>
          <w:rFonts w:ascii="Times New Roman" w:hAnsi="Times New Roman"/>
        </w:rPr>
        <w:t xml:space="preserve"> L. Север</w:t>
      </w:r>
      <w:proofErr w:type="gramStart"/>
      <w:r w:rsidRPr="00311477">
        <w:rPr>
          <w:rFonts w:ascii="Times New Roman" w:hAnsi="Times New Roman"/>
        </w:rPr>
        <w:t>о-</w:t>
      </w:r>
      <w:proofErr w:type="gramEnd"/>
      <w:r w:rsidRPr="00311477">
        <w:rPr>
          <w:rFonts w:ascii="Times New Roman" w:hAnsi="Times New Roman"/>
        </w:rPr>
        <w:t xml:space="preserve"> и центральноевропейско-азиатско-североамериканско-восточноазиактский. На низинных и ключевых болотах, по берегам водоемов. Нередко (1–6). Гелофит, воздушно-водный поликарпик. Гидрофит. Лекарственное, ядовитое, кормовое, декоративное.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31. Ситниковидные – </w:t>
      </w:r>
      <w:r w:rsidRPr="00311477">
        <w:rPr>
          <w:rFonts w:ascii="Times New Roman" w:hAnsi="Times New Roman"/>
          <w:b/>
          <w:i/>
          <w:lang w:val="en-US"/>
        </w:rPr>
        <w:t>Juncaginaceae</w:t>
      </w:r>
    </w:p>
    <w:p w:rsidR="00E13773" w:rsidRPr="00311477" w:rsidRDefault="00E13773" w:rsidP="00DB6AC0">
      <w:pPr>
        <w:spacing w:after="0" w:line="240" w:lineRule="auto"/>
        <w:jc w:val="center"/>
        <w:rPr>
          <w:rFonts w:ascii="Times New Roman" w:hAnsi="Times New Roman"/>
          <w:b/>
          <w:i/>
          <w:iCs/>
        </w:rPr>
      </w:pPr>
      <w:r w:rsidRPr="00311477">
        <w:rPr>
          <w:rFonts w:ascii="Times New Roman" w:hAnsi="Times New Roman"/>
          <w:b/>
        </w:rPr>
        <w:t xml:space="preserve">Род 42. Ожика – </w:t>
      </w:r>
      <w:r w:rsidRPr="00311477">
        <w:rPr>
          <w:rFonts w:ascii="Times New Roman" w:hAnsi="Times New Roman"/>
          <w:b/>
          <w:i/>
          <w:iCs/>
        </w:rPr>
        <w:t>Luzula</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О</w:t>
      </w:r>
      <w:r w:rsidRPr="00311477">
        <w:rPr>
          <w:rFonts w:ascii="Times New Roman" w:hAnsi="Times New Roman"/>
          <w:lang w:val="en-US"/>
        </w:rPr>
        <w:t xml:space="preserve">. </w:t>
      </w:r>
      <w:r w:rsidRPr="00311477">
        <w:rPr>
          <w:rFonts w:ascii="Times New Roman" w:hAnsi="Times New Roman"/>
        </w:rPr>
        <w:t>волосистая</w:t>
      </w:r>
      <w:r w:rsidRPr="00311477">
        <w:rPr>
          <w:rFonts w:ascii="Times New Roman" w:hAnsi="Times New Roman"/>
          <w:lang w:val="en-US"/>
        </w:rPr>
        <w:t xml:space="preserve"> – </w:t>
      </w:r>
      <w:r w:rsidRPr="00311477">
        <w:rPr>
          <w:rFonts w:ascii="Times New Roman" w:hAnsi="Times New Roman"/>
          <w:i/>
          <w:iCs/>
          <w:lang w:val="en-US"/>
        </w:rPr>
        <w:t xml:space="preserve">Luzula pilosa </w:t>
      </w:r>
      <w:r w:rsidRPr="00311477">
        <w:rPr>
          <w:rFonts w:ascii="Times New Roman" w:hAnsi="Times New Roman"/>
          <w:iCs/>
          <w:lang w:val="en-US"/>
        </w:rPr>
        <w:t>(L.) Willd</w:t>
      </w:r>
      <w:r w:rsidRPr="00311477">
        <w:rPr>
          <w:rFonts w:ascii="Times New Roman" w:hAnsi="Times New Roman"/>
          <w:lang w:val="en-US"/>
        </w:rPr>
        <w:t xml:space="preserve">. </w:t>
      </w:r>
      <w:r w:rsidRPr="00311477">
        <w:rPr>
          <w:rFonts w:ascii="Times New Roman" w:hAnsi="Times New Roman"/>
        </w:rPr>
        <w:t>Корневищный поликарпик. Европейск</w:t>
      </w:r>
      <w:proofErr w:type="gramStart"/>
      <w:r w:rsidRPr="00311477">
        <w:rPr>
          <w:rFonts w:ascii="Times New Roman" w:hAnsi="Times New Roman"/>
        </w:rPr>
        <w:t>о–</w:t>
      </w:r>
      <w:proofErr w:type="gramEnd"/>
      <w:r w:rsidRPr="00311477">
        <w:rPr>
          <w:rFonts w:ascii="Times New Roman" w:hAnsi="Times New Roman"/>
        </w:rPr>
        <w:t xml:space="preserve"> среднесибирский. В лесах разных типов, на опушках, лесных полях, горных пустошах, в травяно-моховых тундрах и на горно-тундровых лужайках. Обыкновенно (1–6). Гемикриптофит, кустовой поликарпик. Мезофит. Лекарственное, кормовое.</w:t>
      </w:r>
    </w:p>
    <w:p w:rsidR="00E13773" w:rsidRPr="00311477" w:rsidRDefault="00E13773" w:rsidP="00DB6AC0">
      <w:pPr>
        <w:spacing w:after="0" w:line="240" w:lineRule="auto"/>
        <w:ind w:firstLine="567"/>
        <w:jc w:val="center"/>
        <w:rPr>
          <w:rFonts w:ascii="Times New Roman" w:hAnsi="Times New Roman"/>
          <w:b/>
        </w:rPr>
      </w:pPr>
      <w:r w:rsidRPr="00311477">
        <w:rPr>
          <w:rFonts w:ascii="Times New Roman" w:hAnsi="Times New Roman"/>
          <w:b/>
        </w:rPr>
        <w:t xml:space="preserve">Сем. 32. Лилейные </w:t>
      </w:r>
      <w:r w:rsidRPr="00311477">
        <w:rPr>
          <w:rFonts w:ascii="Times New Roman" w:hAnsi="Times New Roman"/>
          <w:b/>
          <w:i/>
        </w:rPr>
        <w:t xml:space="preserve">– Liliaceae </w:t>
      </w:r>
    </w:p>
    <w:p w:rsidR="00E13773" w:rsidRPr="00311477" w:rsidRDefault="00E13773" w:rsidP="00DB6AC0">
      <w:pPr>
        <w:spacing w:after="0" w:line="240" w:lineRule="auto"/>
        <w:ind w:firstLine="567"/>
        <w:jc w:val="center"/>
        <w:rPr>
          <w:rFonts w:ascii="Times New Roman" w:hAnsi="Times New Roman"/>
          <w:b/>
        </w:rPr>
      </w:pPr>
      <w:r w:rsidRPr="00311477">
        <w:rPr>
          <w:rFonts w:ascii="Times New Roman" w:hAnsi="Times New Roman"/>
          <w:b/>
        </w:rPr>
        <w:t xml:space="preserve">Род 43. Лилия – </w:t>
      </w:r>
      <w:r w:rsidRPr="00311477">
        <w:rPr>
          <w:rFonts w:ascii="Times New Roman" w:hAnsi="Times New Roman"/>
          <w:b/>
          <w:i/>
        </w:rPr>
        <w:t>Lilium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Л. кудреватая –  </w:t>
      </w:r>
      <w:r w:rsidRPr="00311477">
        <w:rPr>
          <w:rFonts w:ascii="Times New Roman" w:hAnsi="Times New Roman"/>
          <w:i/>
        </w:rPr>
        <w:t>L. martagon</w:t>
      </w:r>
      <w:r w:rsidRPr="00311477">
        <w:rPr>
          <w:rFonts w:ascii="Times New Roman" w:hAnsi="Times New Roman"/>
        </w:rPr>
        <w:t xml:space="preserve"> L. Северо-восточноевропейко-среднесибирский. На лесных полянах, опушках, в лиственных, сосновых и сосново-березовых редколесьях. Изредка (1б, 2–5). Геофит, луковичный поликарпик. Мезофит. Лекарственное, медоносное, пищевое, кормовое, красильное, декоративное.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44. Майник – </w:t>
      </w:r>
      <w:r w:rsidRPr="00311477">
        <w:rPr>
          <w:rFonts w:ascii="Times New Roman" w:hAnsi="Times New Roman"/>
          <w:b/>
          <w:i/>
        </w:rPr>
        <w:t>Maianthemum</w:t>
      </w:r>
    </w:p>
    <w:p w:rsidR="00E13773" w:rsidRPr="00311477" w:rsidRDefault="00E13773" w:rsidP="00DB6AC0">
      <w:pPr>
        <w:numPr>
          <w:ilvl w:val="0"/>
          <w:numId w:val="17"/>
        </w:numPr>
        <w:spacing w:after="0" w:line="240" w:lineRule="auto"/>
        <w:jc w:val="both"/>
        <w:rPr>
          <w:rFonts w:ascii="Times New Roman" w:hAnsi="Times New Roman"/>
        </w:rPr>
      </w:pPr>
      <w:r w:rsidRPr="00311477">
        <w:rPr>
          <w:rFonts w:ascii="Times New Roman" w:hAnsi="Times New Roman"/>
        </w:rPr>
        <w:t xml:space="preserve">М. двулистный – </w:t>
      </w:r>
      <w:r w:rsidRPr="00311477">
        <w:rPr>
          <w:rFonts w:ascii="Times New Roman" w:hAnsi="Times New Roman"/>
          <w:i/>
        </w:rPr>
        <w:t>M. bifolium</w:t>
      </w:r>
      <w:r w:rsidRPr="00311477">
        <w:rPr>
          <w:rFonts w:ascii="Times New Roman" w:hAnsi="Times New Roman"/>
        </w:rPr>
        <w:t xml:space="preserve"> (L.) F.W. Schmidt. Евроазиатско-восточноазиатский. В хвойных и </w:t>
      </w:r>
      <w:proofErr w:type="gramStart"/>
      <w:r w:rsidRPr="00311477">
        <w:rPr>
          <w:rFonts w:ascii="Times New Roman" w:hAnsi="Times New Roman"/>
        </w:rPr>
        <w:t>смешанных</w:t>
      </w:r>
      <w:proofErr w:type="gramEnd"/>
      <w:r w:rsidRPr="00311477">
        <w:rPr>
          <w:rFonts w:ascii="Times New Roman" w:hAnsi="Times New Roman"/>
        </w:rPr>
        <w:t xml:space="preserve"> леса. Обыкновенно, на </w:t>
      </w:r>
      <w:proofErr w:type="gramStart"/>
      <w:r w:rsidRPr="00311477">
        <w:rPr>
          <w:rFonts w:ascii="Times New Roman" w:hAnsi="Times New Roman"/>
        </w:rPr>
        <w:t>юге</w:t>
      </w:r>
      <w:proofErr w:type="gramEnd"/>
      <w:r w:rsidRPr="00311477">
        <w:rPr>
          <w:rFonts w:ascii="Times New Roman" w:hAnsi="Times New Roman"/>
        </w:rPr>
        <w:t xml:space="preserve"> края реже (1–6). Геофит, ползучий поликарпик. Мезофит. Лекарственное, кормовое, медоносное, ядовитое.</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Сем. 33. Кипрейные – </w:t>
      </w:r>
      <w:r w:rsidRPr="00311477">
        <w:rPr>
          <w:rFonts w:ascii="Times New Roman" w:hAnsi="Times New Roman"/>
          <w:b/>
          <w:i/>
        </w:rPr>
        <w:t>Onagraceae</w:t>
      </w:r>
    </w:p>
    <w:p w:rsidR="00E13773" w:rsidRPr="00311477" w:rsidRDefault="00E13773" w:rsidP="00DB6AC0">
      <w:pPr>
        <w:spacing w:after="0" w:line="240" w:lineRule="auto"/>
        <w:jc w:val="center"/>
        <w:rPr>
          <w:rFonts w:ascii="Times New Roman" w:hAnsi="Times New Roman"/>
          <w:b/>
        </w:rPr>
      </w:pPr>
      <w:r w:rsidRPr="00311477">
        <w:rPr>
          <w:rFonts w:ascii="Times New Roman" w:hAnsi="Times New Roman"/>
          <w:b/>
        </w:rPr>
        <w:t xml:space="preserve">Род 45. Иван-чай – </w:t>
      </w:r>
      <w:r w:rsidRPr="00311477">
        <w:rPr>
          <w:rFonts w:ascii="Times New Roman" w:hAnsi="Times New Roman"/>
          <w:b/>
          <w:i/>
        </w:rPr>
        <w:t>Chamaenerion</w:t>
      </w:r>
    </w:p>
    <w:p w:rsidR="00E13773" w:rsidRPr="00311477" w:rsidRDefault="00E13773" w:rsidP="00311477">
      <w:pPr>
        <w:numPr>
          <w:ilvl w:val="0"/>
          <w:numId w:val="17"/>
        </w:numPr>
        <w:spacing w:after="0" w:line="240" w:lineRule="auto"/>
        <w:jc w:val="both"/>
        <w:rPr>
          <w:rFonts w:ascii="Times New Roman" w:hAnsi="Times New Roman"/>
          <w:b/>
        </w:rPr>
      </w:pPr>
      <w:r w:rsidRPr="00311477">
        <w:rPr>
          <w:rFonts w:ascii="Times New Roman" w:hAnsi="Times New Roman"/>
        </w:rPr>
        <w:t>И</w:t>
      </w:r>
      <w:r w:rsidRPr="00311477">
        <w:rPr>
          <w:rFonts w:ascii="Times New Roman" w:hAnsi="Times New Roman"/>
          <w:lang w:val="en-US"/>
        </w:rPr>
        <w:t xml:space="preserve">. </w:t>
      </w:r>
      <w:r w:rsidRPr="00311477">
        <w:rPr>
          <w:rFonts w:ascii="Times New Roman" w:hAnsi="Times New Roman"/>
        </w:rPr>
        <w:t>узколистный</w:t>
      </w:r>
      <w:r w:rsidRPr="00311477">
        <w:rPr>
          <w:rFonts w:ascii="Times New Roman" w:hAnsi="Times New Roman"/>
          <w:lang w:val="en-US"/>
        </w:rPr>
        <w:t xml:space="preserve"> – </w:t>
      </w:r>
      <w:r w:rsidRPr="00311477">
        <w:rPr>
          <w:rFonts w:ascii="Times New Roman" w:hAnsi="Times New Roman"/>
          <w:i/>
          <w:lang w:val="en-GB"/>
        </w:rPr>
        <w:t>C</w:t>
      </w:r>
      <w:r w:rsidRPr="00311477">
        <w:rPr>
          <w:rFonts w:ascii="Times New Roman" w:hAnsi="Times New Roman"/>
          <w:i/>
          <w:lang w:val="en-US"/>
        </w:rPr>
        <w:t xml:space="preserve">. </w:t>
      </w:r>
      <w:r w:rsidRPr="00311477">
        <w:rPr>
          <w:rFonts w:ascii="Times New Roman" w:hAnsi="Times New Roman"/>
          <w:i/>
          <w:lang w:val="en-GB"/>
        </w:rPr>
        <w:t>angustifolium</w:t>
      </w:r>
      <w:r w:rsidRPr="00311477">
        <w:rPr>
          <w:rFonts w:ascii="Times New Roman" w:hAnsi="Times New Roman"/>
          <w:lang w:val="en-US"/>
        </w:rPr>
        <w:t xml:space="preserve"> (</w:t>
      </w:r>
      <w:r w:rsidRPr="00311477">
        <w:rPr>
          <w:rFonts w:ascii="Times New Roman" w:hAnsi="Times New Roman"/>
          <w:lang w:val="en-GB"/>
        </w:rPr>
        <w:t>L</w:t>
      </w:r>
      <w:r w:rsidRPr="00311477">
        <w:rPr>
          <w:rFonts w:ascii="Times New Roman" w:hAnsi="Times New Roman"/>
          <w:lang w:val="en-US"/>
        </w:rPr>
        <w:t xml:space="preserve">.) </w:t>
      </w:r>
      <w:r w:rsidRPr="00311477">
        <w:rPr>
          <w:rFonts w:ascii="Times New Roman" w:hAnsi="Times New Roman"/>
          <w:lang w:val="en-GB"/>
        </w:rPr>
        <w:t>Scop</w:t>
      </w:r>
      <w:r w:rsidRPr="00311477">
        <w:rPr>
          <w:rFonts w:ascii="Times New Roman" w:hAnsi="Times New Roman"/>
          <w:lang w:val="en-US"/>
        </w:rPr>
        <w:t xml:space="preserve">. </w:t>
      </w:r>
      <w:r w:rsidRPr="00311477">
        <w:rPr>
          <w:rFonts w:ascii="Times New Roman" w:hAnsi="Times New Roman"/>
        </w:rPr>
        <w:t xml:space="preserve">Голарктический. На вырубках, гарях, опушках, у дорог, по краям полей, в редколесьях. Часто (1–6). Гемикриптофит, корнеотпрысковый поликарпик. Мезофит. </w:t>
      </w:r>
      <w:proofErr w:type="gramStart"/>
      <w:r w:rsidRPr="00311477">
        <w:rPr>
          <w:rFonts w:ascii="Times New Roman" w:hAnsi="Times New Roman"/>
        </w:rPr>
        <w:t>Овощное</w:t>
      </w:r>
      <w:proofErr w:type="gramEnd"/>
      <w:r w:rsidRPr="00311477">
        <w:rPr>
          <w:rFonts w:ascii="Times New Roman" w:hAnsi="Times New Roman"/>
        </w:rPr>
        <w:t>, крахмалоносное, суррогат чая, медоносное, лекарственное, кормовое, дубильное</w:t>
      </w:r>
      <w:r w:rsidRPr="00311477">
        <w:rPr>
          <w:rFonts w:ascii="Times New Roman" w:hAnsi="Times New Roman"/>
          <w:b/>
        </w:rPr>
        <w:t xml:space="preserve">, </w:t>
      </w:r>
      <w:r w:rsidRPr="00311477">
        <w:rPr>
          <w:rFonts w:ascii="Times New Roman" w:hAnsi="Times New Roman"/>
        </w:rPr>
        <w:t>волокнистое, декоративное.</w:t>
      </w:r>
    </w:p>
    <w:p w:rsidR="00E13773" w:rsidRPr="00311477" w:rsidRDefault="00E13773" w:rsidP="00311477">
      <w:pPr>
        <w:spacing w:after="0" w:line="240" w:lineRule="auto"/>
        <w:jc w:val="center"/>
        <w:rPr>
          <w:rFonts w:ascii="Times New Roman" w:hAnsi="Times New Roman"/>
          <w:b/>
        </w:rPr>
      </w:pPr>
      <w:r w:rsidRPr="00311477">
        <w:rPr>
          <w:rFonts w:ascii="Times New Roman" w:hAnsi="Times New Roman"/>
          <w:b/>
        </w:rPr>
        <w:t xml:space="preserve">Род 46. Кипрей – </w:t>
      </w:r>
      <w:r w:rsidRPr="00311477">
        <w:rPr>
          <w:rFonts w:ascii="Times New Roman" w:hAnsi="Times New Roman"/>
          <w:b/>
          <w:i/>
        </w:rPr>
        <w:t>Epilobium</w:t>
      </w:r>
    </w:p>
    <w:p w:rsidR="00E13773" w:rsidRPr="00311477" w:rsidRDefault="00E13773" w:rsidP="00DB6AC0">
      <w:pPr>
        <w:numPr>
          <w:ilvl w:val="0"/>
          <w:numId w:val="17"/>
        </w:numPr>
        <w:spacing w:after="0" w:line="240" w:lineRule="auto"/>
        <w:jc w:val="both"/>
      </w:pPr>
      <w:r w:rsidRPr="00311477">
        <w:rPr>
          <w:rFonts w:ascii="Times New Roman" w:hAnsi="Times New Roman"/>
        </w:rPr>
        <w:t xml:space="preserve">К. болотный – </w:t>
      </w:r>
      <w:r w:rsidRPr="00311477">
        <w:rPr>
          <w:rFonts w:ascii="Times New Roman" w:hAnsi="Times New Roman"/>
          <w:i/>
        </w:rPr>
        <w:t>E. palustre</w:t>
      </w:r>
      <w:r w:rsidRPr="00311477">
        <w:rPr>
          <w:rFonts w:ascii="Times New Roman" w:hAnsi="Times New Roman"/>
        </w:rPr>
        <w:t xml:space="preserve"> L. Голарктический. По берегам водоемов, на низинных лугах и болотах, во влажных лесах, </w:t>
      </w:r>
      <w:proofErr w:type="gramStart"/>
      <w:r w:rsidRPr="00311477">
        <w:rPr>
          <w:rFonts w:ascii="Times New Roman" w:hAnsi="Times New Roman"/>
        </w:rPr>
        <w:t>в</w:t>
      </w:r>
      <w:proofErr w:type="gramEnd"/>
      <w:r w:rsidRPr="00311477">
        <w:rPr>
          <w:rFonts w:ascii="Times New Roman" w:hAnsi="Times New Roman"/>
        </w:rPr>
        <w:t xml:space="preserve"> еловых сограх, среди кустов, вдоль канав, по сырым дорогам. Часто (1–6). Гемикриптофит, ползучий и клубнеобразующий поликарпик. Гигрофит. Лекарственное, кормовое.</w:t>
      </w:r>
    </w:p>
    <w:p w:rsidR="00B7606A" w:rsidRPr="00311477" w:rsidRDefault="00B7606A">
      <w:pPr>
        <w:rPr>
          <w:rFonts w:ascii="Times New Roman" w:eastAsia="Times New Roman" w:hAnsi="Times New Roman" w:cs="Times New Roman"/>
          <w:b/>
        </w:rPr>
      </w:pPr>
      <w:r w:rsidRPr="00311477">
        <w:rPr>
          <w:rFonts w:ascii="Times New Roman" w:eastAsia="Times New Roman" w:hAnsi="Times New Roman" w:cs="Times New Roman"/>
          <w:b/>
        </w:rPr>
        <w:br w:type="page"/>
      </w:r>
    </w:p>
    <w:p w:rsidR="00E13773" w:rsidRPr="00D34222" w:rsidRDefault="00E13773" w:rsidP="00DB6AC0">
      <w:pPr>
        <w:spacing w:after="0" w:line="240" w:lineRule="auto"/>
        <w:jc w:val="right"/>
        <w:rPr>
          <w:rFonts w:ascii="Times New Roman" w:eastAsia="Times New Roman" w:hAnsi="Times New Roman" w:cs="Times New Roman"/>
          <w:b/>
          <w:sz w:val="24"/>
          <w:szCs w:val="24"/>
        </w:rPr>
      </w:pPr>
      <w:r w:rsidRPr="00D34222">
        <w:rPr>
          <w:rFonts w:ascii="Times New Roman" w:eastAsia="Times New Roman" w:hAnsi="Times New Roman" w:cs="Times New Roman"/>
          <w:b/>
          <w:sz w:val="28"/>
          <w:szCs w:val="24"/>
        </w:rPr>
        <w:lastRenderedPageBreak/>
        <w:t>Приложение 2</w:t>
      </w:r>
    </w:p>
    <w:p w:rsidR="00E13773" w:rsidRPr="00D34222" w:rsidRDefault="00E13773" w:rsidP="00DB6AC0">
      <w:pPr>
        <w:spacing w:after="0" w:line="240" w:lineRule="auto"/>
        <w:jc w:val="center"/>
        <w:rPr>
          <w:rFonts w:ascii="Times New Roman" w:eastAsia="Times New Roman" w:hAnsi="Times New Roman" w:cs="Times New Roman"/>
          <w:i/>
          <w:sz w:val="28"/>
          <w:szCs w:val="24"/>
        </w:rPr>
      </w:pPr>
      <w:r w:rsidRPr="00D34222">
        <w:rPr>
          <w:rFonts w:ascii="Times New Roman" w:eastAsia="Times New Roman" w:hAnsi="Times New Roman" w:cs="Times New Roman"/>
          <w:b/>
          <w:sz w:val="28"/>
          <w:szCs w:val="24"/>
        </w:rPr>
        <w:t>Описание 1</w:t>
      </w:r>
    </w:p>
    <w:p w:rsidR="00E13773" w:rsidRPr="00D34222" w:rsidRDefault="00E13773" w:rsidP="00DB6AC0">
      <w:pPr>
        <w:spacing w:after="0" w:line="240" w:lineRule="auto"/>
        <w:rPr>
          <w:rFonts w:ascii="Times New Roman" w:eastAsia="Times New Roman" w:hAnsi="Times New Roman" w:cs="Times New Roman"/>
          <w:sz w:val="24"/>
          <w:szCs w:val="24"/>
        </w:rPr>
      </w:pPr>
      <w:r w:rsidRPr="00D34222">
        <w:rPr>
          <w:rFonts w:ascii="Times New Roman" w:eastAsia="Times New Roman" w:hAnsi="Times New Roman" w:cs="Times New Roman"/>
          <w:i/>
          <w:sz w:val="24"/>
          <w:szCs w:val="24"/>
        </w:rPr>
        <w:t xml:space="preserve">Название фитоценоза: </w:t>
      </w:r>
      <w:r>
        <w:rPr>
          <w:rFonts w:ascii="Times New Roman" w:eastAsia="Times New Roman" w:hAnsi="Times New Roman" w:cs="Times New Roman"/>
          <w:b/>
          <w:sz w:val="24"/>
          <w:szCs w:val="24"/>
        </w:rPr>
        <w:t>Осоково-сфагновое болото, зарастающее березой</w:t>
      </w:r>
    </w:p>
    <w:p w:rsidR="00E13773" w:rsidRPr="00D34222" w:rsidRDefault="00E13773" w:rsidP="00DB6AC0">
      <w:pPr>
        <w:spacing w:after="0" w:line="240" w:lineRule="auto"/>
        <w:jc w:val="both"/>
        <w:rPr>
          <w:rFonts w:ascii="Times New Roman" w:eastAsia="Times New Roman" w:hAnsi="Times New Roman" w:cs="Times New Roman"/>
          <w:b/>
          <w:sz w:val="24"/>
          <w:szCs w:val="24"/>
        </w:rPr>
      </w:pPr>
      <w:r w:rsidRPr="00D34222">
        <w:rPr>
          <w:rFonts w:ascii="Times New Roman" w:eastAsia="Times New Roman" w:hAnsi="Times New Roman" w:cs="Times New Roman"/>
          <w:i/>
          <w:sz w:val="24"/>
          <w:szCs w:val="24"/>
        </w:rPr>
        <w:t xml:space="preserve">Автор описания: </w:t>
      </w:r>
      <w:r w:rsidRPr="00D34222">
        <w:rPr>
          <w:rFonts w:ascii="Times New Roman" w:eastAsia="Times New Roman" w:hAnsi="Times New Roman" w:cs="Times New Roman"/>
          <w:b/>
          <w:sz w:val="24"/>
          <w:szCs w:val="24"/>
        </w:rPr>
        <w:t>Кондаков Н.А.,  Буравлева В.П.</w:t>
      </w:r>
    </w:p>
    <w:p w:rsidR="00E13773" w:rsidRPr="00D34222" w:rsidRDefault="00E13773" w:rsidP="00DB6AC0">
      <w:pPr>
        <w:spacing w:after="0" w:line="240" w:lineRule="auto"/>
        <w:jc w:val="both"/>
        <w:rPr>
          <w:rFonts w:ascii="Times New Roman" w:eastAsia="Times New Roman" w:hAnsi="Times New Roman" w:cs="Times New Roman"/>
          <w:b/>
          <w:sz w:val="24"/>
          <w:szCs w:val="24"/>
        </w:rPr>
      </w:pPr>
      <w:r w:rsidRPr="00D34222">
        <w:rPr>
          <w:rFonts w:ascii="Times New Roman" w:eastAsia="Times New Roman" w:hAnsi="Times New Roman" w:cs="Times New Roman"/>
          <w:i/>
          <w:sz w:val="24"/>
          <w:szCs w:val="24"/>
        </w:rPr>
        <w:t xml:space="preserve">Дата описания: </w:t>
      </w:r>
      <w:r w:rsidRPr="00D34222">
        <w:rPr>
          <w:rFonts w:ascii="Times New Roman" w:eastAsia="Times New Roman" w:hAnsi="Times New Roman" w:cs="Times New Roman"/>
          <w:b/>
          <w:sz w:val="24"/>
          <w:szCs w:val="24"/>
        </w:rPr>
        <w:t>13. 07. 19</w:t>
      </w:r>
    </w:p>
    <w:p w:rsidR="00E13773" w:rsidRPr="00D34222" w:rsidRDefault="00E13773" w:rsidP="00DB6AC0">
      <w:pPr>
        <w:spacing w:after="0" w:line="240" w:lineRule="auto"/>
        <w:jc w:val="both"/>
        <w:rPr>
          <w:rFonts w:ascii="Times New Roman" w:eastAsia="Times New Roman" w:hAnsi="Times New Roman" w:cs="Times New Roman"/>
          <w:b/>
          <w:sz w:val="24"/>
          <w:szCs w:val="24"/>
        </w:rPr>
      </w:pPr>
      <w:r w:rsidRPr="00D34222">
        <w:rPr>
          <w:rFonts w:ascii="Times New Roman" w:eastAsia="Times New Roman" w:hAnsi="Times New Roman" w:cs="Times New Roman"/>
          <w:i/>
          <w:sz w:val="24"/>
          <w:szCs w:val="24"/>
        </w:rPr>
        <w:t xml:space="preserve">Местоположение: </w:t>
      </w:r>
      <w:r w:rsidRPr="00D34222">
        <w:rPr>
          <w:rFonts w:ascii="Times New Roman" w:eastAsia="Times New Roman" w:hAnsi="Times New Roman" w:cs="Times New Roman"/>
          <w:b/>
          <w:sz w:val="24"/>
          <w:szCs w:val="24"/>
        </w:rPr>
        <w:t>Пермский край, Соликамский район, ООПТ «Маргинское болото»</w:t>
      </w:r>
    </w:p>
    <w:p w:rsidR="00E13773" w:rsidRPr="00D34222" w:rsidRDefault="00E13773" w:rsidP="00DB6AC0">
      <w:pPr>
        <w:spacing w:after="0" w:line="240" w:lineRule="auto"/>
        <w:jc w:val="both"/>
        <w:rPr>
          <w:rFonts w:ascii="Times New Roman" w:eastAsia="Times New Roman" w:hAnsi="Times New Roman" w:cs="Times New Roman"/>
          <w:i/>
          <w:sz w:val="24"/>
          <w:szCs w:val="24"/>
        </w:rPr>
      </w:pPr>
      <w:r w:rsidRPr="00D34222">
        <w:rPr>
          <w:rFonts w:ascii="Times New Roman" w:eastAsia="Times New Roman" w:hAnsi="Times New Roman" w:cs="Times New Roman"/>
          <w:i/>
          <w:sz w:val="24"/>
          <w:szCs w:val="24"/>
        </w:rPr>
        <w:t>Местообитание:</w:t>
      </w:r>
      <w:r w:rsidRPr="00D34222">
        <w:rPr>
          <w:rFonts w:ascii="Times New Roman" w:eastAsia="Times New Roman" w:hAnsi="Times New Roman" w:cs="Times New Roman"/>
          <w:b/>
          <w:sz w:val="24"/>
          <w:szCs w:val="24"/>
        </w:rPr>
        <w:t xml:space="preserve"> Маргинское болото</w:t>
      </w:r>
    </w:p>
    <w:p w:rsidR="00E13773" w:rsidRPr="00D34222" w:rsidRDefault="00E13773" w:rsidP="00DB6AC0">
      <w:pPr>
        <w:spacing w:after="0" w:line="240" w:lineRule="auto"/>
        <w:jc w:val="both"/>
        <w:rPr>
          <w:rFonts w:ascii="Times New Roman" w:eastAsia="Times New Roman" w:hAnsi="Times New Roman" w:cs="Times New Roman"/>
          <w:b/>
          <w:sz w:val="24"/>
          <w:szCs w:val="24"/>
          <w:vertAlign w:val="superscript"/>
        </w:rPr>
      </w:pPr>
      <w:r w:rsidRPr="00D34222">
        <w:rPr>
          <w:rFonts w:ascii="Times New Roman" w:eastAsia="Times New Roman" w:hAnsi="Times New Roman" w:cs="Times New Roman"/>
          <w:i/>
          <w:sz w:val="24"/>
          <w:szCs w:val="24"/>
        </w:rPr>
        <w:t xml:space="preserve">Площадь описания: </w:t>
      </w:r>
      <w:r w:rsidRPr="00D34222">
        <w:rPr>
          <w:rFonts w:ascii="Times New Roman" w:eastAsia="Times New Roman" w:hAnsi="Times New Roman" w:cs="Times New Roman"/>
          <w:b/>
          <w:sz w:val="24"/>
          <w:szCs w:val="24"/>
        </w:rPr>
        <w:t>200 м</w:t>
      </w:r>
      <w:proofErr w:type="gramStart"/>
      <w:r w:rsidRPr="00D34222">
        <w:rPr>
          <w:rFonts w:ascii="Times New Roman" w:eastAsia="Times New Roman" w:hAnsi="Times New Roman" w:cs="Times New Roman"/>
          <w:b/>
          <w:sz w:val="24"/>
          <w:szCs w:val="24"/>
          <w:vertAlign w:val="superscript"/>
        </w:rPr>
        <w:t>2</w:t>
      </w:r>
      <w:proofErr w:type="gramEnd"/>
    </w:p>
    <w:p w:rsidR="00E13773" w:rsidRPr="00A26B0C"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Подрост (возобновление)</w:t>
      </w:r>
      <w:r w:rsidRPr="00D34222">
        <w:rPr>
          <w:rFonts w:ascii="Times New Roman" w:eastAsia="Times New Roman" w:hAnsi="Times New Roman" w:cs="Times New Roman"/>
          <w:sz w:val="24"/>
          <w:szCs w:val="24"/>
        </w:rPr>
        <w:t xml:space="preserve"> из березы пушистой (</w:t>
      </w:r>
      <w:r w:rsidRPr="00D34222">
        <w:rPr>
          <w:rFonts w:ascii="Times New Roman" w:eastAsia="Times New Roman" w:hAnsi="Times New Roman" w:cs="Times New Roman"/>
          <w:i/>
          <w:sz w:val="24"/>
          <w:szCs w:val="24"/>
        </w:rPr>
        <w:t>Betula alba)</w:t>
      </w:r>
      <w:r w:rsidRPr="00D34222">
        <w:rPr>
          <w:rFonts w:ascii="Times New Roman" w:eastAsia="Times New Roman" w:hAnsi="Times New Roman" w:cs="Times New Roman"/>
          <w:sz w:val="24"/>
          <w:szCs w:val="24"/>
        </w:rPr>
        <w:t xml:space="preserve">, ели сибирской </w:t>
      </w:r>
      <w:r w:rsidRPr="00D34222">
        <w:rPr>
          <w:rFonts w:ascii="Times New Roman" w:hAnsi="Times New Roman" w:cs="Times New Roman"/>
          <w:i/>
          <w:sz w:val="24"/>
          <w:szCs w:val="24"/>
        </w:rPr>
        <w:t>(</w:t>
      </w:r>
      <w:r w:rsidRPr="00D34222">
        <w:rPr>
          <w:rFonts w:ascii="Times New Roman" w:eastAsia="Times New Roman" w:hAnsi="Times New Roman" w:cs="Times New Roman"/>
          <w:i/>
          <w:sz w:val="24"/>
          <w:szCs w:val="24"/>
        </w:rPr>
        <w:t>Picea obovata)</w:t>
      </w:r>
      <w:r w:rsidRPr="00D342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сосны кедровой (</w:t>
      </w:r>
      <w:r w:rsidRPr="00D34222">
        <w:rPr>
          <w:rFonts w:ascii="Times New Roman" w:eastAsia="Times New Roman" w:hAnsi="Times New Roman" w:cs="Times New Roman"/>
          <w:i/>
          <w:sz w:val="24"/>
          <w:szCs w:val="24"/>
          <w:lang w:val="en-US"/>
        </w:rPr>
        <w:t>Pinus</w:t>
      </w:r>
      <w:r>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i/>
          <w:sz w:val="24"/>
          <w:szCs w:val="24"/>
          <w:lang w:val="en-US"/>
        </w:rPr>
        <w:t>sibirica</w:t>
      </w:r>
      <w:r>
        <w:rPr>
          <w:rFonts w:ascii="Times New Roman" w:eastAsia="Times New Roman" w:hAnsi="Times New Roman" w:cs="Times New Roman"/>
          <w:i/>
          <w:sz w:val="24"/>
          <w:szCs w:val="24"/>
        </w:rPr>
        <w:t>)</w:t>
      </w:r>
    </w:p>
    <w:p w:rsidR="00E13773" w:rsidRPr="00D34222" w:rsidRDefault="00E13773" w:rsidP="00DB6AC0">
      <w:pPr>
        <w:spacing w:after="0" w:line="240" w:lineRule="auto"/>
        <w:jc w:val="both"/>
        <w:rPr>
          <w:rFonts w:ascii="Times New Roman" w:eastAsia="Times New Roman" w:hAnsi="Times New Roman" w:cs="Times New Roman"/>
          <w:b/>
          <w:i/>
          <w:sz w:val="24"/>
          <w:szCs w:val="24"/>
        </w:rPr>
      </w:pPr>
      <w:r w:rsidRPr="00D34222">
        <w:rPr>
          <w:rFonts w:ascii="Times New Roman" w:eastAsia="Times New Roman" w:hAnsi="Times New Roman" w:cs="Times New Roman"/>
          <w:b/>
          <w:i/>
          <w:sz w:val="24"/>
          <w:szCs w:val="24"/>
        </w:rPr>
        <w:t xml:space="preserve">Подлесок отсутствует </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 xml:space="preserve">Общее проективное покрытие, %: </w:t>
      </w:r>
      <w:r w:rsidRPr="00D34222">
        <w:rPr>
          <w:rFonts w:ascii="Times New Roman" w:eastAsia="Times New Roman" w:hAnsi="Times New Roman" w:cs="Times New Roman"/>
          <w:sz w:val="24"/>
          <w:szCs w:val="24"/>
        </w:rPr>
        <w:t xml:space="preserve"> 100</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Проективное покрытие мхами</w:t>
      </w:r>
      <w:proofErr w:type="gramStart"/>
      <w:r w:rsidRPr="00D34222">
        <w:rPr>
          <w:rFonts w:ascii="Times New Roman" w:eastAsia="Times New Roman" w:hAnsi="Times New Roman" w:cs="Times New Roman"/>
          <w:b/>
          <w:i/>
          <w:sz w:val="24"/>
          <w:szCs w:val="24"/>
        </w:rPr>
        <w:t xml:space="preserve">, %: </w:t>
      </w:r>
      <w:proofErr w:type="gramEnd"/>
      <w:r w:rsidRPr="00D34222">
        <w:rPr>
          <w:rFonts w:ascii="Times New Roman" w:eastAsia="Times New Roman" w:hAnsi="Times New Roman" w:cs="Times New Roman"/>
          <w:sz w:val="24"/>
          <w:szCs w:val="24"/>
        </w:rPr>
        <w:t>максимальное - 95, минимальное – 10, среднее – 61,6.</w:t>
      </w:r>
    </w:p>
    <w:p w:rsidR="00E13773" w:rsidRPr="00D34222" w:rsidRDefault="00E13773" w:rsidP="00DB6AC0">
      <w:pPr>
        <w:spacing w:after="0" w:line="240" w:lineRule="auto"/>
        <w:jc w:val="both"/>
        <w:rPr>
          <w:rFonts w:ascii="Times New Roman" w:eastAsia="Times New Roman" w:hAnsi="Times New Roman" w:cs="Times New Roman"/>
          <w:b/>
          <w:i/>
          <w:sz w:val="24"/>
          <w:szCs w:val="24"/>
        </w:rPr>
      </w:pPr>
      <w:r w:rsidRPr="00D34222">
        <w:rPr>
          <w:rFonts w:ascii="Times New Roman" w:eastAsia="Times New Roman" w:hAnsi="Times New Roman" w:cs="Times New Roman"/>
          <w:b/>
          <w:i/>
          <w:sz w:val="24"/>
          <w:szCs w:val="24"/>
        </w:rPr>
        <w:t>Число видов</w:t>
      </w:r>
      <w:r w:rsidRPr="00D34222">
        <w:rPr>
          <w:rFonts w:ascii="Times New Roman" w:eastAsia="Times New Roman" w:hAnsi="Times New Roman" w:cs="Times New Roman"/>
          <w:i/>
          <w:sz w:val="24"/>
          <w:szCs w:val="24"/>
        </w:rPr>
        <w:t xml:space="preserve"> общее: </w:t>
      </w:r>
      <w:r w:rsidRPr="00D34222">
        <w:rPr>
          <w:rFonts w:ascii="Times New Roman" w:eastAsia="Times New Roman" w:hAnsi="Times New Roman" w:cs="Times New Roman"/>
          <w:b/>
          <w:i/>
          <w:sz w:val="24"/>
          <w:szCs w:val="24"/>
        </w:rPr>
        <w:t>55</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В том числе</w:t>
      </w:r>
      <w:r w:rsidRPr="00D34222">
        <w:rPr>
          <w:rFonts w:ascii="Times New Roman" w:eastAsia="Times New Roman" w:hAnsi="Times New Roman" w:cs="Times New Roman"/>
          <w:b/>
          <w:sz w:val="24"/>
          <w:szCs w:val="24"/>
        </w:rPr>
        <w:t>:</w:t>
      </w:r>
      <w:r w:rsidRPr="00D34222">
        <w:rPr>
          <w:rFonts w:ascii="Times New Roman" w:eastAsia="Times New Roman" w:hAnsi="Times New Roman" w:cs="Times New Roman"/>
          <w:sz w:val="24"/>
          <w:szCs w:val="24"/>
        </w:rPr>
        <w:t xml:space="preserve"> древесных – </w:t>
      </w:r>
      <w:r w:rsidRPr="008A0325">
        <w:rPr>
          <w:rFonts w:ascii="Times New Roman" w:eastAsia="Times New Roman" w:hAnsi="Times New Roman" w:cs="Times New Roman"/>
          <w:b/>
          <w:sz w:val="24"/>
          <w:szCs w:val="24"/>
        </w:rPr>
        <w:t>3</w:t>
      </w:r>
      <w:r w:rsidRPr="008A0325">
        <w:rPr>
          <w:rFonts w:ascii="Times New Roman" w:eastAsia="Times New Roman" w:hAnsi="Times New Roman" w:cs="Times New Roman"/>
          <w:sz w:val="24"/>
          <w:szCs w:val="24"/>
        </w:rPr>
        <w:t>;</w:t>
      </w:r>
      <w:r w:rsidRPr="00D34222">
        <w:rPr>
          <w:rFonts w:ascii="Times New Roman" w:eastAsia="Times New Roman" w:hAnsi="Times New Roman" w:cs="Times New Roman"/>
          <w:sz w:val="24"/>
          <w:szCs w:val="24"/>
        </w:rPr>
        <w:t xml:space="preserve"> травяно-кустарничковых – </w:t>
      </w:r>
      <w:r w:rsidRPr="008A0325">
        <w:rPr>
          <w:rFonts w:ascii="Times New Roman" w:eastAsia="Times New Roman" w:hAnsi="Times New Roman" w:cs="Times New Roman"/>
          <w:b/>
          <w:sz w:val="24"/>
          <w:szCs w:val="24"/>
        </w:rPr>
        <w:t>22,</w:t>
      </w:r>
      <w:r w:rsidRPr="00D34222">
        <w:rPr>
          <w:rFonts w:ascii="Times New Roman" w:eastAsia="Times New Roman" w:hAnsi="Times New Roman" w:cs="Times New Roman"/>
          <w:sz w:val="24"/>
          <w:szCs w:val="24"/>
        </w:rPr>
        <w:t xml:space="preserve"> мхов – </w:t>
      </w:r>
      <w:r w:rsidRPr="008A0325">
        <w:rPr>
          <w:rFonts w:ascii="Times New Roman" w:eastAsia="Times New Roman" w:hAnsi="Times New Roman" w:cs="Times New Roman"/>
          <w:b/>
          <w:sz w:val="24"/>
          <w:szCs w:val="24"/>
        </w:rPr>
        <w:t>30</w:t>
      </w:r>
    </w:p>
    <w:p w:rsidR="00E13773" w:rsidRPr="00D34222" w:rsidRDefault="00E13773" w:rsidP="00DB6AC0">
      <w:pPr>
        <w:spacing w:after="0" w:line="240" w:lineRule="auto"/>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Древостой</w:t>
      </w:r>
    </w:p>
    <w:tbl>
      <w:tblPr>
        <w:tblW w:w="9304"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3402"/>
        <w:gridCol w:w="1560"/>
        <w:gridCol w:w="1134"/>
        <w:gridCol w:w="1559"/>
        <w:gridCol w:w="1107"/>
      </w:tblGrid>
      <w:tr w:rsidR="00E13773" w:rsidRPr="00D34222" w:rsidTr="00A67526">
        <w:trPr>
          <w:jc w:val="center"/>
        </w:trPr>
        <w:tc>
          <w:tcPr>
            <w:tcW w:w="542" w:type="dxa"/>
            <w:vMerge w:val="restart"/>
            <w:vAlign w:val="center"/>
          </w:tcPr>
          <w:p w:rsidR="00E13773" w:rsidRPr="00D34222" w:rsidRDefault="00E13773" w:rsidP="00DB6AC0">
            <w:pPr>
              <w:spacing w:after="0" w:line="240" w:lineRule="auto"/>
              <w:ind w:right="-185"/>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w:t>
            </w:r>
          </w:p>
          <w:p w:rsidR="00E13773" w:rsidRPr="00D34222" w:rsidRDefault="00E13773" w:rsidP="00DB6AC0">
            <w:pPr>
              <w:spacing w:after="0" w:line="240" w:lineRule="auto"/>
              <w:ind w:right="-185"/>
              <w:rPr>
                <w:rFonts w:ascii="Times New Roman" w:eastAsia="Times New Roman" w:hAnsi="Times New Roman" w:cs="Times New Roman"/>
                <w:b/>
                <w:sz w:val="24"/>
                <w:szCs w:val="24"/>
              </w:rPr>
            </w:pPr>
            <w:proofErr w:type="gramStart"/>
            <w:r w:rsidRPr="00D34222">
              <w:rPr>
                <w:rFonts w:ascii="Times New Roman" w:eastAsia="Times New Roman" w:hAnsi="Times New Roman" w:cs="Times New Roman"/>
                <w:b/>
                <w:sz w:val="24"/>
                <w:szCs w:val="24"/>
              </w:rPr>
              <w:t>п</w:t>
            </w:r>
            <w:proofErr w:type="gramEnd"/>
            <w:r w:rsidRPr="00D34222">
              <w:rPr>
                <w:rFonts w:ascii="Times New Roman" w:eastAsia="Times New Roman" w:hAnsi="Times New Roman" w:cs="Times New Roman"/>
                <w:b/>
                <w:sz w:val="24"/>
                <w:szCs w:val="24"/>
              </w:rPr>
              <w:t>/п</w:t>
            </w:r>
          </w:p>
        </w:tc>
        <w:tc>
          <w:tcPr>
            <w:tcW w:w="3402" w:type="dxa"/>
            <w:vMerge w:val="restart"/>
            <w:vAlign w:val="center"/>
          </w:tcPr>
          <w:p w:rsidR="00E13773" w:rsidRPr="00D34222" w:rsidRDefault="00E13773" w:rsidP="00DB6AC0">
            <w:pPr>
              <w:spacing w:after="0" w:line="240" w:lineRule="auto"/>
              <w:ind w:right="-185"/>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Название видов</w:t>
            </w:r>
          </w:p>
        </w:tc>
        <w:tc>
          <w:tcPr>
            <w:tcW w:w="5360" w:type="dxa"/>
            <w:gridSpan w:val="4"/>
            <w:vAlign w:val="center"/>
          </w:tcPr>
          <w:p w:rsidR="00E13773" w:rsidRPr="00D34222" w:rsidRDefault="00E13773" w:rsidP="00DB6AC0">
            <w:pPr>
              <w:spacing w:after="0" w:line="240" w:lineRule="auto"/>
              <w:ind w:right="-185"/>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Количество деревьев, шт.</w:t>
            </w:r>
          </w:p>
        </w:tc>
      </w:tr>
      <w:tr w:rsidR="00E13773" w:rsidRPr="00D34222" w:rsidTr="00A67526">
        <w:trPr>
          <w:trHeight w:val="243"/>
          <w:jc w:val="center"/>
        </w:trPr>
        <w:tc>
          <w:tcPr>
            <w:tcW w:w="542" w:type="dxa"/>
            <w:vMerge/>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p>
        </w:tc>
        <w:tc>
          <w:tcPr>
            <w:tcW w:w="3402" w:type="dxa"/>
            <w:vMerge/>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p>
        </w:tc>
        <w:tc>
          <w:tcPr>
            <w:tcW w:w="2694" w:type="dxa"/>
            <w:gridSpan w:val="2"/>
            <w:vAlign w:val="center"/>
          </w:tcPr>
          <w:p w:rsidR="00E13773" w:rsidRPr="00D34222" w:rsidRDefault="00E13773" w:rsidP="00DB6AC0">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sz w:val="24"/>
                <w:szCs w:val="24"/>
              </w:rPr>
              <w:t>Древостой</w:t>
            </w:r>
          </w:p>
        </w:tc>
        <w:tc>
          <w:tcPr>
            <w:tcW w:w="2666" w:type="dxa"/>
            <w:gridSpan w:val="2"/>
          </w:tcPr>
          <w:p w:rsidR="00E13773" w:rsidRPr="00D34222" w:rsidRDefault="00E13773" w:rsidP="00DB6AC0">
            <w:pPr>
              <w:spacing w:after="0" w:line="240" w:lineRule="auto"/>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Возобновление</w:t>
            </w:r>
          </w:p>
        </w:tc>
      </w:tr>
      <w:tr w:rsidR="00E13773" w:rsidRPr="00D34222" w:rsidTr="00A67526">
        <w:trPr>
          <w:jc w:val="center"/>
        </w:trPr>
        <w:tc>
          <w:tcPr>
            <w:tcW w:w="542" w:type="dxa"/>
            <w:vMerge/>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p>
        </w:tc>
        <w:tc>
          <w:tcPr>
            <w:tcW w:w="3402" w:type="dxa"/>
            <w:vMerge/>
            <w:vAlign w:val="center"/>
          </w:tcPr>
          <w:p w:rsidR="00E13773" w:rsidRPr="00D34222" w:rsidRDefault="00E13773" w:rsidP="00DB6AC0">
            <w:pPr>
              <w:spacing w:after="0" w:line="240" w:lineRule="auto"/>
              <w:rPr>
                <w:rFonts w:ascii="Times New Roman" w:eastAsia="Times New Roman" w:hAnsi="Times New Roman" w:cs="Times New Roman"/>
                <w:i/>
                <w:color w:val="000000"/>
                <w:sz w:val="24"/>
                <w:szCs w:val="24"/>
              </w:rPr>
            </w:pPr>
          </w:p>
        </w:tc>
        <w:tc>
          <w:tcPr>
            <w:tcW w:w="1560"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На пробной площади</w:t>
            </w:r>
          </w:p>
        </w:tc>
        <w:tc>
          <w:tcPr>
            <w:tcW w:w="1134" w:type="dxa"/>
            <w:vAlign w:val="center"/>
          </w:tcPr>
          <w:p w:rsidR="00E13773" w:rsidRPr="00D34222" w:rsidRDefault="00E13773" w:rsidP="00DB6AC0">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iCs/>
                <w:sz w:val="24"/>
                <w:szCs w:val="24"/>
              </w:rPr>
              <w:t>На 1 га</w:t>
            </w:r>
          </w:p>
        </w:tc>
        <w:tc>
          <w:tcPr>
            <w:tcW w:w="1559"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На пробной площади</w:t>
            </w:r>
          </w:p>
        </w:tc>
        <w:tc>
          <w:tcPr>
            <w:tcW w:w="1107" w:type="dxa"/>
            <w:vAlign w:val="center"/>
          </w:tcPr>
          <w:p w:rsidR="00E13773" w:rsidRPr="00D34222" w:rsidRDefault="00E13773" w:rsidP="00DB6AC0">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iCs/>
                <w:sz w:val="24"/>
                <w:szCs w:val="24"/>
              </w:rPr>
              <w:t>На 1 га</w:t>
            </w:r>
          </w:p>
        </w:tc>
      </w:tr>
      <w:tr w:rsidR="00E13773" w:rsidRPr="00D34222" w:rsidTr="00A67526">
        <w:trPr>
          <w:jc w:val="center"/>
        </w:trPr>
        <w:tc>
          <w:tcPr>
            <w:tcW w:w="542"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w:t>
            </w:r>
          </w:p>
        </w:tc>
        <w:tc>
          <w:tcPr>
            <w:tcW w:w="3402" w:type="dxa"/>
            <w:vAlign w:val="center"/>
          </w:tcPr>
          <w:p w:rsidR="00E13773" w:rsidRPr="00D34222" w:rsidRDefault="00E13773" w:rsidP="00DB6AC0">
            <w:pPr>
              <w:spacing w:after="0" w:line="240" w:lineRule="auto"/>
              <w:rPr>
                <w:rFonts w:ascii="Times New Roman" w:eastAsia="Times New Roman" w:hAnsi="Times New Roman" w:cs="Times New Roman"/>
                <w:i/>
                <w:color w:val="000000"/>
                <w:sz w:val="24"/>
                <w:szCs w:val="24"/>
                <w:lang w:val="en-US"/>
              </w:rPr>
            </w:pPr>
            <w:r w:rsidRPr="00D34222">
              <w:rPr>
                <w:rFonts w:ascii="Times New Roman" w:eastAsia="Times New Roman" w:hAnsi="Times New Roman" w:cs="Times New Roman"/>
                <w:color w:val="000000"/>
                <w:sz w:val="24"/>
                <w:szCs w:val="24"/>
              </w:rPr>
              <w:t>Ель сибирская</w:t>
            </w:r>
            <w:r>
              <w:rPr>
                <w:rFonts w:ascii="Times New Roman" w:eastAsia="Times New Roman" w:hAnsi="Times New Roman" w:cs="Times New Roman"/>
                <w:color w:val="000000"/>
                <w:sz w:val="24"/>
                <w:szCs w:val="24"/>
              </w:rPr>
              <w:t xml:space="preserve"> – </w:t>
            </w:r>
            <w:r w:rsidRPr="00D34222">
              <w:rPr>
                <w:rFonts w:ascii="Times New Roman" w:eastAsia="Times New Roman" w:hAnsi="Times New Roman" w:cs="Times New Roman"/>
                <w:i/>
                <w:color w:val="000000"/>
                <w:sz w:val="24"/>
                <w:szCs w:val="24"/>
                <w:lang w:val="en-US"/>
              </w:rPr>
              <w:t>Picea obovata</w:t>
            </w:r>
          </w:p>
        </w:tc>
        <w:tc>
          <w:tcPr>
            <w:tcW w:w="1560"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4</w:t>
            </w:r>
          </w:p>
        </w:tc>
        <w:tc>
          <w:tcPr>
            <w:tcW w:w="1134"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 xml:space="preserve">200 </w:t>
            </w:r>
          </w:p>
        </w:tc>
        <w:tc>
          <w:tcPr>
            <w:tcW w:w="1559"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rPr>
            </w:pPr>
            <w:r w:rsidRPr="00D34222">
              <w:rPr>
                <w:rFonts w:ascii="Times New Roman" w:eastAsia="Times New Roman" w:hAnsi="Times New Roman" w:cs="Times New Roman"/>
                <w:color w:val="000000"/>
                <w:sz w:val="24"/>
                <w:szCs w:val="24"/>
              </w:rPr>
              <w:t>21</w:t>
            </w:r>
          </w:p>
        </w:tc>
        <w:tc>
          <w:tcPr>
            <w:tcW w:w="1107" w:type="dxa"/>
            <w:vAlign w:val="center"/>
          </w:tcPr>
          <w:p w:rsidR="00E13773" w:rsidRPr="00D34222" w:rsidRDefault="00E13773" w:rsidP="00DB6AC0">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iCs/>
                <w:sz w:val="24"/>
                <w:szCs w:val="24"/>
              </w:rPr>
              <w:t>1050</w:t>
            </w:r>
          </w:p>
        </w:tc>
      </w:tr>
      <w:tr w:rsidR="00E13773" w:rsidRPr="00D34222" w:rsidTr="00A67526">
        <w:trPr>
          <w:jc w:val="center"/>
        </w:trPr>
        <w:tc>
          <w:tcPr>
            <w:tcW w:w="542"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2</w:t>
            </w:r>
          </w:p>
        </w:tc>
        <w:tc>
          <w:tcPr>
            <w:tcW w:w="3402" w:type="dxa"/>
            <w:vAlign w:val="center"/>
          </w:tcPr>
          <w:p w:rsidR="00E13773" w:rsidRPr="00D34222" w:rsidRDefault="00E13773" w:rsidP="00DB6AC0">
            <w:pPr>
              <w:spacing w:after="0" w:line="240" w:lineRule="auto"/>
              <w:rPr>
                <w:rFonts w:ascii="Times New Roman" w:eastAsia="Times New Roman" w:hAnsi="Times New Roman" w:cs="Times New Roman"/>
                <w:i/>
                <w:color w:val="000000"/>
                <w:sz w:val="24"/>
                <w:szCs w:val="24"/>
                <w:lang w:val="en-US"/>
              </w:rPr>
            </w:pPr>
            <w:r w:rsidRPr="00D34222">
              <w:rPr>
                <w:rFonts w:ascii="Times New Roman" w:eastAsia="Times New Roman" w:hAnsi="Times New Roman" w:cs="Times New Roman"/>
                <w:sz w:val="24"/>
                <w:szCs w:val="24"/>
              </w:rPr>
              <w:t>Береза пушистая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r w:rsidRPr="00D34222">
              <w:rPr>
                <w:rFonts w:ascii="Times New Roman" w:eastAsia="Times New Roman" w:hAnsi="Times New Roman" w:cs="Times New Roman"/>
                <w:i/>
                <w:sz w:val="24"/>
                <w:szCs w:val="24"/>
                <w:lang w:val="en-US"/>
              </w:rPr>
              <w:t>Betula alba</w:t>
            </w:r>
          </w:p>
        </w:tc>
        <w:tc>
          <w:tcPr>
            <w:tcW w:w="1560"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w:t>
            </w:r>
          </w:p>
        </w:tc>
        <w:tc>
          <w:tcPr>
            <w:tcW w:w="1134"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w:t>
            </w:r>
          </w:p>
        </w:tc>
        <w:tc>
          <w:tcPr>
            <w:tcW w:w="1559"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rPr>
            </w:pPr>
            <w:r w:rsidRPr="00D34222">
              <w:rPr>
                <w:rFonts w:ascii="Times New Roman" w:eastAsia="Times New Roman" w:hAnsi="Times New Roman" w:cs="Times New Roman"/>
                <w:color w:val="000000"/>
                <w:sz w:val="24"/>
                <w:szCs w:val="24"/>
              </w:rPr>
              <w:t>120</w:t>
            </w:r>
          </w:p>
        </w:tc>
        <w:tc>
          <w:tcPr>
            <w:tcW w:w="1107"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6000</w:t>
            </w:r>
          </w:p>
        </w:tc>
      </w:tr>
      <w:tr w:rsidR="00E13773" w:rsidRPr="00D34222" w:rsidTr="00A67526">
        <w:trPr>
          <w:jc w:val="center"/>
        </w:trPr>
        <w:tc>
          <w:tcPr>
            <w:tcW w:w="542"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3</w:t>
            </w:r>
          </w:p>
        </w:tc>
        <w:tc>
          <w:tcPr>
            <w:tcW w:w="3402" w:type="dxa"/>
            <w:vAlign w:val="center"/>
          </w:tcPr>
          <w:p w:rsidR="00E13773" w:rsidRPr="00D34222" w:rsidRDefault="00E13773" w:rsidP="00DB6AC0">
            <w:pPr>
              <w:spacing w:after="0" w:line="240" w:lineRule="auto"/>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 xml:space="preserve">Сосна кедровая </w:t>
            </w:r>
            <w:r>
              <w:rPr>
                <w:rFonts w:ascii="Times New Roman" w:eastAsia="Times New Roman" w:hAnsi="Times New Roman" w:cs="Times New Roman"/>
                <w:color w:val="000000"/>
                <w:sz w:val="24"/>
                <w:szCs w:val="24"/>
              </w:rPr>
              <w:t xml:space="preserve">– </w:t>
            </w:r>
            <w:r w:rsidRPr="00D34222">
              <w:rPr>
                <w:rFonts w:ascii="Times New Roman" w:eastAsia="Times New Roman" w:hAnsi="Times New Roman" w:cs="Times New Roman"/>
                <w:i/>
                <w:sz w:val="24"/>
                <w:szCs w:val="24"/>
                <w:lang w:val="en-US"/>
              </w:rPr>
              <w:t>Pinus</w:t>
            </w:r>
            <w:r>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i/>
                <w:sz w:val="24"/>
                <w:szCs w:val="24"/>
                <w:lang w:val="en-US"/>
              </w:rPr>
              <w:t>sibirica</w:t>
            </w:r>
          </w:p>
        </w:tc>
        <w:tc>
          <w:tcPr>
            <w:tcW w:w="1560"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w:t>
            </w:r>
          </w:p>
        </w:tc>
        <w:tc>
          <w:tcPr>
            <w:tcW w:w="1134"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w:t>
            </w:r>
          </w:p>
        </w:tc>
        <w:tc>
          <w:tcPr>
            <w:tcW w:w="1559"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lang w:val="en-US"/>
              </w:rPr>
            </w:pPr>
            <w:r w:rsidRPr="00D34222">
              <w:rPr>
                <w:rFonts w:ascii="Times New Roman" w:eastAsia="Times New Roman" w:hAnsi="Times New Roman" w:cs="Times New Roman"/>
                <w:color w:val="000000"/>
                <w:sz w:val="24"/>
                <w:szCs w:val="24"/>
                <w:lang w:val="en-US"/>
              </w:rPr>
              <w:t>1</w:t>
            </w:r>
          </w:p>
        </w:tc>
        <w:tc>
          <w:tcPr>
            <w:tcW w:w="1107"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50</w:t>
            </w:r>
          </w:p>
        </w:tc>
      </w:tr>
      <w:tr w:rsidR="00E13773" w:rsidRPr="00D34222" w:rsidTr="00A67526">
        <w:trPr>
          <w:jc w:val="center"/>
        </w:trPr>
        <w:tc>
          <w:tcPr>
            <w:tcW w:w="54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p>
        </w:tc>
        <w:tc>
          <w:tcPr>
            <w:tcW w:w="3402" w:type="dxa"/>
            <w:vAlign w:val="center"/>
          </w:tcPr>
          <w:p w:rsidR="00E13773" w:rsidRPr="00D34222" w:rsidRDefault="00E13773" w:rsidP="00DB6AC0">
            <w:pPr>
              <w:spacing w:after="0" w:line="240" w:lineRule="auto"/>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Всего</w:t>
            </w:r>
          </w:p>
        </w:tc>
        <w:tc>
          <w:tcPr>
            <w:tcW w:w="1560"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4</w:t>
            </w:r>
          </w:p>
        </w:tc>
        <w:tc>
          <w:tcPr>
            <w:tcW w:w="1134"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200</w:t>
            </w:r>
          </w:p>
        </w:tc>
        <w:tc>
          <w:tcPr>
            <w:tcW w:w="1559"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lang w:val="en-US"/>
              </w:rPr>
            </w:pPr>
            <w:r w:rsidRPr="00D34222">
              <w:rPr>
                <w:rFonts w:ascii="Times New Roman" w:eastAsia="Times New Roman" w:hAnsi="Times New Roman" w:cs="Times New Roman"/>
                <w:color w:val="000000"/>
                <w:sz w:val="24"/>
                <w:szCs w:val="24"/>
              </w:rPr>
              <w:t>14</w:t>
            </w:r>
            <w:r w:rsidRPr="00D34222">
              <w:rPr>
                <w:rFonts w:ascii="Times New Roman" w:eastAsia="Times New Roman" w:hAnsi="Times New Roman" w:cs="Times New Roman"/>
                <w:color w:val="000000"/>
                <w:sz w:val="24"/>
                <w:szCs w:val="24"/>
                <w:lang w:val="en-US"/>
              </w:rPr>
              <w:t>2</w:t>
            </w:r>
          </w:p>
        </w:tc>
        <w:tc>
          <w:tcPr>
            <w:tcW w:w="1107"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7100</w:t>
            </w:r>
          </w:p>
        </w:tc>
      </w:tr>
    </w:tbl>
    <w:p w:rsidR="00E13773" w:rsidRPr="00D34222" w:rsidRDefault="00E13773" w:rsidP="00DB6AC0">
      <w:pPr>
        <w:spacing w:after="0" w:line="240" w:lineRule="auto"/>
        <w:ind w:right="-185"/>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Напочвенный ярус. Сосудистые растения</w:t>
      </w:r>
    </w:p>
    <w:tbl>
      <w:tblPr>
        <w:tblpPr w:leftFromText="180" w:rightFromText="180" w:vertAnchor="text" w:horzAnchor="margin" w:tblpXSpec="center" w:tblpY="131"/>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386"/>
        <w:gridCol w:w="1843"/>
        <w:gridCol w:w="1452"/>
      </w:tblGrid>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w:t>
            </w:r>
          </w:p>
          <w:p w:rsidR="00E13773" w:rsidRPr="00D34222" w:rsidRDefault="00E13773" w:rsidP="00DB6AC0">
            <w:pPr>
              <w:spacing w:after="0" w:line="240" w:lineRule="auto"/>
              <w:ind w:right="-185"/>
              <w:rPr>
                <w:rFonts w:ascii="Times New Roman" w:eastAsia="Times New Roman" w:hAnsi="Times New Roman" w:cs="Times New Roman"/>
                <w:b/>
                <w:sz w:val="24"/>
                <w:szCs w:val="24"/>
              </w:rPr>
            </w:pPr>
          </w:p>
        </w:tc>
        <w:tc>
          <w:tcPr>
            <w:tcW w:w="5386"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Название видов</w:t>
            </w:r>
          </w:p>
        </w:tc>
        <w:tc>
          <w:tcPr>
            <w:tcW w:w="1843" w:type="dxa"/>
          </w:tcPr>
          <w:p w:rsidR="00E13773" w:rsidRPr="00D34222" w:rsidRDefault="00E13773" w:rsidP="00DB6AC0">
            <w:pPr>
              <w:spacing w:after="0" w:line="240" w:lineRule="auto"/>
              <w:ind w:right="-185"/>
              <w:jc w:val="center"/>
              <w:rPr>
                <w:rFonts w:ascii="Times New Roman" w:eastAsia="Times New Roman" w:hAnsi="Times New Roman" w:cs="Times New Roman"/>
                <w:b/>
                <w:szCs w:val="24"/>
              </w:rPr>
            </w:pPr>
            <w:r w:rsidRPr="00D34222">
              <w:rPr>
                <w:rFonts w:ascii="Times New Roman" w:eastAsia="Times New Roman" w:hAnsi="Times New Roman" w:cs="Times New Roman"/>
                <w:b/>
                <w:szCs w:val="24"/>
              </w:rPr>
              <w:t>Встречаемость/</w:t>
            </w:r>
          </w:p>
          <w:p w:rsidR="00E13773" w:rsidRPr="00D34222" w:rsidRDefault="00E13773" w:rsidP="00DB6AC0">
            <w:pPr>
              <w:spacing w:after="0" w:line="240" w:lineRule="auto"/>
              <w:ind w:right="-185"/>
              <w:jc w:val="center"/>
              <w:rPr>
                <w:rFonts w:ascii="Times New Roman" w:eastAsia="Times New Roman" w:hAnsi="Times New Roman" w:cs="Times New Roman"/>
                <w:b/>
                <w:szCs w:val="24"/>
              </w:rPr>
            </w:pPr>
            <w:r w:rsidRPr="00D34222">
              <w:rPr>
                <w:rFonts w:ascii="Times New Roman" w:eastAsia="Times New Roman" w:hAnsi="Times New Roman" w:cs="Times New Roman"/>
                <w:b/>
                <w:szCs w:val="24"/>
              </w:rPr>
              <w:t>обилие</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b/>
                <w:szCs w:val="24"/>
              </w:rPr>
            </w:pPr>
            <w:r w:rsidRPr="00D34222">
              <w:rPr>
                <w:rFonts w:ascii="Times New Roman" w:eastAsia="Times New Roman" w:hAnsi="Times New Roman" w:cs="Times New Roman"/>
                <w:b/>
                <w:szCs w:val="24"/>
              </w:rPr>
              <w:t>Класс постоянства</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w:t>
            </w:r>
          </w:p>
        </w:tc>
        <w:tc>
          <w:tcPr>
            <w:tcW w:w="5386" w:type="dxa"/>
            <w:vAlign w:val="center"/>
          </w:tcPr>
          <w:p w:rsidR="00E13773" w:rsidRPr="00D34222" w:rsidRDefault="00E13773" w:rsidP="00DB6AC0">
            <w:pPr>
              <w:spacing w:after="0" w:line="240" w:lineRule="auto"/>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О</w:t>
            </w:r>
            <w:r w:rsidRPr="00D34222">
              <w:rPr>
                <w:rFonts w:ascii="Times New Roman" w:hAnsi="Times New Roman" w:cs="Times New Roman"/>
                <w:sz w:val="24"/>
                <w:szCs w:val="24"/>
              </w:rPr>
              <w:t>сока</w:t>
            </w:r>
            <w:r w:rsidRPr="00D34222">
              <w:rPr>
                <w:rFonts w:ascii="Times New Roman" w:eastAsia="Times New Roman" w:hAnsi="Times New Roman" w:cs="Times New Roman"/>
                <w:sz w:val="24"/>
                <w:szCs w:val="24"/>
              </w:rPr>
              <w:t xml:space="preserve"> заливная</w:t>
            </w:r>
            <w:r w:rsidRPr="00D34222">
              <w:rPr>
                <w:rFonts w:ascii="Times New Roman" w:eastAsia="Times New Roman" w:hAnsi="Times New Roman" w:cs="Times New Roman"/>
                <w:i/>
                <w:sz w:val="24"/>
                <w:szCs w:val="24"/>
              </w:rPr>
              <w:t xml:space="preserve"> – </w:t>
            </w:r>
            <w:r w:rsidRPr="00D34222">
              <w:rPr>
                <w:rFonts w:ascii="Times New Roman" w:hAnsi="Times New Roman" w:cs="Times New Roman"/>
                <w:i/>
                <w:sz w:val="24"/>
                <w:szCs w:val="24"/>
                <w:lang w:val="en-US"/>
              </w:rPr>
              <w:t>Carex</w:t>
            </w:r>
            <w:r>
              <w:rPr>
                <w:rFonts w:ascii="Times New Roman" w:hAnsi="Times New Roman" w:cs="Times New Roman"/>
                <w:i/>
                <w:sz w:val="24"/>
                <w:szCs w:val="24"/>
              </w:rPr>
              <w:t xml:space="preserve"> </w:t>
            </w:r>
            <w:r w:rsidRPr="00D34222">
              <w:rPr>
                <w:rFonts w:ascii="Times New Roman" w:eastAsia="Times New Roman" w:hAnsi="Times New Roman" w:cs="Times New Roman"/>
                <w:i/>
                <w:sz w:val="24"/>
                <w:szCs w:val="24"/>
                <w:lang w:val="en-US"/>
              </w:rPr>
              <w:t>paupercula</w:t>
            </w:r>
          </w:p>
        </w:tc>
        <w:tc>
          <w:tcPr>
            <w:tcW w:w="1843"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 xml:space="preserve">84 </w:t>
            </w:r>
            <w:r w:rsidRPr="00D34222">
              <w:rPr>
                <w:rFonts w:ascii="Times New Roman" w:eastAsia="Times New Roman" w:hAnsi="Times New Roman" w:cs="Times New Roman"/>
                <w:sz w:val="24"/>
                <w:szCs w:val="24"/>
                <w:vertAlign w:val="superscript"/>
              </w:rPr>
              <w:t>1-4</w:t>
            </w:r>
          </w:p>
        </w:tc>
        <w:tc>
          <w:tcPr>
            <w:tcW w:w="1452" w:type="dxa"/>
          </w:tcPr>
          <w:p w:rsidR="00E13773" w:rsidRPr="00E87D5F" w:rsidRDefault="00E13773" w:rsidP="00DB6AC0">
            <w:pPr>
              <w:spacing w:after="0" w:line="240" w:lineRule="auto"/>
              <w:ind w:right="-185"/>
              <w:jc w:val="center"/>
              <w:rPr>
                <w:rFonts w:ascii="Times New Roman" w:eastAsia="Times New Roman" w:hAnsi="Times New Roman" w:cs="Times New Roman"/>
                <w:iCs/>
                <w:sz w:val="24"/>
                <w:szCs w:val="24"/>
                <w:lang w:val="en-US"/>
              </w:rPr>
            </w:pPr>
            <w:r w:rsidRPr="00E87D5F">
              <w:rPr>
                <w:rFonts w:ascii="Times New Roman" w:eastAsia="Times New Roman" w:hAnsi="Times New Roman" w:cs="Times New Roman"/>
                <w:iCs/>
                <w:sz w:val="24"/>
                <w:szCs w:val="24"/>
                <w:lang w:val="en-US"/>
              </w:rPr>
              <w:t>V</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2</w:t>
            </w:r>
          </w:p>
        </w:tc>
        <w:tc>
          <w:tcPr>
            <w:tcW w:w="5386" w:type="dxa"/>
            <w:vAlign w:val="center"/>
          </w:tcPr>
          <w:p w:rsidR="00E13773" w:rsidRPr="00D34222" w:rsidRDefault="00E13773" w:rsidP="00DB6AC0">
            <w:pPr>
              <w:spacing w:after="0" w:line="240" w:lineRule="auto"/>
              <w:rPr>
                <w:rFonts w:ascii="Times New Roman" w:eastAsia="Times New Roman" w:hAnsi="Times New Roman" w:cs="Times New Roman"/>
                <w:sz w:val="24"/>
                <w:szCs w:val="24"/>
              </w:rPr>
            </w:pPr>
            <w:r w:rsidRPr="00D34222">
              <w:rPr>
                <w:rFonts w:ascii="Times New Roman" w:eastAsia="Times New Roman" w:hAnsi="Times New Roman" w:cs="Times New Roman"/>
                <w:color w:val="000000"/>
                <w:sz w:val="24"/>
                <w:szCs w:val="24"/>
              </w:rPr>
              <w:t xml:space="preserve">Морошка – </w:t>
            </w:r>
            <w:r w:rsidRPr="00D34222">
              <w:rPr>
                <w:rFonts w:ascii="Times New Roman" w:eastAsia="Times New Roman" w:hAnsi="Times New Roman" w:cs="Times New Roman"/>
                <w:i/>
                <w:color w:val="000000"/>
                <w:sz w:val="24"/>
                <w:szCs w:val="24"/>
              </w:rPr>
              <w:t>Rubus chamaemorus</w:t>
            </w:r>
          </w:p>
        </w:tc>
        <w:tc>
          <w:tcPr>
            <w:tcW w:w="1843"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78</w:t>
            </w:r>
            <w:r w:rsidRPr="00D34222">
              <w:rPr>
                <w:rFonts w:ascii="Times New Roman" w:eastAsia="Times New Roman" w:hAnsi="Times New Roman" w:cs="Times New Roman"/>
                <w:sz w:val="24"/>
                <w:szCs w:val="24"/>
                <w:vertAlign w:val="superscript"/>
              </w:rPr>
              <w:t>+ - 2</w:t>
            </w:r>
          </w:p>
        </w:tc>
        <w:tc>
          <w:tcPr>
            <w:tcW w:w="1452" w:type="dxa"/>
          </w:tcPr>
          <w:p w:rsidR="00E13773" w:rsidRPr="00E87D5F" w:rsidRDefault="00E13773" w:rsidP="00DB6AC0">
            <w:pPr>
              <w:spacing w:after="0" w:line="240" w:lineRule="auto"/>
              <w:ind w:right="-185"/>
              <w:jc w:val="center"/>
              <w:rPr>
                <w:rFonts w:ascii="Times New Roman" w:eastAsia="Times New Roman" w:hAnsi="Times New Roman" w:cs="Times New Roman"/>
                <w:iCs/>
                <w:sz w:val="24"/>
                <w:szCs w:val="24"/>
                <w:lang w:val="en-US"/>
              </w:rPr>
            </w:pPr>
            <w:r w:rsidRPr="00E87D5F">
              <w:rPr>
                <w:rFonts w:ascii="Times New Roman" w:eastAsia="Times New Roman" w:hAnsi="Times New Roman" w:cs="Times New Roman"/>
                <w:iCs/>
                <w:sz w:val="24"/>
                <w:szCs w:val="24"/>
                <w:lang w:val="en-US"/>
              </w:rPr>
              <w:t>IV</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3</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eastAsia="Times New Roman" w:hAnsi="Times New Roman" w:cs="Times New Roman"/>
                <w:sz w:val="24"/>
                <w:szCs w:val="24"/>
              </w:rPr>
              <w:t xml:space="preserve">Черника – </w:t>
            </w:r>
            <w:r w:rsidRPr="00D34222">
              <w:rPr>
                <w:rFonts w:ascii="Times New Roman" w:eastAsia="Times New Roman" w:hAnsi="Times New Roman" w:cs="Times New Roman"/>
                <w:i/>
                <w:sz w:val="24"/>
                <w:szCs w:val="24"/>
              </w:rPr>
              <w:t>Vaccinium myrtillus</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eastAsia="Times New Roman" w:hAnsi="Times New Roman" w:cs="Times New Roman"/>
                <w:sz w:val="24"/>
                <w:szCs w:val="24"/>
              </w:rPr>
              <w:t>64</w:t>
            </w:r>
            <w:r w:rsidRPr="00D34222">
              <w:rPr>
                <w:rFonts w:ascii="Times New Roman" w:eastAsia="Times New Roman" w:hAnsi="Times New Roman" w:cs="Times New Roman"/>
                <w:sz w:val="24"/>
                <w:szCs w:val="24"/>
                <w:vertAlign w:val="superscript"/>
              </w:rPr>
              <w:t>+ - 4</w:t>
            </w:r>
          </w:p>
        </w:tc>
        <w:tc>
          <w:tcPr>
            <w:tcW w:w="1452" w:type="dxa"/>
          </w:tcPr>
          <w:p w:rsidR="00E13773" w:rsidRPr="00E87D5F" w:rsidRDefault="00E13773" w:rsidP="00DB6AC0">
            <w:pPr>
              <w:spacing w:after="0" w:line="240" w:lineRule="auto"/>
              <w:ind w:right="-185"/>
              <w:jc w:val="center"/>
              <w:rPr>
                <w:rFonts w:ascii="Times New Roman" w:eastAsia="Times New Roman" w:hAnsi="Times New Roman" w:cs="Times New Roman"/>
                <w:iCs/>
                <w:sz w:val="24"/>
                <w:szCs w:val="24"/>
                <w:lang w:val="en-US"/>
              </w:rPr>
            </w:pPr>
            <w:r w:rsidRPr="00E87D5F">
              <w:rPr>
                <w:rFonts w:ascii="Times New Roman" w:eastAsia="Times New Roman" w:hAnsi="Times New Roman" w:cs="Times New Roman"/>
                <w:iCs/>
                <w:sz w:val="24"/>
                <w:szCs w:val="24"/>
                <w:lang w:val="en-US"/>
              </w:rPr>
              <w:t>IV</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4</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eastAsia="Times New Roman" w:hAnsi="Times New Roman" w:cs="Times New Roman"/>
                <w:sz w:val="24"/>
                <w:szCs w:val="24"/>
              </w:rPr>
              <w:t xml:space="preserve">Хвощ лесной – </w:t>
            </w:r>
            <w:r w:rsidRPr="00D34222">
              <w:rPr>
                <w:rFonts w:ascii="Times New Roman" w:eastAsia="Times New Roman" w:hAnsi="Times New Roman" w:cs="Times New Roman"/>
                <w:i/>
                <w:sz w:val="24"/>
                <w:szCs w:val="24"/>
                <w:lang w:val="en-GB"/>
              </w:rPr>
              <w:t>Equisteum</w:t>
            </w:r>
            <w:r>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i/>
                <w:sz w:val="24"/>
                <w:szCs w:val="24"/>
                <w:lang w:val="en-GB"/>
              </w:rPr>
              <w:t>sylvaticum</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eastAsia="Times New Roman" w:hAnsi="Times New Roman" w:cs="Times New Roman"/>
                <w:sz w:val="24"/>
                <w:szCs w:val="24"/>
              </w:rPr>
              <w:t>64</w:t>
            </w:r>
            <w:r w:rsidRPr="00D34222">
              <w:rPr>
                <w:rFonts w:ascii="Times New Roman" w:eastAsia="Times New Roman" w:hAnsi="Times New Roman" w:cs="Times New Roman"/>
                <w:sz w:val="24"/>
                <w:szCs w:val="24"/>
                <w:vertAlign w:val="superscript"/>
              </w:rPr>
              <w:t>+ - 3</w:t>
            </w:r>
          </w:p>
        </w:tc>
        <w:tc>
          <w:tcPr>
            <w:tcW w:w="1452" w:type="dxa"/>
          </w:tcPr>
          <w:p w:rsidR="00E13773" w:rsidRPr="00E87D5F" w:rsidRDefault="00E13773" w:rsidP="00DB6AC0">
            <w:pPr>
              <w:spacing w:after="0" w:line="240" w:lineRule="auto"/>
              <w:ind w:right="-185"/>
              <w:jc w:val="center"/>
              <w:rPr>
                <w:rFonts w:ascii="Times New Roman" w:eastAsia="Times New Roman" w:hAnsi="Times New Roman" w:cs="Times New Roman"/>
                <w:iCs/>
                <w:sz w:val="24"/>
                <w:szCs w:val="24"/>
                <w:lang w:val="en-US"/>
              </w:rPr>
            </w:pPr>
            <w:r w:rsidRPr="00E87D5F">
              <w:rPr>
                <w:rFonts w:ascii="Times New Roman" w:eastAsia="Times New Roman" w:hAnsi="Times New Roman" w:cs="Times New Roman"/>
                <w:iCs/>
                <w:sz w:val="24"/>
                <w:szCs w:val="24"/>
                <w:lang w:val="en-US"/>
              </w:rPr>
              <w:t>IV</w:t>
            </w:r>
          </w:p>
        </w:tc>
      </w:tr>
      <w:tr w:rsidR="00E13773" w:rsidRPr="00D34222" w:rsidTr="00A67526">
        <w:trPr>
          <w:trHeight w:val="307"/>
        </w:trPr>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5</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Брусника обыкновенная –</w:t>
            </w:r>
            <w:r>
              <w:rPr>
                <w:rFonts w:ascii="Times New Roman" w:hAnsi="Times New Roman" w:cs="Times New Roman"/>
                <w:sz w:val="24"/>
                <w:szCs w:val="24"/>
              </w:rPr>
              <w:t xml:space="preserve"> </w:t>
            </w:r>
            <w:r w:rsidRPr="00D34222">
              <w:rPr>
                <w:rFonts w:ascii="Times New Roman" w:hAnsi="Times New Roman" w:cs="Times New Roman"/>
                <w:i/>
                <w:sz w:val="24"/>
                <w:szCs w:val="24"/>
                <w:lang w:val="en-US"/>
              </w:rPr>
              <w:t>Vaccinium</w:t>
            </w:r>
            <w:r>
              <w:rPr>
                <w:rFonts w:ascii="Times New Roman" w:hAnsi="Times New Roman" w:cs="Times New Roman"/>
                <w:i/>
                <w:sz w:val="24"/>
                <w:szCs w:val="24"/>
              </w:rPr>
              <w:t xml:space="preserve"> </w:t>
            </w:r>
            <w:r w:rsidRPr="00D34222">
              <w:rPr>
                <w:rFonts w:ascii="Times New Roman" w:hAnsi="Times New Roman" w:cs="Times New Roman"/>
                <w:i/>
                <w:sz w:val="24"/>
                <w:szCs w:val="24"/>
                <w:lang w:val="en-US"/>
              </w:rPr>
              <w:t>vitis</w:t>
            </w:r>
            <w:r w:rsidRPr="00D34222">
              <w:rPr>
                <w:rFonts w:ascii="Times New Roman" w:hAnsi="Times New Roman" w:cs="Times New Roman"/>
                <w:i/>
                <w:sz w:val="24"/>
                <w:szCs w:val="24"/>
              </w:rPr>
              <w:t>-</w:t>
            </w:r>
            <w:r w:rsidRPr="00D34222">
              <w:rPr>
                <w:rFonts w:ascii="Times New Roman" w:hAnsi="Times New Roman" w:cs="Times New Roman"/>
                <w:i/>
                <w:sz w:val="24"/>
                <w:szCs w:val="24"/>
                <w:lang w:val="en-US"/>
              </w:rPr>
              <w:t>idaea</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B02C5A">
              <w:rPr>
                <w:rFonts w:ascii="Times New Roman" w:eastAsia="Times New Roman" w:hAnsi="Times New Roman" w:cs="Times New Roman"/>
                <w:sz w:val="24"/>
                <w:szCs w:val="24"/>
              </w:rPr>
              <w:t xml:space="preserve">40 </w:t>
            </w:r>
            <w:r w:rsidRPr="00317B6D">
              <w:rPr>
                <w:rFonts w:ascii="Times New Roman" w:eastAsia="Times New Roman" w:hAnsi="Times New Roman" w:cs="Times New Roman"/>
                <w:sz w:val="24"/>
                <w:szCs w:val="24"/>
                <w:vertAlign w:val="superscript"/>
              </w:rPr>
              <w:t>+-1</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iCs/>
                <w:sz w:val="24"/>
                <w:szCs w:val="24"/>
                <w:lang w:val="en-US"/>
              </w:rPr>
            </w:pPr>
            <w:r w:rsidRPr="00D34222">
              <w:rPr>
                <w:rFonts w:ascii="Times New Roman" w:eastAsia="Times New Roman" w:hAnsi="Times New Roman" w:cs="Times New Roman"/>
                <w:iCs/>
                <w:sz w:val="24"/>
                <w:szCs w:val="24"/>
                <w:lang w:val="en-US"/>
              </w:rPr>
              <w:t>II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6</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eastAsia="Times New Roman" w:hAnsi="Times New Roman" w:cs="Times New Roman"/>
                <w:sz w:val="24"/>
                <w:szCs w:val="24"/>
              </w:rPr>
              <w:t>Марьянник луговой –</w:t>
            </w:r>
            <w:r>
              <w:rPr>
                <w:rFonts w:ascii="Times New Roman" w:eastAsia="Times New Roman" w:hAnsi="Times New Roman" w:cs="Times New Roman"/>
                <w:sz w:val="24"/>
                <w:szCs w:val="24"/>
              </w:rPr>
              <w:t xml:space="preserve"> </w:t>
            </w:r>
            <w:r w:rsidRPr="00D34222">
              <w:rPr>
                <w:rFonts w:ascii="Times New Roman" w:eastAsia="Times New Roman" w:hAnsi="Times New Roman" w:cs="Times New Roman"/>
                <w:i/>
                <w:sz w:val="24"/>
                <w:szCs w:val="24"/>
              </w:rPr>
              <w:t>Melampyrum pratense</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32</w:t>
            </w:r>
            <w:r w:rsidRPr="00317B6D">
              <w:rPr>
                <w:rFonts w:ascii="Times New Roman" w:eastAsia="Times New Roman" w:hAnsi="Times New Roman" w:cs="Times New Roman"/>
                <w:sz w:val="24"/>
                <w:szCs w:val="24"/>
                <w:vertAlign w:val="superscript"/>
              </w:rPr>
              <w:t>+</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iCs/>
                <w:sz w:val="24"/>
                <w:szCs w:val="24"/>
                <w:lang w:val="en-US"/>
              </w:rPr>
              <w:t>II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7</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eastAsia="Times New Roman" w:hAnsi="Times New Roman" w:cs="Times New Roman"/>
                <w:sz w:val="24"/>
                <w:szCs w:val="24"/>
              </w:rPr>
              <w:t>Седмичник европейский –</w:t>
            </w:r>
            <w:r w:rsidRPr="00D34222">
              <w:rPr>
                <w:rFonts w:ascii="Times New Roman" w:eastAsia="Times New Roman" w:hAnsi="Times New Roman" w:cs="Times New Roman"/>
                <w:i/>
                <w:sz w:val="24"/>
                <w:szCs w:val="24"/>
              </w:rPr>
              <w:t>Trientalis</w:t>
            </w:r>
            <w:r>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i/>
                <w:sz w:val="24"/>
                <w:szCs w:val="24"/>
              </w:rPr>
              <w:t>europaea</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28</w:t>
            </w:r>
            <w:r w:rsidRPr="00317B6D">
              <w:rPr>
                <w:rFonts w:ascii="Times New Roman" w:eastAsia="Times New Roman" w:hAnsi="Times New Roman" w:cs="Times New Roman"/>
                <w:sz w:val="24"/>
                <w:szCs w:val="24"/>
                <w:vertAlign w:val="superscript"/>
              </w:rPr>
              <w:t>+</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iCs/>
                <w:sz w:val="24"/>
                <w:szCs w:val="24"/>
                <w:lang w:val="en-US"/>
              </w:rPr>
              <w:t>II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8</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Майник двулистный –</w:t>
            </w:r>
            <w:r w:rsidRPr="00D34222">
              <w:rPr>
                <w:rFonts w:ascii="Times New Roman" w:hAnsi="Times New Roman" w:cs="Times New Roman"/>
                <w:i/>
                <w:sz w:val="24"/>
                <w:szCs w:val="24"/>
              </w:rPr>
              <w:t>Maianthemum</w:t>
            </w:r>
            <w:r>
              <w:rPr>
                <w:rFonts w:ascii="Times New Roman" w:hAnsi="Times New Roman" w:cs="Times New Roman"/>
                <w:i/>
                <w:sz w:val="24"/>
                <w:szCs w:val="24"/>
              </w:rPr>
              <w:t xml:space="preserve"> </w:t>
            </w:r>
            <w:r w:rsidRPr="00D34222">
              <w:rPr>
                <w:rFonts w:ascii="Times New Roman" w:hAnsi="Times New Roman" w:cs="Times New Roman"/>
                <w:i/>
                <w:sz w:val="24"/>
                <w:szCs w:val="24"/>
              </w:rPr>
              <w:t>bifolium</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20</w:t>
            </w:r>
            <w:r w:rsidRPr="00317B6D">
              <w:rPr>
                <w:rFonts w:ascii="Times New Roman" w:eastAsia="Times New Roman" w:hAnsi="Times New Roman" w:cs="Times New Roman"/>
                <w:sz w:val="24"/>
                <w:szCs w:val="24"/>
                <w:vertAlign w:val="superscript"/>
              </w:rPr>
              <w:t>+-1</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9</w:t>
            </w:r>
          </w:p>
        </w:tc>
        <w:tc>
          <w:tcPr>
            <w:tcW w:w="5386" w:type="dxa"/>
            <w:vAlign w:val="center"/>
          </w:tcPr>
          <w:p w:rsidR="00E13773" w:rsidRPr="00D34222" w:rsidRDefault="00E13773" w:rsidP="00DB6AC0">
            <w:pPr>
              <w:spacing w:after="0" w:line="240" w:lineRule="auto"/>
              <w:rPr>
                <w:rFonts w:ascii="Times New Roman" w:eastAsia="Times New Roman" w:hAnsi="Times New Roman" w:cs="Times New Roman"/>
                <w:iCs/>
                <w:sz w:val="24"/>
                <w:szCs w:val="24"/>
                <w:lang w:val="en-US"/>
              </w:rPr>
            </w:pPr>
            <w:r w:rsidRPr="00D34222">
              <w:rPr>
                <w:rFonts w:ascii="Times New Roman" w:hAnsi="Times New Roman" w:cs="Times New Roman"/>
                <w:sz w:val="24"/>
                <w:szCs w:val="24"/>
              </w:rPr>
              <w:t>Иван</w:t>
            </w:r>
            <w:r w:rsidRPr="00D34222">
              <w:rPr>
                <w:rFonts w:ascii="Times New Roman" w:hAnsi="Times New Roman" w:cs="Times New Roman"/>
                <w:sz w:val="24"/>
                <w:szCs w:val="24"/>
                <w:lang w:val="en-US"/>
              </w:rPr>
              <w:t>-</w:t>
            </w:r>
            <w:r w:rsidRPr="00D34222">
              <w:rPr>
                <w:rFonts w:ascii="Times New Roman" w:hAnsi="Times New Roman" w:cs="Times New Roman"/>
                <w:sz w:val="24"/>
                <w:szCs w:val="24"/>
              </w:rPr>
              <w:t>чай</w:t>
            </w:r>
            <w:r w:rsidRPr="00A26B0C">
              <w:rPr>
                <w:rFonts w:ascii="Times New Roman" w:hAnsi="Times New Roman" w:cs="Times New Roman"/>
                <w:sz w:val="24"/>
                <w:szCs w:val="24"/>
                <w:lang w:val="en-US"/>
              </w:rPr>
              <w:t xml:space="preserve"> </w:t>
            </w:r>
            <w:r w:rsidRPr="00D34222">
              <w:rPr>
                <w:rFonts w:ascii="Times New Roman" w:hAnsi="Times New Roman" w:cs="Times New Roman"/>
                <w:sz w:val="24"/>
                <w:szCs w:val="24"/>
              </w:rPr>
              <w:t>узколистный</w:t>
            </w:r>
            <w:r w:rsidRPr="00D34222">
              <w:rPr>
                <w:rFonts w:ascii="Times New Roman" w:hAnsi="Times New Roman" w:cs="Times New Roman"/>
                <w:i/>
                <w:sz w:val="24"/>
                <w:szCs w:val="24"/>
                <w:lang w:val="en-US"/>
              </w:rPr>
              <w:t xml:space="preserve"> – Chamaenerion angustifolium</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8</w:t>
            </w:r>
            <w:r w:rsidRPr="00317B6D">
              <w:rPr>
                <w:rFonts w:ascii="Times New Roman" w:eastAsia="Times New Roman" w:hAnsi="Times New Roman" w:cs="Times New Roman"/>
                <w:sz w:val="24"/>
                <w:szCs w:val="24"/>
                <w:vertAlign w:val="superscript"/>
              </w:rPr>
              <w:t>+</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10</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Линнея </w:t>
            </w:r>
            <w:proofErr w:type="gramStart"/>
            <w:r w:rsidRPr="00D34222">
              <w:rPr>
                <w:rFonts w:ascii="Times New Roman" w:hAnsi="Times New Roman" w:cs="Times New Roman"/>
                <w:sz w:val="24"/>
                <w:szCs w:val="24"/>
              </w:rPr>
              <w:t>северная</w:t>
            </w:r>
            <w:proofErr w:type="gramEnd"/>
            <w:r>
              <w:rPr>
                <w:rFonts w:ascii="Times New Roman" w:hAnsi="Times New Roman" w:cs="Times New Roman"/>
                <w:sz w:val="24"/>
                <w:szCs w:val="24"/>
              </w:rPr>
              <w:t xml:space="preserve"> </w:t>
            </w:r>
            <w:r w:rsidRPr="00D34222">
              <w:rPr>
                <w:rFonts w:ascii="Times New Roman" w:hAnsi="Times New Roman" w:cs="Times New Roman"/>
                <w:sz w:val="24"/>
                <w:szCs w:val="24"/>
              </w:rPr>
              <w:t>–</w:t>
            </w:r>
            <w:r>
              <w:rPr>
                <w:rFonts w:ascii="Times New Roman" w:hAnsi="Times New Roman" w:cs="Times New Roman"/>
                <w:sz w:val="24"/>
                <w:szCs w:val="24"/>
              </w:rPr>
              <w:t xml:space="preserve"> </w:t>
            </w:r>
            <w:r w:rsidRPr="00D34222">
              <w:rPr>
                <w:rFonts w:ascii="Times New Roman" w:hAnsi="Times New Roman" w:cs="Times New Roman"/>
                <w:i/>
                <w:sz w:val="24"/>
                <w:szCs w:val="24"/>
              </w:rPr>
              <w:t>Linnaea</w:t>
            </w:r>
            <w:r>
              <w:rPr>
                <w:rFonts w:ascii="Times New Roman" w:hAnsi="Times New Roman" w:cs="Times New Roman"/>
                <w:i/>
                <w:sz w:val="24"/>
                <w:szCs w:val="24"/>
              </w:rPr>
              <w:t xml:space="preserve"> </w:t>
            </w:r>
            <w:r w:rsidRPr="00D34222">
              <w:rPr>
                <w:rFonts w:ascii="Times New Roman" w:hAnsi="Times New Roman" w:cs="Times New Roman"/>
                <w:i/>
                <w:sz w:val="24"/>
                <w:szCs w:val="24"/>
              </w:rPr>
              <w:t>borealis</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12</w:t>
            </w:r>
            <w:r w:rsidRPr="00317B6D">
              <w:rPr>
                <w:rFonts w:ascii="Times New Roman" w:eastAsia="Times New Roman" w:hAnsi="Times New Roman" w:cs="Times New Roman"/>
                <w:sz w:val="24"/>
                <w:szCs w:val="24"/>
                <w:vertAlign w:val="superscript"/>
              </w:rPr>
              <w:t>+-4</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11</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Вейник пурпурный – </w:t>
            </w:r>
            <w:r w:rsidRPr="00D34222">
              <w:rPr>
                <w:rFonts w:ascii="Times New Roman" w:hAnsi="Times New Roman" w:cs="Times New Roman"/>
                <w:i/>
                <w:sz w:val="24"/>
                <w:szCs w:val="24"/>
              </w:rPr>
              <w:t>Calamagrostis purpurea</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4</w:t>
            </w:r>
            <w:r w:rsidRPr="00317B6D">
              <w:rPr>
                <w:rFonts w:ascii="Times New Roman" w:eastAsia="Times New Roman" w:hAnsi="Times New Roman" w:cs="Times New Roman"/>
                <w:sz w:val="24"/>
                <w:szCs w:val="24"/>
                <w:vertAlign w:val="superscript"/>
              </w:rPr>
              <w:t>+-1</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12</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Щитовник картузианский –</w:t>
            </w:r>
            <w:r>
              <w:rPr>
                <w:rFonts w:ascii="Times New Roman" w:hAnsi="Times New Roman" w:cs="Times New Roman"/>
                <w:sz w:val="24"/>
                <w:szCs w:val="24"/>
              </w:rPr>
              <w:t xml:space="preserve"> </w:t>
            </w:r>
            <w:r w:rsidRPr="00D34222">
              <w:rPr>
                <w:rFonts w:ascii="Times New Roman" w:hAnsi="Times New Roman" w:cs="Times New Roman"/>
                <w:i/>
                <w:sz w:val="24"/>
                <w:szCs w:val="24"/>
              </w:rPr>
              <w:t>Dryopteris carthusiana</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4</w:t>
            </w:r>
            <w:r w:rsidRPr="00317B6D">
              <w:rPr>
                <w:rFonts w:ascii="Times New Roman" w:eastAsia="Times New Roman" w:hAnsi="Times New Roman" w:cs="Times New Roman"/>
                <w:sz w:val="24"/>
                <w:szCs w:val="24"/>
                <w:vertAlign w:val="superscript"/>
              </w:rPr>
              <w:t>+</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13</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eastAsia="Times New Roman" w:hAnsi="Times New Roman" w:cs="Times New Roman"/>
                <w:sz w:val="24"/>
                <w:szCs w:val="24"/>
              </w:rPr>
              <w:t>Ожика волосистая –</w:t>
            </w:r>
            <w:r>
              <w:rPr>
                <w:rFonts w:ascii="Times New Roman" w:eastAsia="Times New Roman" w:hAnsi="Times New Roman" w:cs="Times New Roman"/>
                <w:sz w:val="24"/>
                <w:szCs w:val="24"/>
              </w:rPr>
              <w:t xml:space="preserve"> </w:t>
            </w:r>
            <w:r w:rsidRPr="00D34222">
              <w:rPr>
                <w:rFonts w:ascii="Times New Roman" w:eastAsia="Times New Roman" w:hAnsi="Times New Roman" w:cs="Times New Roman"/>
                <w:i/>
                <w:sz w:val="24"/>
                <w:szCs w:val="24"/>
              </w:rPr>
              <w:t>Luzula</w:t>
            </w:r>
            <w:r>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i/>
                <w:sz w:val="24"/>
                <w:szCs w:val="24"/>
              </w:rPr>
              <w:t>pilosa</w:t>
            </w:r>
          </w:p>
        </w:tc>
        <w:tc>
          <w:tcPr>
            <w:tcW w:w="1843" w:type="dxa"/>
            <w:vAlign w:val="center"/>
          </w:tcPr>
          <w:p w:rsidR="00E13773" w:rsidRPr="00B02C5A"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4</w:t>
            </w:r>
            <w:r w:rsidRPr="00317B6D">
              <w:rPr>
                <w:rFonts w:ascii="Times New Roman" w:eastAsia="Times New Roman" w:hAnsi="Times New Roman" w:cs="Times New Roman"/>
                <w:sz w:val="24"/>
                <w:szCs w:val="24"/>
                <w:vertAlign w:val="superscript"/>
              </w:rPr>
              <w:t>+</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I</w:t>
            </w:r>
          </w:p>
        </w:tc>
      </w:tr>
    </w:tbl>
    <w:p w:rsidR="00E13773" w:rsidRDefault="00E13773" w:rsidP="00DB6AC0">
      <w:pPr>
        <w:spacing w:after="0" w:line="240" w:lineRule="auto"/>
        <w:ind w:right="-185"/>
        <w:jc w:val="center"/>
        <w:rPr>
          <w:rFonts w:ascii="Times New Roman" w:eastAsia="Times New Roman" w:hAnsi="Times New Roman" w:cs="Times New Roman"/>
          <w:b/>
          <w:sz w:val="24"/>
          <w:szCs w:val="24"/>
        </w:rPr>
      </w:pPr>
    </w:p>
    <w:p w:rsidR="00E13773" w:rsidRPr="00D34222" w:rsidRDefault="00E13773" w:rsidP="0084796A">
      <w:pPr>
        <w:spacing w:after="0" w:line="240" w:lineRule="auto"/>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Напочвенный ярус. Мхи</w:t>
      </w:r>
    </w:p>
    <w:p w:rsidR="00E13773" w:rsidRPr="00D34222" w:rsidRDefault="00E13773" w:rsidP="0084796A">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Aулакомниум болотный – </w:t>
      </w:r>
      <w:r w:rsidRPr="00D34222">
        <w:rPr>
          <w:rFonts w:ascii="Times New Roman" w:hAnsi="Times New Roman" w:cs="Times New Roman"/>
          <w:i/>
          <w:sz w:val="24"/>
          <w:szCs w:val="24"/>
          <w:lang w:val="en-US"/>
        </w:rPr>
        <w:t>Aulacomnium palustre</w:t>
      </w:r>
    </w:p>
    <w:p w:rsidR="00E13773" w:rsidRPr="00D34222" w:rsidRDefault="00E13773" w:rsidP="0084796A">
      <w:pPr>
        <w:pStyle w:val="ae"/>
        <w:numPr>
          <w:ilvl w:val="0"/>
          <w:numId w:val="14"/>
        </w:numPr>
        <w:spacing w:after="0" w:line="240" w:lineRule="auto"/>
        <w:contextualSpacing w:val="0"/>
        <w:rPr>
          <w:rFonts w:ascii="Times New Roman" w:hAnsi="Times New Roman" w:cs="Times New Roman"/>
          <w:i/>
          <w:sz w:val="24"/>
          <w:szCs w:val="24"/>
          <w:lang w:val="en-US"/>
        </w:rPr>
      </w:pPr>
      <w:r w:rsidRPr="00D34222">
        <w:rPr>
          <w:rFonts w:ascii="Times New Roman" w:hAnsi="Times New Roman" w:cs="Times New Roman"/>
          <w:sz w:val="24"/>
          <w:szCs w:val="24"/>
          <w:lang w:val="en-US"/>
        </w:rPr>
        <w:t xml:space="preserve">Барбилофозия бородатая – </w:t>
      </w:r>
      <w:r w:rsidRPr="00D34222">
        <w:rPr>
          <w:rFonts w:ascii="Times New Roman" w:hAnsi="Times New Roman" w:cs="Times New Roman"/>
          <w:i/>
          <w:sz w:val="24"/>
          <w:szCs w:val="24"/>
          <w:lang w:val="en-US"/>
        </w:rPr>
        <w:t>Barbilophozia barbata</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Брахитециум вздутоножковый – </w:t>
      </w:r>
      <w:r w:rsidRPr="00D34222">
        <w:rPr>
          <w:rFonts w:ascii="Times New Roman" w:hAnsi="Times New Roman" w:cs="Times New Roman"/>
          <w:i/>
          <w:sz w:val="24"/>
          <w:szCs w:val="24"/>
          <w:lang w:val="en-US"/>
        </w:rPr>
        <w:t>Brachythecium curtum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Брахитециум отогнутый –  </w:t>
      </w:r>
      <w:r w:rsidRPr="00D34222">
        <w:rPr>
          <w:rFonts w:ascii="Times New Roman" w:hAnsi="Times New Roman" w:cs="Times New Roman"/>
          <w:i/>
          <w:sz w:val="24"/>
          <w:szCs w:val="24"/>
          <w:lang w:val="en-US"/>
        </w:rPr>
        <w:t>Brachythecium reflexum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Брахитециум бугорчатый – </w:t>
      </w:r>
      <w:r w:rsidRPr="00D34222">
        <w:rPr>
          <w:rFonts w:ascii="Times New Roman" w:hAnsi="Times New Roman" w:cs="Times New Roman"/>
          <w:i/>
          <w:sz w:val="24"/>
          <w:szCs w:val="24"/>
          <w:lang w:val="en-US"/>
        </w:rPr>
        <w:t>Brachythecium salebrosum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Страминергон соломенно-жёлтый – </w:t>
      </w:r>
      <w:r w:rsidRPr="00D34222">
        <w:rPr>
          <w:rFonts w:ascii="Times New Roman" w:hAnsi="Times New Roman" w:cs="Times New Roman"/>
          <w:i/>
          <w:sz w:val="24"/>
          <w:szCs w:val="24"/>
          <w:lang w:val="en-US"/>
        </w:rPr>
        <w:t>Calliergon stramineum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Дикранум буроватый – </w:t>
      </w:r>
      <w:r w:rsidRPr="00D34222">
        <w:rPr>
          <w:rFonts w:ascii="Times New Roman" w:hAnsi="Times New Roman" w:cs="Times New Roman"/>
          <w:i/>
          <w:sz w:val="24"/>
          <w:szCs w:val="24"/>
          <w:lang w:val="en-US"/>
        </w:rPr>
        <w:t>Dicranum fuscescens</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Дикранум многоножковый – </w:t>
      </w:r>
      <w:r w:rsidRPr="00D34222">
        <w:rPr>
          <w:rFonts w:ascii="Times New Roman" w:hAnsi="Times New Roman" w:cs="Times New Roman"/>
          <w:i/>
          <w:sz w:val="24"/>
          <w:szCs w:val="24"/>
          <w:lang w:val="en-US"/>
        </w:rPr>
        <w:t>Dicranum polysetum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lastRenderedPageBreak/>
        <w:t xml:space="preserve">Дикранум метловидный – </w:t>
      </w:r>
      <w:r w:rsidRPr="00D34222">
        <w:rPr>
          <w:rFonts w:ascii="Times New Roman" w:hAnsi="Times New Roman" w:cs="Times New Roman"/>
          <w:i/>
          <w:sz w:val="24"/>
          <w:szCs w:val="24"/>
          <w:lang w:val="en-US"/>
        </w:rPr>
        <w:t>Dicranum scoparium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Гилокомиум </w:t>
      </w:r>
      <w:r w:rsidR="00B7606A">
        <w:rPr>
          <w:rFonts w:ascii="Times New Roman" w:hAnsi="Times New Roman" w:cs="Times New Roman"/>
          <w:sz w:val="24"/>
          <w:szCs w:val="24"/>
        </w:rPr>
        <w:t>блестящий</w:t>
      </w:r>
      <w:r w:rsidRPr="00D34222">
        <w:rPr>
          <w:rFonts w:ascii="Times New Roman" w:hAnsi="Times New Roman" w:cs="Times New Roman"/>
          <w:sz w:val="24"/>
          <w:szCs w:val="24"/>
          <w:lang w:val="en-US"/>
        </w:rPr>
        <w:t xml:space="preserve"> – </w:t>
      </w:r>
      <w:r w:rsidRPr="00D34222">
        <w:rPr>
          <w:rFonts w:ascii="Times New Roman" w:hAnsi="Times New Roman" w:cs="Times New Roman"/>
          <w:i/>
          <w:sz w:val="24"/>
          <w:szCs w:val="24"/>
          <w:lang w:val="en-US"/>
        </w:rPr>
        <w:t>Hylocomium splendens</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Лептобриум грушевидный – </w:t>
      </w:r>
      <w:r w:rsidRPr="00D34222">
        <w:rPr>
          <w:rFonts w:ascii="Times New Roman" w:hAnsi="Times New Roman" w:cs="Times New Roman"/>
          <w:i/>
          <w:sz w:val="24"/>
          <w:szCs w:val="24"/>
          <w:lang w:val="en-US"/>
        </w:rPr>
        <w:t>Leptobryum pyriforme</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Ортокаулис утончающийся – </w:t>
      </w:r>
      <w:r w:rsidRPr="00D34222">
        <w:rPr>
          <w:rFonts w:ascii="Times New Roman" w:hAnsi="Times New Roman" w:cs="Times New Roman"/>
          <w:i/>
          <w:sz w:val="24"/>
          <w:szCs w:val="24"/>
          <w:lang w:val="en-US"/>
        </w:rPr>
        <w:t>Orthocaulis attenuatus</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Плагиотециум мелкозубчатый – </w:t>
      </w:r>
      <w:r w:rsidRPr="00D34222">
        <w:rPr>
          <w:rFonts w:ascii="Times New Roman" w:hAnsi="Times New Roman" w:cs="Times New Roman"/>
          <w:i/>
          <w:sz w:val="24"/>
          <w:szCs w:val="24"/>
          <w:lang w:val="en-US"/>
        </w:rPr>
        <w:t>Plagiothecium denticulatum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Плагиотециум – </w:t>
      </w:r>
      <w:r w:rsidRPr="00D34222">
        <w:rPr>
          <w:rFonts w:ascii="Times New Roman" w:hAnsi="Times New Roman" w:cs="Times New Roman"/>
          <w:i/>
          <w:sz w:val="24"/>
          <w:szCs w:val="24"/>
          <w:lang w:val="en-US"/>
        </w:rPr>
        <w:t>Plagiothecium svalbardense</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Плевроциум Шребера – </w:t>
      </w:r>
      <w:r w:rsidRPr="00D34222">
        <w:rPr>
          <w:rFonts w:ascii="Times New Roman" w:hAnsi="Times New Roman" w:cs="Times New Roman"/>
          <w:i/>
          <w:sz w:val="24"/>
          <w:szCs w:val="24"/>
          <w:lang w:val="en-US"/>
        </w:rPr>
        <w:t>Pleurozium schreberi</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Полия поникшая – </w:t>
      </w:r>
      <w:r w:rsidRPr="00D34222">
        <w:rPr>
          <w:rFonts w:ascii="Times New Roman" w:hAnsi="Times New Roman" w:cs="Times New Roman"/>
          <w:i/>
          <w:sz w:val="24"/>
          <w:szCs w:val="24"/>
          <w:lang w:val="en-US"/>
        </w:rPr>
        <w:t>Pohlia nutans</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Политрихум обыкновенный –  </w:t>
      </w:r>
      <w:r w:rsidRPr="00D34222">
        <w:rPr>
          <w:rFonts w:ascii="Times New Roman" w:hAnsi="Times New Roman" w:cs="Times New Roman"/>
          <w:i/>
          <w:sz w:val="24"/>
          <w:szCs w:val="24"/>
          <w:lang w:val="en-US"/>
        </w:rPr>
        <w:t>Polytrichum commune</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Политрихум можжевельниковидный  – </w:t>
      </w:r>
      <w:r w:rsidRPr="00D34222">
        <w:rPr>
          <w:rFonts w:ascii="Times New Roman" w:hAnsi="Times New Roman" w:cs="Times New Roman"/>
          <w:i/>
          <w:sz w:val="24"/>
          <w:szCs w:val="24"/>
          <w:lang w:val="en-US"/>
        </w:rPr>
        <w:t>Polytrichum juniperinum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Политрихум длинноножковый – </w:t>
      </w:r>
      <w:r w:rsidRPr="00D34222">
        <w:rPr>
          <w:rFonts w:ascii="Times New Roman" w:hAnsi="Times New Roman" w:cs="Times New Roman"/>
          <w:i/>
          <w:sz w:val="24"/>
          <w:szCs w:val="24"/>
          <w:lang w:val="en-US"/>
        </w:rPr>
        <w:t>Polytrichum longisetum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Политрихум бледноножковый  – </w:t>
      </w:r>
      <w:r w:rsidRPr="00D34222">
        <w:rPr>
          <w:rFonts w:ascii="Times New Roman" w:hAnsi="Times New Roman" w:cs="Times New Roman"/>
          <w:i/>
          <w:sz w:val="24"/>
          <w:szCs w:val="24"/>
          <w:lang w:val="en-US"/>
        </w:rPr>
        <w:t>Polytrichum pallidisetum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Птилиум гребенчатый – </w:t>
      </w:r>
      <w:r w:rsidRPr="00D34222">
        <w:rPr>
          <w:rFonts w:ascii="Times New Roman" w:hAnsi="Times New Roman" w:cs="Times New Roman"/>
          <w:i/>
          <w:sz w:val="24"/>
          <w:szCs w:val="24"/>
          <w:lang w:val="en-US"/>
        </w:rPr>
        <w:t>Ptilium crista-castrensis</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Саниония крючковатая –  </w:t>
      </w:r>
      <w:r w:rsidRPr="00D34222">
        <w:rPr>
          <w:rFonts w:ascii="Times New Roman" w:hAnsi="Times New Roman" w:cs="Times New Roman"/>
          <w:i/>
          <w:sz w:val="24"/>
          <w:szCs w:val="24"/>
          <w:lang w:val="en-US"/>
        </w:rPr>
        <w:t>Sanionia uncinata</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Сфагнум узколистный – </w:t>
      </w:r>
      <w:r w:rsidRPr="00D34222">
        <w:rPr>
          <w:rFonts w:ascii="Times New Roman" w:hAnsi="Times New Roman" w:cs="Times New Roman"/>
          <w:i/>
          <w:sz w:val="24"/>
          <w:szCs w:val="24"/>
          <w:lang w:val="en-US"/>
        </w:rPr>
        <w:t>Sphagnum angustifolium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i/>
          <w:sz w:val="24"/>
          <w:szCs w:val="24"/>
          <w:lang w:val="en-US"/>
        </w:rPr>
      </w:pPr>
      <w:r w:rsidRPr="00D34222">
        <w:rPr>
          <w:rFonts w:ascii="Times New Roman" w:hAnsi="Times New Roman" w:cs="Times New Roman"/>
          <w:sz w:val="24"/>
          <w:szCs w:val="24"/>
          <w:lang w:val="en-US"/>
        </w:rPr>
        <w:t xml:space="preserve">Сфагнум волосолистный – </w:t>
      </w:r>
      <w:r w:rsidRPr="00D34222">
        <w:rPr>
          <w:rFonts w:ascii="Times New Roman" w:hAnsi="Times New Roman" w:cs="Times New Roman"/>
          <w:i/>
          <w:sz w:val="24"/>
          <w:szCs w:val="24"/>
          <w:lang w:val="en-US"/>
        </w:rPr>
        <w:t>Sphagnum capillifolium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Сфагнум обманчивый – </w:t>
      </w:r>
      <w:r w:rsidRPr="00D34222">
        <w:rPr>
          <w:rFonts w:ascii="Times New Roman" w:hAnsi="Times New Roman" w:cs="Times New Roman"/>
          <w:i/>
          <w:sz w:val="24"/>
          <w:szCs w:val="24"/>
          <w:lang w:val="en-US"/>
        </w:rPr>
        <w:t>Sphagnum fallax</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Сфагнум Гиргензона – </w:t>
      </w:r>
      <w:r w:rsidRPr="00D34222">
        <w:rPr>
          <w:rFonts w:ascii="Times New Roman" w:hAnsi="Times New Roman" w:cs="Times New Roman"/>
          <w:i/>
          <w:sz w:val="24"/>
          <w:szCs w:val="24"/>
          <w:lang w:val="en-US"/>
        </w:rPr>
        <w:t>Sphagnum girgensohnii</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Сфагнум магелланский – </w:t>
      </w:r>
      <w:r w:rsidRPr="00D34222">
        <w:rPr>
          <w:rFonts w:ascii="Times New Roman" w:hAnsi="Times New Roman" w:cs="Times New Roman"/>
          <w:i/>
          <w:sz w:val="24"/>
          <w:szCs w:val="24"/>
          <w:lang w:val="en-US"/>
        </w:rPr>
        <w:t>Sphagnum magellanicum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Сфагнум Руссова – </w:t>
      </w:r>
      <w:r w:rsidRPr="00D34222">
        <w:rPr>
          <w:rFonts w:ascii="Times New Roman" w:hAnsi="Times New Roman" w:cs="Times New Roman"/>
          <w:i/>
          <w:sz w:val="24"/>
          <w:szCs w:val="24"/>
          <w:lang w:val="en-US"/>
        </w:rPr>
        <w:t>Sphagnum russowii</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Сфагнум Вульфа – </w:t>
      </w:r>
      <w:r w:rsidRPr="00D34222">
        <w:rPr>
          <w:rFonts w:ascii="Times New Roman" w:hAnsi="Times New Roman" w:cs="Times New Roman"/>
          <w:i/>
          <w:sz w:val="24"/>
          <w:szCs w:val="24"/>
          <w:lang w:val="en-US"/>
        </w:rPr>
        <w:t>Sphagnum wulfianum</w:t>
      </w:r>
    </w:p>
    <w:p w:rsidR="00E13773" w:rsidRPr="00D34222" w:rsidRDefault="00E13773" w:rsidP="00DB6AC0">
      <w:pPr>
        <w:pStyle w:val="ae"/>
        <w:numPr>
          <w:ilvl w:val="0"/>
          <w:numId w:val="14"/>
        </w:numPr>
        <w:spacing w:after="0" w:line="240" w:lineRule="auto"/>
        <w:contextualSpacing w:val="0"/>
        <w:rPr>
          <w:rFonts w:ascii="Times New Roman" w:hAnsi="Times New Roman" w:cs="Times New Roman"/>
          <w:b/>
          <w:sz w:val="24"/>
          <w:szCs w:val="24"/>
          <w:lang w:val="en-US"/>
        </w:rPr>
      </w:pPr>
      <w:r w:rsidRPr="00D34222">
        <w:rPr>
          <w:rFonts w:ascii="Times New Roman" w:hAnsi="Times New Roman" w:cs="Times New Roman"/>
          <w:sz w:val="24"/>
          <w:szCs w:val="24"/>
          <w:lang w:val="en-US"/>
        </w:rPr>
        <w:t xml:space="preserve">Варнсторфия – </w:t>
      </w:r>
      <w:r w:rsidRPr="00D34222">
        <w:rPr>
          <w:rFonts w:ascii="Times New Roman" w:hAnsi="Times New Roman" w:cs="Times New Roman"/>
          <w:i/>
          <w:sz w:val="24"/>
          <w:szCs w:val="24"/>
          <w:lang w:val="en-US"/>
        </w:rPr>
        <w:t>Warnstorfia</w:t>
      </w:r>
    </w:p>
    <w:p w:rsidR="00E13773" w:rsidRPr="00D34222" w:rsidRDefault="00E13773" w:rsidP="00DB6AC0">
      <w:pPr>
        <w:spacing w:after="0" w:line="240" w:lineRule="auto"/>
        <w:jc w:val="center"/>
        <w:rPr>
          <w:rFonts w:ascii="Times New Roman" w:eastAsia="Times New Roman" w:hAnsi="Times New Roman" w:cs="Times New Roman"/>
          <w:b/>
          <w:sz w:val="24"/>
          <w:szCs w:val="24"/>
          <w:lang w:val="en-US"/>
        </w:rPr>
      </w:pPr>
    </w:p>
    <w:p w:rsidR="00E13773" w:rsidRPr="00D34222" w:rsidRDefault="00E13773" w:rsidP="00DB6AC0">
      <w:pPr>
        <w:spacing w:after="0" w:line="240" w:lineRule="auto"/>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Вне площадок</w:t>
      </w:r>
    </w:p>
    <w:p w:rsidR="00E13773" w:rsidRPr="00D34222" w:rsidRDefault="00E13773" w:rsidP="00DB6AC0">
      <w:pPr>
        <w:spacing w:after="0" w:line="240" w:lineRule="auto"/>
        <w:jc w:val="center"/>
        <w:rPr>
          <w:rFonts w:ascii="Times New Roman" w:eastAsia="Times New Roman" w:hAnsi="Times New Roman" w:cs="Times New Roman"/>
          <w:b/>
          <w:sz w:val="24"/>
          <w:szCs w:val="24"/>
        </w:rPr>
      </w:pP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Камыш</w:t>
      </w:r>
      <w:r>
        <w:rPr>
          <w:rFonts w:ascii="Times New Roman" w:hAnsi="Times New Roman" w:cs="Times New Roman"/>
          <w:color w:val="000000"/>
          <w:sz w:val="24"/>
          <w:szCs w:val="24"/>
        </w:rPr>
        <w:t xml:space="preserve"> </w:t>
      </w:r>
      <w:r w:rsidRPr="00D34222">
        <w:rPr>
          <w:rFonts w:ascii="Times New Roman" w:hAnsi="Times New Roman" w:cs="Times New Roman"/>
          <w:color w:val="000000"/>
          <w:sz w:val="24"/>
          <w:szCs w:val="24"/>
        </w:rPr>
        <w:t xml:space="preserve">лесной – </w:t>
      </w:r>
      <w:r w:rsidRPr="00D34222">
        <w:rPr>
          <w:rFonts w:ascii="Times New Roman" w:hAnsi="Times New Roman" w:cs="Times New Roman"/>
          <w:i/>
          <w:iCs/>
          <w:color w:val="000000"/>
          <w:sz w:val="24"/>
          <w:szCs w:val="24"/>
          <w:lang w:val="en-US"/>
        </w:rPr>
        <w:t>Scirpus sylvaticus</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 xml:space="preserve">Голокучник трёхраздельный – </w:t>
      </w:r>
      <w:r w:rsidRPr="00D34222">
        <w:rPr>
          <w:rFonts w:ascii="Times New Roman" w:hAnsi="Times New Roman" w:cs="Times New Roman"/>
          <w:i/>
          <w:iCs/>
          <w:color w:val="000000"/>
          <w:sz w:val="24"/>
          <w:szCs w:val="24"/>
        </w:rPr>
        <w:t>Gymnocarpium dryopteris</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 xml:space="preserve">Пальчатокоренник пятнистый– </w:t>
      </w:r>
      <w:r w:rsidRPr="00D34222">
        <w:rPr>
          <w:rFonts w:ascii="Times New Roman" w:hAnsi="Times New Roman" w:cs="Times New Roman"/>
          <w:i/>
          <w:iCs/>
          <w:color w:val="000000"/>
          <w:sz w:val="24"/>
          <w:szCs w:val="24"/>
        </w:rPr>
        <w:t>Dactylorhiza maculata</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 xml:space="preserve">Подмаренник болотный– </w:t>
      </w:r>
      <w:r w:rsidRPr="00D34222">
        <w:rPr>
          <w:rFonts w:ascii="Times New Roman" w:hAnsi="Times New Roman" w:cs="Times New Roman"/>
          <w:i/>
          <w:iCs/>
          <w:color w:val="000000"/>
          <w:sz w:val="24"/>
          <w:szCs w:val="24"/>
        </w:rPr>
        <w:t>Galium palustre</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 xml:space="preserve">Очиток пурпурный – </w:t>
      </w:r>
      <w:r w:rsidRPr="00D34222">
        <w:rPr>
          <w:rFonts w:ascii="Times New Roman" w:hAnsi="Times New Roman" w:cs="Times New Roman"/>
          <w:i/>
          <w:iCs/>
          <w:color w:val="000000"/>
          <w:sz w:val="24"/>
          <w:szCs w:val="24"/>
        </w:rPr>
        <w:t>Sedum purpureum</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 xml:space="preserve">Пальчатокоренник Фукса – </w:t>
      </w:r>
      <w:r w:rsidRPr="00D34222">
        <w:rPr>
          <w:rFonts w:ascii="Times New Roman" w:hAnsi="Times New Roman" w:cs="Times New Roman"/>
          <w:i/>
          <w:iCs/>
          <w:color w:val="000000"/>
          <w:sz w:val="24"/>
          <w:szCs w:val="24"/>
        </w:rPr>
        <w:t>Dactylorhiza fuchsii</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Буковник</w:t>
      </w:r>
      <w:r>
        <w:rPr>
          <w:rFonts w:ascii="Times New Roman" w:hAnsi="Times New Roman" w:cs="Times New Roman"/>
          <w:color w:val="000000"/>
          <w:sz w:val="24"/>
          <w:szCs w:val="24"/>
        </w:rPr>
        <w:t xml:space="preserve"> </w:t>
      </w:r>
      <w:r w:rsidRPr="00D34222">
        <w:rPr>
          <w:rFonts w:ascii="Times New Roman" w:hAnsi="Times New Roman" w:cs="Times New Roman"/>
          <w:color w:val="000000"/>
          <w:sz w:val="24"/>
          <w:szCs w:val="24"/>
        </w:rPr>
        <w:t xml:space="preserve">обыкновенный– </w:t>
      </w:r>
      <w:r w:rsidRPr="00D34222">
        <w:rPr>
          <w:rFonts w:ascii="Times New Roman" w:hAnsi="Times New Roman" w:cs="Times New Roman"/>
          <w:i/>
          <w:iCs/>
          <w:color w:val="000000"/>
          <w:sz w:val="24"/>
          <w:szCs w:val="24"/>
          <w:lang w:val="en-US"/>
        </w:rPr>
        <w:t>Phegopteris connectilis </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 xml:space="preserve">Лапчатка прямостоячая – </w:t>
      </w:r>
      <w:r w:rsidRPr="00D34222">
        <w:rPr>
          <w:rFonts w:ascii="Times New Roman" w:hAnsi="Times New Roman" w:cs="Times New Roman"/>
          <w:i/>
          <w:iCs/>
          <w:color w:val="000000"/>
          <w:sz w:val="24"/>
          <w:szCs w:val="24"/>
        </w:rPr>
        <w:t xml:space="preserve">Potentilla erecta </w:t>
      </w:r>
    </w:p>
    <w:p w:rsidR="00E13773" w:rsidRPr="00D34222" w:rsidRDefault="00E13773" w:rsidP="00DB6AC0">
      <w:pPr>
        <w:pStyle w:val="ae"/>
        <w:numPr>
          <w:ilvl w:val="0"/>
          <w:numId w:val="12"/>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color w:val="000000"/>
          <w:sz w:val="24"/>
          <w:szCs w:val="24"/>
        </w:rPr>
        <w:t xml:space="preserve">Вероника лекарственная – </w:t>
      </w:r>
      <w:r w:rsidRPr="00D34222">
        <w:rPr>
          <w:rFonts w:ascii="Times New Roman" w:hAnsi="Times New Roman" w:cs="Times New Roman"/>
          <w:i/>
          <w:iCs/>
          <w:color w:val="000000"/>
          <w:sz w:val="24"/>
          <w:szCs w:val="24"/>
        </w:rPr>
        <w:t>Veronica officinalis</w:t>
      </w:r>
    </w:p>
    <w:p w:rsidR="00E13773" w:rsidRPr="00D34222" w:rsidRDefault="00E13773" w:rsidP="00DB6AC0">
      <w:pPr>
        <w:spacing w:after="0" w:line="240" w:lineRule="auto"/>
        <w:rPr>
          <w:rFonts w:ascii="Times New Roman" w:hAnsi="Times New Roman" w:cs="Times New Roman"/>
          <w:sz w:val="24"/>
          <w:szCs w:val="24"/>
        </w:rPr>
      </w:pPr>
    </w:p>
    <w:p w:rsidR="00B7606A" w:rsidRDefault="00B7606A">
      <w:pPr>
        <w:rPr>
          <w:rFonts w:ascii="Times New Roman" w:hAnsi="Times New Roman" w:cs="Times New Roman"/>
          <w:sz w:val="24"/>
          <w:szCs w:val="24"/>
        </w:rPr>
      </w:pPr>
      <w:r>
        <w:rPr>
          <w:rFonts w:ascii="Times New Roman" w:hAnsi="Times New Roman" w:cs="Times New Roman"/>
          <w:sz w:val="24"/>
          <w:szCs w:val="24"/>
        </w:rPr>
        <w:br w:type="page"/>
      </w:r>
    </w:p>
    <w:p w:rsidR="00E13773" w:rsidRPr="00D34222" w:rsidRDefault="00E13773" w:rsidP="00DB6AC0">
      <w:pPr>
        <w:spacing w:after="0" w:line="240" w:lineRule="auto"/>
        <w:jc w:val="right"/>
        <w:rPr>
          <w:rFonts w:ascii="Times New Roman" w:hAnsi="Times New Roman" w:cs="Times New Roman"/>
          <w:b/>
          <w:sz w:val="28"/>
          <w:szCs w:val="28"/>
        </w:rPr>
      </w:pPr>
      <w:r w:rsidRPr="00D34222">
        <w:rPr>
          <w:rFonts w:ascii="Times New Roman" w:hAnsi="Times New Roman" w:cs="Times New Roman"/>
          <w:b/>
          <w:sz w:val="28"/>
          <w:szCs w:val="28"/>
        </w:rPr>
        <w:lastRenderedPageBreak/>
        <w:t>Приложение 3</w:t>
      </w:r>
    </w:p>
    <w:p w:rsidR="00E13773" w:rsidRPr="00D34222" w:rsidRDefault="00E13773" w:rsidP="00DB6AC0">
      <w:pPr>
        <w:spacing w:after="0" w:line="240" w:lineRule="auto"/>
        <w:jc w:val="center"/>
        <w:rPr>
          <w:rFonts w:ascii="Times New Roman" w:eastAsia="Times New Roman" w:hAnsi="Times New Roman" w:cs="Times New Roman"/>
          <w:i/>
          <w:sz w:val="28"/>
          <w:szCs w:val="28"/>
        </w:rPr>
      </w:pPr>
      <w:r w:rsidRPr="00D34222">
        <w:rPr>
          <w:rFonts w:ascii="Times New Roman" w:eastAsia="Times New Roman" w:hAnsi="Times New Roman" w:cs="Times New Roman"/>
          <w:b/>
          <w:sz w:val="28"/>
          <w:szCs w:val="28"/>
        </w:rPr>
        <w:t>Описание 2</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i/>
          <w:sz w:val="24"/>
          <w:szCs w:val="24"/>
        </w:rPr>
        <w:t xml:space="preserve">Название фитоценоза: </w:t>
      </w:r>
      <w:r>
        <w:rPr>
          <w:rFonts w:ascii="Times New Roman" w:eastAsia="Times New Roman" w:hAnsi="Times New Roman" w:cs="Times New Roman"/>
          <w:b/>
          <w:sz w:val="24"/>
          <w:szCs w:val="24"/>
        </w:rPr>
        <w:t>Смешанный мелколиственно-хвойный хвощовый</w:t>
      </w:r>
      <w:r w:rsidRPr="00D34222">
        <w:rPr>
          <w:rFonts w:ascii="Times New Roman" w:eastAsia="Times New Roman" w:hAnsi="Times New Roman" w:cs="Times New Roman"/>
          <w:b/>
          <w:sz w:val="24"/>
          <w:szCs w:val="24"/>
        </w:rPr>
        <w:t xml:space="preserve"> лес</w:t>
      </w:r>
    </w:p>
    <w:p w:rsidR="00E13773" w:rsidRPr="00D34222" w:rsidRDefault="00E13773" w:rsidP="00DB6AC0">
      <w:pPr>
        <w:spacing w:after="0" w:line="240" w:lineRule="auto"/>
        <w:jc w:val="both"/>
        <w:rPr>
          <w:rFonts w:ascii="Times New Roman" w:eastAsia="Times New Roman" w:hAnsi="Times New Roman" w:cs="Times New Roman"/>
          <w:b/>
          <w:sz w:val="24"/>
          <w:szCs w:val="24"/>
        </w:rPr>
      </w:pPr>
      <w:r w:rsidRPr="00D34222">
        <w:rPr>
          <w:rFonts w:ascii="Times New Roman" w:eastAsia="Times New Roman" w:hAnsi="Times New Roman" w:cs="Times New Roman"/>
          <w:i/>
          <w:sz w:val="24"/>
          <w:szCs w:val="24"/>
        </w:rPr>
        <w:t xml:space="preserve">Автор описания: </w:t>
      </w:r>
      <w:r w:rsidRPr="00D34222">
        <w:rPr>
          <w:rFonts w:ascii="Times New Roman" w:eastAsia="Times New Roman" w:hAnsi="Times New Roman" w:cs="Times New Roman"/>
          <w:b/>
          <w:sz w:val="24"/>
          <w:szCs w:val="24"/>
        </w:rPr>
        <w:t>Кондаков Н.А.,  Буравлева В.П.</w:t>
      </w:r>
    </w:p>
    <w:p w:rsidR="00E13773" w:rsidRPr="00D34222" w:rsidRDefault="00E13773" w:rsidP="00DB6AC0">
      <w:pPr>
        <w:spacing w:after="0" w:line="240" w:lineRule="auto"/>
        <w:jc w:val="both"/>
        <w:rPr>
          <w:rFonts w:ascii="Times New Roman" w:eastAsia="Times New Roman" w:hAnsi="Times New Roman" w:cs="Times New Roman"/>
          <w:b/>
          <w:sz w:val="24"/>
          <w:szCs w:val="24"/>
        </w:rPr>
      </w:pPr>
      <w:r w:rsidRPr="00D34222">
        <w:rPr>
          <w:rFonts w:ascii="Times New Roman" w:eastAsia="Times New Roman" w:hAnsi="Times New Roman" w:cs="Times New Roman"/>
          <w:i/>
          <w:sz w:val="24"/>
          <w:szCs w:val="24"/>
        </w:rPr>
        <w:t>Дата описания:</w:t>
      </w:r>
      <w:r w:rsidRPr="00D34222">
        <w:rPr>
          <w:rFonts w:ascii="Times New Roman" w:eastAsia="Times New Roman" w:hAnsi="Times New Roman" w:cs="Times New Roman"/>
          <w:b/>
          <w:sz w:val="24"/>
          <w:szCs w:val="24"/>
        </w:rPr>
        <w:t>14. 07. 19</w:t>
      </w:r>
    </w:p>
    <w:p w:rsidR="00E13773" w:rsidRPr="00D34222" w:rsidRDefault="00E13773" w:rsidP="00DB6AC0">
      <w:pPr>
        <w:spacing w:after="0" w:line="240" w:lineRule="auto"/>
        <w:jc w:val="both"/>
        <w:rPr>
          <w:rFonts w:ascii="Times New Roman" w:eastAsia="Times New Roman" w:hAnsi="Times New Roman" w:cs="Times New Roman"/>
          <w:b/>
          <w:sz w:val="24"/>
          <w:szCs w:val="24"/>
        </w:rPr>
      </w:pPr>
      <w:r w:rsidRPr="00D34222">
        <w:rPr>
          <w:rFonts w:ascii="Times New Roman" w:eastAsia="Times New Roman" w:hAnsi="Times New Roman" w:cs="Times New Roman"/>
          <w:i/>
          <w:sz w:val="24"/>
          <w:szCs w:val="24"/>
        </w:rPr>
        <w:t xml:space="preserve">Местоположение: </w:t>
      </w:r>
      <w:r w:rsidRPr="00D34222">
        <w:rPr>
          <w:rFonts w:ascii="Times New Roman" w:eastAsia="Times New Roman" w:hAnsi="Times New Roman" w:cs="Times New Roman"/>
          <w:b/>
          <w:sz w:val="24"/>
          <w:szCs w:val="24"/>
        </w:rPr>
        <w:t>Пермский край, Соликамский район, ООПТ «Маргинское болото»</w:t>
      </w:r>
    </w:p>
    <w:p w:rsidR="00E13773" w:rsidRPr="00D34222" w:rsidRDefault="00E13773" w:rsidP="00DB6AC0">
      <w:pPr>
        <w:spacing w:after="0" w:line="240" w:lineRule="auto"/>
        <w:jc w:val="both"/>
        <w:rPr>
          <w:rFonts w:ascii="Times New Roman" w:eastAsia="Times New Roman" w:hAnsi="Times New Roman" w:cs="Times New Roman"/>
          <w:b/>
          <w:sz w:val="24"/>
          <w:szCs w:val="24"/>
          <w:vertAlign w:val="superscript"/>
        </w:rPr>
      </w:pPr>
      <w:r w:rsidRPr="00D34222">
        <w:rPr>
          <w:rFonts w:ascii="Times New Roman" w:eastAsia="Times New Roman" w:hAnsi="Times New Roman" w:cs="Times New Roman"/>
          <w:i/>
          <w:sz w:val="24"/>
          <w:szCs w:val="24"/>
        </w:rPr>
        <w:t xml:space="preserve">Местообитание: </w:t>
      </w:r>
      <w:r w:rsidRPr="00D34222">
        <w:rPr>
          <w:rFonts w:ascii="Times New Roman" w:eastAsia="Times New Roman" w:hAnsi="Times New Roman" w:cs="Times New Roman"/>
          <w:b/>
          <w:sz w:val="24"/>
          <w:szCs w:val="24"/>
        </w:rPr>
        <w:t>Маргинское болото</w:t>
      </w:r>
      <w:r w:rsidR="006D3C93">
        <w:rPr>
          <w:rFonts w:ascii="Times New Roman" w:eastAsia="Times New Roman" w:hAnsi="Times New Roman" w:cs="Times New Roman"/>
          <w:b/>
          <w:sz w:val="24"/>
          <w:szCs w:val="24"/>
        </w:rPr>
        <w:t xml:space="preserve">. </w:t>
      </w:r>
      <w:r w:rsidRPr="00D34222">
        <w:rPr>
          <w:rFonts w:ascii="Times New Roman" w:eastAsia="Times New Roman" w:hAnsi="Times New Roman" w:cs="Times New Roman"/>
          <w:i/>
          <w:sz w:val="24"/>
          <w:szCs w:val="24"/>
        </w:rPr>
        <w:t>Площадь описания:</w:t>
      </w:r>
      <w:r w:rsidR="006D3C93">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b/>
          <w:sz w:val="24"/>
          <w:szCs w:val="24"/>
        </w:rPr>
        <w:t>200 м</w:t>
      </w:r>
      <w:proofErr w:type="gramStart"/>
      <w:r w:rsidRPr="00D34222">
        <w:rPr>
          <w:rFonts w:ascii="Times New Roman" w:eastAsia="Times New Roman" w:hAnsi="Times New Roman" w:cs="Times New Roman"/>
          <w:b/>
          <w:sz w:val="24"/>
          <w:szCs w:val="24"/>
          <w:vertAlign w:val="superscript"/>
        </w:rPr>
        <w:t>2</w:t>
      </w:r>
      <w:proofErr w:type="gramEnd"/>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Древостой</w:t>
      </w:r>
      <w:r w:rsidRPr="00D34222">
        <w:rPr>
          <w:rFonts w:ascii="Times New Roman" w:eastAsia="Times New Roman" w:hAnsi="Times New Roman" w:cs="Times New Roman"/>
          <w:sz w:val="24"/>
          <w:szCs w:val="24"/>
        </w:rPr>
        <w:t xml:space="preserve"> состоит из сосны обыкновенной (</w:t>
      </w:r>
      <w:r w:rsidRPr="00D34222">
        <w:rPr>
          <w:rFonts w:ascii="Times New Roman" w:eastAsia="Times New Roman" w:hAnsi="Times New Roman" w:cs="Times New Roman"/>
          <w:i/>
          <w:sz w:val="24"/>
          <w:szCs w:val="24"/>
          <w:lang w:val="en-US"/>
        </w:rPr>
        <w:t>Pinus</w:t>
      </w:r>
      <w:r>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i/>
          <w:sz w:val="24"/>
          <w:szCs w:val="24"/>
          <w:lang w:val="en-US"/>
        </w:rPr>
        <w:t>sylvestris</w:t>
      </w:r>
      <w:r w:rsidRPr="00D34222">
        <w:rPr>
          <w:rFonts w:ascii="Times New Roman" w:eastAsia="Times New Roman" w:hAnsi="Times New Roman" w:cs="Times New Roman"/>
          <w:sz w:val="24"/>
          <w:szCs w:val="24"/>
        </w:rPr>
        <w:t>), ели сибирской (</w:t>
      </w:r>
      <w:r w:rsidRPr="00D34222">
        <w:rPr>
          <w:rFonts w:ascii="Times New Roman" w:eastAsia="Times New Roman" w:hAnsi="Times New Roman" w:cs="Times New Roman"/>
          <w:i/>
          <w:color w:val="000000"/>
          <w:sz w:val="24"/>
          <w:szCs w:val="24"/>
          <w:lang w:val="en-US"/>
        </w:rPr>
        <w:t>Picea</w:t>
      </w:r>
      <w:r>
        <w:rPr>
          <w:rFonts w:ascii="Times New Roman" w:eastAsia="Times New Roman" w:hAnsi="Times New Roman" w:cs="Times New Roman"/>
          <w:i/>
          <w:color w:val="000000"/>
          <w:sz w:val="24"/>
          <w:szCs w:val="24"/>
        </w:rPr>
        <w:t xml:space="preserve"> </w:t>
      </w:r>
      <w:r w:rsidRPr="00D34222">
        <w:rPr>
          <w:rFonts w:ascii="Times New Roman" w:eastAsia="Times New Roman" w:hAnsi="Times New Roman" w:cs="Times New Roman"/>
          <w:i/>
          <w:color w:val="000000"/>
          <w:sz w:val="24"/>
          <w:szCs w:val="24"/>
          <w:lang w:val="en-US"/>
        </w:rPr>
        <w:t>obovata</w:t>
      </w:r>
      <w:r w:rsidRPr="00D34222">
        <w:rPr>
          <w:rFonts w:ascii="Times New Roman" w:eastAsia="Times New Roman" w:hAnsi="Times New Roman" w:cs="Times New Roman"/>
          <w:color w:val="000000"/>
          <w:sz w:val="24"/>
          <w:szCs w:val="24"/>
        </w:rPr>
        <w:t>)</w:t>
      </w:r>
      <w:r w:rsidRPr="00D34222">
        <w:rPr>
          <w:rFonts w:ascii="Times New Roman" w:eastAsia="Times New Roman" w:hAnsi="Times New Roman" w:cs="Times New Roman"/>
          <w:sz w:val="24"/>
          <w:szCs w:val="24"/>
        </w:rPr>
        <w:t xml:space="preserve"> и березы п</w:t>
      </w:r>
      <w:r>
        <w:rPr>
          <w:rFonts w:ascii="Times New Roman" w:eastAsia="Times New Roman" w:hAnsi="Times New Roman" w:cs="Times New Roman"/>
          <w:sz w:val="24"/>
          <w:szCs w:val="24"/>
        </w:rPr>
        <w:t>ушистой</w:t>
      </w:r>
      <w:r w:rsidRPr="00D34222">
        <w:rPr>
          <w:rFonts w:ascii="Times New Roman" w:eastAsia="Times New Roman" w:hAnsi="Times New Roman" w:cs="Times New Roman"/>
          <w:sz w:val="24"/>
          <w:szCs w:val="24"/>
        </w:rPr>
        <w:t xml:space="preserve"> (</w:t>
      </w:r>
      <w:r w:rsidRPr="00D34222">
        <w:rPr>
          <w:rFonts w:ascii="Times New Roman" w:eastAsia="Times New Roman" w:hAnsi="Times New Roman" w:cs="Times New Roman"/>
          <w:i/>
          <w:sz w:val="24"/>
          <w:szCs w:val="24"/>
        </w:rPr>
        <w:t xml:space="preserve">Betula </w:t>
      </w:r>
      <w:r w:rsidRPr="00D34222">
        <w:rPr>
          <w:rFonts w:ascii="Times New Roman" w:eastAsia="Times New Roman" w:hAnsi="Times New Roman" w:cs="Times New Roman"/>
          <w:i/>
          <w:sz w:val="24"/>
          <w:szCs w:val="24"/>
          <w:lang w:val="en-US"/>
        </w:rPr>
        <w:t>alba</w:t>
      </w:r>
      <w:r w:rsidRPr="00D34222">
        <w:rPr>
          <w:rFonts w:ascii="Times New Roman" w:eastAsia="Times New Roman" w:hAnsi="Times New Roman" w:cs="Times New Roman"/>
          <w:sz w:val="24"/>
          <w:szCs w:val="24"/>
        </w:rPr>
        <w:t>).</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 xml:space="preserve">Средний диаметр ствола </w:t>
      </w:r>
      <w:r w:rsidRPr="00D34222">
        <w:rPr>
          <w:rFonts w:ascii="Times New Roman" w:eastAsia="Times New Roman" w:hAnsi="Times New Roman" w:cs="Times New Roman"/>
          <w:sz w:val="24"/>
          <w:szCs w:val="24"/>
        </w:rPr>
        <w:t>– 21,4 см, максимальный – 45 см, минимальный – 10 см.</w:t>
      </w:r>
    </w:p>
    <w:p w:rsidR="00E13773" w:rsidRPr="00D34222" w:rsidRDefault="00E13773" w:rsidP="00DB6AC0">
      <w:pPr>
        <w:spacing w:after="0" w:line="240" w:lineRule="auto"/>
        <w:jc w:val="both"/>
        <w:rPr>
          <w:rFonts w:ascii="Times New Roman" w:eastAsia="Times New Roman" w:hAnsi="Times New Roman" w:cs="Times New Roman"/>
          <w:b/>
          <w:sz w:val="24"/>
          <w:szCs w:val="24"/>
        </w:rPr>
      </w:pPr>
      <w:r w:rsidRPr="00D34222">
        <w:rPr>
          <w:rFonts w:ascii="Times New Roman" w:eastAsia="Times New Roman" w:hAnsi="Times New Roman" w:cs="Times New Roman"/>
          <w:b/>
          <w:i/>
          <w:sz w:val="24"/>
          <w:szCs w:val="24"/>
        </w:rPr>
        <w:t>Состав древостоя</w:t>
      </w:r>
      <w:r w:rsidRPr="00D34222">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b/>
          <w:sz w:val="24"/>
          <w:szCs w:val="24"/>
        </w:rPr>
        <w:t xml:space="preserve"> 4С4Е2Б</w:t>
      </w:r>
    </w:p>
    <w:p w:rsidR="00E13773" w:rsidRPr="00D34222" w:rsidRDefault="00E13773" w:rsidP="00DB6AC0">
      <w:pPr>
        <w:spacing w:after="0" w:line="240" w:lineRule="auto"/>
        <w:jc w:val="both"/>
        <w:rPr>
          <w:rFonts w:ascii="Times New Roman" w:eastAsia="Times New Roman" w:hAnsi="Times New Roman" w:cs="Times New Roman"/>
          <w:b/>
          <w:i/>
          <w:sz w:val="24"/>
          <w:szCs w:val="24"/>
        </w:rPr>
      </w:pPr>
      <w:r w:rsidRPr="00D34222">
        <w:rPr>
          <w:rFonts w:ascii="Times New Roman" w:eastAsia="Times New Roman" w:hAnsi="Times New Roman" w:cs="Times New Roman"/>
          <w:b/>
          <w:i/>
          <w:sz w:val="24"/>
          <w:szCs w:val="24"/>
        </w:rPr>
        <w:t>Подрост (возобновление):</w:t>
      </w:r>
      <w:r>
        <w:rPr>
          <w:rFonts w:ascii="Times New Roman" w:eastAsia="Times New Roman" w:hAnsi="Times New Roman" w:cs="Times New Roman"/>
          <w:b/>
          <w:i/>
          <w:sz w:val="24"/>
          <w:szCs w:val="24"/>
        </w:rPr>
        <w:t xml:space="preserve"> </w:t>
      </w:r>
      <w:r w:rsidRPr="00D34222">
        <w:rPr>
          <w:rFonts w:ascii="Times New Roman" w:eastAsia="Times New Roman" w:hAnsi="Times New Roman" w:cs="Times New Roman"/>
          <w:sz w:val="24"/>
          <w:szCs w:val="24"/>
        </w:rPr>
        <w:t>ель сибирская</w:t>
      </w:r>
      <w:r w:rsidRPr="00D34222">
        <w:rPr>
          <w:rFonts w:ascii="Times New Roman" w:hAnsi="Times New Roman" w:cs="Times New Roman"/>
          <w:i/>
          <w:sz w:val="24"/>
          <w:szCs w:val="24"/>
        </w:rPr>
        <w:t>(</w:t>
      </w:r>
      <w:r w:rsidRPr="00D34222">
        <w:rPr>
          <w:rFonts w:ascii="Times New Roman" w:eastAsia="Times New Roman" w:hAnsi="Times New Roman" w:cs="Times New Roman"/>
          <w:i/>
          <w:sz w:val="24"/>
          <w:szCs w:val="24"/>
        </w:rPr>
        <w:t>Picea obovata)</w:t>
      </w:r>
      <w:r w:rsidRPr="00D34222">
        <w:rPr>
          <w:rFonts w:ascii="Times New Roman" w:eastAsia="Times New Roman" w:hAnsi="Times New Roman" w:cs="Times New Roman"/>
          <w:sz w:val="24"/>
          <w:szCs w:val="24"/>
        </w:rPr>
        <w:t>.</w:t>
      </w:r>
      <w:r w:rsidR="006D3C93">
        <w:rPr>
          <w:rFonts w:ascii="Times New Roman" w:eastAsia="Times New Roman" w:hAnsi="Times New Roman" w:cs="Times New Roman"/>
          <w:sz w:val="24"/>
          <w:szCs w:val="24"/>
        </w:rPr>
        <w:t xml:space="preserve"> </w:t>
      </w:r>
      <w:r w:rsidRPr="00D34222">
        <w:rPr>
          <w:rFonts w:ascii="Times New Roman" w:eastAsia="Times New Roman" w:hAnsi="Times New Roman" w:cs="Times New Roman"/>
          <w:b/>
          <w:i/>
          <w:sz w:val="24"/>
          <w:szCs w:val="24"/>
        </w:rPr>
        <w:t xml:space="preserve">Подлесок </w:t>
      </w:r>
      <w:r w:rsidRPr="00D34222">
        <w:rPr>
          <w:rFonts w:ascii="Times New Roman" w:eastAsia="Times New Roman" w:hAnsi="Times New Roman" w:cs="Times New Roman"/>
          <w:i/>
          <w:sz w:val="24"/>
          <w:szCs w:val="24"/>
        </w:rPr>
        <w:t xml:space="preserve">отсутствует </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Общее проективное покрытие, %:</w:t>
      </w:r>
      <w:r w:rsidRPr="00D34222">
        <w:rPr>
          <w:rFonts w:ascii="Times New Roman" w:eastAsia="Times New Roman" w:hAnsi="Times New Roman" w:cs="Times New Roman"/>
          <w:sz w:val="24"/>
          <w:szCs w:val="24"/>
        </w:rPr>
        <w:t xml:space="preserve"> 100</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D34222">
        <w:rPr>
          <w:rFonts w:ascii="Times New Roman" w:eastAsia="Times New Roman" w:hAnsi="Times New Roman" w:cs="Times New Roman"/>
          <w:b/>
          <w:i/>
          <w:sz w:val="24"/>
          <w:szCs w:val="24"/>
        </w:rPr>
        <w:t xml:space="preserve">Проективное покрытие мхами, %: </w:t>
      </w:r>
      <w:r w:rsidRPr="00D34222">
        <w:rPr>
          <w:rFonts w:ascii="Times New Roman" w:eastAsia="Times New Roman" w:hAnsi="Times New Roman" w:cs="Times New Roman"/>
          <w:sz w:val="24"/>
          <w:szCs w:val="24"/>
        </w:rPr>
        <w:t>максимальное - 100, минимальное – 40, среднее –  83</w:t>
      </w:r>
    </w:p>
    <w:p w:rsidR="00E13773" w:rsidRPr="00D34222" w:rsidRDefault="00E13773" w:rsidP="00DB6AC0">
      <w:pPr>
        <w:spacing w:after="0" w:line="240" w:lineRule="auto"/>
        <w:jc w:val="both"/>
        <w:rPr>
          <w:rFonts w:ascii="Times New Roman" w:eastAsia="Times New Roman" w:hAnsi="Times New Roman" w:cs="Times New Roman"/>
          <w:b/>
          <w:i/>
          <w:sz w:val="24"/>
          <w:szCs w:val="24"/>
        </w:rPr>
      </w:pPr>
      <w:r w:rsidRPr="00D34222">
        <w:rPr>
          <w:rFonts w:ascii="Times New Roman" w:eastAsia="Times New Roman" w:hAnsi="Times New Roman" w:cs="Times New Roman"/>
          <w:b/>
          <w:i/>
          <w:sz w:val="24"/>
          <w:szCs w:val="24"/>
        </w:rPr>
        <w:t>Число видов общее</w:t>
      </w:r>
      <w:r w:rsidRPr="00D34222">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b/>
          <w:i/>
          <w:sz w:val="24"/>
          <w:szCs w:val="24"/>
        </w:rPr>
        <w:t>24</w:t>
      </w:r>
    </w:p>
    <w:p w:rsidR="00E13773" w:rsidRPr="00D34222" w:rsidRDefault="00E13773" w:rsidP="00DB6AC0">
      <w:pPr>
        <w:spacing w:after="0" w:line="240" w:lineRule="auto"/>
        <w:jc w:val="both"/>
        <w:rPr>
          <w:rFonts w:ascii="Times New Roman" w:eastAsia="Times New Roman" w:hAnsi="Times New Roman" w:cs="Times New Roman"/>
          <w:sz w:val="24"/>
          <w:szCs w:val="24"/>
        </w:rPr>
      </w:pPr>
      <w:r w:rsidRPr="00BE7F88">
        <w:rPr>
          <w:rFonts w:ascii="Times New Roman" w:eastAsia="Times New Roman" w:hAnsi="Times New Roman" w:cs="Times New Roman"/>
          <w:b/>
          <w:i/>
          <w:sz w:val="24"/>
          <w:szCs w:val="24"/>
        </w:rPr>
        <w:t>В том числе</w:t>
      </w:r>
      <w:r w:rsidRPr="00BE7F88">
        <w:rPr>
          <w:rFonts w:ascii="Times New Roman" w:eastAsia="Times New Roman" w:hAnsi="Times New Roman" w:cs="Times New Roman"/>
          <w:b/>
          <w:sz w:val="24"/>
          <w:szCs w:val="24"/>
        </w:rPr>
        <w:t>:</w:t>
      </w:r>
      <w:r w:rsidRPr="00D34222">
        <w:rPr>
          <w:rFonts w:ascii="Times New Roman" w:eastAsia="Times New Roman" w:hAnsi="Times New Roman" w:cs="Times New Roman"/>
          <w:sz w:val="24"/>
          <w:szCs w:val="24"/>
        </w:rPr>
        <w:t xml:space="preserve"> древесных – 3; травяно-кустарничковых – 10, мхов – 11</w:t>
      </w:r>
    </w:p>
    <w:p w:rsidR="00E13773" w:rsidRPr="00D34222" w:rsidRDefault="00E13773" w:rsidP="00DB6AC0">
      <w:pPr>
        <w:spacing w:after="0" w:line="240" w:lineRule="auto"/>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Древостой</w:t>
      </w:r>
    </w:p>
    <w:tbl>
      <w:tblPr>
        <w:tblW w:w="9304"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3686"/>
        <w:gridCol w:w="1559"/>
        <w:gridCol w:w="992"/>
        <w:gridCol w:w="1560"/>
        <w:gridCol w:w="965"/>
      </w:tblGrid>
      <w:tr w:rsidR="00E13773" w:rsidRPr="00D34222" w:rsidTr="006D3C93">
        <w:trPr>
          <w:jc w:val="center"/>
        </w:trPr>
        <w:tc>
          <w:tcPr>
            <w:tcW w:w="542" w:type="dxa"/>
            <w:vMerge w:val="restart"/>
            <w:vAlign w:val="center"/>
          </w:tcPr>
          <w:p w:rsidR="00E13773" w:rsidRPr="00D34222" w:rsidRDefault="00E13773" w:rsidP="00DB6AC0">
            <w:pPr>
              <w:spacing w:after="0" w:line="240" w:lineRule="auto"/>
              <w:ind w:right="-185"/>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w:t>
            </w:r>
          </w:p>
          <w:p w:rsidR="00E13773" w:rsidRPr="00D34222" w:rsidRDefault="00E13773" w:rsidP="00DB6AC0">
            <w:pPr>
              <w:spacing w:after="0" w:line="240" w:lineRule="auto"/>
              <w:ind w:right="-185"/>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п/п</w:t>
            </w:r>
          </w:p>
        </w:tc>
        <w:tc>
          <w:tcPr>
            <w:tcW w:w="3686" w:type="dxa"/>
            <w:vMerge w:val="restart"/>
            <w:vAlign w:val="center"/>
          </w:tcPr>
          <w:p w:rsidR="00E13773" w:rsidRPr="00D34222" w:rsidRDefault="00E13773" w:rsidP="00DB6AC0">
            <w:pPr>
              <w:spacing w:after="0" w:line="240" w:lineRule="auto"/>
              <w:ind w:right="-185"/>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Название видов</w:t>
            </w:r>
          </w:p>
        </w:tc>
        <w:tc>
          <w:tcPr>
            <w:tcW w:w="5076" w:type="dxa"/>
            <w:gridSpan w:val="4"/>
            <w:vAlign w:val="center"/>
          </w:tcPr>
          <w:p w:rsidR="00E13773" w:rsidRPr="00D34222" w:rsidRDefault="00E13773" w:rsidP="00DB6AC0">
            <w:pPr>
              <w:spacing w:after="0" w:line="240" w:lineRule="auto"/>
              <w:ind w:right="-185"/>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Количество деревьев, шт.</w:t>
            </w:r>
          </w:p>
        </w:tc>
      </w:tr>
      <w:tr w:rsidR="00E13773" w:rsidRPr="00D34222" w:rsidTr="006D3C93">
        <w:trPr>
          <w:trHeight w:val="243"/>
          <w:jc w:val="center"/>
        </w:trPr>
        <w:tc>
          <w:tcPr>
            <w:tcW w:w="542" w:type="dxa"/>
            <w:vMerge/>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p>
        </w:tc>
        <w:tc>
          <w:tcPr>
            <w:tcW w:w="3686" w:type="dxa"/>
            <w:vMerge/>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p>
        </w:tc>
        <w:tc>
          <w:tcPr>
            <w:tcW w:w="2551" w:type="dxa"/>
            <w:gridSpan w:val="2"/>
            <w:vAlign w:val="center"/>
          </w:tcPr>
          <w:p w:rsidR="00E13773" w:rsidRPr="00D34222" w:rsidRDefault="00E13773" w:rsidP="00DB6AC0">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sz w:val="24"/>
                <w:szCs w:val="24"/>
              </w:rPr>
              <w:t>Древостой</w:t>
            </w:r>
          </w:p>
        </w:tc>
        <w:tc>
          <w:tcPr>
            <w:tcW w:w="2525" w:type="dxa"/>
            <w:gridSpan w:val="2"/>
          </w:tcPr>
          <w:p w:rsidR="00E13773" w:rsidRPr="00D34222" w:rsidRDefault="00E13773" w:rsidP="00DB6AC0">
            <w:pPr>
              <w:spacing w:after="0" w:line="240" w:lineRule="auto"/>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Возобновление</w:t>
            </w:r>
          </w:p>
        </w:tc>
      </w:tr>
      <w:tr w:rsidR="00E13773" w:rsidRPr="00D34222" w:rsidTr="006D3C93">
        <w:trPr>
          <w:jc w:val="center"/>
        </w:trPr>
        <w:tc>
          <w:tcPr>
            <w:tcW w:w="542" w:type="dxa"/>
            <w:vMerge/>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p>
        </w:tc>
        <w:tc>
          <w:tcPr>
            <w:tcW w:w="3686" w:type="dxa"/>
            <w:vMerge/>
            <w:vAlign w:val="center"/>
          </w:tcPr>
          <w:p w:rsidR="00E13773" w:rsidRPr="00D34222" w:rsidRDefault="00E13773" w:rsidP="00DB6AC0">
            <w:pPr>
              <w:spacing w:after="0" w:line="240" w:lineRule="auto"/>
              <w:rPr>
                <w:rFonts w:ascii="Times New Roman" w:eastAsia="Times New Roman" w:hAnsi="Times New Roman" w:cs="Times New Roman"/>
                <w:i/>
                <w:color w:val="000000"/>
                <w:sz w:val="24"/>
                <w:szCs w:val="24"/>
              </w:rPr>
            </w:pPr>
          </w:p>
        </w:tc>
        <w:tc>
          <w:tcPr>
            <w:tcW w:w="1559"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На пробной площади</w:t>
            </w:r>
          </w:p>
        </w:tc>
        <w:tc>
          <w:tcPr>
            <w:tcW w:w="992" w:type="dxa"/>
            <w:vAlign w:val="center"/>
          </w:tcPr>
          <w:p w:rsidR="00E13773" w:rsidRPr="00D34222" w:rsidRDefault="00E13773" w:rsidP="00DB6AC0">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iCs/>
                <w:sz w:val="24"/>
                <w:szCs w:val="24"/>
              </w:rPr>
              <w:t>На 1 га</w:t>
            </w:r>
          </w:p>
        </w:tc>
        <w:tc>
          <w:tcPr>
            <w:tcW w:w="1560"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На пробной площади</w:t>
            </w:r>
          </w:p>
        </w:tc>
        <w:tc>
          <w:tcPr>
            <w:tcW w:w="965" w:type="dxa"/>
            <w:vAlign w:val="center"/>
          </w:tcPr>
          <w:p w:rsidR="00E13773" w:rsidRPr="00D34222" w:rsidRDefault="00E13773" w:rsidP="00DB6AC0">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iCs/>
                <w:sz w:val="24"/>
                <w:szCs w:val="24"/>
              </w:rPr>
              <w:t>На 1 га</w:t>
            </w:r>
          </w:p>
        </w:tc>
      </w:tr>
      <w:tr w:rsidR="00E13773" w:rsidRPr="00D34222" w:rsidTr="006D3C93">
        <w:trPr>
          <w:jc w:val="center"/>
        </w:trPr>
        <w:tc>
          <w:tcPr>
            <w:tcW w:w="54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w:t>
            </w:r>
          </w:p>
        </w:tc>
        <w:tc>
          <w:tcPr>
            <w:tcW w:w="3686" w:type="dxa"/>
            <w:vAlign w:val="center"/>
          </w:tcPr>
          <w:p w:rsidR="00E13773" w:rsidRPr="00D34222" w:rsidRDefault="00E13773" w:rsidP="00DB6AC0">
            <w:pPr>
              <w:spacing w:after="0" w:line="240" w:lineRule="auto"/>
              <w:ind w:right="-185"/>
              <w:rPr>
                <w:rFonts w:ascii="Times New Roman" w:eastAsia="Times New Roman" w:hAnsi="Times New Roman" w:cs="Times New Roman"/>
                <w:i/>
                <w:sz w:val="24"/>
                <w:szCs w:val="24"/>
              </w:rPr>
            </w:pPr>
            <w:r w:rsidRPr="00D34222">
              <w:rPr>
                <w:rFonts w:ascii="Times New Roman" w:eastAsia="Times New Roman" w:hAnsi="Times New Roman" w:cs="Times New Roman"/>
                <w:sz w:val="24"/>
                <w:szCs w:val="24"/>
              </w:rPr>
              <w:t>Сосна обыкновенная</w:t>
            </w:r>
          </w:p>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i/>
                <w:sz w:val="24"/>
                <w:szCs w:val="24"/>
                <w:lang w:val="en-US"/>
              </w:rPr>
              <w:t>Pinus</w:t>
            </w:r>
            <w:r>
              <w:rPr>
                <w:rFonts w:ascii="Times New Roman" w:eastAsia="Times New Roman" w:hAnsi="Times New Roman" w:cs="Times New Roman"/>
                <w:i/>
                <w:sz w:val="24"/>
                <w:szCs w:val="24"/>
              </w:rPr>
              <w:t xml:space="preserve"> </w:t>
            </w:r>
            <w:r w:rsidRPr="00D34222">
              <w:rPr>
                <w:rFonts w:ascii="Times New Roman" w:eastAsia="Times New Roman" w:hAnsi="Times New Roman" w:cs="Times New Roman"/>
                <w:i/>
                <w:sz w:val="24"/>
                <w:szCs w:val="24"/>
                <w:lang w:val="en-US"/>
              </w:rPr>
              <w:t>sylvestris</w:t>
            </w:r>
          </w:p>
        </w:tc>
        <w:tc>
          <w:tcPr>
            <w:tcW w:w="1559"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6</w:t>
            </w:r>
          </w:p>
        </w:tc>
        <w:tc>
          <w:tcPr>
            <w:tcW w:w="99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 xml:space="preserve">300 </w:t>
            </w:r>
          </w:p>
        </w:tc>
        <w:tc>
          <w:tcPr>
            <w:tcW w:w="1560"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rPr>
            </w:pPr>
            <w:r w:rsidRPr="00D34222">
              <w:rPr>
                <w:rFonts w:ascii="Times New Roman" w:eastAsia="Times New Roman" w:hAnsi="Times New Roman" w:cs="Times New Roman"/>
                <w:color w:val="000000"/>
                <w:sz w:val="24"/>
                <w:szCs w:val="24"/>
              </w:rPr>
              <w:t>-</w:t>
            </w:r>
          </w:p>
        </w:tc>
        <w:tc>
          <w:tcPr>
            <w:tcW w:w="965" w:type="dxa"/>
            <w:vAlign w:val="center"/>
          </w:tcPr>
          <w:p w:rsidR="00E13773" w:rsidRPr="00D34222" w:rsidRDefault="00E13773" w:rsidP="006D3C93">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iCs/>
                <w:sz w:val="24"/>
                <w:szCs w:val="24"/>
              </w:rPr>
              <w:t>-</w:t>
            </w:r>
          </w:p>
        </w:tc>
      </w:tr>
      <w:tr w:rsidR="00E13773" w:rsidRPr="00D34222" w:rsidTr="006D3C93">
        <w:trPr>
          <w:jc w:val="center"/>
        </w:trPr>
        <w:tc>
          <w:tcPr>
            <w:tcW w:w="54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2</w:t>
            </w:r>
          </w:p>
        </w:tc>
        <w:tc>
          <w:tcPr>
            <w:tcW w:w="3686" w:type="dxa"/>
            <w:vAlign w:val="center"/>
          </w:tcPr>
          <w:p w:rsidR="00E13773" w:rsidRPr="00D34222" w:rsidRDefault="00E13773" w:rsidP="006D3C93">
            <w:pPr>
              <w:spacing w:after="0" w:line="240" w:lineRule="auto"/>
              <w:rPr>
                <w:rFonts w:ascii="Times New Roman" w:eastAsia="Times New Roman" w:hAnsi="Times New Roman" w:cs="Times New Roman"/>
                <w:i/>
                <w:color w:val="000000"/>
                <w:sz w:val="24"/>
                <w:szCs w:val="24"/>
                <w:lang w:val="en-US"/>
              </w:rPr>
            </w:pPr>
            <w:r w:rsidRPr="00D34222">
              <w:rPr>
                <w:rFonts w:ascii="Times New Roman" w:eastAsia="Times New Roman" w:hAnsi="Times New Roman" w:cs="Times New Roman"/>
                <w:color w:val="000000"/>
                <w:sz w:val="24"/>
                <w:szCs w:val="24"/>
              </w:rPr>
              <w:t>Ель сибирская</w:t>
            </w:r>
            <w:r w:rsidR="006D3C93">
              <w:rPr>
                <w:rFonts w:ascii="Times New Roman" w:eastAsia="Times New Roman" w:hAnsi="Times New Roman" w:cs="Times New Roman"/>
                <w:color w:val="000000"/>
                <w:sz w:val="24"/>
                <w:szCs w:val="24"/>
              </w:rPr>
              <w:t xml:space="preserve"> – </w:t>
            </w:r>
            <w:r w:rsidRPr="00D34222">
              <w:rPr>
                <w:rFonts w:ascii="Times New Roman" w:eastAsia="Times New Roman" w:hAnsi="Times New Roman" w:cs="Times New Roman"/>
                <w:i/>
                <w:color w:val="000000"/>
                <w:sz w:val="24"/>
                <w:szCs w:val="24"/>
                <w:lang w:val="en-US"/>
              </w:rPr>
              <w:t>Picea obovata</w:t>
            </w:r>
          </w:p>
        </w:tc>
        <w:tc>
          <w:tcPr>
            <w:tcW w:w="1559"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6</w:t>
            </w:r>
          </w:p>
        </w:tc>
        <w:tc>
          <w:tcPr>
            <w:tcW w:w="99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 xml:space="preserve">300 </w:t>
            </w:r>
          </w:p>
        </w:tc>
        <w:tc>
          <w:tcPr>
            <w:tcW w:w="1560"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rPr>
            </w:pPr>
            <w:r w:rsidRPr="00D34222">
              <w:rPr>
                <w:rFonts w:ascii="Times New Roman" w:eastAsia="Times New Roman" w:hAnsi="Times New Roman" w:cs="Times New Roman"/>
                <w:color w:val="000000"/>
                <w:sz w:val="24"/>
                <w:szCs w:val="24"/>
              </w:rPr>
              <w:t>20</w:t>
            </w:r>
          </w:p>
        </w:tc>
        <w:tc>
          <w:tcPr>
            <w:tcW w:w="965" w:type="dxa"/>
            <w:vAlign w:val="center"/>
          </w:tcPr>
          <w:p w:rsidR="00E13773" w:rsidRPr="00D34222" w:rsidRDefault="00E13773" w:rsidP="006D3C93">
            <w:pPr>
              <w:spacing w:after="0" w:line="240" w:lineRule="auto"/>
              <w:jc w:val="center"/>
              <w:rPr>
                <w:rFonts w:ascii="Times New Roman" w:eastAsia="Times New Roman" w:hAnsi="Times New Roman" w:cs="Times New Roman"/>
                <w:iCs/>
                <w:sz w:val="24"/>
                <w:szCs w:val="24"/>
              </w:rPr>
            </w:pPr>
            <w:r w:rsidRPr="00D34222">
              <w:rPr>
                <w:rFonts w:ascii="Times New Roman" w:eastAsia="Times New Roman" w:hAnsi="Times New Roman" w:cs="Times New Roman"/>
                <w:iCs/>
                <w:sz w:val="24"/>
                <w:szCs w:val="24"/>
              </w:rPr>
              <w:t>1000</w:t>
            </w:r>
          </w:p>
        </w:tc>
      </w:tr>
      <w:tr w:rsidR="00E13773" w:rsidRPr="00D34222" w:rsidTr="006D3C93">
        <w:trPr>
          <w:jc w:val="center"/>
        </w:trPr>
        <w:tc>
          <w:tcPr>
            <w:tcW w:w="54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3</w:t>
            </w:r>
          </w:p>
        </w:tc>
        <w:tc>
          <w:tcPr>
            <w:tcW w:w="3686" w:type="dxa"/>
            <w:vAlign w:val="center"/>
          </w:tcPr>
          <w:p w:rsidR="00E13773" w:rsidRPr="00D34222" w:rsidRDefault="00E13773" w:rsidP="006D3C93">
            <w:pPr>
              <w:spacing w:after="0" w:line="240" w:lineRule="auto"/>
              <w:rPr>
                <w:rFonts w:ascii="Times New Roman" w:eastAsia="Times New Roman" w:hAnsi="Times New Roman" w:cs="Times New Roman"/>
                <w:i/>
                <w:color w:val="000000"/>
                <w:sz w:val="24"/>
                <w:szCs w:val="24"/>
                <w:lang w:val="en-US"/>
              </w:rPr>
            </w:pPr>
            <w:r w:rsidRPr="00D34222">
              <w:rPr>
                <w:rFonts w:ascii="Times New Roman" w:eastAsia="Times New Roman" w:hAnsi="Times New Roman" w:cs="Times New Roman"/>
                <w:sz w:val="24"/>
                <w:szCs w:val="24"/>
              </w:rPr>
              <w:t xml:space="preserve">Береза </w:t>
            </w:r>
            <w:r>
              <w:rPr>
                <w:rFonts w:ascii="Times New Roman" w:eastAsia="Times New Roman" w:hAnsi="Times New Roman" w:cs="Times New Roman"/>
                <w:sz w:val="24"/>
                <w:szCs w:val="24"/>
              </w:rPr>
              <w:t>пушистая</w:t>
            </w:r>
            <w:r w:rsidR="006D3C93">
              <w:rPr>
                <w:rFonts w:ascii="Times New Roman" w:eastAsia="Times New Roman" w:hAnsi="Times New Roman" w:cs="Times New Roman"/>
                <w:sz w:val="24"/>
                <w:szCs w:val="24"/>
              </w:rPr>
              <w:t xml:space="preserve"> – </w:t>
            </w:r>
            <w:r w:rsidRPr="00D34222">
              <w:rPr>
                <w:rFonts w:ascii="Times New Roman" w:eastAsia="Times New Roman" w:hAnsi="Times New Roman" w:cs="Times New Roman"/>
                <w:i/>
                <w:sz w:val="24"/>
                <w:szCs w:val="24"/>
                <w:lang w:val="en-US"/>
              </w:rPr>
              <w:t>Betula alba</w:t>
            </w:r>
          </w:p>
        </w:tc>
        <w:tc>
          <w:tcPr>
            <w:tcW w:w="1559"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3</w:t>
            </w:r>
          </w:p>
        </w:tc>
        <w:tc>
          <w:tcPr>
            <w:tcW w:w="99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150</w:t>
            </w:r>
          </w:p>
        </w:tc>
        <w:tc>
          <w:tcPr>
            <w:tcW w:w="1560"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rPr>
            </w:pPr>
            <w:r w:rsidRPr="00D34222">
              <w:rPr>
                <w:rFonts w:ascii="Times New Roman" w:eastAsia="Times New Roman" w:hAnsi="Times New Roman" w:cs="Times New Roman"/>
                <w:color w:val="000000"/>
                <w:sz w:val="24"/>
                <w:szCs w:val="24"/>
              </w:rPr>
              <w:t>-</w:t>
            </w:r>
          </w:p>
        </w:tc>
        <w:tc>
          <w:tcPr>
            <w:tcW w:w="965" w:type="dxa"/>
            <w:vAlign w:val="center"/>
          </w:tcPr>
          <w:p w:rsidR="00E13773" w:rsidRPr="00D34222" w:rsidRDefault="00E13773" w:rsidP="006D3C93">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w:t>
            </w:r>
          </w:p>
        </w:tc>
      </w:tr>
      <w:tr w:rsidR="00E13773" w:rsidRPr="00D34222" w:rsidTr="006D3C93">
        <w:trPr>
          <w:jc w:val="center"/>
        </w:trPr>
        <w:tc>
          <w:tcPr>
            <w:tcW w:w="54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p>
        </w:tc>
        <w:tc>
          <w:tcPr>
            <w:tcW w:w="3686" w:type="dxa"/>
            <w:vAlign w:val="center"/>
          </w:tcPr>
          <w:p w:rsidR="00E13773" w:rsidRPr="00D34222" w:rsidRDefault="00E13773" w:rsidP="00DB6AC0">
            <w:pPr>
              <w:spacing w:after="0" w:line="240" w:lineRule="auto"/>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Всего</w:t>
            </w:r>
          </w:p>
        </w:tc>
        <w:tc>
          <w:tcPr>
            <w:tcW w:w="1559"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15</w:t>
            </w:r>
          </w:p>
        </w:tc>
        <w:tc>
          <w:tcPr>
            <w:tcW w:w="992"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750</w:t>
            </w:r>
          </w:p>
        </w:tc>
        <w:tc>
          <w:tcPr>
            <w:tcW w:w="1560" w:type="dxa"/>
            <w:vAlign w:val="center"/>
          </w:tcPr>
          <w:p w:rsidR="00E13773" w:rsidRPr="00D34222" w:rsidRDefault="00E13773" w:rsidP="00DB6AC0">
            <w:pPr>
              <w:spacing w:after="0" w:line="240" w:lineRule="auto"/>
              <w:jc w:val="center"/>
              <w:rPr>
                <w:rFonts w:ascii="Times New Roman" w:eastAsia="Times New Roman" w:hAnsi="Times New Roman" w:cs="Times New Roman"/>
                <w:color w:val="000000"/>
                <w:sz w:val="24"/>
                <w:szCs w:val="24"/>
                <w:lang w:val="en-US"/>
              </w:rPr>
            </w:pPr>
            <w:r w:rsidRPr="00D34222">
              <w:rPr>
                <w:rFonts w:ascii="Times New Roman" w:eastAsia="Times New Roman" w:hAnsi="Times New Roman" w:cs="Times New Roman"/>
                <w:color w:val="000000"/>
                <w:sz w:val="24"/>
                <w:szCs w:val="24"/>
              </w:rPr>
              <w:t>20</w:t>
            </w:r>
          </w:p>
        </w:tc>
        <w:tc>
          <w:tcPr>
            <w:tcW w:w="965" w:type="dxa"/>
            <w:vAlign w:val="center"/>
          </w:tcPr>
          <w:p w:rsidR="00E13773" w:rsidRPr="00D34222" w:rsidRDefault="00E13773" w:rsidP="006D3C93">
            <w:pPr>
              <w:spacing w:after="0" w:line="240" w:lineRule="auto"/>
              <w:ind w:right="-185"/>
              <w:jc w:val="center"/>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1000</w:t>
            </w:r>
          </w:p>
        </w:tc>
      </w:tr>
    </w:tbl>
    <w:p w:rsidR="00E13773" w:rsidRPr="00D34222" w:rsidRDefault="00E13773" w:rsidP="00DB6AC0">
      <w:pPr>
        <w:spacing w:after="0" w:line="240" w:lineRule="auto"/>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Напочвенный травяно-кустарничковый ярус</w:t>
      </w:r>
    </w:p>
    <w:tbl>
      <w:tblPr>
        <w:tblpPr w:leftFromText="180" w:rightFromText="180" w:vertAnchor="text" w:horzAnchor="margin" w:tblpXSpec="center" w:tblpY="131"/>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386"/>
        <w:gridCol w:w="1843"/>
        <w:gridCol w:w="1452"/>
      </w:tblGrid>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w:t>
            </w:r>
          </w:p>
          <w:p w:rsidR="00E13773" w:rsidRPr="00D34222" w:rsidRDefault="00E13773" w:rsidP="00DB6AC0">
            <w:pPr>
              <w:spacing w:after="0" w:line="240" w:lineRule="auto"/>
              <w:ind w:right="-185"/>
              <w:rPr>
                <w:rFonts w:ascii="Times New Roman" w:eastAsia="Times New Roman" w:hAnsi="Times New Roman" w:cs="Times New Roman"/>
                <w:b/>
                <w:sz w:val="24"/>
                <w:szCs w:val="24"/>
              </w:rPr>
            </w:pPr>
          </w:p>
        </w:tc>
        <w:tc>
          <w:tcPr>
            <w:tcW w:w="5386" w:type="dxa"/>
            <w:vAlign w:val="center"/>
          </w:tcPr>
          <w:p w:rsidR="00E13773" w:rsidRPr="00D34222" w:rsidRDefault="00E13773" w:rsidP="00DB6AC0">
            <w:pPr>
              <w:spacing w:after="0" w:line="240" w:lineRule="auto"/>
              <w:ind w:right="-185"/>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Название видов</w:t>
            </w:r>
          </w:p>
        </w:tc>
        <w:tc>
          <w:tcPr>
            <w:tcW w:w="1843" w:type="dxa"/>
          </w:tcPr>
          <w:p w:rsidR="00E13773" w:rsidRPr="00D34222" w:rsidRDefault="00E13773" w:rsidP="00DB6AC0">
            <w:pPr>
              <w:spacing w:after="0" w:line="240" w:lineRule="auto"/>
              <w:ind w:right="-185"/>
              <w:jc w:val="center"/>
              <w:rPr>
                <w:rFonts w:ascii="Times New Roman" w:eastAsia="Times New Roman" w:hAnsi="Times New Roman" w:cs="Times New Roman"/>
                <w:b/>
                <w:szCs w:val="24"/>
              </w:rPr>
            </w:pPr>
            <w:r w:rsidRPr="00D34222">
              <w:rPr>
                <w:rFonts w:ascii="Times New Roman" w:eastAsia="Times New Roman" w:hAnsi="Times New Roman" w:cs="Times New Roman"/>
                <w:b/>
                <w:szCs w:val="24"/>
              </w:rPr>
              <w:t>Встречаемость/</w:t>
            </w:r>
          </w:p>
          <w:p w:rsidR="00E13773" w:rsidRPr="00D34222" w:rsidRDefault="00E13773" w:rsidP="00DB6AC0">
            <w:pPr>
              <w:spacing w:after="0" w:line="240" w:lineRule="auto"/>
              <w:ind w:right="-185"/>
              <w:jc w:val="center"/>
              <w:rPr>
                <w:rFonts w:ascii="Times New Roman" w:eastAsia="Times New Roman" w:hAnsi="Times New Roman" w:cs="Times New Roman"/>
                <w:b/>
                <w:szCs w:val="24"/>
              </w:rPr>
            </w:pPr>
            <w:r w:rsidRPr="00D34222">
              <w:rPr>
                <w:rFonts w:ascii="Times New Roman" w:eastAsia="Times New Roman" w:hAnsi="Times New Roman" w:cs="Times New Roman"/>
                <w:b/>
                <w:szCs w:val="24"/>
              </w:rPr>
              <w:t>обилие</w:t>
            </w:r>
          </w:p>
        </w:tc>
        <w:tc>
          <w:tcPr>
            <w:tcW w:w="1452" w:type="dxa"/>
          </w:tcPr>
          <w:p w:rsidR="00E13773" w:rsidRPr="00D34222" w:rsidRDefault="00E13773" w:rsidP="00DB6AC0">
            <w:pPr>
              <w:spacing w:after="0" w:line="240" w:lineRule="auto"/>
              <w:ind w:right="-185"/>
              <w:jc w:val="center"/>
              <w:rPr>
                <w:rFonts w:ascii="Times New Roman" w:eastAsia="Times New Roman" w:hAnsi="Times New Roman" w:cs="Times New Roman"/>
                <w:b/>
                <w:szCs w:val="24"/>
              </w:rPr>
            </w:pPr>
            <w:r w:rsidRPr="00D34222">
              <w:rPr>
                <w:rFonts w:ascii="Times New Roman" w:eastAsia="Times New Roman" w:hAnsi="Times New Roman" w:cs="Times New Roman"/>
                <w:b/>
                <w:szCs w:val="24"/>
              </w:rPr>
              <w:t>Класс постоянства</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rPr>
            </w:pPr>
            <w:r w:rsidRPr="00D34222">
              <w:rPr>
                <w:rFonts w:ascii="Times New Roman" w:eastAsia="Times New Roman" w:hAnsi="Times New Roman" w:cs="Times New Roman"/>
                <w:sz w:val="24"/>
                <w:szCs w:val="24"/>
              </w:rPr>
              <w:t>1</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Хвощ лесной – </w:t>
            </w:r>
            <w:r w:rsidRPr="00D34222">
              <w:rPr>
                <w:rFonts w:ascii="Times New Roman" w:hAnsi="Times New Roman" w:cs="Times New Roman"/>
                <w:i/>
                <w:sz w:val="24"/>
                <w:szCs w:val="24"/>
              </w:rPr>
              <w:t>Equisteum sylvaticum</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92</w:t>
            </w:r>
            <w:r w:rsidRPr="00D34222">
              <w:rPr>
                <w:rFonts w:ascii="Times New Roman" w:hAnsi="Times New Roman" w:cs="Times New Roman"/>
                <w:sz w:val="24"/>
                <w:szCs w:val="24"/>
                <w:vertAlign w:val="superscript"/>
              </w:rPr>
              <w:t>+ - 5</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rPr>
            </w:pPr>
            <w:r w:rsidRPr="00D34222">
              <w:rPr>
                <w:rFonts w:ascii="Times New Roman" w:hAnsi="Times New Roman" w:cs="Times New Roman"/>
                <w:color w:val="000000"/>
                <w:sz w:val="24"/>
                <w:szCs w:val="24"/>
              </w:rPr>
              <w:t>V</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2</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Седмичник европейский – </w:t>
            </w:r>
            <w:r w:rsidRPr="00D34222">
              <w:rPr>
                <w:rFonts w:ascii="Times New Roman" w:hAnsi="Times New Roman" w:cs="Times New Roman"/>
                <w:i/>
                <w:sz w:val="24"/>
                <w:szCs w:val="24"/>
              </w:rPr>
              <w:t>Trientalis europaea</w:t>
            </w:r>
          </w:p>
        </w:tc>
        <w:tc>
          <w:tcPr>
            <w:tcW w:w="1843" w:type="dxa"/>
            <w:vAlign w:val="center"/>
          </w:tcPr>
          <w:p w:rsidR="00E13773" w:rsidRPr="00D34222" w:rsidRDefault="00E13773" w:rsidP="00DB6AC0">
            <w:pPr>
              <w:spacing w:after="0" w:line="240" w:lineRule="auto"/>
              <w:jc w:val="center"/>
              <w:rPr>
                <w:rFonts w:ascii="Times New Roman" w:hAnsi="Times New Roman" w:cs="Times New Roman"/>
                <w:sz w:val="24"/>
                <w:szCs w:val="24"/>
              </w:rPr>
            </w:pPr>
            <w:r w:rsidRPr="00D34222">
              <w:rPr>
                <w:rFonts w:ascii="Times New Roman" w:hAnsi="Times New Roman" w:cs="Times New Roman"/>
                <w:sz w:val="24"/>
                <w:szCs w:val="24"/>
              </w:rPr>
              <w:t>48</w:t>
            </w:r>
            <w:r w:rsidRPr="00D34222">
              <w:rPr>
                <w:rFonts w:ascii="Times New Roman" w:hAnsi="Times New Roman" w:cs="Times New Roman"/>
                <w:sz w:val="24"/>
                <w:szCs w:val="24"/>
                <w:vertAlign w:val="superscript"/>
              </w:rPr>
              <w:t>+ - 1</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lang w:val="en-US"/>
              </w:rPr>
            </w:pPr>
            <w:r w:rsidRPr="00D34222">
              <w:rPr>
                <w:rFonts w:ascii="Times New Roman" w:hAnsi="Times New Roman" w:cs="Times New Roman"/>
                <w:color w:val="000000"/>
                <w:sz w:val="24"/>
                <w:szCs w:val="24"/>
                <w:lang w:val="en-US"/>
              </w:rPr>
              <w:t>III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3</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Майник двулистный – </w:t>
            </w:r>
            <w:r w:rsidRPr="00D34222">
              <w:rPr>
                <w:rFonts w:ascii="Times New Roman" w:hAnsi="Times New Roman" w:cs="Times New Roman"/>
                <w:i/>
                <w:sz w:val="24"/>
                <w:szCs w:val="24"/>
              </w:rPr>
              <w:t>Maianthemum bifolium</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40</w:t>
            </w:r>
            <w:r w:rsidRPr="00D34222">
              <w:rPr>
                <w:rFonts w:ascii="Times New Roman" w:hAnsi="Times New Roman" w:cs="Times New Roman"/>
                <w:sz w:val="24"/>
                <w:szCs w:val="24"/>
                <w:vertAlign w:val="superscript"/>
              </w:rPr>
              <w:t>+</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lang w:val="en-US"/>
              </w:rPr>
            </w:pPr>
            <w:r w:rsidRPr="00D34222">
              <w:rPr>
                <w:rFonts w:ascii="Times New Roman" w:hAnsi="Times New Roman" w:cs="Times New Roman"/>
                <w:color w:val="000000"/>
                <w:sz w:val="24"/>
                <w:szCs w:val="24"/>
                <w:lang w:val="en-US"/>
              </w:rPr>
              <w:t>II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4</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lang w:val="en-US"/>
              </w:rPr>
            </w:pPr>
            <w:r w:rsidRPr="00D34222">
              <w:rPr>
                <w:rFonts w:ascii="Times New Roman" w:hAnsi="Times New Roman" w:cs="Times New Roman"/>
                <w:sz w:val="24"/>
                <w:szCs w:val="24"/>
              </w:rPr>
              <w:t>Брусника</w:t>
            </w:r>
            <w:r w:rsidRPr="0068202C">
              <w:rPr>
                <w:rFonts w:ascii="Times New Roman" w:hAnsi="Times New Roman" w:cs="Times New Roman"/>
                <w:sz w:val="24"/>
                <w:szCs w:val="24"/>
                <w:lang w:val="en-US"/>
              </w:rPr>
              <w:t xml:space="preserve"> </w:t>
            </w:r>
            <w:r w:rsidRPr="00D34222">
              <w:rPr>
                <w:rFonts w:ascii="Times New Roman" w:hAnsi="Times New Roman" w:cs="Times New Roman"/>
                <w:sz w:val="24"/>
                <w:szCs w:val="24"/>
              </w:rPr>
              <w:t>обыкновенная</w:t>
            </w:r>
            <w:r w:rsidRPr="00D34222">
              <w:rPr>
                <w:rFonts w:ascii="Times New Roman" w:hAnsi="Times New Roman" w:cs="Times New Roman"/>
                <w:sz w:val="24"/>
                <w:szCs w:val="24"/>
                <w:lang w:val="en-US"/>
              </w:rPr>
              <w:t xml:space="preserve"> – </w:t>
            </w:r>
            <w:r w:rsidRPr="00D34222">
              <w:rPr>
                <w:rFonts w:ascii="Times New Roman" w:hAnsi="Times New Roman" w:cs="Times New Roman"/>
                <w:i/>
                <w:sz w:val="24"/>
                <w:szCs w:val="24"/>
                <w:lang w:val="en-US"/>
              </w:rPr>
              <w:t>Vaccinium vitis-idaea</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40</w:t>
            </w:r>
            <w:r w:rsidRPr="00D34222">
              <w:rPr>
                <w:rFonts w:ascii="Times New Roman" w:hAnsi="Times New Roman" w:cs="Times New Roman"/>
                <w:sz w:val="24"/>
                <w:szCs w:val="24"/>
                <w:vertAlign w:val="superscript"/>
              </w:rPr>
              <w:t>+ - 2</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lang w:val="en-US"/>
              </w:rPr>
            </w:pPr>
            <w:r w:rsidRPr="00D34222">
              <w:rPr>
                <w:rFonts w:ascii="Times New Roman" w:hAnsi="Times New Roman" w:cs="Times New Roman"/>
                <w:color w:val="000000"/>
                <w:sz w:val="24"/>
                <w:szCs w:val="24"/>
                <w:lang w:val="en-US"/>
              </w:rPr>
              <w:t>II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5</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Сабельник болотный – </w:t>
            </w:r>
            <w:r w:rsidRPr="00D34222">
              <w:rPr>
                <w:rFonts w:ascii="Times New Roman" w:hAnsi="Times New Roman" w:cs="Times New Roman"/>
                <w:i/>
                <w:sz w:val="24"/>
                <w:szCs w:val="24"/>
              </w:rPr>
              <w:t>Comarum palustre</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36</w:t>
            </w:r>
            <w:r w:rsidRPr="00D34222">
              <w:rPr>
                <w:rFonts w:ascii="Times New Roman" w:hAnsi="Times New Roman" w:cs="Times New Roman"/>
                <w:sz w:val="24"/>
                <w:szCs w:val="24"/>
                <w:vertAlign w:val="superscript"/>
              </w:rPr>
              <w:t>+</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lang w:val="en-US"/>
              </w:rPr>
            </w:pPr>
            <w:r w:rsidRPr="00D34222">
              <w:rPr>
                <w:rFonts w:ascii="Times New Roman" w:hAnsi="Times New Roman" w:cs="Times New Roman"/>
                <w:color w:val="000000"/>
                <w:sz w:val="24"/>
                <w:szCs w:val="24"/>
                <w:lang w:val="en-US"/>
              </w:rPr>
              <w:t>II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6</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Морошка – </w:t>
            </w:r>
            <w:r w:rsidRPr="00D34222">
              <w:rPr>
                <w:rFonts w:ascii="Times New Roman" w:hAnsi="Times New Roman" w:cs="Times New Roman"/>
                <w:i/>
                <w:sz w:val="24"/>
                <w:szCs w:val="24"/>
              </w:rPr>
              <w:t>Rubus chamaemorus</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12</w:t>
            </w:r>
            <w:r w:rsidRPr="00D34222">
              <w:rPr>
                <w:rFonts w:ascii="Times New Roman" w:hAnsi="Times New Roman" w:cs="Times New Roman"/>
                <w:sz w:val="24"/>
                <w:szCs w:val="24"/>
                <w:vertAlign w:val="superscript"/>
              </w:rPr>
              <w:t>+ - 1</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lang w:val="en-US"/>
              </w:rPr>
            </w:pPr>
            <w:r w:rsidRPr="00D34222">
              <w:rPr>
                <w:rFonts w:ascii="Times New Roman" w:hAnsi="Times New Roman" w:cs="Times New Roman"/>
                <w:color w:val="000000"/>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7</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Белокрыльник болотный – </w:t>
            </w:r>
            <w:r w:rsidRPr="00D34222">
              <w:rPr>
                <w:rFonts w:ascii="Times New Roman" w:hAnsi="Times New Roman" w:cs="Times New Roman"/>
                <w:i/>
                <w:sz w:val="24"/>
                <w:szCs w:val="24"/>
              </w:rPr>
              <w:t>Calla palustris</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8</w:t>
            </w:r>
            <w:r w:rsidRPr="00D34222">
              <w:rPr>
                <w:rFonts w:ascii="Times New Roman" w:hAnsi="Times New Roman" w:cs="Times New Roman"/>
                <w:sz w:val="24"/>
                <w:szCs w:val="24"/>
                <w:vertAlign w:val="superscript"/>
              </w:rPr>
              <w:t>+-4</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lang w:val="en-US"/>
              </w:rPr>
            </w:pPr>
            <w:r w:rsidRPr="00D34222">
              <w:rPr>
                <w:rFonts w:ascii="Times New Roman" w:hAnsi="Times New Roman" w:cs="Times New Roman"/>
                <w:color w:val="000000"/>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8</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Черника – </w:t>
            </w:r>
            <w:r w:rsidRPr="00D34222">
              <w:rPr>
                <w:rFonts w:ascii="Times New Roman" w:hAnsi="Times New Roman" w:cs="Times New Roman"/>
                <w:i/>
                <w:sz w:val="24"/>
                <w:szCs w:val="24"/>
              </w:rPr>
              <w:t>Vaccinium myrtillus</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8</w:t>
            </w:r>
            <w:r w:rsidRPr="00D34222">
              <w:rPr>
                <w:rFonts w:ascii="Times New Roman" w:hAnsi="Times New Roman" w:cs="Times New Roman"/>
                <w:sz w:val="24"/>
                <w:szCs w:val="24"/>
                <w:vertAlign w:val="superscript"/>
              </w:rPr>
              <w:t>+ -3</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rPr>
            </w:pPr>
            <w:r w:rsidRPr="00D34222">
              <w:rPr>
                <w:rFonts w:ascii="Times New Roman" w:hAnsi="Times New Roman" w:cs="Times New Roman"/>
                <w:color w:val="000000"/>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9</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Кипрей болотный – </w:t>
            </w:r>
            <w:r w:rsidRPr="00D34222">
              <w:rPr>
                <w:rFonts w:ascii="Times New Roman" w:hAnsi="Times New Roman" w:cs="Times New Roman"/>
                <w:i/>
                <w:sz w:val="24"/>
                <w:szCs w:val="24"/>
              </w:rPr>
              <w:t>Epilobium palustre</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8</w:t>
            </w:r>
            <w:r w:rsidRPr="00D34222">
              <w:rPr>
                <w:rFonts w:ascii="Times New Roman" w:hAnsi="Times New Roman" w:cs="Times New Roman"/>
                <w:sz w:val="24"/>
                <w:szCs w:val="24"/>
                <w:vertAlign w:val="superscript"/>
              </w:rPr>
              <w:t>+</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rPr>
            </w:pPr>
            <w:r w:rsidRPr="00D34222">
              <w:rPr>
                <w:rFonts w:ascii="Times New Roman" w:hAnsi="Times New Roman" w:cs="Times New Roman"/>
                <w:color w:val="000000"/>
                <w:sz w:val="24"/>
                <w:szCs w:val="24"/>
                <w:lang w:val="en-US"/>
              </w:rPr>
              <w:t>I</w:t>
            </w:r>
          </w:p>
        </w:tc>
      </w:tr>
      <w:tr w:rsidR="00E13773" w:rsidRPr="00D34222" w:rsidTr="00A67526">
        <w:tc>
          <w:tcPr>
            <w:tcW w:w="534" w:type="dxa"/>
            <w:vAlign w:val="center"/>
          </w:tcPr>
          <w:p w:rsidR="00E13773" w:rsidRPr="00D34222" w:rsidRDefault="00E13773" w:rsidP="00DB6AC0">
            <w:pPr>
              <w:spacing w:after="0" w:line="240" w:lineRule="auto"/>
              <w:ind w:right="-185"/>
              <w:rPr>
                <w:rFonts w:ascii="Times New Roman" w:eastAsia="Times New Roman" w:hAnsi="Times New Roman" w:cs="Times New Roman"/>
                <w:sz w:val="24"/>
                <w:szCs w:val="24"/>
                <w:lang w:val="en-US"/>
              </w:rPr>
            </w:pPr>
            <w:r w:rsidRPr="00D34222">
              <w:rPr>
                <w:rFonts w:ascii="Times New Roman" w:eastAsia="Times New Roman" w:hAnsi="Times New Roman" w:cs="Times New Roman"/>
                <w:sz w:val="24"/>
                <w:szCs w:val="24"/>
                <w:lang w:val="en-US"/>
              </w:rPr>
              <w:t>10</w:t>
            </w:r>
          </w:p>
        </w:tc>
        <w:tc>
          <w:tcPr>
            <w:tcW w:w="5386" w:type="dxa"/>
            <w:vAlign w:val="center"/>
          </w:tcPr>
          <w:p w:rsidR="00E13773" w:rsidRPr="00D34222" w:rsidRDefault="00E13773" w:rsidP="00DB6AC0">
            <w:pPr>
              <w:spacing w:after="0" w:line="240" w:lineRule="auto"/>
              <w:rPr>
                <w:rFonts w:ascii="Times New Roman" w:hAnsi="Times New Roman" w:cs="Times New Roman"/>
                <w:sz w:val="24"/>
                <w:szCs w:val="24"/>
              </w:rPr>
            </w:pPr>
            <w:r w:rsidRPr="00D34222">
              <w:rPr>
                <w:rFonts w:ascii="Times New Roman" w:hAnsi="Times New Roman" w:cs="Times New Roman"/>
                <w:sz w:val="24"/>
                <w:szCs w:val="24"/>
              </w:rPr>
              <w:t xml:space="preserve">Вейник пурпурный – </w:t>
            </w:r>
            <w:r w:rsidRPr="00D34222">
              <w:rPr>
                <w:rFonts w:ascii="Times New Roman" w:hAnsi="Times New Roman" w:cs="Times New Roman"/>
                <w:i/>
                <w:sz w:val="24"/>
                <w:szCs w:val="24"/>
              </w:rPr>
              <w:t>Calamagrostis purpurea</w:t>
            </w:r>
          </w:p>
        </w:tc>
        <w:tc>
          <w:tcPr>
            <w:tcW w:w="1843" w:type="dxa"/>
            <w:vAlign w:val="center"/>
          </w:tcPr>
          <w:p w:rsidR="00E13773" w:rsidRPr="00D34222" w:rsidRDefault="00E13773" w:rsidP="00DB6AC0">
            <w:pPr>
              <w:spacing w:after="0" w:line="240" w:lineRule="auto"/>
              <w:ind w:right="-185"/>
              <w:jc w:val="center"/>
              <w:rPr>
                <w:rFonts w:ascii="Times New Roman" w:hAnsi="Times New Roman" w:cs="Times New Roman"/>
                <w:sz w:val="24"/>
                <w:szCs w:val="24"/>
              </w:rPr>
            </w:pPr>
            <w:r w:rsidRPr="00D34222">
              <w:rPr>
                <w:rFonts w:ascii="Times New Roman" w:hAnsi="Times New Roman" w:cs="Times New Roman"/>
                <w:sz w:val="24"/>
                <w:szCs w:val="24"/>
              </w:rPr>
              <w:t>8</w:t>
            </w:r>
            <w:r w:rsidRPr="00D34222">
              <w:rPr>
                <w:rFonts w:ascii="Times New Roman" w:hAnsi="Times New Roman" w:cs="Times New Roman"/>
                <w:sz w:val="24"/>
                <w:szCs w:val="24"/>
                <w:vertAlign w:val="superscript"/>
              </w:rPr>
              <w:t>+</w:t>
            </w:r>
          </w:p>
        </w:tc>
        <w:tc>
          <w:tcPr>
            <w:tcW w:w="1452" w:type="dxa"/>
            <w:vAlign w:val="bottom"/>
          </w:tcPr>
          <w:p w:rsidR="00E13773" w:rsidRPr="00D34222" w:rsidRDefault="00E13773" w:rsidP="00DB6AC0">
            <w:pPr>
              <w:spacing w:after="0" w:line="240" w:lineRule="auto"/>
              <w:jc w:val="center"/>
              <w:rPr>
                <w:rFonts w:ascii="Times New Roman" w:hAnsi="Times New Roman" w:cs="Times New Roman"/>
                <w:color w:val="000000"/>
                <w:sz w:val="24"/>
                <w:szCs w:val="24"/>
                <w:lang w:val="en-US"/>
              </w:rPr>
            </w:pPr>
            <w:r w:rsidRPr="00D34222">
              <w:rPr>
                <w:rFonts w:ascii="Times New Roman" w:hAnsi="Times New Roman" w:cs="Times New Roman"/>
                <w:color w:val="000000"/>
                <w:sz w:val="24"/>
                <w:szCs w:val="24"/>
                <w:lang w:val="en-US"/>
              </w:rPr>
              <w:t>I</w:t>
            </w:r>
          </w:p>
        </w:tc>
      </w:tr>
    </w:tbl>
    <w:p w:rsidR="00E13773" w:rsidRPr="00D34222" w:rsidRDefault="00E13773" w:rsidP="00DB6AC0">
      <w:pPr>
        <w:spacing w:after="0" w:line="240" w:lineRule="auto"/>
        <w:jc w:val="center"/>
        <w:rPr>
          <w:rFonts w:ascii="Times New Roman" w:eastAsia="Times New Roman" w:hAnsi="Times New Roman" w:cs="Times New Roman"/>
          <w:b/>
          <w:sz w:val="24"/>
          <w:szCs w:val="24"/>
        </w:rPr>
      </w:pPr>
      <w:r w:rsidRPr="00D34222">
        <w:rPr>
          <w:rFonts w:ascii="Times New Roman" w:eastAsia="Times New Roman" w:hAnsi="Times New Roman" w:cs="Times New Roman"/>
          <w:b/>
          <w:sz w:val="24"/>
          <w:szCs w:val="24"/>
        </w:rPr>
        <w:t>Напочвенный ярус. Мхи</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rPr>
      </w:pPr>
      <w:r w:rsidRPr="00D34222">
        <w:rPr>
          <w:rFonts w:ascii="Times New Roman" w:hAnsi="Times New Roman" w:cs="Times New Roman"/>
          <w:sz w:val="24"/>
          <w:szCs w:val="24"/>
        </w:rPr>
        <w:t xml:space="preserve">Каллиергон соломенно-жёлтый – </w:t>
      </w:r>
      <w:r w:rsidRPr="00D34222">
        <w:rPr>
          <w:rFonts w:ascii="Times New Roman" w:hAnsi="Times New Roman" w:cs="Times New Roman"/>
          <w:i/>
          <w:sz w:val="24"/>
          <w:szCs w:val="24"/>
          <w:lang w:val="en-US"/>
        </w:rPr>
        <w:t>Calliergon</w:t>
      </w:r>
      <w:r>
        <w:rPr>
          <w:rFonts w:ascii="Times New Roman" w:hAnsi="Times New Roman" w:cs="Times New Roman"/>
          <w:i/>
          <w:sz w:val="24"/>
          <w:szCs w:val="24"/>
        </w:rPr>
        <w:t xml:space="preserve"> </w:t>
      </w:r>
      <w:r w:rsidRPr="00D34222">
        <w:rPr>
          <w:rFonts w:ascii="Times New Roman" w:hAnsi="Times New Roman" w:cs="Times New Roman"/>
          <w:i/>
          <w:sz w:val="24"/>
          <w:szCs w:val="24"/>
          <w:lang w:val="en-US"/>
        </w:rPr>
        <w:t>stramineum</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Дикранум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многоножковый – </w:t>
      </w:r>
      <w:r w:rsidRPr="00D34222">
        <w:rPr>
          <w:rFonts w:ascii="Times New Roman" w:hAnsi="Times New Roman" w:cs="Times New Roman"/>
          <w:i/>
          <w:sz w:val="24"/>
          <w:szCs w:val="24"/>
          <w:lang w:val="en-US"/>
        </w:rPr>
        <w:t>Dicranum</w:t>
      </w:r>
      <w:r>
        <w:rPr>
          <w:rFonts w:ascii="Times New Roman" w:hAnsi="Times New Roman" w:cs="Times New Roman"/>
          <w:i/>
          <w:sz w:val="24"/>
          <w:szCs w:val="24"/>
        </w:rPr>
        <w:t xml:space="preserve"> </w:t>
      </w:r>
      <w:r w:rsidRPr="00D34222">
        <w:rPr>
          <w:rFonts w:ascii="Times New Roman" w:hAnsi="Times New Roman" w:cs="Times New Roman"/>
          <w:i/>
          <w:sz w:val="24"/>
          <w:szCs w:val="24"/>
          <w:lang w:val="en-US"/>
        </w:rPr>
        <w:t>polysetum</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Дикранум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метловидный – </w:t>
      </w:r>
      <w:r w:rsidRPr="00D34222">
        <w:rPr>
          <w:rFonts w:ascii="Times New Roman" w:hAnsi="Times New Roman" w:cs="Times New Roman"/>
          <w:i/>
          <w:sz w:val="24"/>
          <w:szCs w:val="24"/>
          <w:lang w:val="en-US"/>
        </w:rPr>
        <w:t>Dicranum</w:t>
      </w:r>
      <w:r>
        <w:rPr>
          <w:rFonts w:ascii="Times New Roman" w:hAnsi="Times New Roman" w:cs="Times New Roman"/>
          <w:i/>
          <w:sz w:val="24"/>
          <w:szCs w:val="24"/>
        </w:rPr>
        <w:t xml:space="preserve"> </w:t>
      </w:r>
      <w:r w:rsidRPr="00D34222">
        <w:rPr>
          <w:rFonts w:ascii="Times New Roman" w:hAnsi="Times New Roman" w:cs="Times New Roman"/>
          <w:i/>
          <w:sz w:val="24"/>
          <w:szCs w:val="24"/>
          <w:lang w:val="en-US"/>
        </w:rPr>
        <w:t>scoparium</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Плевроциум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Шребера – </w:t>
      </w:r>
      <w:r w:rsidRPr="00D34222">
        <w:rPr>
          <w:rFonts w:ascii="Times New Roman" w:hAnsi="Times New Roman" w:cs="Times New Roman"/>
          <w:i/>
          <w:sz w:val="24"/>
          <w:szCs w:val="24"/>
          <w:lang w:val="en-US"/>
        </w:rPr>
        <w:t>Pleurozium</w:t>
      </w:r>
      <w:r>
        <w:rPr>
          <w:rFonts w:ascii="Times New Roman" w:hAnsi="Times New Roman" w:cs="Times New Roman"/>
          <w:i/>
          <w:sz w:val="24"/>
          <w:szCs w:val="24"/>
        </w:rPr>
        <w:t xml:space="preserve"> </w:t>
      </w:r>
      <w:r w:rsidRPr="00D34222">
        <w:rPr>
          <w:rFonts w:ascii="Times New Roman" w:hAnsi="Times New Roman" w:cs="Times New Roman"/>
          <w:i/>
          <w:sz w:val="24"/>
          <w:szCs w:val="24"/>
          <w:lang w:val="en-US"/>
        </w:rPr>
        <w:t>schreberi</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Политрихум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обыкновенный –  </w:t>
      </w:r>
      <w:r w:rsidRPr="00D34222">
        <w:rPr>
          <w:rFonts w:ascii="Times New Roman" w:hAnsi="Times New Roman" w:cs="Times New Roman"/>
          <w:i/>
          <w:sz w:val="24"/>
          <w:szCs w:val="24"/>
          <w:lang w:val="en-US"/>
        </w:rPr>
        <w:t>Polytrichum commune</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 xml:space="preserve">Птилиум гребенчатый – </w:t>
      </w:r>
      <w:r w:rsidRPr="00D34222">
        <w:rPr>
          <w:rFonts w:ascii="Times New Roman" w:hAnsi="Times New Roman" w:cs="Times New Roman"/>
          <w:i/>
          <w:sz w:val="24"/>
          <w:szCs w:val="24"/>
          <w:lang w:val="en-US"/>
        </w:rPr>
        <w:t>Ptilium crista-castrensis</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Сфагнум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узколистный – </w:t>
      </w:r>
      <w:r w:rsidRPr="00D34222">
        <w:rPr>
          <w:rFonts w:ascii="Times New Roman" w:hAnsi="Times New Roman" w:cs="Times New Roman"/>
          <w:i/>
          <w:sz w:val="24"/>
          <w:szCs w:val="24"/>
          <w:lang w:val="en-US"/>
        </w:rPr>
        <w:t>Sphagnum angustifolium</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Сфагнум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обманчивый – </w:t>
      </w:r>
      <w:r w:rsidRPr="00D34222">
        <w:rPr>
          <w:rFonts w:ascii="Times New Roman" w:hAnsi="Times New Roman" w:cs="Times New Roman"/>
          <w:i/>
          <w:sz w:val="24"/>
          <w:szCs w:val="24"/>
          <w:lang w:val="en-US"/>
        </w:rPr>
        <w:t>Sphagnum fallax</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Сфагнум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Гиргензона – </w:t>
      </w:r>
      <w:r w:rsidRPr="00D34222">
        <w:rPr>
          <w:rFonts w:ascii="Times New Roman" w:hAnsi="Times New Roman" w:cs="Times New Roman"/>
          <w:i/>
          <w:sz w:val="24"/>
          <w:szCs w:val="24"/>
          <w:lang w:val="en-US"/>
        </w:rPr>
        <w:t>Sphagnum girgensohnii</w:t>
      </w:r>
    </w:p>
    <w:p w:rsidR="00E13773" w:rsidRPr="00D34222" w:rsidRDefault="00E13773" w:rsidP="00DB6AC0">
      <w:pPr>
        <w:pStyle w:val="ae"/>
        <w:numPr>
          <w:ilvl w:val="0"/>
          <w:numId w:val="15"/>
        </w:numPr>
        <w:spacing w:after="0" w:line="240" w:lineRule="auto"/>
        <w:contextualSpacing w:val="0"/>
        <w:rPr>
          <w:rFonts w:ascii="Times New Roman" w:hAnsi="Times New Roman" w:cs="Times New Roman"/>
          <w:sz w:val="24"/>
          <w:szCs w:val="24"/>
          <w:lang w:val="en-US"/>
        </w:rPr>
      </w:pPr>
      <w:r w:rsidRPr="00D34222">
        <w:rPr>
          <w:rFonts w:ascii="Times New Roman" w:hAnsi="Times New Roman" w:cs="Times New Roman"/>
          <w:sz w:val="24"/>
          <w:szCs w:val="24"/>
          <w:lang w:val="en-US"/>
        </w:rPr>
        <w:t>Сфагнум</w:t>
      </w:r>
      <w:r>
        <w:rPr>
          <w:rFonts w:ascii="Times New Roman" w:hAnsi="Times New Roman" w:cs="Times New Roman"/>
          <w:sz w:val="24"/>
          <w:szCs w:val="24"/>
        </w:rPr>
        <w:t xml:space="preserve"> </w:t>
      </w:r>
      <w:r w:rsidRPr="00D34222">
        <w:rPr>
          <w:rFonts w:ascii="Times New Roman" w:hAnsi="Times New Roman" w:cs="Times New Roman"/>
          <w:sz w:val="24"/>
          <w:szCs w:val="24"/>
          <w:lang w:val="en-US"/>
        </w:rPr>
        <w:t xml:space="preserve">магелланский – </w:t>
      </w:r>
      <w:r w:rsidRPr="00D34222">
        <w:rPr>
          <w:rFonts w:ascii="Times New Roman" w:hAnsi="Times New Roman" w:cs="Times New Roman"/>
          <w:i/>
          <w:sz w:val="24"/>
          <w:szCs w:val="24"/>
          <w:lang w:val="en-US"/>
        </w:rPr>
        <w:t>Sphagnum magellanicum</w:t>
      </w:r>
    </w:p>
    <w:p w:rsidR="00E13773" w:rsidRPr="006D3C93" w:rsidRDefault="00E13773" w:rsidP="00DB6AC0">
      <w:pPr>
        <w:pStyle w:val="ae"/>
        <w:numPr>
          <w:ilvl w:val="0"/>
          <w:numId w:val="15"/>
        </w:numPr>
        <w:spacing w:after="0" w:line="240" w:lineRule="auto"/>
        <w:contextualSpacing w:val="0"/>
        <w:rPr>
          <w:rFonts w:ascii="Times New Roman" w:hAnsi="Times New Roman" w:cs="Times New Roman"/>
          <w:sz w:val="24"/>
          <w:szCs w:val="24"/>
        </w:rPr>
      </w:pPr>
      <w:r w:rsidRPr="006D3C93">
        <w:rPr>
          <w:rFonts w:ascii="Times New Roman" w:hAnsi="Times New Roman" w:cs="Times New Roman"/>
          <w:sz w:val="24"/>
          <w:szCs w:val="24"/>
          <w:lang w:val="en-US"/>
        </w:rPr>
        <w:t>Сфагнум</w:t>
      </w:r>
      <w:r w:rsidRPr="006D3C93">
        <w:rPr>
          <w:rFonts w:ascii="Times New Roman" w:hAnsi="Times New Roman" w:cs="Times New Roman"/>
          <w:sz w:val="24"/>
          <w:szCs w:val="24"/>
        </w:rPr>
        <w:t xml:space="preserve"> </w:t>
      </w:r>
      <w:r w:rsidRPr="006D3C93">
        <w:rPr>
          <w:rFonts w:ascii="Times New Roman" w:hAnsi="Times New Roman" w:cs="Times New Roman"/>
          <w:sz w:val="24"/>
          <w:szCs w:val="24"/>
          <w:lang w:val="en-US"/>
        </w:rPr>
        <w:t xml:space="preserve">береговой – </w:t>
      </w:r>
      <w:r w:rsidRPr="006D3C93">
        <w:rPr>
          <w:rFonts w:ascii="Times New Roman" w:hAnsi="Times New Roman" w:cs="Times New Roman"/>
          <w:i/>
          <w:sz w:val="24"/>
          <w:szCs w:val="24"/>
          <w:lang w:val="en-US"/>
        </w:rPr>
        <w:t>Sphagnum riparium</w:t>
      </w:r>
    </w:p>
    <w:sectPr w:rsidR="00E13773" w:rsidRPr="006D3C93" w:rsidSect="00A675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B83" w:rsidRDefault="00C30B83" w:rsidP="0038753E">
      <w:pPr>
        <w:spacing w:after="0" w:line="240" w:lineRule="auto"/>
      </w:pPr>
      <w:r>
        <w:separator/>
      </w:r>
    </w:p>
  </w:endnote>
  <w:endnote w:type="continuationSeparator" w:id="0">
    <w:p w:rsidR="00C30B83" w:rsidRDefault="00C30B83" w:rsidP="00387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AC0" w:rsidRDefault="00DB6AC0" w:rsidP="00A67526">
    <w:pPr>
      <w:pStyle w:val="a4"/>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B6AC0" w:rsidRDefault="00DB6AC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AC0" w:rsidRDefault="00DB6AC0" w:rsidP="00A67526">
    <w:pPr>
      <w:pStyle w:val="a4"/>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A4210">
      <w:rPr>
        <w:rStyle w:val="ad"/>
        <w:noProof/>
      </w:rPr>
      <w:t>2</w:t>
    </w:r>
    <w:r>
      <w:rPr>
        <w:rStyle w:val="ad"/>
      </w:rPr>
      <w:fldChar w:fldCharType="end"/>
    </w:r>
  </w:p>
  <w:p w:rsidR="00DB6AC0" w:rsidRDefault="00DB6A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B83" w:rsidRDefault="00C30B83" w:rsidP="0038753E">
      <w:pPr>
        <w:spacing w:after="0" w:line="240" w:lineRule="auto"/>
      </w:pPr>
      <w:r>
        <w:separator/>
      </w:r>
    </w:p>
  </w:footnote>
  <w:footnote w:type="continuationSeparator" w:id="0">
    <w:p w:rsidR="00C30B83" w:rsidRDefault="00C30B83" w:rsidP="00387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753F"/>
    <w:multiLevelType w:val="hybridMultilevel"/>
    <w:tmpl w:val="9344247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3AD1953"/>
    <w:multiLevelType w:val="hybridMultilevel"/>
    <w:tmpl w:val="826E2CB0"/>
    <w:lvl w:ilvl="0" w:tplc="D24EAAAE">
      <w:start w:val="1"/>
      <w:numFmt w:val="decimal"/>
      <w:lvlText w:val="%1."/>
      <w:lvlJc w:val="left"/>
      <w:pPr>
        <w:ind w:left="720"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932272"/>
    <w:multiLevelType w:val="hybridMultilevel"/>
    <w:tmpl w:val="5FDCF224"/>
    <w:lvl w:ilvl="0" w:tplc="0BD8C664">
      <w:start w:val="1"/>
      <w:numFmt w:val="decimal"/>
      <w:lvlText w:val="%1."/>
      <w:lvlJc w:val="left"/>
      <w:pPr>
        <w:tabs>
          <w:tab w:val="num" w:pos="720"/>
        </w:tabs>
        <w:ind w:left="720" w:hanging="360"/>
      </w:pPr>
      <w:rPr>
        <w:rFonts w:hint="default"/>
      </w:rPr>
    </w:lvl>
    <w:lvl w:ilvl="1" w:tplc="8904C73A">
      <w:numFmt w:val="none"/>
      <w:lvlText w:val=""/>
      <w:lvlJc w:val="left"/>
      <w:pPr>
        <w:tabs>
          <w:tab w:val="num" w:pos="360"/>
        </w:tabs>
      </w:pPr>
    </w:lvl>
    <w:lvl w:ilvl="2" w:tplc="8E1EBD36">
      <w:numFmt w:val="none"/>
      <w:lvlText w:val=""/>
      <w:lvlJc w:val="left"/>
      <w:pPr>
        <w:tabs>
          <w:tab w:val="num" w:pos="360"/>
        </w:tabs>
      </w:pPr>
    </w:lvl>
    <w:lvl w:ilvl="3" w:tplc="51384118">
      <w:numFmt w:val="none"/>
      <w:lvlText w:val=""/>
      <w:lvlJc w:val="left"/>
      <w:pPr>
        <w:tabs>
          <w:tab w:val="num" w:pos="360"/>
        </w:tabs>
      </w:pPr>
    </w:lvl>
    <w:lvl w:ilvl="4" w:tplc="930A5ECC">
      <w:numFmt w:val="none"/>
      <w:lvlText w:val=""/>
      <w:lvlJc w:val="left"/>
      <w:pPr>
        <w:tabs>
          <w:tab w:val="num" w:pos="360"/>
        </w:tabs>
      </w:pPr>
    </w:lvl>
    <w:lvl w:ilvl="5" w:tplc="14F8DBC6">
      <w:numFmt w:val="none"/>
      <w:lvlText w:val=""/>
      <w:lvlJc w:val="left"/>
      <w:pPr>
        <w:tabs>
          <w:tab w:val="num" w:pos="360"/>
        </w:tabs>
      </w:pPr>
    </w:lvl>
    <w:lvl w:ilvl="6" w:tplc="D6A88864">
      <w:numFmt w:val="none"/>
      <w:lvlText w:val=""/>
      <w:lvlJc w:val="left"/>
      <w:pPr>
        <w:tabs>
          <w:tab w:val="num" w:pos="360"/>
        </w:tabs>
      </w:pPr>
    </w:lvl>
    <w:lvl w:ilvl="7" w:tplc="E0D8450C">
      <w:numFmt w:val="none"/>
      <w:lvlText w:val=""/>
      <w:lvlJc w:val="left"/>
      <w:pPr>
        <w:tabs>
          <w:tab w:val="num" w:pos="360"/>
        </w:tabs>
      </w:pPr>
    </w:lvl>
    <w:lvl w:ilvl="8" w:tplc="32A8DE5C">
      <w:numFmt w:val="none"/>
      <w:lvlText w:val=""/>
      <w:lvlJc w:val="left"/>
      <w:pPr>
        <w:tabs>
          <w:tab w:val="num" w:pos="360"/>
        </w:tabs>
      </w:pPr>
    </w:lvl>
  </w:abstractNum>
  <w:abstractNum w:abstractNumId="3">
    <w:nsid w:val="30160789"/>
    <w:multiLevelType w:val="hybridMultilevel"/>
    <w:tmpl w:val="8F0EB1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2740C85"/>
    <w:multiLevelType w:val="hybridMultilevel"/>
    <w:tmpl w:val="112C28A4"/>
    <w:lvl w:ilvl="0" w:tplc="04190001">
      <w:start w:val="1"/>
      <w:numFmt w:val="bullet"/>
      <w:lvlText w:val=""/>
      <w:lvlJc w:val="left"/>
      <w:pPr>
        <w:ind w:left="480" w:hanging="360"/>
      </w:pPr>
      <w:rPr>
        <w:rFonts w:ascii="Symbol" w:hAnsi="Symbol"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5">
    <w:nsid w:val="498A765F"/>
    <w:multiLevelType w:val="hybridMultilevel"/>
    <w:tmpl w:val="95A20648"/>
    <w:lvl w:ilvl="0" w:tplc="72CEB8CE">
      <w:start w:val="1"/>
      <w:numFmt w:val="decimal"/>
      <w:lvlText w:val="%1."/>
      <w:lvlJc w:val="left"/>
      <w:pPr>
        <w:ind w:left="1068" w:hanging="360"/>
      </w:pPr>
      <w:rPr>
        <w:rFonts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9DD672F"/>
    <w:multiLevelType w:val="hybridMultilevel"/>
    <w:tmpl w:val="46849676"/>
    <w:lvl w:ilvl="0" w:tplc="CBCA8B34">
      <w:start w:val="1"/>
      <w:numFmt w:val="decimal"/>
      <w:lvlText w:val="%1."/>
      <w:lvlJc w:val="left"/>
      <w:pPr>
        <w:ind w:left="502"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9756D5"/>
    <w:multiLevelType w:val="hybridMultilevel"/>
    <w:tmpl w:val="77FA4D5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53F5383D"/>
    <w:multiLevelType w:val="hybridMultilevel"/>
    <w:tmpl w:val="D0CA5CF4"/>
    <w:lvl w:ilvl="0" w:tplc="6D584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4E2274A"/>
    <w:multiLevelType w:val="hybridMultilevel"/>
    <w:tmpl w:val="1026E9D2"/>
    <w:lvl w:ilvl="0" w:tplc="C3D207C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AC409A"/>
    <w:multiLevelType w:val="hybridMultilevel"/>
    <w:tmpl w:val="95A20648"/>
    <w:lvl w:ilvl="0" w:tplc="72CEB8CE">
      <w:start w:val="1"/>
      <w:numFmt w:val="decimal"/>
      <w:lvlText w:val="%1."/>
      <w:lvlJc w:val="left"/>
      <w:pPr>
        <w:ind w:left="1068" w:hanging="360"/>
      </w:pPr>
      <w:rPr>
        <w:rFonts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313178D"/>
    <w:multiLevelType w:val="hybridMultilevel"/>
    <w:tmpl w:val="0854BC80"/>
    <w:lvl w:ilvl="0" w:tplc="2C784E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BC5650"/>
    <w:multiLevelType w:val="multilevel"/>
    <w:tmpl w:val="CA5EF184"/>
    <w:lvl w:ilvl="0">
      <w:start w:val="3"/>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69BB0357"/>
    <w:multiLevelType w:val="multilevel"/>
    <w:tmpl w:val="F7868730"/>
    <w:lvl w:ilvl="0">
      <w:start w:val="1"/>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6B00310D"/>
    <w:multiLevelType w:val="hybridMultilevel"/>
    <w:tmpl w:val="E2E40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B414E0"/>
    <w:multiLevelType w:val="hybridMultilevel"/>
    <w:tmpl w:val="A0E626EA"/>
    <w:lvl w:ilvl="0" w:tplc="240E8BD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5E0D6F"/>
    <w:multiLevelType w:val="multilevel"/>
    <w:tmpl w:val="3C6E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0B0253"/>
    <w:multiLevelType w:val="hybridMultilevel"/>
    <w:tmpl w:val="C57820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66E1FA8"/>
    <w:multiLevelType w:val="hybridMultilevel"/>
    <w:tmpl w:val="30AA4C6A"/>
    <w:lvl w:ilvl="0" w:tplc="D24EAAAE">
      <w:start w:val="1"/>
      <w:numFmt w:val="decimal"/>
      <w:lvlText w:val="%1."/>
      <w:lvlJc w:val="left"/>
      <w:pPr>
        <w:ind w:left="720"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7"/>
  </w:num>
  <w:num w:numId="3">
    <w:abstractNumId w:val="2"/>
  </w:num>
  <w:num w:numId="4">
    <w:abstractNumId w:val="8"/>
  </w:num>
  <w:num w:numId="5">
    <w:abstractNumId w:val="9"/>
  </w:num>
  <w:num w:numId="6">
    <w:abstractNumId w:val="17"/>
  </w:num>
  <w:num w:numId="7">
    <w:abstractNumId w:val="3"/>
  </w:num>
  <w:num w:numId="8">
    <w:abstractNumId w:val="16"/>
  </w:num>
  <w:num w:numId="9">
    <w:abstractNumId w:val="4"/>
  </w:num>
  <w:num w:numId="10">
    <w:abstractNumId w:val="12"/>
  </w:num>
  <w:num w:numId="11">
    <w:abstractNumId w:val="14"/>
  </w:num>
  <w:num w:numId="12">
    <w:abstractNumId w:val="18"/>
  </w:num>
  <w:num w:numId="13">
    <w:abstractNumId w:val="0"/>
  </w:num>
  <w:num w:numId="14">
    <w:abstractNumId w:val="11"/>
  </w:num>
  <w:num w:numId="15">
    <w:abstractNumId w:val="1"/>
  </w:num>
  <w:num w:numId="16">
    <w:abstractNumId w:val="15"/>
  </w:num>
  <w:num w:numId="17">
    <w:abstractNumId w:val="6"/>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13773"/>
    <w:rsid w:val="000447EC"/>
    <w:rsid w:val="000725A8"/>
    <w:rsid w:val="00076F35"/>
    <w:rsid w:val="00094F6D"/>
    <w:rsid w:val="00096688"/>
    <w:rsid w:val="000C41CB"/>
    <w:rsid w:val="000E1C43"/>
    <w:rsid w:val="001127E7"/>
    <w:rsid w:val="00117928"/>
    <w:rsid w:val="0012236E"/>
    <w:rsid w:val="00160C9B"/>
    <w:rsid w:val="001871D4"/>
    <w:rsid w:val="00190E1D"/>
    <w:rsid w:val="00192E9C"/>
    <w:rsid w:val="001C58A7"/>
    <w:rsid w:val="001F363F"/>
    <w:rsid w:val="0025470A"/>
    <w:rsid w:val="00281F8E"/>
    <w:rsid w:val="002C1302"/>
    <w:rsid w:val="00311477"/>
    <w:rsid w:val="003132CE"/>
    <w:rsid w:val="0034241D"/>
    <w:rsid w:val="00367F5E"/>
    <w:rsid w:val="003872C5"/>
    <w:rsid w:val="0038753E"/>
    <w:rsid w:val="003D2888"/>
    <w:rsid w:val="004C2969"/>
    <w:rsid w:val="004F7D09"/>
    <w:rsid w:val="00517A98"/>
    <w:rsid w:val="00586060"/>
    <w:rsid w:val="005A2121"/>
    <w:rsid w:val="005D6F77"/>
    <w:rsid w:val="005E2AA4"/>
    <w:rsid w:val="00611702"/>
    <w:rsid w:val="00613389"/>
    <w:rsid w:val="006454ED"/>
    <w:rsid w:val="00654FE5"/>
    <w:rsid w:val="006D3C93"/>
    <w:rsid w:val="006E76C5"/>
    <w:rsid w:val="00702957"/>
    <w:rsid w:val="00702A4A"/>
    <w:rsid w:val="007B4642"/>
    <w:rsid w:val="0084796A"/>
    <w:rsid w:val="008E308A"/>
    <w:rsid w:val="009068CC"/>
    <w:rsid w:val="00945023"/>
    <w:rsid w:val="009A4210"/>
    <w:rsid w:val="009F16FF"/>
    <w:rsid w:val="00A06A37"/>
    <w:rsid w:val="00A3790F"/>
    <w:rsid w:val="00A67526"/>
    <w:rsid w:val="00A87A0B"/>
    <w:rsid w:val="00A9671C"/>
    <w:rsid w:val="00AB1DB5"/>
    <w:rsid w:val="00AD7D18"/>
    <w:rsid w:val="00B246A4"/>
    <w:rsid w:val="00B34917"/>
    <w:rsid w:val="00B64BB6"/>
    <w:rsid w:val="00B7606A"/>
    <w:rsid w:val="00B87E58"/>
    <w:rsid w:val="00B92968"/>
    <w:rsid w:val="00B97F96"/>
    <w:rsid w:val="00BC4B48"/>
    <w:rsid w:val="00C30B83"/>
    <w:rsid w:val="00C566D6"/>
    <w:rsid w:val="00C74C21"/>
    <w:rsid w:val="00D26CB3"/>
    <w:rsid w:val="00D40907"/>
    <w:rsid w:val="00D668CD"/>
    <w:rsid w:val="00DB6AC0"/>
    <w:rsid w:val="00E12B41"/>
    <w:rsid w:val="00E13773"/>
    <w:rsid w:val="00E411D4"/>
    <w:rsid w:val="00E62D64"/>
    <w:rsid w:val="00EB5420"/>
    <w:rsid w:val="00F27589"/>
    <w:rsid w:val="00FE01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AutoShape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53E"/>
  </w:style>
  <w:style w:type="paragraph" w:styleId="1">
    <w:name w:val="heading 1"/>
    <w:basedOn w:val="a"/>
    <w:next w:val="a"/>
    <w:link w:val="10"/>
    <w:uiPriority w:val="9"/>
    <w:qFormat/>
    <w:rsid w:val="00E137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1377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E13773"/>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E13773"/>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E1377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37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13773"/>
    <w:rPr>
      <w:rFonts w:ascii="Arial" w:eastAsia="Times New Roman" w:hAnsi="Arial" w:cs="Arial"/>
      <w:b/>
      <w:bCs/>
      <w:i/>
      <w:iCs/>
      <w:sz w:val="28"/>
      <w:szCs w:val="28"/>
    </w:rPr>
  </w:style>
  <w:style w:type="character" w:customStyle="1" w:styleId="30">
    <w:name w:val="Заголовок 3 Знак"/>
    <w:basedOn w:val="a0"/>
    <w:link w:val="3"/>
    <w:rsid w:val="00E13773"/>
    <w:rPr>
      <w:rFonts w:ascii="Arial" w:eastAsia="Times New Roman" w:hAnsi="Arial" w:cs="Arial"/>
      <w:b/>
      <w:bCs/>
      <w:sz w:val="26"/>
      <w:szCs w:val="26"/>
    </w:rPr>
  </w:style>
  <w:style w:type="character" w:customStyle="1" w:styleId="40">
    <w:name w:val="Заголовок 4 Знак"/>
    <w:basedOn w:val="a0"/>
    <w:link w:val="4"/>
    <w:uiPriority w:val="9"/>
    <w:semiHidden/>
    <w:rsid w:val="00E13773"/>
    <w:rPr>
      <w:rFonts w:asciiTheme="majorHAnsi" w:eastAsiaTheme="majorEastAsia" w:hAnsiTheme="majorHAnsi" w:cstheme="majorBidi"/>
      <w:b/>
      <w:bCs/>
      <w:i/>
      <w:iCs/>
      <w:color w:val="4F81BD" w:themeColor="accent1"/>
    </w:rPr>
  </w:style>
  <w:style w:type="character" w:customStyle="1" w:styleId="80">
    <w:name w:val="Заголовок 8 Знак"/>
    <w:basedOn w:val="a0"/>
    <w:link w:val="8"/>
    <w:uiPriority w:val="9"/>
    <w:semiHidden/>
    <w:rsid w:val="00E13773"/>
    <w:rPr>
      <w:rFonts w:asciiTheme="majorHAnsi" w:eastAsiaTheme="majorEastAsia" w:hAnsiTheme="majorHAnsi" w:cstheme="majorBidi"/>
      <w:color w:val="404040" w:themeColor="text1" w:themeTint="BF"/>
      <w:sz w:val="20"/>
      <w:szCs w:val="20"/>
    </w:rPr>
  </w:style>
  <w:style w:type="character" w:customStyle="1" w:styleId="FontStyle37">
    <w:name w:val="Font Style37"/>
    <w:rsid w:val="00E13773"/>
    <w:rPr>
      <w:rFonts w:ascii="Times New Roman" w:hAnsi="Times New Roman" w:cs="Times New Roman"/>
      <w:sz w:val="22"/>
      <w:szCs w:val="22"/>
    </w:rPr>
  </w:style>
  <w:style w:type="character" w:styleId="a3">
    <w:name w:val="Hyperlink"/>
    <w:rsid w:val="00E13773"/>
    <w:rPr>
      <w:color w:val="0000FF"/>
      <w:u w:val="single"/>
    </w:rPr>
  </w:style>
  <w:style w:type="paragraph" w:styleId="a4">
    <w:name w:val="footer"/>
    <w:basedOn w:val="a"/>
    <w:link w:val="a5"/>
    <w:rsid w:val="00E13773"/>
    <w:pPr>
      <w:tabs>
        <w:tab w:val="center" w:pos="4677"/>
        <w:tab w:val="right" w:pos="9355"/>
      </w:tabs>
      <w:spacing w:after="0" w:line="240" w:lineRule="auto"/>
      <w:jc w:val="both"/>
    </w:pPr>
    <w:rPr>
      <w:rFonts w:ascii="Calibri" w:eastAsia="Calibri" w:hAnsi="Calibri" w:cs="Times New Roman"/>
      <w:lang w:eastAsia="en-US"/>
    </w:rPr>
  </w:style>
  <w:style w:type="character" w:customStyle="1" w:styleId="a5">
    <w:name w:val="Нижний колонтитул Знак"/>
    <w:basedOn w:val="a0"/>
    <w:link w:val="a4"/>
    <w:rsid w:val="00E13773"/>
    <w:rPr>
      <w:rFonts w:ascii="Calibri" w:eastAsia="Calibri" w:hAnsi="Calibri" w:cs="Times New Roman"/>
      <w:lang w:eastAsia="en-US"/>
    </w:rPr>
  </w:style>
  <w:style w:type="paragraph" w:styleId="a6">
    <w:name w:val="List"/>
    <w:basedOn w:val="a"/>
    <w:rsid w:val="00E13773"/>
    <w:pPr>
      <w:spacing w:after="0" w:line="240" w:lineRule="auto"/>
      <w:ind w:left="283" w:hanging="283"/>
    </w:pPr>
    <w:rPr>
      <w:rFonts w:ascii="Times New Roman" w:eastAsia="Times New Roman" w:hAnsi="Times New Roman" w:cs="Times New Roman"/>
      <w:sz w:val="24"/>
      <w:szCs w:val="24"/>
    </w:rPr>
  </w:style>
  <w:style w:type="paragraph" w:styleId="21">
    <w:name w:val="List 2"/>
    <w:basedOn w:val="a"/>
    <w:rsid w:val="00E13773"/>
    <w:pPr>
      <w:spacing w:after="0" w:line="240" w:lineRule="auto"/>
      <w:ind w:left="566" w:hanging="283"/>
    </w:pPr>
    <w:rPr>
      <w:rFonts w:ascii="Times New Roman" w:eastAsia="Times New Roman" w:hAnsi="Times New Roman" w:cs="Times New Roman"/>
      <w:sz w:val="24"/>
      <w:szCs w:val="24"/>
    </w:rPr>
  </w:style>
  <w:style w:type="paragraph" w:styleId="a7">
    <w:name w:val="Body Text"/>
    <w:basedOn w:val="a"/>
    <w:link w:val="a8"/>
    <w:rsid w:val="00E13773"/>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E13773"/>
    <w:rPr>
      <w:rFonts w:ascii="Times New Roman" w:eastAsia="Times New Roman" w:hAnsi="Times New Roman" w:cs="Times New Roman"/>
      <w:sz w:val="24"/>
      <w:szCs w:val="24"/>
    </w:rPr>
  </w:style>
  <w:style w:type="paragraph" w:styleId="a9">
    <w:name w:val="Body Text First Indent"/>
    <w:basedOn w:val="a7"/>
    <w:link w:val="aa"/>
    <w:rsid w:val="00E13773"/>
    <w:pPr>
      <w:ind w:firstLine="210"/>
    </w:pPr>
  </w:style>
  <w:style w:type="character" w:customStyle="1" w:styleId="aa">
    <w:name w:val="Красная строка Знак"/>
    <w:basedOn w:val="a8"/>
    <w:link w:val="a9"/>
    <w:rsid w:val="00E13773"/>
    <w:rPr>
      <w:rFonts w:ascii="Times New Roman" w:eastAsia="Times New Roman" w:hAnsi="Times New Roman" w:cs="Times New Roman"/>
      <w:sz w:val="24"/>
      <w:szCs w:val="24"/>
    </w:rPr>
  </w:style>
  <w:style w:type="paragraph" w:styleId="ab">
    <w:name w:val="Title"/>
    <w:basedOn w:val="a"/>
    <w:link w:val="ac"/>
    <w:qFormat/>
    <w:rsid w:val="00E13773"/>
    <w:pPr>
      <w:spacing w:after="0" w:line="240" w:lineRule="auto"/>
      <w:jc w:val="center"/>
    </w:pPr>
    <w:rPr>
      <w:rFonts w:ascii="Times New Roman" w:eastAsia="Times New Roman" w:hAnsi="Times New Roman" w:cs="Times New Roman"/>
      <w:b/>
      <w:sz w:val="32"/>
      <w:szCs w:val="20"/>
    </w:rPr>
  </w:style>
  <w:style w:type="character" w:customStyle="1" w:styleId="ac">
    <w:name w:val="Название Знак"/>
    <w:basedOn w:val="a0"/>
    <w:link w:val="ab"/>
    <w:rsid w:val="00E13773"/>
    <w:rPr>
      <w:rFonts w:ascii="Times New Roman" w:eastAsia="Times New Roman" w:hAnsi="Times New Roman" w:cs="Times New Roman"/>
      <w:b/>
      <w:sz w:val="32"/>
      <w:szCs w:val="20"/>
    </w:rPr>
  </w:style>
  <w:style w:type="character" w:styleId="ad">
    <w:name w:val="page number"/>
    <w:basedOn w:val="a0"/>
    <w:rsid w:val="00E13773"/>
  </w:style>
  <w:style w:type="paragraph" w:styleId="ae">
    <w:name w:val="List Paragraph"/>
    <w:basedOn w:val="a"/>
    <w:uiPriority w:val="34"/>
    <w:qFormat/>
    <w:rsid w:val="00E13773"/>
    <w:pPr>
      <w:ind w:left="720"/>
      <w:contextualSpacing/>
    </w:pPr>
  </w:style>
  <w:style w:type="paragraph" w:styleId="af">
    <w:name w:val="Normal (Web)"/>
    <w:basedOn w:val="a"/>
    <w:uiPriority w:val="99"/>
    <w:semiHidden/>
    <w:unhideWhenUsed/>
    <w:rsid w:val="00E13773"/>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basedOn w:val="a0"/>
    <w:uiPriority w:val="20"/>
    <w:qFormat/>
    <w:rsid w:val="00E13773"/>
    <w:rPr>
      <w:i/>
      <w:iCs/>
    </w:rPr>
  </w:style>
  <w:style w:type="paragraph" w:styleId="af1">
    <w:name w:val="No Spacing"/>
    <w:qFormat/>
    <w:rsid w:val="00E13773"/>
    <w:pPr>
      <w:spacing w:after="0" w:line="240" w:lineRule="auto"/>
    </w:pPr>
    <w:rPr>
      <w:rFonts w:ascii="Calibri" w:eastAsia="Calibri" w:hAnsi="Calibri" w:cs="Times New Roman"/>
      <w:lang w:eastAsia="en-US"/>
    </w:rPr>
  </w:style>
  <w:style w:type="table" w:styleId="af2">
    <w:name w:val="Table Grid"/>
    <w:basedOn w:val="a1"/>
    <w:uiPriority w:val="59"/>
    <w:rsid w:val="00E1377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E1377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13773"/>
    <w:rPr>
      <w:rFonts w:ascii="Tahoma" w:hAnsi="Tahoma" w:cs="Tahoma"/>
      <w:sz w:val="16"/>
      <w:szCs w:val="16"/>
    </w:rPr>
  </w:style>
  <w:style w:type="paragraph" w:styleId="31">
    <w:name w:val="Body Text Indent 3"/>
    <w:basedOn w:val="a"/>
    <w:link w:val="32"/>
    <w:uiPriority w:val="99"/>
    <w:semiHidden/>
    <w:unhideWhenUsed/>
    <w:rsid w:val="00E13773"/>
    <w:pPr>
      <w:spacing w:after="120"/>
      <w:ind w:left="283"/>
    </w:pPr>
    <w:rPr>
      <w:sz w:val="16"/>
      <w:szCs w:val="16"/>
    </w:rPr>
  </w:style>
  <w:style w:type="character" w:customStyle="1" w:styleId="32">
    <w:name w:val="Основной текст с отступом 3 Знак"/>
    <w:basedOn w:val="a0"/>
    <w:link w:val="31"/>
    <w:uiPriority w:val="99"/>
    <w:semiHidden/>
    <w:rsid w:val="00E13773"/>
    <w:rPr>
      <w:sz w:val="16"/>
      <w:szCs w:val="16"/>
    </w:rPr>
  </w:style>
  <w:style w:type="character" w:customStyle="1" w:styleId="FontStyle39">
    <w:name w:val="Font Style39"/>
    <w:uiPriority w:val="99"/>
    <w:rsid w:val="00E13773"/>
    <w:rPr>
      <w:rFonts w:ascii="Times New Roman" w:hAnsi="Times New Roman" w:cs="Times New Roman"/>
      <w:sz w:val="18"/>
      <w:szCs w:val="18"/>
    </w:rPr>
  </w:style>
  <w:style w:type="character" w:customStyle="1" w:styleId="FontStyle38">
    <w:name w:val="Font Style38"/>
    <w:uiPriority w:val="99"/>
    <w:rsid w:val="00E13773"/>
    <w:rPr>
      <w:rFonts w:ascii="Times New Roman" w:hAnsi="Times New Roman" w:cs="Times New Roman"/>
      <w:sz w:val="26"/>
      <w:szCs w:val="26"/>
    </w:rPr>
  </w:style>
  <w:style w:type="paragraph" w:customStyle="1" w:styleId="Style25">
    <w:name w:val="Style25"/>
    <w:basedOn w:val="a"/>
    <w:uiPriority w:val="99"/>
    <w:rsid w:val="00E1377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uiPriority w:val="99"/>
    <w:rsid w:val="00E13773"/>
    <w:rPr>
      <w:rFonts w:ascii="Arial Narrow" w:hAnsi="Arial Narrow" w:cs="Arial Narrow"/>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30</Pages>
  <Words>9308</Words>
  <Characters>53061</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Буравлева Валентина Петровна</cp:lastModifiedBy>
  <cp:revision>61</cp:revision>
  <cp:lastPrinted>2021-01-28T08:34:00Z</cp:lastPrinted>
  <dcterms:created xsi:type="dcterms:W3CDTF">2020-10-29T19:49:00Z</dcterms:created>
  <dcterms:modified xsi:type="dcterms:W3CDTF">2021-01-28T10:21:00Z</dcterms:modified>
</cp:coreProperties>
</file>