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34" w:rsidRDefault="00624234" w:rsidP="001606B4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  <w:r w:rsidRPr="005074A8"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МУНИЦИПАЛЬНОЕ </w:t>
      </w:r>
      <w:r>
        <w:rPr>
          <w:rFonts w:ascii="Times New Roman" w:eastAsia="MS Mincho" w:hAnsi="Times New Roman"/>
          <w:b/>
          <w:sz w:val="28"/>
          <w:szCs w:val="28"/>
          <w:lang w:eastAsia="ar-SA"/>
        </w:rPr>
        <w:t>БЮДЖЕТНОЕ ОБЩЕ</w:t>
      </w:r>
      <w:r w:rsidRPr="005074A8">
        <w:rPr>
          <w:rFonts w:ascii="Times New Roman" w:eastAsia="MS Mincho" w:hAnsi="Times New Roman"/>
          <w:b/>
          <w:sz w:val="28"/>
          <w:szCs w:val="28"/>
          <w:lang w:eastAsia="ar-SA"/>
        </w:rPr>
        <w:t>ОБРАЗОВАТЕЛЬНОЕ УЧРЕЖДЕНИЕ</w:t>
      </w:r>
      <w:r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 </w:t>
      </w:r>
      <w:r w:rsidRPr="005074A8">
        <w:rPr>
          <w:rFonts w:ascii="Times New Roman" w:eastAsia="MS Mincho" w:hAnsi="Times New Roman"/>
          <w:b/>
          <w:sz w:val="28"/>
          <w:szCs w:val="28"/>
          <w:lang w:eastAsia="ar-SA"/>
        </w:rPr>
        <w:t>СЛАВКИНСКАЯ СРЕДНЯЯ ОБЩЕОБРАЗОВАТЕЛЬНАЯ ШКОЛА</w:t>
      </w:r>
    </w:p>
    <w:p w:rsidR="00624234" w:rsidRDefault="00624234" w:rsidP="00BE42D4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  <w:r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 МО « НИКОЛАЕВСКИЙ РАЙОН» УЛЬЯНОВСКОЙ ОБЛАСТИ</w:t>
      </w:r>
    </w:p>
    <w:p w:rsidR="00624234" w:rsidRDefault="00624234" w:rsidP="00BE42D4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  <w:r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 ШКОЛЬНОЕ ЛЕСНИЧЕСТВО «БЕРЁЗКА»</w:t>
      </w:r>
    </w:p>
    <w:p w:rsidR="00624234" w:rsidRDefault="00624234" w:rsidP="00BE42D4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  <w:r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ОБЛАСТНАЯ ГОСУДАРСТВЕННАЯ БЮДЖЕТНАЯ НЕТИПОВАЯ ОБРАЗОВАТЕЛЬНАЯ ОРГАНИЗАЦИЯ </w:t>
      </w:r>
    </w:p>
    <w:p w:rsidR="00624234" w:rsidRDefault="00624234" w:rsidP="00BE42D4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  <w:r>
        <w:rPr>
          <w:rFonts w:ascii="Times New Roman" w:eastAsia="MS Mincho" w:hAnsi="Times New Roman"/>
          <w:b/>
          <w:sz w:val="28"/>
          <w:szCs w:val="28"/>
          <w:lang w:eastAsia="ar-SA"/>
        </w:rPr>
        <w:t>«ДВОРЕЦ ТВОРЧЕСТВА ДЕТЕЙ И МОЛОДЁЖИ»</w:t>
      </w:r>
    </w:p>
    <w:p w:rsidR="00624234" w:rsidRPr="005074A8" w:rsidRDefault="00624234" w:rsidP="00BE42D4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624234" w:rsidRPr="005074A8" w:rsidRDefault="00624234" w:rsidP="00BE42D4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624234" w:rsidRPr="005074A8" w:rsidRDefault="00624234" w:rsidP="00BE42D4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624234" w:rsidRPr="005074A8" w:rsidRDefault="00624234" w:rsidP="00BE42D4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624234" w:rsidRPr="005074A8" w:rsidRDefault="00624234" w:rsidP="00BE42D4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624234" w:rsidRPr="005074A8" w:rsidRDefault="00624234" w:rsidP="00BE42D4">
      <w:pPr>
        <w:suppressAutoHyphens/>
        <w:spacing w:after="0" w:line="240" w:lineRule="auto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624234" w:rsidRPr="005074A8" w:rsidRDefault="00624234" w:rsidP="00BE42D4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624234" w:rsidRDefault="00624234" w:rsidP="00BE42D4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36"/>
          <w:szCs w:val="36"/>
          <w:lang w:eastAsia="ar-SA"/>
        </w:rPr>
      </w:pPr>
      <w:r w:rsidRPr="005074A8">
        <w:rPr>
          <w:rFonts w:ascii="Times New Roman" w:eastAsia="MS Mincho" w:hAnsi="Times New Roman"/>
          <w:b/>
          <w:sz w:val="36"/>
          <w:szCs w:val="36"/>
          <w:lang w:eastAsia="ar-SA"/>
        </w:rPr>
        <w:t>ИССЛЕДОВАТЕЛЬСКАЯ РАБОТА</w:t>
      </w:r>
    </w:p>
    <w:p w:rsidR="00624234" w:rsidRDefault="00624234" w:rsidP="001606B4">
      <w:pPr>
        <w:suppressAutoHyphens/>
        <w:spacing w:after="0" w:line="240" w:lineRule="auto"/>
        <w:rPr>
          <w:rFonts w:ascii="Times New Roman" w:eastAsia="MS Mincho" w:hAnsi="Times New Roman"/>
          <w:b/>
          <w:sz w:val="36"/>
          <w:szCs w:val="36"/>
          <w:lang w:eastAsia="ar-SA"/>
        </w:rPr>
      </w:pPr>
    </w:p>
    <w:p w:rsidR="00624234" w:rsidRPr="005074A8" w:rsidRDefault="00624234" w:rsidP="00BE42D4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36"/>
          <w:szCs w:val="36"/>
          <w:lang w:eastAsia="ar-SA"/>
        </w:rPr>
      </w:pPr>
    </w:p>
    <w:p w:rsidR="00624234" w:rsidRPr="00EC086C" w:rsidRDefault="00624234" w:rsidP="00BE42D4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i/>
          <w:sz w:val="36"/>
          <w:szCs w:val="36"/>
          <w:lang w:eastAsia="ar-SA"/>
        </w:rPr>
      </w:pPr>
      <w:r w:rsidRPr="00EC086C">
        <w:rPr>
          <w:rFonts w:ascii="Times New Roman" w:eastAsia="MS Mincho" w:hAnsi="Times New Roman"/>
          <w:b/>
          <w:i/>
          <w:sz w:val="36"/>
          <w:szCs w:val="36"/>
          <w:lang w:eastAsia="ar-SA"/>
        </w:rPr>
        <w:t xml:space="preserve">«Оценка возобновления леса на вырубке в 4 выделе </w:t>
      </w:r>
    </w:p>
    <w:p w:rsidR="00624234" w:rsidRPr="00EC086C" w:rsidRDefault="00624234" w:rsidP="00BE42D4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i/>
          <w:sz w:val="36"/>
          <w:szCs w:val="36"/>
          <w:lang w:eastAsia="ar-SA"/>
        </w:rPr>
      </w:pPr>
      <w:r w:rsidRPr="00EC086C">
        <w:rPr>
          <w:rFonts w:ascii="Times New Roman" w:eastAsia="MS Mincho" w:hAnsi="Times New Roman"/>
          <w:b/>
          <w:i/>
          <w:sz w:val="36"/>
          <w:szCs w:val="36"/>
          <w:lang w:eastAsia="ar-SA"/>
        </w:rPr>
        <w:t xml:space="preserve">103 квартала Андреевского участкового лесничества ГКУ Ульяновской области «Николаевское лесничество» </w:t>
      </w:r>
    </w:p>
    <w:p w:rsidR="00624234" w:rsidRPr="00EC086C" w:rsidRDefault="00624234" w:rsidP="00BE42D4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i/>
          <w:sz w:val="36"/>
          <w:szCs w:val="36"/>
          <w:lang w:eastAsia="ar-SA"/>
        </w:rPr>
      </w:pPr>
      <w:r w:rsidRPr="00EC086C">
        <w:rPr>
          <w:rFonts w:ascii="Times New Roman" w:eastAsia="MS Mincho" w:hAnsi="Times New Roman"/>
          <w:b/>
          <w:i/>
          <w:sz w:val="36"/>
          <w:szCs w:val="36"/>
          <w:lang w:eastAsia="ar-SA"/>
        </w:rPr>
        <w:t>после лесного пожара»</w:t>
      </w:r>
    </w:p>
    <w:p w:rsidR="00624234" w:rsidRPr="005074A8" w:rsidRDefault="00624234" w:rsidP="00BE42D4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36"/>
          <w:szCs w:val="36"/>
          <w:lang w:eastAsia="ar-SA"/>
        </w:rPr>
      </w:pPr>
    </w:p>
    <w:p w:rsidR="00624234" w:rsidRPr="005074A8" w:rsidRDefault="00624234" w:rsidP="00BE42D4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36"/>
          <w:szCs w:val="36"/>
          <w:lang w:eastAsia="ar-SA"/>
        </w:rPr>
      </w:pPr>
    </w:p>
    <w:p w:rsidR="00624234" w:rsidRPr="005074A8" w:rsidRDefault="00624234" w:rsidP="00BE42D4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624234" w:rsidRPr="005074A8" w:rsidRDefault="00624234" w:rsidP="00BE42D4">
      <w:pPr>
        <w:suppressAutoHyphens/>
        <w:spacing w:after="0" w:line="240" w:lineRule="auto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624234" w:rsidRDefault="00624234" w:rsidP="001606B4">
      <w:pPr>
        <w:suppressAutoHyphens/>
        <w:spacing w:after="0" w:line="240" w:lineRule="auto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624234" w:rsidRDefault="00624234" w:rsidP="001606B4">
      <w:pPr>
        <w:suppressAutoHyphens/>
        <w:spacing w:after="0" w:line="240" w:lineRule="auto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624234" w:rsidRDefault="00624234" w:rsidP="00BE42D4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624234" w:rsidRDefault="00624234" w:rsidP="00BE42D4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624234" w:rsidRPr="005074A8" w:rsidRDefault="00624234" w:rsidP="00191DAE">
      <w:pPr>
        <w:suppressAutoHyphens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 w:rsidRPr="00BA60BD">
        <w:rPr>
          <w:rFonts w:ascii="Times New Roman" w:eastAsia="MS Mincho" w:hAnsi="Times New Roman"/>
          <w:b/>
          <w:sz w:val="28"/>
          <w:szCs w:val="28"/>
          <w:lang w:eastAsia="ar-SA"/>
        </w:rPr>
        <w:t>Выполнил</w:t>
      </w:r>
      <w:r w:rsidRPr="005074A8"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: </w:t>
      </w:r>
      <w:r w:rsidRPr="005074A8">
        <w:rPr>
          <w:rFonts w:ascii="Times New Roman" w:eastAsia="MS Mincho" w:hAnsi="Times New Roman"/>
          <w:sz w:val="28"/>
          <w:szCs w:val="28"/>
          <w:lang w:eastAsia="ar-SA"/>
        </w:rPr>
        <w:t>обучающийся</w:t>
      </w:r>
      <w:r>
        <w:rPr>
          <w:rFonts w:ascii="Times New Roman" w:eastAsia="MS Mincho" w:hAnsi="Times New Roman"/>
          <w:sz w:val="28"/>
          <w:szCs w:val="28"/>
          <w:lang w:eastAsia="ar-SA"/>
        </w:rPr>
        <w:t xml:space="preserve"> 10 класса, член </w:t>
      </w:r>
    </w:p>
    <w:p w:rsidR="00624234" w:rsidRPr="005074A8" w:rsidRDefault="00624234" w:rsidP="00191DAE">
      <w:pPr>
        <w:suppressAutoHyphens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 w:rsidRPr="005074A8">
        <w:rPr>
          <w:rFonts w:ascii="Times New Roman" w:eastAsia="MS Mincho" w:hAnsi="Times New Roman"/>
          <w:sz w:val="28"/>
          <w:szCs w:val="28"/>
          <w:lang w:eastAsia="ar-SA"/>
        </w:rPr>
        <w:t>школьного лесничества «Берёзка»</w:t>
      </w:r>
    </w:p>
    <w:p w:rsidR="00624234" w:rsidRPr="005074A8" w:rsidRDefault="00624234" w:rsidP="00191DAE">
      <w:pPr>
        <w:suppressAutoHyphens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Горбунов Никита Сергеевич</w:t>
      </w:r>
    </w:p>
    <w:p w:rsidR="00624234" w:rsidRDefault="00624234" w:rsidP="00191DAE">
      <w:pPr>
        <w:suppressAutoHyphens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 w:rsidRPr="003D2135">
        <w:rPr>
          <w:rFonts w:ascii="Times New Roman" w:eastAsia="MS Mincho" w:hAnsi="Times New Roman"/>
          <w:b/>
          <w:sz w:val="28"/>
          <w:szCs w:val="28"/>
          <w:lang w:eastAsia="ar-SA"/>
        </w:rPr>
        <w:t>Руководитель:</w:t>
      </w:r>
      <w:r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 </w:t>
      </w:r>
      <w:r w:rsidRPr="003D2135">
        <w:rPr>
          <w:rFonts w:ascii="Times New Roman" w:eastAsia="MS Mincho" w:hAnsi="Times New Roman"/>
          <w:sz w:val="28"/>
          <w:szCs w:val="28"/>
          <w:lang w:eastAsia="ar-SA"/>
        </w:rPr>
        <w:t xml:space="preserve">Цыпляева </w:t>
      </w:r>
    </w:p>
    <w:p w:rsidR="00624234" w:rsidRPr="003D2135" w:rsidRDefault="00624234" w:rsidP="00191DAE">
      <w:pPr>
        <w:suppressAutoHyphens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Ирина Александровна</w:t>
      </w:r>
      <w:r w:rsidRPr="003D2135">
        <w:rPr>
          <w:rFonts w:ascii="Times New Roman" w:eastAsia="MS Mincho" w:hAnsi="Times New Roman"/>
          <w:sz w:val="28"/>
          <w:szCs w:val="28"/>
          <w:lang w:eastAsia="ar-SA"/>
        </w:rPr>
        <w:t xml:space="preserve">,  </w:t>
      </w:r>
    </w:p>
    <w:p w:rsidR="00624234" w:rsidRDefault="00624234" w:rsidP="00191DAE">
      <w:pPr>
        <w:suppressAutoHyphens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 xml:space="preserve"> учитель химии и биологии,</w:t>
      </w:r>
    </w:p>
    <w:p w:rsidR="00624234" w:rsidRPr="005074A8" w:rsidRDefault="00624234" w:rsidP="00191DAE">
      <w:pPr>
        <w:suppressAutoHyphens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Pr="005074A8">
        <w:rPr>
          <w:rFonts w:ascii="Times New Roman" w:eastAsia="MS Mincho" w:hAnsi="Times New Roman"/>
          <w:sz w:val="28"/>
          <w:szCs w:val="28"/>
          <w:lang w:eastAsia="ar-SA"/>
        </w:rPr>
        <w:t>руководитель школьного лесничества</w:t>
      </w:r>
      <w:r>
        <w:rPr>
          <w:rFonts w:ascii="Times New Roman" w:eastAsia="MS Mincho" w:hAnsi="Times New Roman"/>
          <w:sz w:val="28"/>
          <w:szCs w:val="28"/>
          <w:lang w:eastAsia="ar-SA"/>
        </w:rPr>
        <w:t>,</w:t>
      </w:r>
    </w:p>
    <w:p w:rsidR="00624234" w:rsidRPr="001606B4" w:rsidRDefault="00624234" w:rsidP="003B2269">
      <w:pPr>
        <w:suppressAutoHyphens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 w:rsidRPr="001606B4">
        <w:rPr>
          <w:rFonts w:ascii="Times New Roman" w:hAnsi="Times New Roman"/>
          <w:sz w:val="28"/>
          <w:szCs w:val="28"/>
        </w:rPr>
        <w:t xml:space="preserve">педагог дополнительного образования </w:t>
      </w:r>
    </w:p>
    <w:p w:rsidR="00624234" w:rsidRDefault="00624234" w:rsidP="00BE42D4">
      <w:pPr>
        <w:suppressAutoHyphens/>
        <w:spacing w:after="0" w:line="240" w:lineRule="auto"/>
        <w:rPr>
          <w:rFonts w:ascii="Times New Roman" w:eastAsia="MS Mincho" w:hAnsi="Times New Roman"/>
          <w:sz w:val="28"/>
          <w:szCs w:val="28"/>
          <w:lang w:eastAsia="ar-SA"/>
        </w:rPr>
      </w:pPr>
    </w:p>
    <w:p w:rsidR="00624234" w:rsidRPr="005074A8" w:rsidRDefault="00624234" w:rsidP="00BE42D4">
      <w:pPr>
        <w:suppressAutoHyphens/>
        <w:spacing w:after="0" w:line="240" w:lineRule="auto"/>
        <w:rPr>
          <w:rFonts w:ascii="Times New Roman" w:eastAsia="MS Mincho" w:hAnsi="Times New Roman"/>
          <w:sz w:val="28"/>
          <w:szCs w:val="28"/>
          <w:lang w:eastAsia="ar-SA"/>
        </w:rPr>
      </w:pPr>
    </w:p>
    <w:p w:rsidR="00624234" w:rsidRDefault="00624234" w:rsidP="00052E50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  <w:r>
        <w:rPr>
          <w:rFonts w:ascii="Times New Roman" w:eastAsia="MS Mincho" w:hAnsi="Times New Roman"/>
          <w:b/>
          <w:sz w:val="28"/>
          <w:szCs w:val="28"/>
          <w:lang w:eastAsia="ar-SA"/>
        </w:rPr>
        <w:t>Ульяновск 2020</w:t>
      </w:r>
    </w:p>
    <w:p w:rsidR="00624234" w:rsidRPr="003D2135" w:rsidRDefault="00624234" w:rsidP="00EC086C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624234" w:rsidRDefault="00624234" w:rsidP="008A25E9">
      <w:pPr>
        <w:pStyle w:val="TOCHeading"/>
        <w:spacing w:before="240" w:after="240"/>
        <w:jc w:val="center"/>
      </w:pPr>
      <w:r>
        <w:rPr>
          <w:rFonts w:ascii="Times New Roman" w:hAnsi="Times New Roman"/>
          <w:color w:val="auto"/>
        </w:rPr>
        <w:t>СОДЕРЖАНИЕ</w:t>
      </w:r>
    </w:p>
    <w:p w:rsidR="00624234" w:rsidRPr="00EC086C" w:rsidRDefault="00624234">
      <w:pPr>
        <w:pStyle w:val="TOC1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3680185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ВВЕДЕНИЕ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_Toc63680185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2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186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1.1 Актуальность работы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_Toc63680186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2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187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1.2. Цель работы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_Toc63680187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2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188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1.3.Задачи исследований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_Toc63680188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2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189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1.4.Новизна исследований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_Toc63680189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2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190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1.5. Научная ценность и практическая значимость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_Toc63680190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2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192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1.6.Сроки исследования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_Toc63680192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2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193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1.7.Место исследования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_Toc63680193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1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194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2. ЛИТЕРАТУРНЫЙ ОБЗОР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_Toc63680194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1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195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3.ФИЗИКО-ГЕОГРАФИЧЕСКАЯ ХАРАКТЕРИСТИКА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_Toc63680195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1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196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4.МЕТОДИКА ИССЛЕДОВАНИЯ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_Toc63680196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1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197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5. РЕЗУЛЬТАТЫ РАБОТЫ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_Toc63680197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2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198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5.1.Учет подроста по породам и высоте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_Toc63680198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2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199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5.2 Учет подроста по жизнеспособности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_Toc63680199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2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200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5.3.Определение процента жизнеспособности подроста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_Toc63680200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2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201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5.4.Определение формулы состава возобновления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_Toc63680201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16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2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202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5.5.Определение густоты или заселенности площади подростом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_Toc63680202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17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2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203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5.6.Определение степени равномерности размещения подроста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_Toc63680203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18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2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204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5.7.Определение обилия подроста на площадках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_Toc63680204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18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2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205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5.8.Определение коэффициента качества подроста сосны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_Toc63680205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19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1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206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6. ВЫВОДЫ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_Toc63680206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20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1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207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ЗАКЛЮЧЕНИЕ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_Toc63680207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21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1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208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СПИСОК ИСПОЛЬЗОВАННЫХ ИСТОЧНИКОВ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_Toc63680208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22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Pr="00EC086C" w:rsidRDefault="00624234">
      <w:pPr>
        <w:pStyle w:val="TOC1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63680209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Приложение №2 «Учет подроста на пробных площадках»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_Toc63680209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23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Default="00624234">
      <w:pPr>
        <w:pStyle w:val="TOC1"/>
        <w:tabs>
          <w:tab w:val="right" w:leader="dot" w:pos="9344"/>
        </w:tabs>
        <w:rPr>
          <w:noProof/>
        </w:rPr>
      </w:pPr>
      <w:hyperlink w:anchor="_Toc63680210" w:history="1">
        <w:r w:rsidRPr="00EC086C">
          <w:rPr>
            <w:rStyle w:val="Hyperlink"/>
            <w:rFonts w:ascii="Times New Roman" w:hAnsi="Times New Roman"/>
            <w:noProof/>
            <w:sz w:val="24"/>
            <w:szCs w:val="24"/>
          </w:rPr>
          <w:t>Приложение №3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_Toc63680210 \h </w:instrTex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28</w:t>
        </w:r>
        <w:r w:rsidRPr="00EC086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24234" w:rsidRDefault="00624234">
      <w:r>
        <w:fldChar w:fldCharType="end"/>
      </w:r>
    </w:p>
    <w:p w:rsidR="00624234" w:rsidRDefault="00624234" w:rsidP="008A25E9">
      <w:pPr>
        <w:rPr>
          <w:rFonts w:ascii="Times New Roman" w:hAnsi="Times New Roman"/>
          <w:sz w:val="28"/>
          <w:szCs w:val="28"/>
        </w:rPr>
      </w:pPr>
    </w:p>
    <w:p w:rsidR="00624234" w:rsidRDefault="00624234" w:rsidP="008A25E9">
      <w:pPr>
        <w:rPr>
          <w:rFonts w:ascii="Times New Roman" w:hAnsi="Times New Roman"/>
          <w:sz w:val="28"/>
          <w:szCs w:val="28"/>
        </w:rPr>
      </w:pPr>
    </w:p>
    <w:p w:rsidR="00624234" w:rsidRDefault="00624234" w:rsidP="008A25E9">
      <w:pPr>
        <w:rPr>
          <w:rFonts w:ascii="Times New Roman" w:hAnsi="Times New Roman"/>
          <w:sz w:val="28"/>
          <w:szCs w:val="28"/>
        </w:rPr>
      </w:pPr>
    </w:p>
    <w:p w:rsidR="00624234" w:rsidRPr="001D3E4B" w:rsidRDefault="00624234" w:rsidP="003B2269">
      <w:pPr>
        <w:pStyle w:val="Heading1"/>
        <w:spacing w:before="240" w:after="240" w:line="240" w:lineRule="auto"/>
      </w:pPr>
      <w:bookmarkStart w:id="0" w:name="_Toc63680185"/>
      <w:r w:rsidRPr="0071655E">
        <w:t>ВВЕДЕНИЕ</w:t>
      </w:r>
      <w:bookmarkEnd w:id="0"/>
    </w:p>
    <w:p w:rsidR="00624234" w:rsidRDefault="00624234" w:rsidP="001A7E4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Одной  из глобальных современных проблем является восстановление</w:t>
      </w:r>
      <w:r w:rsidRPr="00ED7024">
        <w:t xml:space="preserve"> </w:t>
      </w:r>
      <w:r w:rsidRPr="00ED7024">
        <w:rPr>
          <w:rFonts w:ascii="Times New Roman" w:hAnsi="Times New Roman"/>
          <w:sz w:val="28"/>
          <w:szCs w:val="28"/>
        </w:rPr>
        <w:t>лесов на огромных площадях вырубок и гарей</w:t>
      </w:r>
      <w:r>
        <w:rPr>
          <w:rFonts w:ascii="Times New Roman" w:hAnsi="Times New Roman"/>
          <w:sz w:val="28"/>
          <w:szCs w:val="28"/>
        </w:rPr>
        <w:t>.</w:t>
      </w:r>
      <w:r w:rsidRPr="00ED7024">
        <w:t xml:space="preserve"> </w:t>
      </w:r>
      <w:r w:rsidRPr="00ED7024">
        <w:rPr>
          <w:rFonts w:ascii="Times New Roman" w:hAnsi="Times New Roman"/>
          <w:sz w:val="28"/>
          <w:szCs w:val="28"/>
        </w:rPr>
        <w:t>В лесных хозяйствах лесовосстановление занимает особое место — это большая народнохозяйственная задача страны и в то же время выполнение ее в связи с масштабностью работ вносит весомый вклад в решение глобальной проблемы в целом.</w:t>
      </w:r>
      <w:r w:rsidRPr="00ED7024">
        <w:t xml:space="preserve"> </w:t>
      </w:r>
    </w:p>
    <w:p w:rsidR="00624234" w:rsidRDefault="00624234" w:rsidP="001A7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024">
        <w:rPr>
          <w:rFonts w:ascii="Times New Roman" w:hAnsi="Times New Roman"/>
          <w:sz w:val="28"/>
          <w:szCs w:val="28"/>
        </w:rPr>
        <w:t>Возобновление леса означает, прежде всего, восстановление его основного компонента - древесной растительности. Образование последней вызывает, в свою очередь, появление других компонентов — характерного напочвенного покрова, подлеска, грибной и бактериальной флоры и т. д. Таким образом, понятие «возобновление леса» в конечном счете можно рассматривать в широком биогеоценотическом или экосистемном смысле, то есть как возобновление лесного сообщества, лесного биогеоценоза или лесной экосистемы.</w:t>
      </w:r>
    </w:p>
    <w:p w:rsidR="00624234" w:rsidRPr="001D3E4B" w:rsidRDefault="00624234" w:rsidP="003B2269">
      <w:pPr>
        <w:pStyle w:val="Heading2"/>
        <w:spacing w:before="240" w:after="240" w:line="240" w:lineRule="auto"/>
      </w:pPr>
      <w:bookmarkStart w:id="1" w:name="_Toc63680186"/>
      <w:r>
        <w:t xml:space="preserve">1.1 </w:t>
      </w:r>
      <w:r w:rsidRPr="0071655E">
        <w:t>Актуальность работы</w:t>
      </w:r>
      <w:bookmarkEnd w:id="1"/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Леса ГКУ Ульяновской области «Николаевское лесничество» </w:t>
      </w:r>
      <w:r w:rsidRPr="003666F4">
        <w:rPr>
          <w:rFonts w:ascii="Times New Roman" w:hAnsi="Times New Roman"/>
          <w:sz w:val="28"/>
          <w:szCs w:val="28"/>
        </w:rPr>
        <w:t>представляют собою большую</w:t>
      </w:r>
      <w:r>
        <w:rPr>
          <w:rFonts w:ascii="Times New Roman" w:hAnsi="Times New Roman"/>
          <w:sz w:val="28"/>
          <w:szCs w:val="28"/>
        </w:rPr>
        <w:t xml:space="preserve"> ценность, их горимость в 2015 году была довольно </w:t>
      </w:r>
      <w:r w:rsidRPr="003666F4">
        <w:rPr>
          <w:rFonts w:ascii="Times New Roman" w:hAnsi="Times New Roman"/>
          <w:sz w:val="28"/>
          <w:szCs w:val="28"/>
        </w:rPr>
        <w:t xml:space="preserve"> высокая, в связи с этим необходимо обеспечить возобновление на гарях нового поколения леса не хуже старого, поскольку естественное возобновление является биологической предпосылкой длительного существования лесов. </w:t>
      </w:r>
    </w:p>
    <w:p w:rsidR="00624234" w:rsidRPr="001D3E4B" w:rsidRDefault="00624234" w:rsidP="001A7E45">
      <w:pPr>
        <w:spacing w:after="0" w:line="240" w:lineRule="auto"/>
        <w:ind w:firstLine="709"/>
        <w:jc w:val="both"/>
      </w:pPr>
      <w:r w:rsidRPr="005D69EB">
        <w:rPr>
          <w:rFonts w:ascii="Times New Roman" w:hAnsi="Times New Roman"/>
          <w:sz w:val="28"/>
          <w:szCs w:val="28"/>
        </w:rPr>
        <w:t>Актуальность работы обусловлена важностью изучения начальных этапов лесообразования и формирования лесных экосистем. Успешность этих процессов определяется, прежде всего</w:t>
      </w:r>
      <w:r>
        <w:rPr>
          <w:rFonts w:ascii="Times New Roman" w:hAnsi="Times New Roman"/>
          <w:sz w:val="28"/>
          <w:szCs w:val="28"/>
        </w:rPr>
        <w:t>,</w:t>
      </w:r>
      <w:r w:rsidRPr="005D69EB">
        <w:rPr>
          <w:rFonts w:ascii="Times New Roman" w:hAnsi="Times New Roman"/>
          <w:sz w:val="28"/>
          <w:szCs w:val="28"/>
        </w:rPr>
        <w:t xml:space="preserve"> численностью подроста, его жизненным состоянием, характером размещения по площади.</w:t>
      </w:r>
    </w:p>
    <w:p w:rsidR="00624234" w:rsidRPr="0071655E" w:rsidRDefault="00624234" w:rsidP="003B2269">
      <w:pPr>
        <w:pStyle w:val="Heading2"/>
        <w:spacing w:before="240" w:after="240" w:line="240" w:lineRule="auto"/>
      </w:pPr>
      <w:bookmarkStart w:id="2" w:name="_Toc63680187"/>
      <w:r w:rsidRPr="0071655E">
        <w:t>1.2. Цель работы</w:t>
      </w:r>
      <w:bookmarkEnd w:id="2"/>
    </w:p>
    <w:p w:rsidR="00624234" w:rsidRPr="001D3E4B" w:rsidRDefault="00624234" w:rsidP="001A7E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655E">
        <w:rPr>
          <w:rFonts w:ascii="Times New Roman" w:hAnsi="Times New Roman"/>
          <w:sz w:val="28"/>
          <w:szCs w:val="28"/>
        </w:rPr>
        <w:t xml:space="preserve"> Дать оценку </w:t>
      </w:r>
      <w:r>
        <w:rPr>
          <w:rFonts w:ascii="Times New Roman" w:hAnsi="Times New Roman"/>
          <w:sz w:val="28"/>
          <w:szCs w:val="28"/>
        </w:rPr>
        <w:t xml:space="preserve"> процессам возобновления леса на вырубке в 4 выделе 103 квартала Андреевского участкового лесничества после лесного пожара</w:t>
      </w:r>
    </w:p>
    <w:p w:rsidR="00624234" w:rsidRPr="0071655E" w:rsidRDefault="00624234" w:rsidP="003B2269">
      <w:pPr>
        <w:pStyle w:val="Heading2"/>
        <w:spacing w:before="240" w:line="240" w:lineRule="auto"/>
      </w:pPr>
      <w:bookmarkStart w:id="3" w:name="_Toc63680188"/>
      <w:r w:rsidRPr="0071655E">
        <w:t>1.3.Задачи исследований</w:t>
      </w:r>
      <w:bookmarkEnd w:id="3"/>
    </w:p>
    <w:p w:rsidR="00624234" w:rsidRDefault="00624234" w:rsidP="00D8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 Провести учет подроста на исследуемой территории по породам и высоте</w:t>
      </w:r>
    </w:p>
    <w:p w:rsidR="00624234" w:rsidRDefault="00624234" w:rsidP="00D8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Провести у</w:t>
      </w:r>
      <w:r w:rsidRPr="0071655E">
        <w:rPr>
          <w:rFonts w:ascii="Times New Roman" w:hAnsi="Times New Roman"/>
          <w:sz w:val="28"/>
          <w:szCs w:val="28"/>
        </w:rPr>
        <w:t>чет подроста по жизнеспособности</w:t>
      </w:r>
    </w:p>
    <w:p w:rsidR="00624234" w:rsidRDefault="00624234" w:rsidP="00D8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1.3.3.Определить  процент</w:t>
      </w:r>
      <w:r w:rsidRPr="0071655E">
        <w:rPr>
          <w:rFonts w:ascii="Times New Roman" w:hAnsi="Times New Roman"/>
          <w:sz w:val="28"/>
          <w:szCs w:val="28"/>
        </w:rPr>
        <w:t xml:space="preserve"> жизнеспособности подроста</w:t>
      </w:r>
    </w:p>
    <w:p w:rsidR="00624234" w:rsidRDefault="00624234" w:rsidP="00D8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1.3.4.Определить </w:t>
      </w:r>
      <w:r w:rsidRPr="003930F6">
        <w:rPr>
          <w:rFonts w:ascii="Times New Roman" w:hAnsi="Times New Roman"/>
          <w:sz w:val="28"/>
          <w:szCs w:val="28"/>
        </w:rPr>
        <w:t xml:space="preserve"> формулы состава возобновления</w:t>
      </w:r>
    </w:p>
    <w:p w:rsidR="00624234" w:rsidRDefault="00624234" w:rsidP="00D8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1.3.5.</w:t>
      </w:r>
      <w:r w:rsidRPr="003930F6">
        <w:rPr>
          <w:rFonts w:ascii="Times New Roman" w:hAnsi="Times New Roman"/>
          <w:sz w:val="28"/>
          <w:szCs w:val="28"/>
        </w:rPr>
        <w:t>Определение густоты или заселенности площади подростом</w:t>
      </w:r>
    </w:p>
    <w:p w:rsidR="00624234" w:rsidRDefault="00624234" w:rsidP="00D8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1.3.6.  </w:t>
      </w:r>
      <w:r w:rsidRPr="003930F6">
        <w:rPr>
          <w:rFonts w:ascii="Times New Roman" w:hAnsi="Times New Roman"/>
          <w:sz w:val="28"/>
          <w:szCs w:val="28"/>
        </w:rPr>
        <w:t>Определение степени р</w:t>
      </w:r>
      <w:r>
        <w:rPr>
          <w:rFonts w:ascii="Times New Roman" w:hAnsi="Times New Roman"/>
          <w:sz w:val="28"/>
          <w:szCs w:val="28"/>
        </w:rPr>
        <w:t>авномерности размещения подроста</w:t>
      </w:r>
    </w:p>
    <w:p w:rsidR="00624234" w:rsidRDefault="00624234" w:rsidP="00D8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1.3.7.</w:t>
      </w:r>
      <w:r w:rsidRPr="003F7B9D">
        <w:rPr>
          <w:rFonts w:ascii="Times New Roman" w:hAnsi="Times New Roman"/>
          <w:sz w:val="28"/>
          <w:szCs w:val="28"/>
        </w:rPr>
        <w:t>Определение обилия подроста на площадках</w:t>
      </w:r>
    </w:p>
    <w:p w:rsidR="00624234" w:rsidRDefault="00624234" w:rsidP="00D843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1.3.8.</w:t>
      </w:r>
      <w:r w:rsidRPr="009F496D">
        <w:rPr>
          <w:rFonts w:ascii="Times New Roman" w:hAnsi="Times New Roman"/>
          <w:sz w:val="28"/>
          <w:szCs w:val="28"/>
        </w:rPr>
        <w:t>Определение коэффициента качества подроста сосны</w:t>
      </w:r>
    </w:p>
    <w:p w:rsidR="00624234" w:rsidRPr="003B2269" w:rsidRDefault="00624234" w:rsidP="003B2269">
      <w:pPr>
        <w:pStyle w:val="Heading2"/>
        <w:spacing w:before="240"/>
      </w:pPr>
      <w:bookmarkStart w:id="4" w:name="_Toc63680189"/>
      <w:r w:rsidRPr="003B2269">
        <w:t>1.4.Новизна исследований</w:t>
      </w:r>
      <w:bookmarkEnd w:id="4"/>
    </w:p>
    <w:p w:rsidR="00624234" w:rsidRPr="003B2269" w:rsidRDefault="00624234" w:rsidP="001A7E45">
      <w:pPr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5E">
        <w:rPr>
          <w:rFonts w:ascii="Times New Roman" w:hAnsi="Times New Roman"/>
          <w:sz w:val="28"/>
          <w:szCs w:val="28"/>
        </w:rPr>
        <w:t xml:space="preserve">Новизна данных исследований заключается в том, </w:t>
      </w:r>
      <w:r>
        <w:rPr>
          <w:rFonts w:ascii="Times New Roman" w:hAnsi="Times New Roman"/>
          <w:sz w:val="28"/>
          <w:szCs w:val="28"/>
        </w:rPr>
        <w:t>что исследования  процессов возобновления леса членами школьного лесничества ранее не проводилось. Также не проводилась оценка естественного возобновления леса и сотрудниками Андреевского участкового лесничества.</w:t>
      </w:r>
    </w:p>
    <w:p w:rsidR="00624234" w:rsidRPr="0071655E" w:rsidRDefault="00624234" w:rsidP="003B2269">
      <w:pPr>
        <w:pStyle w:val="Heading2"/>
        <w:spacing w:before="240" w:after="240" w:line="240" w:lineRule="auto"/>
      </w:pPr>
      <w:bookmarkStart w:id="5" w:name="_Toc63680190"/>
      <w:r w:rsidRPr="0071655E">
        <w:t>1.5. Научная ценность и практическая значимость</w:t>
      </w:r>
      <w:bookmarkEnd w:id="5"/>
    </w:p>
    <w:p w:rsidR="00624234" w:rsidRPr="003B2269" w:rsidRDefault="00624234" w:rsidP="00ED7BA8">
      <w:pPr>
        <w:shd w:val="clear" w:color="auto" w:fill="FFFFFF"/>
        <w:spacing w:after="0" w:line="240" w:lineRule="auto"/>
        <w:ind w:left="17"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6" w:name="_Toc63679674"/>
      <w:bookmarkStart w:id="7" w:name="_Toc63680191"/>
      <w:r w:rsidRPr="0071655E">
        <w:rPr>
          <w:rFonts w:ascii="Times New Roman" w:hAnsi="Times New Roman"/>
          <w:iCs/>
          <w:color w:val="000000"/>
          <w:spacing w:val="-2"/>
          <w:sz w:val="28"/>
          <w:szCs w:val="28"/>
        </w:rPr>
        <w:t xml:space="preserve">Научная значимость работы заключается в том, что  на основе полученных данных в дальнейшем можно проводить мониторинговые исследования </w:t>
      </w: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 xml:space="preserve"> процессов искусственного  и естественного возобновления леса на вырубках. </w:t>
      </w:r>
      <w:r w:rsidRPr="0071655E">
        <w:rPr>
          <w:rFonts w:ascii="Times New Roman" w:hAnsi="Times New Roman"/>
          <w:iCs/>
          <w:color w:val="000000"/>
          <w:spacing w:val="-2"/>
          <w:sz w:val="28"/>
          <w:szCs w:val="28"/>
        </w:rPr>
        <w:t xml:space="preserve">Сведения, полученные в ходе исследования, могут быть использованы работниками лесного хозяйства </w:t>
      </w:r>
      <w:r w:rsidRPr="0071655E">
        <w:rPr>
          <w:rFonts w:ascii="Times New Roman" w:hAnsi="Times New Roman"/>
          <w:sz w:val="28"/>
          <w:szCs w:val="28"/>
        </w:rPr>
        <w:t xml:space="preserve">для определения возможных </w:t>
      </w:r>
      <w:r>
        <w:rPr>
          <w:rFonts w:ascii="Times New Roman" w:hAnsi="Times New Roman"/>
          <w:sz w:val="28"/>
          <w:szCs w:val="28"/>
        </w:rPr>
        <w:t xml:space="preserve">лесовосстановительных </w:t>
      </w:r>
      <w:r w:rsidRPr="0071655E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ероприятий на данной территории.</w:t>
      </w:r>
      <w:bookmarkEnd w:id="6"/>
      <w:bookmarkEnd w:id="7"/>
    </w:p>
    <w:p w:rsidR="00624234" w:rsidRPr="0071655E" w:rsidRDefault="00624234" w:rsidP="003B2269">
      <w:pPr>
        <w:pStyle w:val="Heading2"/>
      </w:pPr>
      <w:bookmarkStart w:id="8" w:name="_Toc63680192"/>
      <w:r>
        <w:t>1.6.Сроки исследования</w:t>
      </w:r>
      <w:bookmarkEnd w:id="8"/>
    </w:p>
    <w:p w:rsidR="00624234" w:rsidRPr="0071655E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Сентябрь  2020</w:t>
      </w:r>
      <w:r w:rsidRPr="0071655E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624234" w:rsidRPr="003B2269" w:rsidRDefault="00624234" w:rsidP="003B2269">
      <w:pPr>
        <w:pStyle w:val="Heading2"/>
        <w:spacing w:before="240" w:after="240" w:line="240" w:lineRule="auto"/>
      </w:pPr>
      <w:bookmarkStart w:id="9" w:name="_Toc63680193"/>
      <w:r w:rsidRPr="00DD5492">
        <w:t>1.7.Место исследования</w:t>
      </w:r>
      <w:bookmarkEnd w:id="9"/>
    </w:p>
    <w:p w:rsidR="00624234" w:rsidRPr="003B2269" w:rsidRDefault="00624234" w:rsidP="001A7E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5492">
        <w:rPr>
          <w:rFonts w:ascii="Times New Roman" w:hAnsi="Times New Roman"/>
          <w:sz w:val="28"/>
          <w:szCs w:val="28"/>
        </w:rPr>
        <w:t>4 выдел 103 квартала Андреевского лесничества ГКУ Ульяновской области «Николаевское лесничество»</w:t>
      </w:r>
    </w:p>
    <w:p w:rsidR="00624234" w:rsidRDefault="00624234" w:rsidP="003B2269">
      <w:pPr>
        <w:pStyle w:val="Heading1"/>
        <w:spacing w:before="240" w:after="240" w:line="240" w:lineRule="auto"/>
        <w:rPr>
          <w:color w:val="000000"/>
        </w:rPr>
      </w:pPr>
      <w:bookmarkStart w:id="10" w:name="_Toc63680194"/>
      <w:r>
        <w:rPr>
          <w:color w:val="000000"/>
        </w:rPr>
        <w:t>2. ЛИТЕРАТУРНЫЙ ОБЗОР</w:t>
      </w:r>
      <w:bookmarkEnd w:id="10"/>
    </w:p>
    <w:p w:rsidR="00624234" w:rsidRPr="00581C9B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1C9B">
        <w:rPr>
          <w:rFonts w:ascii="Times New Roman" w:hAnsi="Times New Roman"/>
          <w:color w:val="000000"/>
          <w:sz w:val="28"/>
          <w:szCs w:val="28"/>
        </w:rPr>
        <w:t>Лес – элемент географического ландшафта, состоящий из совокупности древесных, куст</w:t>
      </w:r>
      <w:r>
        <w:rPr>
          <w:rFonts w:ascii="Times New Roman" w:hAnsi="Times New Roman"/>
          <w:color w:val="000000"/>
          <w:sz w:val="28"/>
          <w:szCs w:val="28"/>
        </w:rPr>
        <w:t>арниковых, травянистых растений, животных и микроорганизмов, биологически вза</w:t>
      </w:r>
      <w:r w:rsidRPr="00581C9B">
        <w:rPr>
          <w:rFonts w:ascii="Times New Roman" w:hAnsi="Times New Roman"/>
          <w:color w:val="000000"/>
          <w:sz w:val="28"/>
          <w:szCs w:val="28"/>
        </w:rPr>
        <w:t>имосвяза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Pr="00581C9B">
        <w:rPr>
          <w:rFonts w:ascii="Times New Roman" w:hAnsi="Times New Roman"/>
          <w:color w:val="000000"/>
          <w:sz w:val="28"/>
          <w:szCs w:val="28"/>
        </w:rPr>
        <w:t>ных в своем  развитии и вли</w:t>
      </w:r>
      <w:r>
        <w:rPr>
          <w:rFonts w:ascii="Times New Roman" w:hAnsi="Times New Roman"/>
          <w:color w:val="000000"/>
          <w:sz w:val="28"/>
          <w:szCs w:val="28"/>
        </w:rPr>
        <w:t>яющих друг для друга и на внешню</w:t>
      </w:r>
      <w:r w:rsidRPr="00581C9B">
        <w:rPr>
          <w:rFonts w:ascii="Times New Roman" w:hAnsi="Times New Roman"/>
          <w:color w:val="000000"/>
          <w:sz w:val="28"/>
          <w:szCs w:val="28"/>
        </w:rPr>
        <w:t>ю среду.</w:t>
      </w:r>
    </w:p>
    <w:p w:rsidR="00624234" w:rsidRPr="00581C9B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1C9B">
        <w:rPr>
          <w:rFonts w:ascii="Times New Roman" w:hAnsi="Times New Roman"/>
          <w:color w:val="000000"/>
          <w:sz w:val="28"/>
          <w:szCs w:val="28"/>
        </w:rPr>
        <w:t xml:space="preserve">        Под типом леса понимают участки леса или их совокупность, характеризующиеся общи типом лесорастительных условий, одинаковым составом древесных пород, количеством ярусов, аналогичной фауной, требующие одних и тех же лесохозяйственных мероприятий.</w:t>
      </w:r>
    </w:p>
    <w:p w:rsidR="00624234" w:rsidRPr="00581C9B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1C9B">
        <w:rPr>
          <w:rFonts w:ascii="Times New Roman" w:hAnsi="Times New Roman"/>
          <w:color w:val="000000"/>
          <w:sz w:val="28"/>
          <w:szCs w:val="28"/>
        </w:rPr>
        <w:t xml:space="preserve">        Помимо древостоя, в лесу имеется подрост – молодое  поколение древесных растений под пологом леса или на вырубках, способные сформировать древостой: подлесок кустарники, реже древесные породы, произрастающие под пологом леса и не способные образовывать древосто</w:t>
      </w:r>
      <w:r>
        <w:rPr>
          <w:rFonts w:ascii="Times New Roman" w:hAnsi="Times New Roman"/>
          <w:color w:val="000000"/>
          <w:sz w:val="28"/>
          <w:szCs w:val="28"/>
        </w:rPr>
        <w:t>й в данных условиях местопроизра</w:t>
      </w:r>
      <w:r w:rsidRPr="00581C9B">
        <w:rPr>
          <w:rFonts w:ascii="Times New Roman" w:hAnsi="Times New Roman"/>
          <w:color w:val="000000"/>
          <w:sz w:val="28"/>
          <w:szCs w:val="28"/>
        </w:rPr>
        <w:t>стания.</w:t>
      </w:r>
    </w:p>
    <w:p w:rsidR="00624234" w:rsidRPr="00581C9B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1C9B">
        <w:rPr>
          <w:rFonts w:ascii="Times New Roman" w:hAnsi="Times New Roman"/>
          <w:color w:val="000000"/>
          <w:sz w:val="28"/>
          <w:szCs w:val="28"/>
        </w:rPr>
        <w:t xml:space="preserve">        Живой напочвенный покров, представляемый совокупностью мхов и лишайников, травянистых растений и полукустарников, покрывающих почву под пологом леса. Большинство древесных пород плодоносит не ежегодно, а через определенное  количество лет. Кроме того, 30 – 40% семян не дают всходов. Более 10% семян уносится ветром, большое количество их служит пищей для птиц, зверей и других животных.</w:t>
      </w:r>
    </w:p>
    <w:p w:rsidR="00624234" w:rsidRPr="00581C9B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1C9B">
        <w:rPr>
          <w:rFonts w:ascii="Times New Roman" w:hAnsi="Times New Roman"/>
          <w:color w:val="000000"/>
          <w:sz w:val="28"/>
          <w:szCs w:val="28"/>
        </w:rPr>
        <w:t xml:space="preserve">        Лес, образованный из семян, как правило, отличается большой долговечностью и более высокой производительностью, чем возникший из пневой или корневой поросли. </w:t>
      </w:r>
    </w:p>
    <w:p w:rsidR="00624234" w:rsidRPr="00A66385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385">
        <w:rPr>
          <w:rFonts w:ascii="Times New Roman" w:hAnsi="Times New Roman"/>
          <w:color w:val="000000"/>
          <w:sz w:val="28"/>
          <w:szCs w:val="28"/>
        </w:rPr>
        <w:t>Восстановление леса — многоаспектная проблем, в ней прежде всего можно выделить природные, технические, технологические, экономические и социальные аспекты. Возобновление леса разделяется на естественное, искусственное и комбинированное. Естественное возобновление леса понимается двояко:</w:t>
      </w:r>
    </w:p>
    <w:p w:rsidR="00624234" w:rsidRPr="00A66385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385">
        <w:rPr>
          <w:rFonts w:ascii="Times New Roman" w:hAnsi="Times New Roman"/>
          <w:color w:val="000000"/>
          <w:sz w:val="28"/>
          <w:szCs w:val="28"/>
        </w:rPr>
        <w:t>1) как процесс самовозобновления, протекающий в лесу стихийно, вне влияния лесовода; однако он подчинен определенным закономерностям, знание которых необходимо для решения проблемы возобновления в любом виде;</w:t>
      </w:r>
    </w:p>
    <w:p w:rsidR="00624234" w:rsidRPr="00A66385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385">
        <w:rPr>
          <w:rFonts w:ascii="Times New Roman" w:hAnsi="Times New Roman"/>
          <w:color w:val="000000"/>
          <w:sz w:val="28"/>
          <w:szCs w:val="28"/>
        </w:rPr>
        <w:t>2) как процесс, регулируемый, направляемый лесоводом; иными словами, естественное возобновление можно рассматривать и как один из методов возобновления леса; лесовод, определяя направлен</w:t>
      </w:r>
      <w:r>
        <w:rPr>
          <w:rFonts w:ascii="Times New Roman" w:hAnsi="Times New Roman"/>
          <w:color w:val="000000"/>
          <w:sz w:val="28"/>
          <w:szCs w:val="28"/>
        </w:rPr>
        <w:t>ие естественного возобновления и</w:t>
      </w:r>
      <w:r w:rsidRPr="00A66385">
        <w:rPr>
          <w:rFonts w:ascii="Times New Roman" w:hAnsi="Times New Roman"/>
          <w:color w:val="000000"/>
          <w:sz w:val="28"/>
          <w:szCs w:val="28"/>
        </w:rPr>
        <w:t xml:space="preserve"> использования его в качестве метода, выбирает тот или иной способ рубки, а также семенные деревья, подготавливает напочвенную и почвенную среду, благоприятную для восприятия древесных семян, мероприятия по сохранению подроста от повреждений при лесозаготовках и т. д.</w:t>
      </w:r>
    </w:p>
    <w:p w:rsidR="00624234" w:rsidRPr="00A66385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385">
        <w:rPr>
          <w:rFonts w:ascii="Times New Roman" w:hAnsi="Times New Roman"/>
          <w:color w:val="000000"/>
          <w:sz w:val="28"/>
          <w:szCs w:val="28"/>
        </w:rPr>
        <w:t>Метод естественного возобновления предусматривает использование разнообразных способов с учетом биологии и экологии древесных пород, природных и экономических условий и способов рубки.</w:t>
      </w:r>
    </w:p>
    <w:p w:rsidR="00624234" w:rsidRPr="00A66385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385">
        <w:rPr>
          <w:rFonts w:ascii="Times New Roman" w:hAnsi="Times New Roman"/>
          <w:color w:val="000000"/>
          <w:sz w:val="28"/>
          <w:szCs w:val="28"/>
        </w:rPr>
        <w:t>Таким образом, естественное возобновление леса как управляемый процесс и метод относится к активной форме возобновления.</w:t>
      </w:r>
    </w:p>
    <w:p w:rsidR="00624234" w:rsidRPr="00A66385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385">
        <w:rPr>
          <w:rFonts w:ascii="Times New Roman" w:hAnsi="Times New Roman"/>
          <w:color w:val="000000"/>
          <w:sz w:val="28"/>
          <w:szCs w:val="28"/>
        </w:rPr>
        <w:t>При искусственном возобновлении в современном мировом лесоводстве определилась общая тенденция к постепенному увеличению посадок. Однако соотношение посевов и посадок может быть различным в зависимости от породы, природных условий, обеспеченности семенным и посадочным материалом, а также от возможностей техники.</w:t>
      </w:r>
    </w:p>
    <w:p w:rsidR="00624234" w:rsidRPr="00581C9B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385">
        <w:rPr>
          <w:rFonts w:ascii="Times New Roman" w:hAnsi="Times New Roman"/>
          <w:color w:val="000000"/>
          <w:sz w:val="28"/>
          <w:szCs w:val="28"/>
        </w:rPr>
        <w:t>Комбинированное возобновление представляет собой сочетание естественного и искусственного возобновления на одном и том же участке и может быть представлено различными вариантами. Оно имеет ряд положительных сторон, но не исключает, однако, элемента стихийности, обусловливающего неудовлетворительные результаты (например, сосна может быть заглушена березой в результате ее стихийного естественного возобновления), поэтому необходимо своевременное вмешательство лесовода в данный процесс.</w:t>
      </w:r>
    </w:p>
    <w:p w:rsidR="00624234" w:rsidRPr="00581C9B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1C9B">
        <w:rPr>
          <w:rFonts w:ascii="Times New Roman" w:hAnsi="Times New Roman"/>
          <w:color w:val="000000"/>
          <w:sz w:val="28"/>
          <w:szCs w:val="28"/>
        </w:rPr>
        <w:t xml:space="preserve">        Естественное возобновление – закономерный процесс постепенной смены одного поколения леса другим: из подроста формируется молодое поколение деревьев, которое сменяется средневозрастными древостоями, далее возникают приспевающие леса, сменяющиеся спелыми, которые в свою очередь сменяются перестойными лесами. Сам процесс возобновления непрерывен, и при отсутствии катастрофических внешних воздействий, таких как сильный лесной пожар или сплошная вырубка, древостой, образующий лес, постоянно обновляется, и в нем присутствуют деревья всех поколений.</w:t>
      </w:r>
    </w:p>
    <w:p w:rsidR="00624234" w:rsidRPr="00581C9B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1C9B">
        <w:rPr>
          <w:rFonts w:ascii="Times New Roman" w:hAnsi="Times New Roman"/>
          <w:color w:val="000000"/>
          <w:sz w:val="28"/>
          <w:szCs w:val="28"/>
        </w:rPr>
        <w:t xml:space="preserve">       Динамика лесовозобновительного про</w:t>
      </w:r>
      <w:r>
        <w:rPr>
          <w:rFonts w:ascii="Times New Roman" w:hAnsi="Times New Roman"/>
          <w:color w:val="000000"/>
          <w:sz w:val="28"/>
          <w:szCs w:val="28"/>
        </w:rPr>
        <w:t xml:space="preserve">цесса в большой мере зависит от </w:t>
      </w:r>
      <w:r w:rsidRPr="00581C9B">
        <w:rPr>
          <w:rFonts w:ascii="Times New Roman" w:hAnsi="Times New Roman"/>
          <w:color w:val="000000"/>
          <w:sz w:val="28"/>
          <w:szCs w:val="28"/>
        </w:rPr>
        <w:t>наличия полноценных, способных к прорастанию семян. Многолетние древесные растения образуют полноценные семена и плоды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81C9B">
        <w:rPr>
          <w:rFonts w:ascii="Times New Roman" w:hAnsi="Times New Roman"/>
          <w:color w:val="000000"/>
          <w:sz w:val="28"/>
          <w:szCs w:val="28"/>
        </w:rPr>
        <w:t xml:space="preserve"> только </w:t>
      </w:r>
      <w:r>
        <w:rPr>
          <w:rFonts w:ascii="Times New Roman" w:hAnsi="Times New Roman"/>
          <w:color w:val="000000"/>
          <w:sz w:val="28"/>
          <w:szCs w:val="28"/>
        </w:rPr>
        <w:t>достигнув определенного возраста</w:t>
      </w:r>
    </w:p>
    <w:p w:rsidR="00624234" w:rsidRPr="00581C9B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В </w:t>
      </w:r>
      <w:r w:rsidRPr="00581C9B">
        <w:rPr>
          <w:rFonts w:ascii="Times New Roman" w:hAnsi="Times New Roman"/>
          <w:color w:val="000000"/>
          <w:sz w:val="28"/>
          <w:szCs w:val="28"/>
        </w:rPr>
        <w:t>первые годы развития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1C9B">
        <w:rPr>
          <w:rFonts w:ascii="Times New Roman" w:hAnsi="Times New Roman"/>
          <w:color w:val="000000"/>
          <w:sz w:val="28"/>
          <w:szCs w:val="28"/>
        </w:rPr>
        <w:t>подрост находится в конкурентных отношениях за свет и влагу с травяно-кустарничковым покровом. Затем к 8-12 году молодые деревья частично выходят из-под влияния полога трав (сохраняется корневая конкуренция), оставаясь под пологом подлеска и взрослого древостоя. Начинает прослеживаться разница в темпе роста среди молодых деревьев, вызванная неодинаковы</w:t>
      </w:r>
      <w:r>
        <w:rPr>
          <w:rFonts w:ascii="Times New Roman" w:hAnsi="Times New Roman"/>
          <w:color w:val="000000"/>
          <w:sz w:val="28"/>
          <w:szCs w:val="28"/>
        </w:rPr>
        <w:t>ми условиями произрастания. Из-за</w:t>
      </w:r>
      <w:r w:rsidRPr="00581C9B">
        <w:rPr>
          <w:rFonts w:ascii="Times New Roman" w:hAnsi="Times New Roman"/>
          <w:color w:val="000000"/>
          <w:sz w:val="28"/>
          <w:szCs w:val="28"/>
        </w:rPr>
        <w:t xml:space="preserve"> высокой корневой конкуренции за влагу и минеральное питание многие молодые деревья в лесу испытывают сильное угнетение.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1C9B">
        <w:rPr>
          <w:rFonts w:ascii="Times New Roman" w:hAnsi="Times New Roman"/>
          <w:color w:val="000000"/>
          <w:sz w:val="28"/>
          <w:szCs w:val="28"/>
        </w:rPr>
        <w:t xml:space="preserve">         Сравнивая численность и среднюю высоту подроста на вырубках в разных типах леса, можно выявить два направления в обеспечения успешности лесовозобновления. Первое характерно для вырубок в лиственничниках свежих и средневлажных условий произрастания. Успех восстановления лесной обстановки в них определяетс</w:t>
      </w:r>
      <w:r>
        <w:rPr>
          <w:rFonts w:ascii="Times New Roman" w:hAnsi="Times New Roman"/>
          <w:color w:val="000000"/>
          <w:sz w:val="28"/>
          <w:szCs w:val="28"/>
        </w:rPr>
        <w:t>я обилием самосева, который в с</w:t>
      </w:r>
      <w:r w:rsidRPr="00581C9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81C9B">
        <w:rPr>
          <w:rFonts w:ascii="Times New Roman" w:hAnsi="Times New Roman"/>
          <w:color w:val="000000"/>
          <w:sz w:val="28"/>
          <w:szCs w:val="28"/>
        </w:rPr>
        <w:t>зи с перегущенностью отличается замедленным ростом. На вырубках в лиственничниках средне влажных и сыроватых местопроизрастаний особенностью лесовозобновительного процесса является относительно малая численность подроста при высокой интенсивности их роста и более быстрых темпах изреживания. Исходя из этого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81C9B">
        <w:rPr>
          <w:rFonts w:ascii="Times New Roman" w:hAnsi="Times New Roman"/>
          <w:color w:val="000000"/>
          <w:sz w:val="28"/>
          <w:szCs w:val="28"/>
        </w:rPr>
        <w:t xml:space="preserve"> лесохозяйственные мероприятия в первом случае должны заключаться преимущественно в уходе за молодняками, во втором – в создании условий для прорастания семян и развития всходов, в проведении лесокультурных работ. Лесохозяйственные меры должны быть направлены главным образом на создание оптимальных условий для последующего возобновления. На вырубках не обеспеченных достаточным обсеменением и где не проведены специальные лесовосстановительные мероприятия, роль предварительного подроста неоценима.</w:t>
      </w:r>
    </w:p>
    <w:p w:rsidR="00624234" w:rsidRPr="009E12AB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12AB">
        <w:rPr>
          <w:rFonts w:ascii="Times New Roman" w:hAnsi="Times New Roman"/>
          <w:color w:val="000000"/>
          <w:sz w:val="28"/>
          <w:szCs w:val="28"/>
        </w:rPr>
        <w:t>Исследование закономерностей влияния пожаров на лесообразовательный процесс необходимо для понимания причин существующего разнообразия лесов и их современного размещения по территории. На почти полностью открытых площадях (гарях) обычно сохраняются лишь небольшие остатки бывшего леса в виде единичных деревьев или групп и куртин, а также подроста и подлеска. В то же время в лесу встречаются участки с низкой сомкнутостью полога крон, наличием окон, редин, прогалин, ветровала и т.д. К таким местоположениям и приурочено наиболее успешное возобновление с возникновением и формированием молодого поколения леса.</w:t>
      </w:r>
    </w:p>
    <w:p w:rsidR="00624234" w:rsidRPr="009E12AB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12AB">
        <w:rPr>
          <w:rFonts w:ascii="Times New Roman" w:hAnsi="Times New Roman"/>
          <w:color w:val="000000"/>
          <w:sz w:val="28"/>
          <w:szCs w:val="28"/>
        </w:rPr>
        <w:t>Сосновые леса в целом обеспечены хвойным подростом больше, чем еловые.</w:t>
      </w:r>
    </w:p>
    <w:p w:rsidR="00624234" w:rsidRPr="009E12AB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12AB">
        <w:rPr>
          <w:rFonts w:ascii="Times New Roman" w:hAnsi="Times New Roman"/>
          <w:color w:val="000000"/>
          <w:sz w:val="28"/>
          <w:szCs w:val="28"/>
        </w:rPr>
        <w:t>Под их пологом кроме сосны (70%) встречается ель, лиственница, береза и осина. Размещение подроста чаще всего носит групповой характер. В принципе около 90% площадей спелых и перестойных сосновых лесов имеют под пологом такое количество подроста, которое при полном его сохранении в ходе лесозаготовок было бы достаточным для формирования хозяйственно-ценных по составу молодняков.</w:t>
      </w:r>
    </w:p>
    <w:p w:rsidR="00624234" w:rsidRPr="009E12AB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12AB">
        <w:rPr>
          <w:rFonts w:ascii="Times New Roman" w:hAnsi="Times New Roman"/>
          <w:color w:val="000000"/>
          <w:sz w:val="28"/>
          <w:szCs w:val="28"/>
        </w:rPr>
        <w:t>Молодняки, формирующиеся на вырубках разной давности после беглых или пятнистых низовых пожаров, можно отнести к смешанному типу формирования. Они</w:t>
      </w:r>
      <w:r>
        <w:rPr>
          <w:rFonts w:ascii="Times New Roman" w:hAnsi="Times New Roman"/>
          <w:color w:val="000000"/>
          <w:sz w:val="28"/>
          <w:szCs w:val="28"/>
        </w:rPr>
        <w:t xml:space="preserve"> сочетают в себе особенности бес</w:t>
      </w:r>
      <w:r w:rsidRPr="009E12AB">
        <w:rPr>
          <w:rFonts w:ascii="Times New Roman" w:hAnsi="Times New Roman"/>
          <w:color w:val="000000"/>
          <w:sz w:val="28"/>
          <w:szCs w:val="28"/>
        </w:rPr>
        <w:t>пожарных и послепожарных молодняков. Типы формирования молодняков возможно объединить в типы восстановления древостоев.</w:t>
      </w:r>
    </w:p>
    <w:p w:rsidR="00624234" w:rsidRPr="009E12AB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12AB">
        <w:rPr>
          <w:rFonts w:ascii="Times New Roman" w:hAnsi="Times New Roman"/>
          <w:color w:val="000000"/>
          <w:sz w:val="28"/>
          <w:szCs w:val="28"/>
        </w:rPr>
        <w:t>В качестве определяющих факторов формирования тех или иных молодняков, могут быть размеры и контуры вырубок и пожарищ, обеспеченность их семенами, темп и период заселения площади, сезон рубки древостоя и ряд других. Общая климатическая и погодная обстановка начальных этапов формирования молодняков.</w:t>
      </w:r>
    </w:p>
    <w:p w:rsidR="00624234" w:rsidRPr="009E12AB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12AB">
        <w:rPr>
          <w:rFonts w:ascii="Times New Roman" w:hAnsi="Times New Roman"/>
          <w:color w:val="000000"/>
          <w:sz w:val="28"/>
          <w:szCs w:val="28"/>
        </w:rPr>
        <w:t>Послепожарные молодняки характеризуются более равномерным размещением деревьев по площади, хотя и здесь часто выражено куртинность их горизонтальной структуры, обусловленная специфичностью участия каждой породы в формировании древостоя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24234" w:rsidRPr="009E12AB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12AB">
        <w:rPr>
          <w:rFonts w:ascii="Times New Roman" w:hAnsi="Times New Roman"/>
          <w:color w:val="000000"/>
          <w:sz w:val="28"/>
          <w:szCs w:val="28"/>
        </w:rPr>
        <w:t>Полное уничтожение огнем подстилки, живого напочвенного покрова, подлеска, подроста и древесного яруса обуславливает резкое повышение освещенности поверхности почвы, увеличивает проникновение осадков на ее поверхности и их интенсивность, изменяет температурный режим почвы и влажности приземного слоя воздуха, интенсифицирует процесс инфильтрации солей и мелких частиц, изменяет направленность почвообразовательного процесса, перераспределяет поверхностный и внутрипочвенный стоки, изменяет уровень грунтовых вод, перераспределяет элементы минерального питания между различными ПТК и обуславливает показатели их экологического режима.</w:t>
      </w:r>
    </w:p>
    <w:p w:rsidR="00624234" w:rsidRPr="009E12AB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12AB">
        <w:rPr>
          <w:rFonts w:ascii="Times New Roman" w:hAnsi="Times New Roman"/>
          <w:color w:val="000000"/>
          <w:sz w:val="28"/>
          <w:szCs w:val="28"/>
        </w:rPr>
        <w:t>На жизнедеятельность подроста большое воздействие оказывает быстрая смена экологических условий,</w:t>
      </w:r>
      <w:r>
        <w:rPr>
          <w:rFonts w:ascii="Times New Roman" w:hAnsi="Times New Roman"/>
          <w:color w:val="000000"/>
          <w:sz w:val="28"/>
          <w:szCs w:val="28"/>
        </w:rPr>
        <w:t xml:space="preserve"> что связано с рубкой древостоя, </w:t>
      </w:r>
      <w:r w:rsidRPr="009E12AB">
        <w:rPr>
          <w:rFonts w:ascii="Times New Roman" w:hAnsi="Times New Roman"/>
          <w:color w:val="000000"/>
          <w:sz w:val="28"/>
          <w:szCs w:val="28"/>
        </w:rPr>
        <w:t>повреждением его пожаром и с другими причинами. Реакция молодого поколения леса на такие радикальные, разрушающие биогеоценоз деревца могут погубить прирост. Но, в основном хорошо сохранившееся молодое поколение всех пород при освобождении от влияний материнского древостоя улучшает жизнедеятельность и повышает прирост.</w:t>
      </w:r>
    </w:p>
    <w:p w:rsidR="00624234" w:rsidRPr="009E12AB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12AB">
        <w:rPr>
          <w:rFonts w:ascii="Times New Roman" w:hAnsi="Times New Roman"/>
          <w:color w:val="000000"/>
          <w:sz w:val="28"/>
          <w:szCs w:val="28"/>
        </w:rPr>
        <w:t>Чем сильнее изменяется лесорастительная среда, тем в большей мере подрост реагирует на эти изменения.</w:t>
      </w:r>
    </w:p>
    <w:p w:rsidR="00624234" w:rsidRPr="009E12AB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12AB">
        <w:rPr>
          <w:rFonts w:ascii="Times New Roman" w:hAnsi="Times New Roman"/>
          <w:color w:val="000000"/>
          <w:sz w:val="28"/>
          <w:szCs w:val="28"/>
        </w:rPr>
        <w:t>Разобщенный и одиночный, растущий в большом угнетении, подрост под пологом древостоя высокой сомкнутости трудно переносит изменения среды и медленнее адаптируется к условиям открытого состояния.</w:t>
      </w:r>
    </w:p>
    <w:p w:rsidR="00624234" w:rsidRPr="003B2269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12AB">
        <w:rPr>
          <w:rFonts w:ascii="Times New Roman" w:hAnsi="Times New Roman"/>
          <w:color w:val="000000"/>
          <w:sz w:val="28"/>
          <w:szCs w:val="28"/>
        </w:rPr>
        <w:t>Основываясь на общих закономерностях развития приро</w:t>
      </w:r>
      <w:r>
        <w:rPr>
          <w:rFonts w:ascii="Times New Roman" w:hAnsi="Times New Roman"/>
          <w:color w:val="000000"/>
          <w:sz w:val="28"/>
          <w:szCs w:val="28"/>
        </w:rPr>
        <w:t>дных функционирующих систем, можно сделать вывод о том, что лесовосстановительный  процесс</w:t>
      </w:r>
      <w:r w:rsidRPr="009E12AB">
        <w:rPr>
          <w:rFonts w:ascii="Times New Roman" w:hAnsi="Times New Roman"/>
          <w:color w:val="000000"/>
          <w:sz w:val="28"/>
          <w:szCs w:val="28"/>
        </w:rPr>
        <w:t xml:space="preserve"> после пожара определяет естественный ход развития самой растительности как любой самоорганизующейся системы, а также специфическими особенност</w:t>
      </w:r>
      <w:r>
        <w:rPr>
          <w:rFonts w:ascii="Times New Roman" w:hAnsi="Times New Roman"/>
          <w:color w:val="000000"/>
          <w:sz w:val="28"/>
          <w:szCs w:val="28"/>
        </w:rPr>
        <w:t>ями лесообразовательных условий</w:t>
      </w:r>
      <w:r w:rsidRPr="009E12AB">
        <w:rPr>
          <w:rFonts w:ascii="Times New Roman" w:hAnsi="Times New Roman"/>
          <w:color w:val="000000"/>
          <w:sz w:val="28"/>
          <w:szCs w:val="28"/>
        </w:rPr>
        <w:t>.</w:t>
      </w:r>
    </w:p>
    <w:p w:rsidR="00624234" w:rsidRDefault="00624234" w:rsidP="001A3352">
      <w:pPr>
        <w:pStyle w:val="Heading1"/>
        <w:spacing w:before="240" w:after="240" w:line="240" w:lineRule="auto"/>
      </w:pPr>
      <w:bookmarkStart w:id="11" w:name="_Toc63680195"/>
    </w:p>
    <w:p w:rsidR="00624234" w:rsidRDefault="00624234" w:rsidP="001A3352">
      <w:pPr>
        <w:pStyle w:val="Heading1"/>
        <w:spacing w:before="240" w:after="240" w:line="240" w:lineRule="auto"/>
      </w:pPr>
      <w:r w:rsidRPr="0071655E">
        <w:t>3.ФИЗИК</w:t>
      </w:r>
      <w:r>
        <w:t>О-ГЕОГРАФИЧЕСКАЯ ХАРАКТЕРИСТИКА</w:t>
      </w:r>
      <w:bookmarkEnd w:id="11"/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выдел 103 квартала входит в состав Андреевского участкового лесничества ГКУ Ульяновской области «Николаевское лесничество».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Выдел находится в 4 км от села Славкино по левую сторону от лесной дороги, ведущей в село Старый Пичеур Павловского района. 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Площадь 4 выдела составляет 18, 2 га. По данным таксационного описания тип леса - сосняк ракитниковый, тип почв на  территории данного выдела соответствует индексу А1- скрыто и слабо подзолистые песчаные на песках, иногда со щебнем и опокой, сухие.</w:t>
      </w:r>
    </w:p>
    <w:p w:rsidR="00624234" w:rsidRPr="001A3352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Территория данного выдела полностью сгорела в результате лесного пожара в сентябре 2015 года. На данной территории в 2016 году проведена сплошная санитарная рубка, а в 2017 году проведены  посадки березы бородавчатой.</w:t>
      </w:r>
    </w:p>
    <w:p w:rsidR="00624234" w:rsidRPr="003F7B9D" w:rsidRDefault="00624234" w:rsidP="001A3352">
      <w:pPr>
        <w:pStyle w:val="Heading1"/>
        <w:spacing w:before="240" w:after="240" w:line="240" w:lineRule="auto"/>
      </w:pPr>
      <w:bookmarkStart w:id="12" w:name="_Toc63680196"/>
      <w:r>
        <w:t>4.</w:t>
      </w:r>
      <w:r w:rsidRPr="003666F4">
        <w:t>МЕТОДИКА ИССЛЕДОВАНИЯ</w:t>
      </w:r>
      <w:bookmarkEnd w:id="12"/>
    </w:p>
    <w:p w:rsidR="00624234" w:rsidRPr="009B4C2B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501452">
        <w:rPr>
          <w:rFonts w:ascii="Times New Roman" w:hAnsi="Times New Roman"/>
          <w:sz w:val="28"/>
          <w:szCs w:val="28"/>
        </w:rPr>
        <w:t xml:space="preserve">Для проектирования хозяйственных мероприятий в лесу и при определении сохранности подроста при главном пользовании проводят учет </w:t>
      </w:r>
      <w:r>
        <w:rPr>
          <w:rFonts w:ascii="Times New Roman" w:hAnsi="Times New Roman"/>
          <w:sz w:val="28"/>
          <w:szCs w:val="28"/>
        </w:rPr>
        <w:t>возобновления</w:t>
      </w:r>
      <w:r w:rsidRPr="0050145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Работа выполнялась по методике учета и оценки естественного возобновления леса С.А. Денисова, профессора кафедры лесоводства МарГТУ, доктора с/ х наук. </w:t>
      </w:r>
      <w:r>
        <w:rPr>
          <w:rFonts w:ascii="Times New Roman" w:hAnsi="Times New Roman"/>
          <w:i/>
          <w:sz w:val="28"/>
          <w:szCs w:val="28"/>
        </w:rPr>
        <w:t>(</w:t>
      </w:r>
      <w:r w:rsidRPr="009B4C2B">
        <w:rPr>
          <w:rFonts w:ascii="Times New Roman" w:hAnsi="Times New Roman"/>
          <w:i/>
          <w:sz w:val="28"/>
          <w:szCs w:val="28"/>
        </w:rPr>
        <w:t>Методические рекомендации и методики проведения опытнических и исследовательских работ в школьных лесничествах. Г. Йошкар-Ола, 2003 г.-148с.)</w:t>
      </w:r>
    </w:p>
    <w:p w:rsidR="00624234" w:rsidRPr="00501452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452">
        <w:rPr>
          <w:rFonts w:ascii="Times New Roman" w:hAnsi="Times New Roman"/>
          <w:sz w:val="28"/>
          <w:szCs w:val="28"/>
        </w:rPr>
        <w:t>Учет ведется следующими способами:</w:t>
      </w:r>
    </w:p>
    <w:p w:rsidR="00624234" w:rsidRPr="00501452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452">
        <w:rPr>
          <w:rFonts w:ascii="Times New Roman" w:hAnsi="Times New Roman"/>
          <w:sz w:val="28"/>
          <w:szCs w:val="28"/>
        </w:rPr>
        <w:t>1) Глазомерный учет подроста применяется при учете подроста хвойных пород под пологом леса при назначении участка в рубку главного пользования. Этот способ учета не точен, возможны ошибки до 30-40%, поэтому при научных исс</w:t>
      </w:r>
      <w:r>
        <w:rPr>
          <w:rFonts w:ascii="Times New Roman" w:hAnsi="Times New Roman"/>
          <w:sz w:val="28"/>
          <w:szCs w:val="28"/>
        </w:rPr>
        <w:t>ледованиях ведут сплошной учет.</w:t>
      </w:r>
    </w:p>
    <w:p w:rsidR="00624234" w:rsidRPr="00501452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452">
        <w:rPr>
          <w:rFonts w:ascii="Times New Roman" w:hAnsi="Times New Roman"/>
          <w:sz w:val="28"/>
          <w:szCs w:val="28"/>
        </w:rPr>
        <w:t xml:space="preserve">2) Сплошной учет подроста. При нем обследованию подлежит каждый экземпляр подроста. Способ очень трудоемок. При усталости исследователя возможны случайные ошибки, </w:t>
      </w:r>
      <w:r>
        <w:rPr>
          <w:rFonts w:ascii="Times New Roman" w:hAnsi="Times New Roman"/>
          <w:sz w:val="28"/>
          <w:szCs w:val="28"/>
        </w:rPr>
        <w:t>которые могут составлять 5-10%.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452">
        <w:rPr>
          <w:rFonts w:ascii="Times New Roman" w:hAnsi="Times New Roman"/>
          <w:sz w:val="28"/>
          <w:szCs w:val="28"/>
        </w:rPr>
        <w:t>3) Выборочно-статистический способ наиболее часто применяет</w:t>
      </w:r>
      <w:r>
        <w:rPr>
          <w:rFonts w:ascii="Times New Roman" w:hAnsi="Times New Roman"/>
          <w:sz w:val="28"/>
          <w:szCs w:val="28"/>
        </w:rPr>
        <w:t xml:space="preserve">ся в практической деятельности, так как </w:t>
      </w:r>
      <w:r w:rsidRPr="00501452">
        <w:rPr>
          <w:rFonts w:ascii="Times New Roman" w:hAnsi="Times New Roman"/>
          <w:sz w:val="28"/>
          <w:szCs w:val="28"/>
        </w:rPr>
        <w:t xml:space="preserve">он дает высокие результаты и не трудоемок. </w:t>
      </w:r>
    </w:p>
    <w:p w:rsidR="00624234" w:rsidRPr="00501452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452">
        <w:rPr>
          <w:rFonts w:ascii="Times New Roman" w:hAnsi="Times New Roman"/>
          <w:sz w:val="28"/>
          <w:szCs w:val="28"/>
        </w:rPr>
        <w:t>При использовании этого способа нужно определит</w:t>
      </w:r>
      <w:r>
        <w:rPr>
          <w:rFonts w:ascii="Times New Roman" w:hAnsi="Times New Roman"/>
          <w:sz w:val="28"/>
          <w:szCs w:val="28"/>
        </w:rPr>
        <w:t>ься со следующими показателями:</w:t>
      </w:r>
    </w:p>
    <w:p w:rsidR="00624234" w:rsidRPr="00501452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452">
        <w:rPr>
          <w:rFonts w:ascii="Times New Roman" w:hAnsi="Times New Roman"/>
          <w:sz w:val="28"/>
          <w:szCs w:val="28"/>
        </w:rPr>
        <w:t xml:space="preserve">a) Установить размер учетных площадок для </w:t>
      </w:r>
      <w:r>
        <w:rPr>
          <w:rFonts w:ascii="Times New Roman" w:hAnsi="Times New Roman"/>
          <w:sz w:val="28"/>
          <w:szCs w:val="28"/>
        </w:rPr>
        <w:t>учета</w:t>
      </w:r>
    </w:p>
    <w:p w:rsidR="00624234" w:rsidRPr="00501452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- 2x2 м, S=4 м2</w:t>
      </w:r>
    </w:p>
    <w:p w:rsidR="00624234" w:rsidRPr="00501452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- 2x5 м или R=1,78 м, S=10 м2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- 4x5 м или R=2,52 м, S=20 м2.</w:t>
      </w:r>
    </w:p>
    <w:p w:rsidR="00624234" w:rsidRPr="00501452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01452">
        <w:rPr>
          <w:rFonts w:ascii="Times New Roman" w:hAnsi="Times New Roman"/>
          <w:sz w:val="28"/>
          <w:szCs w:val="28"/>
        </w:rPr>
        <w:t>) Расположить учетные площадки по площади. Это можно сделать путем равномерного распределения площадок</w:t>
      </w:r>
      <w:r>
        <w:rPr>
          <w:rFonts w:ascii="Times New Roman" w:hAnsi="Times New Roman"/>
          <w:sz w:val="28"/>
          <w:szCs w:val="28"/>
        </w:rPr>
        <w:t>.</w:t>
      </w:r>
    </w:p>
    <w:p w:rsidR="00624234" w:rsidRPr="00501452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01452">
        <w:rPr>
          <w:rFonts w:ascii="Times New Roman" w:hAnsi="Times New Roman"/>
          <w:sz w:val="28"/>
          <w:szCs w:val="28"/>
        </w:rPr>
        <w:t>) Провести учет подроста по специальной ведомости с разделением молодых р</w:t>
      </w:r>
      <w:r>
        <w:rPr>
          <w:rFonts w:ascii="Times New Roman" w:hAnsi="Times New Roman"/>
          <w:sz w:val="28"/>
          <w:szCs w:val="28"/>
        </w:rPr>
        <w:t>астений по следующим признакам:</w:t>
      </w:r>
    </w:p>
    <w:p w:rsidR="00624234" w:rsidRPr="00501452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452">
        <w:rPr>
          <w:rFonts w:ascii="Times New Roman" w:hAnsi="Times New Roman"/>
          <w:sz w:val="28"/>
          <w:szCs w:val="28"/>
        </w:rPr>
        <w:t>- древесная порода (сосна</w:t>
      </w:r>
      <w:r>
        <w:rPr>
          <w:rFonts w:ascii="Times New Roman" w:hAnsi="Times New Roman"/>
          <w:sz w:val="28"/>
          <w:szCs w:val="28"/>
        </w:rPr>
        <w:t>, ель, осина, береза и прочие),</w:t>
      </w:r>
    </w:p>
    <w:p w:rsidR="00624234" w:rsidRPr="00501452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452">
        <w:rPr>
          <w:rFonts w:ascii="Times New Roman" w:hAnsi="Times New Roman"/>
          <w:sz w:val="28"/>
          <w:szCs w:val="28"/>
        </w:rPr>
        <w:t>- высота подроста (мелкий – до</w:t>
      </w:r>
      <w:r>
        <w:rPr>
          <w:rFonts w:ascii="Times New Roman" w:hAnsi="Times New Roman"/>
          <w:sz w:val="28"/>
          <w:szCs w:val="28"/>
        </w:rPr>
        <w:t xml:space="preserve"> 0,5м, средний – 0,6-1,5м, крупный – более 1,5м)</w:t>
      </w:r>
    </w:p>
    <w:p w:rsidR="00624234" w:rsidRPr="00501452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452">
        <w:rPr>
          <w:rFonts w:ascii="Times New Roman" w:hAnsi="Times New Roman"/>
          <w:sz w:val="28"/>
          <w:szCs w:val="28"/>
        </w:rPr>
        <w:t>- категория жизнеспособности подроста устанавливается</w:t>
      </w:r>
      <w:r>
        <w:rPr>
          <w:rFonts w:ascii="Times New Roman" w:hAnsi="Times New Roman"/>
          <w:sz w:val="28"/>
          <w:szCs w:val="28"/>
        </w:rPr>
        <w:t xml:space="preserve"> по внешним признакам растения.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01452">
        <w:rPr>
          <w:rFonts w:ascii="Times New Roman" w:hAnsi="Times New Roman"/>
          <w:sz w:val="28"/>
          <w:szCs w:val="28"/>
        </w:rPr>
        <w:t>) По результатам учета выполнить статистическую обработку и определить количество подроста на одной учетной площадке и на 1 гектаре.</w:t>
      </w:r>
    </w:p>
    <w:p w:rsidR="00624234" w:rsidRPr="001A3352" w:rsidRDefault="00624234" w:rsidP="001A7E4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24234" w:rsidRPr="001A3352" w:rsidRDefault="00624234" w:rsidP="001A3352">
      <w:pPr>
        <w:pStyle w:val="Heading1"/>
        <w:spacing w:before="240" w:after="240" w:line="240" w:lineRule="auto"/>
        <w:ind w:firstLine="709"/>
      </w:pPr>
      <w:bookmarkStart w:id="13" w:name="_Toc63680197"/>
      <w:r>
        <w:t xml:space="preserve">5. </w:t>
      </w:r>
      <w:r w:rsidRPr="002D39DA">
        <w:t>РЕЗУЛЬТАТЫ РАБОТЫ</w:t>
      </w:r>
      <w:bookmarkEnd w:id="13"/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4 выделе 103 квартала  Андреевского участкового лесничества ГКУ Ульяновской  области «Николаевское лесничество»  на площади 1га нами было заложено 5 пробных площадок размером 20х20м. </w:t>
      </w:r>
      <w:r w:rsidRPr="009C1500">
        <w:rPr>
          <w:rFonts w:ascii="Times New Roman" w:hAnsi="Times New Roman"/>
          <w:sz w:val="28"/>
          <w:szCs w:val="28"/>
        </w:rPr>
        <w:t>Для получения объективных д</w:t>
      </w:r>
      <w:r>
        <w:rPr>
          <w:rFonts w:ascii="Times New Roman" w:hAnsi="Times New Roman"/>
          <w:sz w:val="28"/>
          <w:szCs w:val="28"/>
        </w:rPr>
        <w:t xml:space="preserve">анных учетные площадки размещались </w:t>
      </w:r>
      <w:r w:rsidRPr="009C1500">
        <w:rPr>
          <w:rFonts w:ascii="Times New Roman" w:hAnsi="Times New Roman"/>
          <w:sz w:val="28"/>
          <w:szCs w:val="28"/>
        </w:rPr>
        <w:t>равномерно по обследуемой площади.</w:t>
      </w:r>
      <w:r>
        <w:rPr>
          <w:rFonts w:ascii="Times New Roman" w:hAnsi="Times New Roman"/>
          <w:sz w:val="28"/>
          <w:szCs w:val="28"/>
        </w:rPr>
        <w:t xml:space="preserve">  Внутри каждой пробной площадки  по диагонали было заложенопо пять учетных площадок размером - 5x4. Таким образом, общее число учетных площадок  на 1 га составило 25 штук.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размещения пробных и учетных площадок представлена в приложении №1.</w:t>
      </w:r>
    </w:p>
    <w:p w:rsidR="00624234" w:rsidRDefault="00624234" w:rsidP="001A7E45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(</w:t>
      </w:r>
      <w:r w:rsidRPr="003E0C43">
        <w:rPr>
          <w:rFonts w:ascii="Times New Roman" w:hAnsi="Times New Roman"/>
          <w:b/>
          <w:i/>
          <w:sz w:val="28"/>
          <w:szCs w:val="28"/>
        </w:rPr>
        <w:t>приложение №</w:t>
      </w:r>
      <w:r>
        <w:rPr>
          <w:rFonts w:ascii="Times New Roman" w:hAnsi="Times New Roman"/>
          <w:b/>
          <w:i/>
          <w:sz w:val="28"/>
          <w:szCs w:val="28"/>
        </w:rPr>
        <w:t>1-схема размещения площадок)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0C43">
        <w:rPr>
          <w:rFonts w:ascii="Times New Roman" w:hAnsi="Times New Roman"/>
          <w:sz w:val="28"/>
          <w:szCs w:val="28"/>
        </w:rPr>
        <w:t xml:space="preserve">а каждой </w:t>
      </w:r>
      <w:r>
        <w:rPr>
          <w:rFonts w:ascii="Times New Roman" w:hAnsi="Times New Roman"/>
          <w:sz w:val="28"/>
          <w:szCs w:val="28"/>
        </w:rPr>
        <w:t xml:space="preserve"> учетной </w:t>
      </w:r>
      <w:r w:rsidRPr="003E0C43">
        <w:rPr>
          <w:rFonts w:ascii="Times New Roman" w:hAnsi="Times New Roman"/>
          <w:sz w:val="28"/>
          <w:szCs w:val="28"/>
        </w:rPr>
        <w:t>площадке</w:t>
      </w:r>
      <w:r>
        <w:rPr>
          <w:rFonts w:ascii="Times New Roman" w:hAnsi="Times New Roman"/>
          <w:sz w:val="28"/>
          <w:szCs w:val="28"/>
        </w:rPr>
        <w:t xml:space="preserve">     мы    п</w:t>
      </w:r>
      <w:r w:rsidRPr="003E0C43">
        <w:rPr>
          <w:rFonts w:ascii="Times New Roman" w:hAnsi="Times New Roman"/>
          <w:sz w:val="28"/>
          <w:szCs w:val="28"/>
        </w:rPr>
        <w:t>одсчитали экзе</w:t>
      </w:r>
      <w:r>
        <w:rPr>
          <w:rFonts w:ascii="Times New Roman" w:hAnsi="Times New Roman"/>
          <w:sz w:val="28"/>
          <w:szCs w:val="28"/>
        </w:rPr>
        <w:t>мпляры подроста</w:t>
      </w:r>
      <w:r w:rsidRPr="003E0C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древесных пород. Учету подлежал весь подрост, имеющий</w:t>
      </w:r>
      <w:r w:rsidRPr="003E0C43">
        <w:rPr>
          <w:rFonts w:ascii="Times New Roman" w:hAnsi="Times New Roman"/>
          <w:sz w:val="28"/>
          <w:szCs w:val="28"/>
        </w:rPr>
        <w:t xml:space="preserve"> боковые ветки, здоровые или с густой зеленой хвоей и заметным приростом на высоте.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E0C43">
        <w:rPr>
          <w:rFonts w:ascii="Times New Roman" w:hAnsi="Times New Roman"/>
          <w:b/>
          <w:i/>
          <w:sz w:val="28"/>
          <w:szCs w:val="28"/>
        </w:rPr>
        <w:t xml:space="preserve">Приложение №  </w:t>
      </w:r>
      <w:r>
        <w:rPr>
          <w:rFonts w:ascii="Times New Roman" w:hAnsi="Times New Roman"/>
          <w:b/>
          <w:i/>
          <w:sz w:val="28"/>
          <w:szCs w:val="28"/>
        </w:rPr>
        <w:t>2</w:t>
      </w:r>
      <w:r w:rsidRPr="003E0C43">
        <w:rPr>
          <w:rFonts w:ascii="Times New Roman" w:hAnsi="Times New Roman"/>
          <w:b/>
          <w:i/>
          <w:sz w:val="28"/>
          <w:szCs w:val="28"/>
        </w:rPr>
        <w:t xml:space="preserve"> « Учет подроста на пробных площадках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624234" w:rsidRPr="0034195F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95F">
        <w:rPr>
          <w:rFonts w:ascii="Times New Roman" w:hAnsi="Times New Roman"/>
          <w:sz w:val="28"/>
          <w:szCs w:val="28"/>
        </w:rPr>
        <w:t>Обобщенные сведения о количестве подроста на учет</w:t>
      </w:r>
      <w:r>
        <w:rPr>
          <w:rFonts w:ascii="Times New Roman" w:hAnsi="Times New Roman"/>
          <w:sz w:val="28"/>
          <w:szCs w:val="28"/>
        </w:rPr>
        <w:t xml:space="preserve">ных площадках представлены в таблице </w:t>
      </w:r>
      <w:r w:rsidRPr="0034195F">
        <w:rPr>
          <w:rFonts w:ascii="Times New Roman" w:hAnsi="Times New Roman"/>
          <w:sz w:val="28"/>
          <w:szCs w:val="28"/>
        </w:rPr>
        <w:t>№1</w:t>
      </w:r>
    </w:p>
    <w:p w:rsidR="00624234" w:rsidRDefault="00624234" w:rsidP="00BE42D4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</w:rPr>
      </w:pPr>
    </w:p>
    <w:p w:rsidR="00624234" w:rsidRPr="00F0552E" w:rsidRDefault="00624234" w:rsidP="00BE42D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0552E">
        <w:rPr>
          <w:rFonts w:ascii="Times New Roman" w:hAnsi="Times New Roman"/>
          <w:b/>
          <w:sz w:val="28"/>
          <w:szCs w:val="28"/>
        </w:rPr>
        <w:t>Таблица №1 «Распределение подроста по площадкам»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27"/>
        <w:gridCol w:w="1225"/>
        <w:gridCol w:w="1202"/>
        <w:gridCol w:w="1202"/>
        <w:gridCol w:w="1224"/>
        <w:gridCol w:w="1224"/>
        <w:gridCol w:w="1566"/>
      </w:tblGrid>
      <w:tr w:rsidR="00624234" w:rsidRPr="00F91AFD" w:rsidTr="001A3352">
        <w:trPr>
          <w:trHeight w:val="345"/>
        </w:trPr>
        <w:tc>
          <w:tcPr>
            <w:tcW w:w="1087" w:type="dxa"/>
            <w:vMerge w:val="restart"/>
          </w:tcPr>
          <w:p w:rsidR="00624234" w:rsidRPr="00F91AFD" w:rsidRDefault="00624234" w:rsidP="001A3352">
            <w:pPr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6977" w:type="dxa"/>
            <w:gridSpan w:val="5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Номер площадки</w:t>
            </w:r>
          </w:p>
        </w:tc>
        <w:tc>
          <w:tcPr>
            <w:tcW w:w="150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количество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</w:tr>
      <w:tr w:rsidR="00624234" w:rsidRPr="00F91AFD" w:rsidTr="001A3352">
        <w:trPr>
          <w:trHeight w:val="1020"/>
        </w:trPr>
        <w:tc>
          <w:tcPr>
            <w:tcW w:w="1087" w:type="dxa"/>
            <w:vMerge/>
          </w:tcPr>
          <w:p w:rsidR="00624234" w:rsidRPr="00F91AFD" w:rsidRDefault="00624234" w:rsidP="001A33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378" w:type="dxa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91AFD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378" w:type="dxa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91AF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407" w:type="dxa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1407" w:type="dxa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1507" w:type="dxa"/>
            <w:vMerge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087" w:type="dxa"/>
          </w:tcPr>
          <w:p w:rsidR="00624234" w:rsidRPr="00F91AFD" w:rsidRDefault="00624234" w:rsidP="001A335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91AFD">
              <w:rPr>
                <w:rFonts w:ascii="Times New Roman" w:hAnsi="Times New Roman"/>
                <w:i/>
                <w:sz w:val="28"/>
                <w:szCs w:val="28"/>
              </w:rPr>
              <w:t>Берёза бородавчатая</w:t>
            </w:r>
          </w:p>
        </w:tc>
        <w:tc>
          <w:tcPr>
            <w:tcW w:w="1407" w:type="dxa"/>
          </w:tcPr>
          <w:p w:rsidR="00624234" w:rsidRPr="00F91AFD" w:rsidRDefault="00624234" w:rsidP="001A3352">
            <w:pPr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 76</w:t>
            </w:r>
          </w:p>
        </w:tc>
        <w:tc>
          <w:tcPr>
            <w:tcW w:w="1378" w:type="dxa"/>
          </w:tcPr>
          <w:p w:rsidR="00624234" w:rsidRPr="00F91AFD" w:rsidRDefault="00624234" w:rsidP="001A3352">
            <w:pPr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378" w:type="dxa"/>
          </w:tcPr>
          <w:p w:rsidR="00624234" w:rsidRPr="00F91AFD" w:rsidRDefault="00624234" w:rsidP="001A3352">
            <w:pPr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407" w:type="dxa"/>
          </w:tcPr>
          <w:p w:rsidR="00624234" w:rsidRPr="00F91AFD" w:rsidRDefault="00624234" w:rsidP="001A3352">
            <w:pPr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407" w:type="dxa"/>
          </w:tcPr>
          <w:p w:rsidR="00624234" w:rsidRPr="00F91AFD" w:rsidRDefault="00624234" w:rsidP="001A3352">
            <w:pPr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507" w:type="dxa"/>
          </w:tcPr>
          <w:p w:rsidR="00624234" w:rsidRPr="00F91AFD" w:rsidRDefault="00624234" w:rsidP="001A3352">
            <w:pPr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</w:tr>
      <w:tr w:rsidR="00624234" w:rsidRPr="00F91AFD" w:rsidTr="001A3352">
        <w:tc>
          <w:tcPr>
            <w:tcW w:w="1087" w:type="dxa"/>
          </w:tcPr>
          <w:p w:rsidR="00624234" w:rsidRPr="00F91AFD" w:rsidRDefault="00624234" w:rsidP="001A335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91AFD">
              <w:rPr>
                <w:rFonts w:ascii="Times New Roman" w:hAnsi="Times New Roman"/>
                <w:i/>
                <w:sz w:val="28"/>
                <w:szCs w:val="28"/>
              </w:rPr>
              <w:t>Сосна обыкновенная</w:t>
            </w:r>
          </w:p>
        </w:tc>
        <w:tc>
          <w:tcPr>
            <w:tcW w:w="1407" w:type="dxa"/>
          </w:tcPr>
          <w:p w:rsidR="00624234" w:rsidRPr="00F91AFD" w:rsidRDefault="00624234" w:rsidP="001A3352">
            <w:pPr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1378" w:type="dxa"/>
          </w:tcPr>
          <w:p w:rsidR="00624234" w:rsidRPr="00F91AFD" w:rsidRDefault="00624234" w:rsidP="001A3352">
            <w:pPr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1378" w:type="dxa"/>
          </w:tcPr>
          <w:p w:rsidR="00624234" w:rsidRPr="00F91AFD" w:rsidRDefault="00624234" w:rsidP="001A3352">
            <w:pPr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  <w:tc>
          <w:tcPr>
            <w:tcW w:w="1407" w:type="dxa"/>
          </w:tcPr>
          <w:p w:rsidR="00624234" w:rsidRPr="00F91AFD" w:rsidRDefault="00624234" w:rsidP="001A3352">
            <w:pPr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1407" w:type="dxa"/>
          </w:tcPr>
          <w:p w:rsidR="00624234" w:rsidRPr="00F91AFD" w:rsidRDefault="00624234" w:rsidP="001A3352">
            <w:pPr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1507" w:type="dxa"/>
          </w:tcPr>
          <w:p w:rsidR="00624234" w:rsidRPr="00F91AFD" w:rsidRDefault="00624234" w:rsidP="001A3352">
            <w:pPr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</w:tr>
      <w:tr w:rsidR="00624234" w:rsidRPr="00F91AFD" w:rsidTr="001A3352">
        <w:tc>
          <w:tcPr>
            <w:tcW w:w="1087" w:type="dxa"/>
          </w:tcPr>
          <w:p w:rsidR="00624234" w:rsidRPr="00F91AFD" w:rsidRDefault="00624234" w:rsidP="001A3352">
            <w:pPr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07" w:type="dxa"/>
          </w:tcPr>
          <w:p w:rsidR="00624234" w:rsidRPr="00F91AFD" w:rsidRDefault="00624234" w:rsidP="001A3352">
            <w:pPr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278</w:t>
            </w:r>
          </w:p>
        </w:tc>
        <w:tc>
          <w:tcPr>
            <w:tcW w:w="1378" w:type="dxa"/>
          </w:tcPr>
          <w:p w:rsidR="00624234" w:rsidRPr="00F91AFD" w:rsidRDefault="00624234" w:rsidP="001A3352">
            <w:pPr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  <w:tc>
          <w:tcPr>
            <w:tcW w:w="1378" w:type="dxa"/>
          </w:tcPr>
          <w:p w:rsidR="00624234" w:rsidRPr="00F91AFD" w:rsidRDefault="00624234" w:rsidP="001A3352">
            <w:pPr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259</w:t>
            </w:r>
          </w:p>
        </w:tc>
        <w:tc>
          <w:tcPr>
            <w:tcW w:w="1407" w:type="dxa"/>
          </w:tcPr>
          <w:p w:rsidR="00624234" w:rsidRPr="00F91AFD" w:rsidRDefault="00624234" w:rsidP="001A3352">
            <w:pPr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294</w:t>
            </w:r>
          </w:p>
        </w:tc>
        <w:tc>
          <w:tcPr>
            <w:tcW w:w="1407" w:type="dxa"/>
          </w:tcPr>
          <w:p w:rsidR="00624234" w:rsidRPr="00F91AFD" w:rsidRDefault="00624234" w:rsidP="001A3352">
            <w:pPr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1507" w:type="dxa"/>
          </w:tcPr>
          <w:p w:rsidR="00624234" w:rsidRPr="00F91AFD" w:rsidRDefault="00624234" w:rsidP="001A3352">
            <w:pPr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1360</w:t>
            </w:r>
          </w:p>
        </w:tc>
      </w:tr>
    </w:tbl>
    <w:p w:rsidR="00624234" w:rsidRDefault="00624234" w:rsidP="00BE42D4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</w:rPr>
      </w:pPr>
    </w:p>
    <w:p w:rsidR="00624234" w:rsidRPr="009F3816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 распределении подроста по пробным площадкам представлены в диаграмме №1</w:t>
      </w: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24234" w:rsidRDefault="00624234" w:rsidP="00BE42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552E">
        <w:rPr>
          <w:rFonts w:ascii="Times New Roman" w:hAnsi="Times New Roman"/>
          <w:b/>
          <w:sz w:val="28"/>
          <w:szCs w:val="28"/>
        </w:rPr>
        <w:t>Диаграмма №1«Распределение подроста по площадкам»</w:t>
      </w:r>
    </w:p>
    <w:p w:rsidR="00624234" w:rsidRPr="00F0552E" w:rsidRDefault="00624234" w:rsidP="00BE42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Pr="0001294B" w:rsidRDefault="00624234" w:rsidP="00BE42D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91AFD">
        <w:rPr>
          <w:rFonts w:ascii="Times New Roman" w:hAnsi="Times New Roman"/>
          <w:noProof/>
          <w:sz w:val="28"/>
          <w:szCs w:val="28"/>
        </w:rPr>
        <w:object w:dxaOrig="8689" w:dyaOrig="50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34.25pt;height:253.5pt;visibility:visible" o:ole="">
            <v:imagedata r:id="rId7" o:title=""/>
            <o:lock v:ext="edit" aspectratio="f"/>
          </v:shape>
          <o:OLEObject Type="Embed" ProgID="Excel.Chart.8" ShapeID="Диаграмма 1" DrawAspect="Content" ObjectID="_1674556113" r:id="rId8"/>
        </w:object>
      </w:r>
    </w:p>
    <w:p w:rsidR="00624234" w:rsidRPr="00ED7BA8" w:rsidRDefault="00624234" w:rsidP="00ED7BA8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69577D">
        <w:rPr>
          <w:rFonts w:ascii="Times New Roman" w:hAnsi="Times New Roman"/>
          <w:sz w:val="28"/>
          <w:szCs w:val="28"/>
        </w:rPr>
        <w:t>Как видно из диаграммы, наибольшее количество подроста находится на площадках №4 и №1. Это можно объяснить тем, что к площадкам №1 и №4 с правой стороны примыкает  частично несгоревший лес,  и следовательно именно на эти площадки могло попасть больше семян сосны обыкновенной</w:t>
      </w:r>
      <w:r w:rsidRPr="00D62859">
        <w:rPr>
          <w:rFonts w:ascii="Times New Roman" w:hAnsi="Times New Roman"/>
          <w:color w:val="00B050"/>
          <w:sz w:val="28"/>
          <w:szCs w:val="28"/>
        </w:rPr>
        <w:t>.</w:t>
      </w:r>
    </w:p>
    <w:p w:rsidR="00624234" w:rsidRPr="002D39DA" w:rsidRDefault="00624234" w:rsidP="009F3816">
      <w:pPr>
        <w:pStyle w:val="Heading2"/>
        <w:spacing w:before="240" w:after="240" w:line="240" w:lineRule="auto"/>
      </w:pPr>
      <w:bookmarkStart w:id="14" w:name="_Toc63680198"/>
      <w:r>
        <w:t>5.1.</w:t>
      </w:r>
      <w:r w:rsidRPr="002D39DA">
        <w:t>Учет подроста по породам и высоте</w:t>
      </w:r>
      <w:bookmarkEnd w:id="14"/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0C43">
        <w:rPr>
          <w:rFonts w:ascii="Times New Roman" w:hAnsi="Times New Roman"/>
          <w:sz w:val="28"/>
          <w:szCs w:val="28"/>
        </w:rPr>
        <w:t>При учете возобновления</w:t>
      </w:r>
      <w:r>
        <w:rPr>
          <w:rFonts w:ascii="Times New Roman" w:hAnsi="Times New Roman"/>
          <w:sz w:val="28"/>
          <w:szCs w:val="28"/>
        </w:rPr>
        <w:t xml:space="preserve"> подроста мы </w:t>
      </w:r>
      <w:r w:rsidRPr="003E0C43">
        <w:rPr>
          <w:rFonts w:ascii="Times New Roman" w:hAnsi="Times New Roman"/>
          <w:sz w:val="28"/>
          <w:szCs w:val="28"/>
        </w:rPr>
        <w:t xml:space="preserve"> определили породу и измерили высоту каждого растения. </w:t>
      </w:r>
      <w:r>
        <w:rPr>
          <w:rFonts w:ascii="Times New Roman" w:hAnsi="Times New Roman"/>
          <w:sz w:val="28"/>
          <w:szCs w:val="28"/>
        </w:rPr>
        <w:t>На пробных площадках мы  встретили подрост сосны и березы. Подрост березы  искусственного происхождения, а подрост сосны естественного  происхождения.</w:t>
      </w: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0C43">
        <w:rPr>
          <w:rFonts w:ascii="Times New Roman" w:hAnsi="Times New Roman"/>
          <w:sz w:val="28"/>
          <w:szCs w:val="28"/>
        </w:rPr>
        <w:t xml:space="preserve">Весь учетный подрост в зависимости от высоты </w:t>
      </w:r>
      <w:r>
        <w:rPr>
          <w:rFonts w:ascii="Times New Roman" w:hAnsi="Times New Roman"/>
          <w:sz w:val="28"/>
          <w:szCs w:val="28"/>
        </w:rPr>
        <w:t xml:space="preserve"> мы </w:t>
      </w:r>
      <w:r w:rsidRPr="003E0C43">
        <w:rPr>
          <w:rFonts w:ascii="Times New Roman" w:hAnsi="Times New Roman"/>
          <w:sz w:val="28"/>
          <w:szCs w:val="28"/>
        </w:rPr>
        <w:t>поделили на 3 группы: мелкий – до0,5 м, средний – до 1,5 м и крупный – свыше 1,5 м.</w:t>
      </w:r>
    </w:p>
    <w:p w:rsidR="00624234" w:rsidRPr="0069577D" w:rsidRDefault="00624234" w:rsidP="00BE42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исследований по каждой пробной площадке занесли </w:t>
      </w:r>
      <w:r w:rsidRPr="0069577D">
        <w:rPr>
          <w:rFonts w:ascii="Times New Roman" w:hAnsi="Times New Roman"/>
          <w:sz w:val="28"/>
          <w:szCs w:val="28"/>
        </w:rPr>
        <w:t>в таблицу</w:t>
      </w:r>
    </w:p>
    <w:p w:rsidR="00624234" w:rsidRPr="0069577D" w:rsidRDefault="00624234" w:rsidP="00BE42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77D">
        <w:rPr>
          <w:rFonts w:ascii="Times New Roman" w:hAnsi="Times New Roman"/>
          <w:sz w:val="28"/>
          <w:szCs w:val="28"/>
        </w:rPr>
        <w:t>« Учет подроста по высоте и жизнеспособности» ( приложение №3)</w:t>
      </w:r>
    </w:p>
    <w:p w:rsidR="00624234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Обобщенные данные представлены в таблице  №2</w:t>
      </w:r>
    </w:p>
    <w:p w:rsidR="00624234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5BAD">
        <w:rPr>
          <w:rFonts w:ascii="Times New Roman" w:hAnsi="Times New Roman"/>
          <w:b/>
          <w:sz w:val="28"/>
          <w:szCs w:val="28"/>
        </w:rPr>
        <w:t>Таблица №2 « Учет подроста по высоте»</w:t>
      </w:r>
    </w:p>
    <w:p w:rsidR="00624234" w:rsidRPr="0069577D" w:rsidRDefault="00624234" w:rsidP="00BE42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9"/>
        <w:gridCol w:w="506"/>
        <w:gridCol w:w="544"/>
        <w:gridCol w:w="724"/>
        <w:gridCol w:w="506"/>
        <w:gridCol w:w="544"/>
        <w:gridCol w:w="724"/>
        <w:gridCol w:w="506"/>
        <w:gridCol w:w="544"/>
        <w:gridCol w:w="724"/>
        <w:gridCol w:w="606"/>
        <w:gridCol w:w="567"/>
        <w:gridCol w:w="601"/>
        <w:gridCol w:w="506"/>
        <w:gridCol w:w="544"/>
        <w:gridCol w:w="724"/>
      </w:tblGrid>
      <w:tr w:rsidR="00624234" w:rsidRPr="00F91AFD" w:rsidTr="001A3352">
        <w:tc>
          <w:tcPr>
            <w:tcW w:w="1019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Порода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1 площадка</w:t>
            </w:r>
          </w:p>
        </w:tc>
        <w:tc>
          <w:tcPr>
            <w:tcW w:w="1774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2 площадка</w:t>
            </w:r>
          </w:p>
        </w:tc>
        <w:tc>
          <w:tcPr>
            <w:tcW w:w="1774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3 площадка</w:t>
            </w:r>
          </w:p>
        </w:tc>
        <w:tc>
          <w:tcPr>
            <w:tcW w:w="1774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4 площадка</w:t>
            </w:r>
          </w:p>
        </w:tc>
        <w:tc>
          <w:tcPr>
            <w:tcW w:w="1774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5 площадка</w:t>
            </w:r>
          </w:p>
        </w:tc>
      </w:tr>
      <w:tr w:rsidR="00624234" w:rsidRPr="00F91AFD" w:rsidTr="001A3352">
        <w:tc>
          <w:tcPr>
            <w:tcW w:w="1019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до 0,5</w:t>
            </w:r>
          </w:p>
        </w:tc>
        <w:tc>
          <w:tcPr>
            <w:tcW w:w="54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0,6-1,5</w:t>
            </w:r>
          </w:p>
        </w:tc>
        <w:tc>
          <w:tcPr>
            <w:tcW w:w="72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более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506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до 0,5</w:t>
            </w:r>
          </w:p>
        </w:tc>
        <w:tc>
          <w:tcPr>
            <w:tcW w:w="54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0,6-1,5</w:t>
            </w:r>
          </w:p>
        </w:tc>
        <w:tc>
          <w:tcPr>
            <w:tcW w:w="72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более 1,5</w:t>
            </w:r>
          </w:p>
        </w:tc>
        <w:tc>
          <w:tcPr>
            <w:tcW w:w="506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до 0,5</w:t>
            </w:r>
          </w:p>
        </w:tc>
        <w:tc>
          <w:tcPr>
            <w:tcW w:w="54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0,6-1,5</w:t>
            </w:r>
          </w:p>
        </w:tc>
        <w:tc>
          <w:tcPr>
            <w:tcW w:w="72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более 1,5</w:t>
            </w:r>
          </w:p>
        </w:tc>
        <w:tc>
          <w:tcPr>
            <w:tcW w:w="606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до 0,5</w:t>
            </w:r>
          </w:p>
        </w:tc>
        <w:tc>
          <w:tcPr>
            <w:tcW w:w="56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0,6-1,5</w:t>
            </w:r>
          </w:p>
        </w:tc>
        <w:tc>
          <w:tcPr>
            <w:tcW w:w="60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более 1,5</w:t>
            </w:r>
          </w:p>
        </w:tc>
        <w:tc>
          <w:tcPr>
            <w:tcW w:w="506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до 0,5</w:t>
            </w:r>
          </w:p>
        </w:tc>
        <w:tc>
          <w:tcPr>
            <w:tcW w:w="54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0,6-1,5</w:t>
            </w:r>
          </w:p>
        </w:tc>
        <w:tc>
          <w:tcPr>
            <w:tcW w:w="72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более 1,5</w:t>
            </w:r>
          </w:p>
        </w:tc>
      </w:tr>
      <w:tr w:rsidR="00624234" w:rsidRPr="00F91AFD" w:rsidTr="001A3352">
        <w:tc>
          <w:tcPr>
            <w:tcW w:w="101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Берёза</w:t>
            </w:r>
          </w:p>
        </w:tc>
        <w:tc>
          <w:tcPr>
            <w:tcW w:w="506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2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06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2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06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4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2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06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60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06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4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2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624234" w:rsidRPr="00F91AFD" w:rsidTr="001A3352">
        <w:tc>
          <w:tcPr>
            <w:tcW w:w="101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Сосна</w:t>
            </w:r>
          </w:p>
        </w:tc>
        <w:tc>
          <w:tcPr>
            <w:tcW w:w="506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1AFD">
              <w:rPr>
                <w:rFonts w:ascii="Times New Roman" w:hAnsi="Times New Roman"/>
                <w:sz w:val="18"/>
                <w:szCs w:val="18"/>
              </w:rPr>
              <w:t>202</w:t>
            </w:r>
          </w:p>
        </w:tc>
        <w:tc>
          <w:tcPr>
            <w:tcW w:w="54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1AF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2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1AF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06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1AFD"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54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1AF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2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1AF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06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1AFD"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54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1AF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2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1AF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6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1AFD">
              <w:rPr>
                <w:rFonts w:ascii="Times New Roman" w:hAnsi="Times New Roman"/>
                <w:sz w:val="18"/>
                <w:szCs w:val="18"/>
              </w:rPr>
              <w:t>201</w:t>
            </w:r>
          </w:p>
        </w:tc>
        <w:tc>
          <w:tcPr>
            <w:tcW w:w="56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1AF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1AF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06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1AFD">
              <w:rPr>
                <w:rFonts w:ascii="Times New Roman" w:hAnsi="Times New Roman"/>
                <w:sz w:val="18"/>
                <w:szCs w:val="18"/>
              </w:rPr>
              <w:t>178</w:t>
            </w:r>
          </w:p>
        </w:tc>
        <w:tc>
          <w:tcPr>
            <w:tcW w:w="54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1AF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24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A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24234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2203">
        <w:rPr>
          <w:rFonts w:ascii="Times New Roman" w:hAnsi="Times New Roman"/>
          <w:sz w:val="28"/>
          <w:szCs w:val="28"/>
        </w:rPr>
        <w:t>Общее количество подроста по категориям высот представлено в таблице №4</w:t>
      </w:r>
    </w:p>
    <w:p w:rsidR="00624234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5BAD">
        <w:rPr>
          <w:rFonts w:ascii="Times New Roman" w:hAnsi="Times New Roman"/>
          <w:b/>
          <w:sz w:val="28"/>
          <w:szCs w:val="28"/>
        </w:rPr>
        <w:t>Таблица №4 «Общее количество подроста по категориям высот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24234" w:rsidRPr="003F4D78" w:rsidRDefault="00624234" w:rsidP="009F381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24234" w:rsidRDefault="00624234" w:rsidP="001A7E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F4D78">
        <w:rPr>
          <w:rFonts w:ascii="Times New Roman" w:hAnsi="Times New Roman"/>
          <w:sz w:val="28"/>
          <w:szCs w:val="28"/>
        </w:rPr>
        <w:t>Из данных таблицы видно, что общее количество подроста составляет 1360 штук, из них сосны обыкновенной 929 штук, а берёзы бородавчатой 431 шт.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4D78">
        <w:rPr>
          <w:rFonts w:ascii="Times New Roman" w:hAnsi="Times New Roman"/>
          <w:sz w:val="28"/>
          <w:szCs w:val="28"/>
        </w:rPr>
        <w:t>Весь подрост сосны относится к категории мелкого до 0,5 м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F4D78">
        <w:rPr>
          <w:rFonts w:ascii="Times New Roman" w:hAnsi="Times New Roman"/>
          <w:sz w:val="28"/>
          <w:szCs w:val="28"/>
        </w:rPr>
        <w:t xml:space="preserve">100%). Подрост березы до 0,5 м составляет 11%, от 0,6 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3F4D78">
        <w:rPr>
          <w:rFonts w:ascii="Times New Roman" w:hAnsi="Times New Roman"/>
          <w:sz w:val="28"/>
          <w:szCs w:val="28"/>
        </w:rPr>
        <w:t>до 1, 5 м-76%, более 1, 5 м-13%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pPr w:leftFromText="180" w:rightFromText="180" w:vertAnchor="page" w:horzAnchor="margin" w:tblpXSpec="center" w:tblpY="279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2"/>
        <w:gridCol w:w="2689"/>
        <w:gridCol w:w="2677"/>
        <w:gridCol w:w="1954"/>
        <w:gridCol w:w="1842"/>
      </w:tblGrid>
      <w:tr w:rsidR="00624234" w:rsidRPr="00F91AFD" w:rsidTr="001A3352">
        <w:tc>
          <w:tcPr>
            <w:tcW w:w="1152" w:type="dxa"/>
            <w:vMerge w:val="restart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Порода</w:t>
            </w:r>
          </w:p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20" w:type="dxa"/>
            <w:gridSpan w:val="3"/>
          </w:tcPr>
          <w:p w:rsidR="00624234" w:rsidRPr="00F91AFD" w:rsidRDefault="00624234" w:rsidP="009F381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Общее количество подроста</w:t>
            </w:r>
          </w:p>
          <w:p w:rsidR="00624234" w:rsidRPr="00F91AFD" w:rsidRDefault="00624234" w:rsidP="009F381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по категориям высот</w:t>
            </w:r>
          </w:p>
        </w:tc>
        <w:tc>
          <w:tcPr>
            <w:tcW w:w="1842" w:type="dxa"/>
            <w:vMerge w:val="restart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Общее</w:t>
            </w:r>
          </w:p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подроста</w:t>
            </w:r>
          </w:p>
        </w:tc>
      </w:tr>
      <w:tr w:rsidR="00624234" w:rsidRPr="00F91AFD" w:rsidTr="001A3352">
        <w:tc>
          <w:tcPr>
            <w:tcW w:w="1152" w:type="dxa"/>
            <w:vMerge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до 0,5 м</w:t>
            </w:r>
          </w:p>
        </w:tc>
        <w:tc>
          <w:tcPr>
            <w:tcW w:w="2677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0,6-1,5 м</w:t>
            </w:r>
          </w:p>
        </w:tc>
        <w:tc>
          <w:tcPr>
            <w:tcW w:w="1954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более 1,5 м</w:t>
            </w:r>
          </w:p>
        </w:tc>
        <w:tc>
          <w:tcPr>
            <w:tcW w:w="1842" w:type="dxa"/>
            <w:vMerge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152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Берёза</w:t>
            </w:r>
          </w:p>
        </w:tc>
        <w:tc>
          <w:tcPr>
            <w:tcW w:w="2689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 48 (11%)</w:t>
            </w:r>
          </w:p>
        </w:tc>
        <w:tc>
          <w:tcPr>
            <w:tcW w:w="2677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326 ( 76%)</w:t>
            </w:r>
          </w:p>
        </w:tc>
        <w:tc>
          <w:tcPr>
            <w:tcW w:w="1954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57 ( 13%)</w:t>
            </w:r>
          </w:p>
        </w:tc>
        <w:tc>
          <w:tcPr>
            <w:tcW w:w="1842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</w:tr>
      <w:tr w:rsidR="00624234" w:rsidRPr="00F91AFD" w:rsidTr="001A3352">
        <w:tc>
          <w:tcPr>
            <w:tcW w:w="1152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Сосна</w:t>
            </w:r>
          </w:p>
        </w:tc>
        <w:tc>
          <w:tcPr>
            <w:tcW w:w="2689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2677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54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</w:tr>
      <w:tr w:rsidR="00624234" w:rsidRPr="00F91AFD" w:rsidTr="001A3352">
        <w:tc>
          <w:tcPr>
            <w:tcW w:w="1152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689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977</w:t>
            </w:r>
          </w:p>
        </w:tc>
        <w:tc>
          <w:tcPr>
            <w:tcW w:w="2677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326</w:t>
            </w:r>
          </w:p>
        </w:tc>
        <w:tc>
          <w:tcPr>
            <w:tcW w:w="1954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1842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1360</w:t>
            </w:r>
          </w:p>
        </w:tc>
      </w:tr>
    </w:tbl>
    <w:p w:rsidR="00624234" w:rsidRPr="001D3E4B" w:rsidRDefault="00624234" w:rsidP="009F381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79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2"/>
        <w:gridCol w:w="2689"/>
        <w:gridCol w:w="2677"/>
        <w:gridCol w:w="1954"/>
        <w:gridCol w:w="1842"/>
      </w:tblGrid>
      <w:tr w:rsidR="00624234" w:rsidRPr="00F91AFD" w:rsidTr="001A3352">
        <w:tc>
          <w:tcPr>
            <w:tcW w:w="1152" w:type="dxa"/>
            <w:vMerge w:val="restart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Порода</w:t>
            </w:r>
          </w:p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20" w:type="dxa"/>
            <w:gridSpan w:val="3"/>
          </w:tcPr>
          <w:p w:rsidR="00624234" w:rsidRPr="00F91AFD" w:rsidRDefault="00624234" w:rsidP="009F381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Общее количество подроста</w:t>
            </w:r>
          </w:p>
          <w:p w:rsidR="00624234" w:rsidRPr="00F91AFD" w:rsidRDefault="00624234" w:rsidP="009F381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по категориям высот</w:t>
            </w:r>
          </w:p>
        </w:tc>
        <w:tc>
          <w:tcPr>
            <w:tcW w:w="1842" w:type="dxa"/>
            <w:vMerge w:val="restart"/>
          </w:tcPr>
          <w:p w:rsidR="00624234" w:rsidRPr="00F91AFD" w:rsidRDefault="00624234" w:rsidP="009F381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152" w:type="dxa"/>
            <w:vMerge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152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9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 48 (11%)</w:t>
            </w:r>
          </w:p>
        </w:tc>
        <w:tc>
          <w:tcPr>
            <w:tcW w:w="2677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326 ( 76%)</w:t>
            </w:r>
          </w:p>
        </w:tc>
        <w:tc>
          <w:tcPr>
            <w:tcW w:w="1954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57 ( 13%)</w:t>
            </w:r>
          </w:p>
        </w:tc>
        <w:tc>
          <w:tcPr>
            <w:tcW w:w="1842" w:type="dxa"/>
          </w:tcPr>
          <w:p w:rsidR="00624234" w:rsidRPr="00F91AFD" w:rsidRDefault="00624234" w:rsidP="009F381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</w:tr>
    </w:tbl>
    <w:p w:rsidR="00624234" w:rsidRPr="008D5BAD" w:rsidRDefault="00624234" w:rsidP="001A7E4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D5BAD">
        <w:rPr>
          <w:rFonts w:ascii="Times New Roman" w:hAnsi="Times New Roman"/>
          <w:sz w:val="28"/>
          <w:szCs w:val="28"/>
        </w:rPr>
        <w:t>Данные о распределении подроста по категориям высот представлены в диаграмме №2</w:t>
      </w:r>
    </w:p>
    <w:p w:rsidR="00624234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234" w:rsidRPr="00833A59" w:rsidRDefault="00624234" w:rsidP="00BE42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3A59">
        <w:rPr>
          <w:rFonts w:ascii="Times New Roman" w:hAnsi="Times New Roman"/>
          <w:b/>
          <w:sz w:val="28"/>
          <w:szCs w:val="28"/>
        </w:rPr>
        <w:t>Диаграмма №2 «Количество подроста по категориям высот»</w:t>
      </w: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91AFD">
        <w:rPr>
          <w:rFonts w:ascii="Times New Roman" w:hAnsi="Times New Roman"/>
          <w:b/>
          <w:i/>
          <w:noProof/>
          <w:sz w:val="28"/>
          <w:szCs w:val="28"/>
        </w:rPr>
        <w:object w:dxaOrig="8689" w:dyaOrig="5069">
          <v:shape id="Диаграмма 3" o:spid="_x0000_i1026" type="#_x0000_t75" style="width:434.25pt;height:253.5pt;visibility:visible" o:ole="">
            <v:imagedata r:id="rId9" o:title=""/>
            <o:lock v:ext="edit" aspectratio="f"/>
          </v:shape>
          <o:OLEObject Type="Embed" ProgID="Excel.Chart.8" ShapeID="Диаграмма 3" DrawAspect="Content" ObjectID="_1674556114" r:id="rId10"/>
        </w:object>
      </w: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 диаграммы видно, что  подроста  высотой до 0, 5 м-977 шт., высотой от 0,6 м до 1, 5м -316 шт. и высотой более 1, 5м -57 штук.</w:t>
      </w:r>
    </w:p>
    <w:p w:rsidR="00624234" w:rsidRDefault="00624234" w:rsidP="00ED7B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234" w:rsidRDefault="00624234" w:rsidP="009F3816">
      <w:pPr>
        <w:pStyle w:val="Heading2"/>
        <w:spacing w:before="240" w:after="240"/>
      </w:pPr>
      <w:bookmarkStart w:id="15" w:name="_Toc63680199"/>
      <w:r>
        <w:t xml:space="preserve">5.2 </w:t>
      </w:r>
      <w:r w:rsidRPr="002D39DA">
        <w:t>Учет подроста по</w:t>
      </w:r>
      <w:r>
        <w:t xml:space="preserve"> жизнеспособности</w:t>
      </w:r>
      <w:bookmarkEnd w:id="15"/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0C0">
        <w:rPr>
          <w:rFonts w:ascii="Times New Roman" w:hAnsi="Times New Roman"/>
          <w:sz w:val="28"/>
          <w:szCs w:val="28"/>
        </w:rPr>
        <w:t xml:space="preserve">Для оценки жизнеспособности подроста светолюбивой сосны следует использовать </w:t>
      </w:r>
      <w:r>
        <w:rPr>
          <w:rFonts w:ascii="Times New Roman" w:hAnsi="Times New Roman"/>
          <w:sz w:val="28"/>
          <w:szCs w:val="28"/>
        </w:rPr>
        <w:t xml:space="preserve"> следующие </w:t>
      </w:r>
      <w:r w:rsidRPr="003600C0">
        <w:rPr>
          <w:rFonts w:ascii="Times New Roman" w:hAnsi="Times New Roman"/>
          <w:sz w:val="28"/>
          <w:szCs w:val="28"/>
        </w:rPr>
        <w:t>признаки</w:t>
      </w:r>
      <w:r>
        <w:rPr>
          <w:rFonts w:ascii="Times New Roman" w:hAnsi="Times New Roman"/>
          <w:sz w:val="28"/>
          <w:szCs w:val="28"/>
        </w:rPr>
        <w:t>:</w:t>
      </w:r>
    </w:p>
    <w:p w:rsidR="00624234" w:rsidRPr="003600C0" w:rsidRDefault="00624234" w:rsidP="001A7E45">
      <w:pPr>
        <w:pStyle w:val="ListParagraph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0C0">
        <w:rPr>
          <w:rFonts w:ascii="Times New Roman" w:hAnsi="Times New Roman"/>
          <w:sz w:val="28"/>
          <w:szCs w:val="28"/>
        </w:rPr>
        <w:t xml:space="preserve">жизнеспособный подрост сосны имеет более 2 ветвей в мутовках и длину хвои не менее 50 мм; </w:t>
      </w:r>
    </w:p>
    <w:p w:rsidR="00624234" w:rsidRPr="003600C0" w:rsidRDefault="00624234" w:rsidP="001A7E45">
      <w:pPr>
        <w:pStyle w:val="ListParagraph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0C0">
        <w:rPr>
          <w:rFonts w:ascii="Times New Roman" w:hAnsi="Times New Roman"/>
          <w:sz w:val="28"/>
          <w:szCs w:val="28"/>
        </w:rPr>
        <w:t xml:space="preserve">сомнительный подрост сосны - наличие 2-х ветвей в мутовке и длине хвои 40…50 мм. </w:t>
      </w:r>
    </w:p>
    <w:p w:rsidR="00624234" w:rsidRPr="003600C0" w:rsidRDefault="00624234" w:rsidP="001A7E45">
      <w:pPr>
        <w:pStyle w:val="ListParagraph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0C0">
        <w:rPr>
          <w:rFonts w:ascii="Times New Roman" w:hAnsi="Times New Roman"/>
          <w:sz w:val="28"/>
          <w:szCs w:val="28"/>
        </w:rPr>
        <w:t xml:space="preserve">нежизнеспособный подрост сосны - одна ветвь в мутовке и длина хвои менее 40 мм. </w:t>
      </w:r>
    </w:p>
    <w:p w:rsidR="00624234" w:rsidRPr="00833A59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0C0">
        <w:rPr>
          <w:rFonts w:ascii="Times New Roman" w:hAnsi="Times New Roman"/>
          <w:sz w:val="28"/>
          <w:szCs w:val="28"/>
        </w:rPr>
        <w:t xml:space="preserve">      Жизнеспособность подроста </w:t>
      </w:r>
      <w:r>
        <w:rPr>
          <w:rFonts w:ascii="Times New Roman" w:hAnsi="Times New Roman"/>
          <w:sz w:val="28"/>
          <w:szCs w:val="28"/>
        </w:rPr>
        <w:t xml:space="preserve"> березы </w:t>
      </w:r>
      <w:r w:rsidRPr="003600C0">
        <w:rPr>
          <w:rFonts w:ascii="Times New Roman" w:hAnsi="Times New Roman"/>
          <w:sz w:val="28"/>
          <w:szCs w:val="28"/>
        </w:rPr>
        <w:t>характеризуется нормальным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0C0">
        <w:rPr>
          <w:rFonts w:ascii="Times New Roman" w:hAnsi="Times New Roman"/>
          <w:sz w:val="28"/>
          <w:szCs w:val="28"/>
        </w:rPr>
        <w:t>облиствением кроны и пропорционально развитыми по высоте и диаметру стволиками.</w:t>
      </w:r>
    </w:p>
    <w:p w:rsidR="00624234" w:rsidRDefault="00624234" w:rsidP="001A7E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6F3EF1">
        <w:rPr>
          <w:rFonts w:ascii="Times New Roman" w:hAnsi="Times New Roman"/>
          <w:sz w:val="28"/>
          <w:szCs w:val="28"/>
        </w:rPr>
        <w:t>Сведения о количестве жизнеспособного подроста на каждой пробной площадке приведены в таблице № 5</w:t>
      </w:r>
    </w:p>
    <w:p w:rsidR="00624234" w:rsidRPr="00833A59" w:rsidRDefault="00624234" w:rsidP="001A7E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24234" w:rsidRPr="006F3EF1" w:rsidRDefault="00624234" w:rsidP="00BE42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№5 «</w:t>
      </w:r>
      <w:r w:rsidRPr="006F3EF1">
        <w:rPr>
          <w:rFonts w:ascii="Times New Roman" w:hAnsi="Times New Roman"/>
          <w:b/>
          <w:sz w:val="28"/>
          <w:szCs w:val="28"/>
        </w:rPr>
        <w:t xml:space="preserve">Сводная ведомость учета </w:t>
      </w:r>
      <w:r>
        <w:rPr>
          <w:rFonts w:ascii="Times New Roman" w:hAnsi="Times New Roman"/>
          <w:b/>
          <w:sz w:val="28"/>
          <w:szCs w:val="28"/>
        </w:rPr>
        <w:t xml:space="preserve">жизнеспособного </w:t>
      </w:r>
      <w:r w:rsidRPr="006F3EF1">
        <w:rPr>
          <w:rFonts w:ascii="Times New Roman" w:hAnsi="Times New Roman"/>
          <w:b/>
          <w:sz w:val="28"/>
          <w:szCs w:val="28"/>
        </w:rPr>
        <w:t>подроста по площадкам</w:t>
      </w:r>
      <w:r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1"/>
        <w:gridCol w:w="612"/>
        <w:gridCol w:w="863"/>
        <w:gridCol w:w="611"/>
        <w:gridCol w:w="863"/>
        <w:gridCol w:w="611"/>
        <w:gridCol w:w="863"/>
        <w:gridCol w:w="611"/>
        <w:gridCol w:w="863"/>
        <w:gridCol w:w="611"/>
        <w:gridCol w:w="863"/>
        <w:gridCol w:w="611"/>
        <w:gridCol w:w="863"/>
      </w:tblGrid>
      <w:tr w:rsidR="00624234" w:rsidRPr="00F91AFD" w:rsidTr="001A3352">
        <w:trPr>
          <w:trHeight w:val="420"/>
        </w:trPr>
        <w:tc>
          <w:tcPr>
            <w:tcW w:w="1252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1 площадка</w:t>
            </w:r>
          </w:p>
        </w:tc>
        <w:tc>
          <w:tcPr>
            <w:tcW w:w="1416" w:type="dxa"/>
            <w:gridSpan w:val="2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2 площадка</w:t>
            </w:r>
          </w:p>
        </w:tc>
        <w:tc>
          <w:tcPr>
            <w:tcW w:w="1416" w:type="dxa"/>
            <w:gridSpan w:val="2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3 площадка</w:t>
            </w:r>
          </w:p>
        </w:tc>
        <w:tc>
          <w:tcPr>
            <w:tcW w:w="1416" w:type="dxa"/>
            <w:gridSpan w:val="2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4 площадка</w:t>
            </w:r>
          </w:p>
        </w:tc>
        <w:tc>
          <w:tcPr>
            <w:tcW w:w="1416" w:type="dxa"/>
            <w:gridSpan w:val="2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5 площадка</w:t>
            </w:r>
          </w:p>
        </w:tc>
        <w:tc>
          <w:tcPr>
            <w:tcW w:w="1416" w:type="dxa"/>
            <w:gridSpan w:val="2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Общее кол-во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подроста</w:t>
            </w:r>
          </w:p>
        </w:tc>
      </w:tr>
      <w:tr w:rsidR="00624234" w:rsidRPr="00F91AFD" w:rsidTr="001A3352">
        <w:trPr>
          <w:trHeight w:val="210"/>
        </w:trPr>
        <w:tc>
          <w:tcPr>
            <w:tcW w:w="1252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жизне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способн.</w:t>
            </w:r>
          </w:p>
        </w:tc>
        <w:tc>
          <w:tcPr>
            <w:tcW w:w="58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жизне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способн.</w:t>
            </w:r>
          </w:p>
        </w:tc>
        <w:tc>
          <w:tcPr>
            <w:tcW w:w="58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жизне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способн.</w:t>
            </w:r>
          </w:p>
        </w:tc>
        <w:tc>
          <w:tcPr>
            <w:tcW w:w="58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жизне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способн.</w:t>
            </w:r>
          </w:p>
        </w:tc>
        <w:tc>
          <w:tcPr>
            <w:tcW w:w="58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жизне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способн.</w:t>
            </w:r>
          </w:p>
        </w:tc>
        <w:tc>
          <w:tcPr>
            <w:tcW w:w="58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жизне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способн.</w:t>
            </w:r>
          </w:p>
        </w:tc>
      </w:tr>
      <w:tr w:rsidR="00624234" w:rsidRPr="00F91AFD" w:rsidTr="001A3352">
        <w:tc>
          <w:tcPr>
            <w:tcW w:w="1252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Берёза бородав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чатая</w:t>
            </w:r>
          </w:p>
        </w:tc>
        <w:tc>
          <w:tcPr>
            <w:tcW w:w="58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76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73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(96%)</w:t>
            </w:r>
          </w:p>
        </w:tc>
        <w:tc>
          <w:tcPr>
            <w:tcW w:w="58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2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(97%)</w:t>
            </w:r>
          </w:p>
        </w:tc>
        <w:tc>
          <w:tcPr>
            <w:tcW w:w="58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2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(98%)</w:t>
            </w:r>
          </w:p>
        </w:tc>
        <w:tc>
          <w:tcPr>
            <w:tcW w:w="58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2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91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(98%)</w:t>
            </w:r>
          </w:p>
        </w:tc>
        <w:tc>
          <w:tcPr>
            <w:tcW w:w="58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2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(96%)</w:t>
            </w:r>
          </w:p>
        </w:tc>
        <w:tc>
          <w:tcPr>
            <w:tcW w:w="58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82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418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(97%)</w:t>
            </w:r>
          </w:p>
        </w:tc>
      </w:tr>
      <w:tr w:rsidR="00624234" w:rsidRPr="00F91AFD" w:rsidTr="001A3352">
        <w:tc>
          <w:tcPr>
            <w:tcW w:w="1252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Сосна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обык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новенная</w:t>
            </w:r>
          </w:p>
        </w:tc>
        <w:tc>
          <w:tcPr>
            <w:tcW w:w="58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202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196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(97%)</w:t>
            </w:r>
          </w:p>
        </w:tc>
        <w:tc>
          <w:tcPr>
            <w:tcW w:w="58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82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169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(84%)</w:t>
            </w:r>
          </w:p>
        </w:tc>
        <w:tc>
          <w:tcPr>
            <w:tcW w:w="58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82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163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(95%)</w:t>
            </w:r>
          </w:p>
        </w:tc>
        <w:tc>
          <w:tcPr>
            <w:tcW w:w="58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82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196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(98%)</w:t>
            </w:r>
          </w:p>
        </w:tc>
        <w:tc>
          <w:tcPr>
            <w:tcW w:w="58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82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172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(97%)</w:t>
            </w:r>
          </w:p>
        </w:tc>
        <w:tc>
          <w:tcPr>
            <w:tcW w:w="58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828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896</w:t>
            </w:r>
          </w:p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(96%)</w:t>
            </w:r>
          </w:p>
        </w:tc>
      </w:tr>
    </w:tbl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таблицы свидетельствуют о том, что соотношение жизнеспособного подроста  березы практически одинаково на всех площадках, количество жизнеспособного подроста сосны также почти одинаковое на площадках № 1,№3,№4 и №5, а на площадке №2 составляет 84%.</w:t>
      </w:r>
    </w:p>
    <w:p w:rsidR="00624234" w:rsidRDefault="00624234" w:rsidP="00D87D2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624234" w:rsidRDefault="00624234" w:rsidP="00C6554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Соотношение жизнеспособного подроста березы и сосны показано в диаграмме №3</w:t>
      </w: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02CBF">
        <w:rPr>
          <w:rFonts w:ascii="Times New Roman" w:hAnsi="Times New Roman"/>
          <w:b/>
          <w:sz w:val="28"/>
          <w:szCs w:val="28"/>
        </w:rPr>
        <w:t xml:space="preserve">Диаграмма  №3 «Соотношение жизнеспособного подроста </w:t>
      </w: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02CBF">
        <w:rPr>
          <w:rFonts w:ascii="Times New Roman" w:hAnsi="Times New Roman"/>
          <w:b/>
          <w:sz w:val="28"/>
          <w:szCs w:val="28"/>
        </w:rPr>
        <w:t>березы и сосны»</w:t>
      </w:r>
    </w:p>
    <w:p w:rsidR="00624234" w:rsidRPr="00B02CBF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1A7E45">
      <w:pPr>
        <w:spacing w:after="0" w:line="240" w:lineRule="auto"/>
        <w:ind w:firstLine="709"/>
      </w:pPr>
      <w:r w:rsidRPr="00F91AFD">
        <w:rPr>
          <w:rFonts w:ascii="Times New Roman" w:hAnsi="Times New Roman"/>
          <w:noProof/>
          <w:sz w:val="28"/>
          <w:szCs w:val="28"/>
        </w:rPr>
        <w:object w:dxaOrig="8929" w:dyaOrig="5127">
          <v:shape id="Объект 3" o:spid="_x0000_i1027" type="#_x0000_t75" style="width:420pt;height:225.75pt;visibility:visible" o:ole="">
            <v:imagedata r:id="rId11" o:title=""/>
            <o:lock v:ext="edit" aspectratio="f"/>
          </v:shape>
          <o:OLEObject Type="Embed" ProgID="Excel.Chart.8" ShapeID="Объект 3" DrawAspect="Content" ObjectID="_1674556115" r:id="rId12"/>
        </w:object>
      </w:r>
    </w:p>
    <w:p w:rsidR="00624234" w:rsidRDefault="00624234" w:rsidP="00C655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2F47">
        <w:rPr>
          <w:rFonts w:ascii="Times New Roman" w:hAnsi="Times New Roman"/>
          <w:sz w:val="28"/>
          <w:szCs w:val="28"/>
        </w:rPr>
        <w:t xml:space="preserve">Данные таблицы </w:t>
      </w:r>
      <w:r>
        <w:rPr>
          <w:rFonts w:ascii="Times New Roman" w:hAnsi="Times New Roman"/>
          <w:sz w:val="28"/>
          <w:szCs w:val="28"/>
        </w:rPr>
        <w:t xml:space="preserve"> и диаграммы </w:t>
      </w:r>
      <w:r w:rsidRPr="002D2F47">
        <w:rPr>
          <w:rFonts w:ascii="Times New Roman" w:hAnsi="Times New Roman"/>
          <w:sz w:val="28"/>
          <w:szCs w:val="28"/>
        </w:rPr>
        <w:t>свидетельствуют о том, что соотношение жизнеспособного подроста  березы практически одинаково на всех площадках, количество жизнеспособного подроста сосны также почти одинаковое на площадках № 1,№3,№4 и №5, а на площадке №2 составляет 84%.</w:t>
      </w:r>
    </w:p>
    <w:p w:rsidR="00624234" w:rsidRPr="00C65545" w:rsidRDefault="00624234" w:rsidP="00ED7B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545">
        <w:rPr>
          <w:rFonts w:ascii="Times New Roman" w:hAnsi="Times New Roman"/>
          <w:sz w:val="28"/>
          <w:szCs w:val="28"/>
        </w:rPr>
        <w:t xml:space="preserve">В диаграмме №4 отражено общее количества  подроста березы и </w:t>
      </w:r>
    </w:p>
    <w:p w:rsidR="00624234" w:rsidRPr="00C65545" w:rsidRDefault="00624234" w:rsidP="00ED7B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5545">
        <w:rPr>
          <w:rFonts w:ascii="Times New Roman" w:hAnsi="Times New Roman"/>
          <w:sz w:val="28"/>
          <w:szCs w:val="28"/>
        </w:rPr>
        <w:t xml:space="preserve"> количество жизнеспособного подроста.</w:t>
      </w:r>
    </w:p>
    <w:p w:rsidR="00624234" w:rsidRPr="00C65545" w:rsidRDefault="00624234" w:rsidP="00ED7B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4234" w:rsidRPr="00C65545" w:rsidRDefault="00624234" w:rsidP="00C65545">
      <w:pPr>
        <w:spacing w:after="0" w:line="240" w:lineRule="auto"/>
        <w:jc w:val="center"/>
      </w:pPr>
      <w:r w:rsidRPr="00C65545">
        <w:rPr>
          <w:rFonts w:ascii="Times New Roman" w:hAnsi="Times New Roman"/>
          <w:b/>
          <w:sz w:val="28"/>
          <w:szCs w:val="28"/>
        </w:rPr>
        <w:t>Диаграмма №4 « Соотношение подроста берёзы»</w:t>
      </w:r>
    </w:p>
    <w:p w:rsidR="00624234" w:rsidRPr="00C65545" w:rsidRDefault="00624234" w:rsidP="00C65545">
      <w:pPr>
        <w:spacing w:after="0" w:line="240" w:lineRule="auto"/>
      </w:pPr>
    </w:p>
    <w:p w:rsidR="00624234" w:rsidRPr="00C65545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5545">
        <w:rPr>
          <w:rFonts w:ascii="Times New Roman" w:hAnsi="Times New Roman"/>
          <w:noProof/>
          <w:sz w:val="28"/>
          <w:szCs w:val="28"/>
        </w:rPr>
        <w:object w:dxaOrig="9369" w:dyaOrig="5725">
          <v:shape id="_x0000_i1028" type="#_x0000_t75" style="width:450pt;height:209.25pt" o:ole="">
            <v:imagedata r:id="rId13" o:title="" cropbottom="-34f"/>
            <o:lock v:ext="edit" aspectratio="f"/>
          </v:shape>
          <o:OLEObject Type="Embed" ProgID="Excel.Chart.8" ShapeID="_x0000_i1028" DrawAspect="Content" ObjectID="_1674556116" r:id="rId14"/>
        </w:object>
      </w:r>
    </w:p>
    <w:p w:rsidR="00624234" w:rsidRDefault="00624234" w:rsidP="00BE42D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диаграмме №5 отражено  общее  количество  подроста  сосны</w:t>
      </w:r>
    </w:p>
    <w:p w:rsidR="00624234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 количество жизнеспособного подроста.</w:t>
      </w: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Диаграмма №5 « Соотношение подроста  сосны</w:t>
      </w:r>
      <w:r w:rsidRPr="00833A59">
        <w:rPr>
          <w:rFonts w:ascii="Times New Roman" w:hAnsi="Times New Roman"/>
          <w:b/>
          <w:sz w:val="28"/>
          <w:szCs w:val="28"/>
        </w:rPr>
        <w:t>»</w:t>
      </w: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91AFD">
        <w:rPr>
          <w:rFonts w:ascii="Times New Roman" w:hAnsi="Times New Roman"/>
          <w:b/>
          <w:noProof/>
          <w:sz w:val="28"/>
          <w:szCs w:val="28"/>
        </w:rPr>
        <w:object w:dxaOrig="8689" w:dyaOrig="5069">
          <v:shape id="Диаграмма 4" o:spid="_x0000_i1029" type="#_x0000_t75" style="width:434.25pt;height:253.5pt;visibility:visible" o:ole="">
            <v:imagedata r:id="rId15" o:title=""/>
            <o:lock v:ext="edit" aspectratio="f"/>
          </v:shape>
          <o:OLEObject Type="Embed" ProgID="Excel.Chart.8" ShapeID="Диаграмма 4" DrawAspect="Content" ObjectID="_1674556117" r:id="rId16"/>
        </w:object>
      </w: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4234" w:rsidRPr="002D39DA" w:rsidRDefault="00624234" w:rsidP="00D87D23">
      <w:pPr>
        <w:pStyle w:val="Heading2"/>
        <w:spacing w:before="240" w:after="240" w:line="240" w:lineRule="auto"/>
      </w:pPr>
      <w:bookmarkStart w:id="16" w:name="_Toc63680200"/>
      <w:r>
        <w:t>5.3.</w:t>
      </w:r>
      <w:r w:rsidRPr="002D39DA">
        <w:t>Определение процента жизнеспособности подроста</w:t>
      </w:r>
      <w:bookmarkEnd w:id="16"/>
    </w:p>
    <w:p w:rsidR="00624234" w:rsidRPr="002D39DA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9DA">
        <w:rPr>
          <w:rFonts w:ascii="Times New Roman" w:hAnsi="Times New Roman"/>
          <w:sz w:val="28"/>
          <w:szCs w:val="28"/>
        </w:rPr>
        <w:t xml:space="preserve">Процент жизнеспособности подроста </w:t>
      </w:r>
      <w:r>
        <w:rPr>
          <w:rFonts w:ascii="Times New Roman" w:hAnsi="Times New Roman"/>
          <w:sz w:val="28"/>
          <w:szCs w:val="28"/>
        </w:rPr>
        <w:t xml:space="preserve"> мы определяли </w:t>
      </w:r>
      <w:r w:rsidRPr="002D39DA">
        <w:rPr>
          <w:rFonts w:ascii="Times New Roman" w:hAnsi="Times New Roman"/>
          <w:sz w:val="28"/>
          <w:szCs w:val="28"/>
        </w:rPr>
        <w:t xml:space="preserve"> по формуле </w:t>
      </w:r>
    </w:p>
    <w:p w:rsidR="00624234" w:rsidRPr="002D39DA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P=(n / N) х100%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9DA">
        <w:rPr>
          <w:rFonts w:ascii="Times New Roman" w:hAnsi="Times New Roman"/>
          <w:sz w:val="28"/>
          <w:szCs w:val="28"/>
        </w:rPr>
        <w:t>где Р - процент жизнеспособного подроста, 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9DA">
        <w:rPr>
          <w:rFonts w:ascii="Times New Roman" w:hAnsi="Times New Roman"/>
          <w:sz w:val="28"/>
          <w:szCs w:val="28"/>
        </w:rPr>
        <w:t>%; n - количество жизнеспособного подроста, без признаков угнетения до потери способности к росту, шт;</w:t>
      </w:r>
    </w:p>
    <w:p w:rsidR="00624234" w:rsidRPr="002D39DA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9DA">
        <w:rPr>
          <w:rFonts w:ascii="Times New Roman" w:hAnsi="Times New Roman"/>
          <w:sz w:val="28"/>
          <w:szCs w:val="28"/>
        </w:rPr>
        <w:t xml:space="preserve"> N -</w:t>
      </w:r>
      <w:r>
        <w:rPr>
          <w:rFonts w:ascii="Times New Roman" w:hAnsi="Times New Roman"/>
          <w:sz w:val="28"/>
          <w:szCs w:val="28"/>
        </w:rPr>
        <w:t xml:space="preserve"> общее количество подроста, шт.</w:t>
      </w:r>
    </w:p>
    <w:p w:rsidR="00624234" w:rsidRPr="002D39DA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9DA">
        <w:rPr>
          <w:rFonts w:ascii="Times New Roman" w:hAnsi="Times New Roman"/>
          <w:sz w:val="28"/>
          <w:szCs w:val="28"/>
        </w:rPr>
        <w:t>Процент жизнеспособно</w:t>
      </w:r>
      <w:r>
        <w:rPr>
          <w:rFonts w:ascii="Times New Roman" w:hAnsi="Times New Roman"/>
          <w:sz w:val="28"/>
          <w:szCs w:val="28"/>
        </w:rPr>
        <w:t>сти подроста березы составляет:</w:t>
      </w:r>
    </w:p>
    <w:p w:rsidR="00624234" w:rsidRPr="002D39DA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 ( берёза)=(418/431)х100%=97%</w:t>
      </w:r>
    </w:p>
    <w:p w:rsidR="00624234" w:rsidRPr="002D39DA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9DA">
        <w:rPr>
          <w:rFonts w:ascii="Times New Roman" w:hAnsi="Times New Roman"/>
          <w:sz w:val="28"/>
          <w:szCs w:val="28"/>
        </w:rPr>
        <w:t>Процент жизнеспособности сосны составляет</w:t>
      </w:r>
    </w:p>
    <w:p w:rsidR="00624234" w:rsidRPr="00D87D23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9DA">
        <w:rPr>
          <w:rFonts w:ascii="Times New Roman" w:hAnsi="Times New Roman"/>
          <w:sz w:val="28"/>
          <w:szCs w:val="28"/>
        </w:rPr>
        <w:t>Р (сосна)=(896/929)х100%=96%</w:t>
      </w:r>
    </w:p>
    <w:p w:rsidR="00624234" w:rsidRPr="00D87D23" w:rsidRDefault="00624234" w:rsidP="001A7E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80409">
        <w:rPr>
          <w:rFonts w:ascii="Times New Roman" w:hAnsi="Times New Roman"/>
          <w:sz w:val="28"/>
          <w:szCs w:val="28"/>
        </w:rPr>
        <w:t>Процент жизнеспособности сосны березы и сосны отражен в диаграмме № 6</w:t>
      </w: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4234" w:rsidRDefault="00624234" w:rsidP="00C655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Диаграмма №6 «Процент жизнеспособности подроста»</w:t>
      </w: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91AFD">
        <w:rPr>
          <w:rFonts w:ascii="Times New Roman" w:hAnsi="Times New Roman"/>
          <w:b/>
          <w:noProof/>
          <w:sz w:val="28"/>
          <w:szCs w:val="28"/>
        </w:rPr>
        <w:object w:dxaOrig="8622" w:dyaOrig="5050">
          <v:shape id="Объект 6" o:spid="_x0000_i1030" type="#_x0000_t75" style="width:431.25pt;height:252.75pt;visibility:visible" o:ole="">
            <v:imagedata r:id="rId17" o:title=""/>
            <o:lock v:ext="edit" aspectratio="f"/>
          </v:shape>
          <o:OLEObject Type="Embed" ProgID="Excel.Chart.8" ShapeID="Объект 6" DrawAspect="Content" ObjectID="_1674556118" r:id="rId18"/>
        </w:object>
      </w: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4234" w:rsidRPr="00780409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0409">
        <w:rPr>
          <w:rFonts w:ascii="Times New Roman" w:hAnsi="Times New Roman"/>
          <w:sz w:val="28"/>
          <w:szCs w:val="28"/>
        </w:rPr>
        <w:t>Данные диаграммы свидетельствуют о том, что процент жизнеспособности берёзы и сосны практически одинаковый.</w:t>
      </w: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4234" w:rsidRPr="004A3037" w:rsidRDefault="00624234" w:rsidP="00D87D23">
      <w:pPr>
        <w:pStyle w:val="Heading2"/>
        <w:spacing w:before="240" w:after="240" w:line="240" w:lineRule="auto"/>
      </w:pPr>
      <w:bookmarkStart w:id="17" w:name="_Toc63680201"/>
      <w:r>
        <w:t>5.4.</w:t>
      </w:r>
      <w:r w:rsidRPr="004A3037">
        <w:t>Определение формулы состава возобновления</w:t>
      </w:r>
      <w:bookmarkEnd w:id="17"/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037">
        <w:rPr>
          <w:rFonts w:ascii="Times New Roman" w:hAnsi="Times New Roman"/>
          <w:sz w:val="28"/>
          <w:szCs w:val="28"/>
        </w:rPr>
        <w:t xml:space="preserve">Формула состава возобновления является аналогом состава древостоя. Однако она рассчитывается не по соотношению запасов, а по численности экземпляров древесных пород, участвующих в лесовозобновлении. 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037">
        <w:rPr>
          <w:rFonts w:ascii="Times New Roman" w:hAnsi="Times New Roman"/>
          <w:sz w:val="28"/>
          <w:szCs w:val="28"/>
        </w:rPr>
        <w:t>Формула состава может быть выражена как в привычных единицах состава (7Б2С1Е), так и в процентном соотношении (72Б21С7Е). При этом экземпляры с возрастом до одного года в расчет не принимаются.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Согласно полученным данным формулы состава возобновления на пробных площадках следующие:</w:t>
      </w:r>
    </w:p>
    <w:p w:rsidR="00624234" w:rsidRPr="00014714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3037">
        <w:rPr>
          <w:rFonts w:ascii="Times New Roman" w:hAnsi="Times New Roman"/>
          <w:sz w:val="28"/>
          <w:szCs w:val="28"/>
          <w:u w:val="single"/>
        </w:rPr>
        <w:t>1 пробная площадка</w:t>
      </w:r>
    </w:p>
    <w:p w:rsidR="00624234" w:rsidRDefault="00624234" w:rsidP="00BE42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A3037">
        <w:rPr>
          <w:rFonts w:ascii="Times New Roman" w:hAnsi="Times New Roman"/>
          <w:sz w:val="28"/>
          <w:szCs w:val="28"/>
        </w:rPr>
        <w:t>278д.-100% , а 76 (Б)-х   , отсюда х=(76х100)/278-=27% ( Берёза);</w:t>
      </w:r>
    </w:p>
    <w:p w:rsidR="00624234" w:rsidRDefault="00624234" w:rsidP="00BE42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278д.-100%,  а 202 (С)-х, отсюда х=( 202 х100)/278=73% ( Сосна)</w:t>
      </w:r>
    </w:p>
    <w:p w:rsidR="00624234" w:rsidRDefault="00624234" w:rsidP="00BE42D4">
      <w:pPr>
        <w:pStyle w:val="ListParagraph"/>
        <w:spacing w:after="0" w:line="240" w:lineRule="auto"/>
        <w:ind w:left="14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-73 С27 Б    или 7С3Б</w:t>
      </w:r>
    </w:p>
    <w:p w:rsidR="00624234" w:rsidRPr="00014714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A3037">
        <w:rPr>
          <w:rFonts w:ascii="Times New Roman" w:hAnsi="Times New Roman"/>
          <w:sz w:val="28"/>
          <w:szCs w:val="28"/>
          <w:u w:val="single"/>
        </w:rPr>
        <w:t>2  пробная площадка</w:t>
      </w:r>
    </w:p>
    <w:p w:rsidR="00624234" w:rsidRDefault="00624234" w:rsidP="00BE42D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264д.-100%,  а 88 (Б)-х, отсюда х=(88х100)/264=33%( Берёза)</w:t>
      </w:r>
    </w:p>
    <w:p w:rsidR="00624234" w:rsidRDefault="00624234" w:rsidP="00BE42D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264д.-100%, а 176 (С)-х, отсюда х= (176х100)/264=67% ( Сосна)</w:t>
      </w:r>
    </w:p>
    <w:p w:rsidR="00624234" w:rsidRDefault="00624234" w:rsidP="00BE42D4">
      <w:pPr>
        <w:pStyle w:val="ListParagraph"/>
        <w:spacing w:after="0" w:line="240" w:lineRule="auto"/>
        <w:ind w:left="16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ФОРМУЛА- 67 С33Б   или 7С3Б</w:t>
      </w:r>
    </w:p>
    <w:p w:rsidR="00624234" w:rsidRPr="00014714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A3037">
        <w:rPr>
          <w:rFonts w:ascii="Times New Roman" w:hAnsi="Times New Roman"/>
          <w:sz w:val="28"/>
          <w:szCs w:val="28"/>
          <w:u w:val="single"/>
        </w:rPr>
        <w:t>3 пробная площадка</w:t>
      </w:r>
    </w:p>
    <w:p w:rsidR="00624234" w:rsidRDefault="00624234" w:rsidP="00BE42D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44618">
        <w:rPr>
          <w:rFonts w:ascii="Times New Roman" w:hAnsi="Times New Roman"/>
          <w:sz w:val="28"/>
          <w:szCs w:val="28"/>
        </w:rPr>
        <w:t>259д.-100%, а 87 (Б)-х, отсюда х=( 87х100)/259=</w:t>
      </w:r>
      <w:r>
        <w:rPr>
          <w:rFonts w:ascii="Times New Roman" w:hAnsi="Times New Roman"/>
          <w:sz w:val="28"/>
          <w:szCs w:val="28"/>
        </w:rPr>
        <w:t>34%( Берёза)</w:t>
      </w:r>
    </w:p>
    <w:p w:rsidR="00624234" w:rsidRDefault="00624234" w:rsidP="00BE42D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259д.-100%, а 172 (с)-х, отсюда х=(172х100)/259=66% (Сосна)</w:t>
      </w:r>
    </w:p>
    <w:p w:rsidR="00624234" w:rsidRDefault="00624234" w:rsidP="00BE42D4">
      <w:pPr>
        <w:pStyle w:val="ListParagraph"/>
        <w:spacing w:after="0" w:line="240" w:lineRule="auto"/>
        <w:ind w:left="14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-66С34Б или 7С3Б</w:t>
      </w:r>
    </w:p>
    <w:p w:rsidR="00624234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A3037">
        <w:rPr>
          <w:rFonts w:ascii="Times New Roman" w:hAnsi="Times New Roman"/>
          <w:sz w:val="28"/>
          <w:szCs w:val="28"/>
          <w:u w:val="single"/>
        </w:rPr>
        <w:t>4 пробная площадка</w:t>
      </w:r>
    </w:p>
    <w:p w:rsidR="00624234" w:rsidRDefault="00624234" w:rsidP="00BE42D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44618">
        <w:rPr>
          <w:rFonts w:ascii="Times New Roman" w:hAnsi="Times New Roman"/>
          <w:sz w:val="28"/>
          <w:szCs w:val="28"/>
        </w:rPr>
        <w:t>294д.</w:t>
      </w:r>
      <w:r>
        <w:rPr>
          <w:rFonts w:ascii="Times New Roman" w:hAnsi="Times New Roman"/>
          <w:sz w:val="28"/>
          <w:szCs w:val="28"/>
        </w:rPr>
        <w:t>-100%, а 93 (Б)-х, отсюда х=(93х100)/294=32% ( Берёза)</w:t>
      </w:r>
    </w:p>
    <w:p w:rsidR="00624234" w:rsidRDefault="00624234" w:rsidP="00BE42D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294д.-100%, а 201 (С)-х, отсюда х=(201х100)/294=68%(Сосна)</w:t>
      </w:r>
    </w:p>
    <w:p w:rsidR="00624234" w:rsidRPr="00014714" w:rsidRDefault="00624234" w:rsidP="00BE42D4">
      <w:pPr>
        <w:pStyle w:val="ListParagraph"/>
        <w:spacing w:after="0" w:line="240" w:lineRule="auto"/>
        <w:ind w:left="1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-68С32Б или 7С3Б</w:t>
      </w:r>
    </w:p>
    <w:p w:rsidR="00624234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5</w:t>
      </w:r>
      <w:r w:rsidRPr="004A3037">
        <w:rPr>
          <w:rFonts w:ascii="Times New Roman" w:hAnsi="Times New Roman"/>
          <w:sz w:val="28"/>
          <w:szCs w:val="28"/>
          <w:u w:val="single"/>
        </w:rPr>
        <w:t xml:space="preserve"> пробная площадка</w:t>
      </w:r>
    </w:p>
    <w:p w:rsidR="00624234" w:rsidRDefault="00624234" w:rsidP="00BE42D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3764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55д.-100%, а 77(Б)-х, отсюда х=(77х100)/255=30% (Берёза)</w:t>
      </w:r>
    </w:p>
    <w:p w:rsidR="00624234" w:rsidRDefault="00624234" w:rsidP="00BE42D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255д.-100%, а 178 (С)-х, отсюда х=(178х100)/255=70% (Сосна)</w:t>
      </w:r>
    </w:p>
    <w:p w:rsidR="00624234" w:rsidRDefault="00624234" w:rsidP="00BE42D4">
      <w:pPr>
        <w:pStyle w:val="ListParagraph"/>
        <w:spacing w:after="0" w:line="240" w:lineRule="auto"/>
        <w:ind w:left="1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ФОРМУЛА-70С30 Б  или  7С3Б</w:t>
      </w:r>
    </w:p>
    <w:p w:rsidR="00624234" w:rsidRPr="00014714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4714">
        <w:rPr>
          <w:rFonts w:ascii="Times New Roman" w:hAnsi="Times New Roman"/>
          <w:sz w:val="28"/>
          <w:szCs w:val="28"/>
        </w:rPr>
        <w:t>Обобщенные сведения о формулах состава возобновления приведены в таблице</w:t>
      </w:r>
      <w:r>
        <w:rPr>
          <w:rFonts w:ascii="Times New Roman" w:hAnsi="Times New Roman"/>
          <w:sz w:val="28"/>
          <w:szCs w:val="28"/>
        </w:rPr>
        <w:t xml:space="preserve"> №6</w:t>
      </w:r>
    </w:p>
    <w:p w:rsidR="00624234" w:rsidRDefault="00624234" w:rsidP="00BE42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4714">
        <w:rPr>
          <w:rFonts w:ascii="Times New Roman" w:hAnsi="Times New Roman"/>
          <w:b/>
          <w:sz w:val="28"/>
          <w:szCs w:val="28"/>
        </w:rPr>
        <w:t xml:space="preserve">Таблица №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 w:rsidRPr="00014714">
        <w:rPr>
          <w:rFonts w:ascii="Times New Roman" w:hAnsi="Times New Roman"/>
          <w:b/>
          <w:sz w:val="28"/>
          <w:szCs w:val="28"/>
        </w:rPr>
        <w:t>« Формулы состава возобновления по</w:t>
      </w:r>
    </w:p>
    <w:p w:rsidR="00624234" w:rsidRPr="00014714" w:rsidRDefault="00624234" w:rsidP="00BE42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4714">
        <w:rPr>
          <w:rFonts w:ascii="Times New Roman" w:hAnsi="Times New Roman"/>
          <w:b/>
          <w:sz w:val="28"/>
          <w:szCs w:val="28"/>
        </w:rPr>
        <w:t>пробным площадкам»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5"/>
        <w:gridCol w:w="3586"/>
        <w:gridCol w:w="2475"/>
      </w:tblGrid>
      <w:tr w:rsidR="00624234" w:rsidRPr="00F91AFD" w:rsidTr="001A3352">
        <w:tc>
          <w:tcPr>
            <w:tcW w:w="3686" w:type="dxa"/>
            <w:vMerge w:val="restart"/>
          </w:tcPr>
          <w:p w:rsidR="00624234" w:rsidRPr="001D3E4B" w:rsidRDefault="00624234" w:rsidP="001A33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E4B">
              <w:rPr>
                <w:rFonts w:ascii="Times New Roman" w:hAnsi="Times New Roman"/>
                <w:sz w:val="28"/>
                <w:szCs w:val="28"/>
                <w:lang w:eastAsia="ru-RU"/>
              </w:rPr>
              <w:t>№ площадки</w:t>
            </w:r>
          </w:p>
        </w:tc>
        <w:tc>
          <w:tcPr>
            <w:tcW w:w="6061" w:type="dxa"/>
            <w:gridSpan w:val="2"/>
          </w:tcPr>
          <w:p w:rsidR="00624234" w:rsidRPr="001D3E4B" w:rsidRDefault="00624234" w:rsidP="001A335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E4B">
              <w:rPr>
                <w:rFonts w:ascii="Times New Roman" w:hAnsi="Times New Roman"/>
                <w:sz w:val="28"/>
                <w:szCs w:val="28"/>
                <w:lang w:eastAsia="ru-RU"/>
              </w:rPr>
              <w:t>Формула состава возобновления</w:t>
            </w:r>
          </w:p>
        </w:tc>
      </w:tr>
      <w:tr w:rsidR="00624234" w:rsidRPr="00F91AFD" w:rsidTr="001A3352">
        <w:tc>
          <w:tcPr>
            <w:tcW w:w="3686" w:type="dxa"/>
            <w:vMerge/>
          </w:tcPr>
          <w:p w:rsidR="00624234" w:rsidRPr="001D3E4B" w:rsidRDefault="00624234" w:rsidP="001A335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86" w:type="dxa"/>
          </w:tcPr>
          <w:p w:rsidR="00624234" w:rsidRPr="001D3E4B" w:rsidRDefault="00624234" w:rsidP="001A335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E4B">
              <w:rPr>
                <w:rFonts w:ascii="Times New Roman" w:hAnsi="Times New Roman"/>
                <w:sz w:val="28"/>
                <w:szCs w:val="28"/>
                <w:lang w:eastAsia="ru-RU"/>
              </w:rPr>
              <w:t>в единицах состава</w:t>
            </w:r>
          </w:p>
        </w:tc>
        <w:tc>
          <w:tcPr>
            <w:tcW w:w="2475" w:type="dxa"/>
          </w:tcPr>
          <w:p w:rsidR="00624234" w:rsidRPr="001D3E4B" w:rsidRDefault="00624234" w:rsidP="001A335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E4B">
              <w:rPr>
                <w:rFonts w:ascii="Times New Roman" w:hAnsi="Times New Roman"/>
                <w:sz w:val="28"/>
                <w:szCs w:val="28"/>
                <w:lang w:eastAsia="ru-RU"/>
              </w:rPr>
              <w:t>В процентах</w:t>
            </w:r>
          </w:p>
        </w:tc>
      </w:tr>
      <w:tr w:rsidR="00624234" w:rsidRPr="00F91AFD" w:rsidTr="001A3352">
        <w:tc>
          <w:tcPr>
            <w:tcW w:w="3686" w:type="dxa"/>
          </w:tcPr>
          <w:p w:rsidR="00624234" w:rsidRPr="001D3E4B" w:rsidRDefault="00624234" w:rsidP="001A335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E4B">
              <w:rPr>
                <w:rFonts w:ascii="Times New Roman" w:hAnsi="Times New Roman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3586" w:type="dxa"/>
          </w:tcPr>
          <w:p w:rsidR="00624234" w:rsidRPr="001D3E4B" w:rsidRDefault="00624234" w:rsidP="001A335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E4B">
              <w:rPr>
                <w:rFonts w:ascii="Times New Roman" w:hAnsi="Times New Roman"/>
                <w:sz w:val="28"/>
                <w:szCs w:val="28"/>
                <w:lang w:eastAsia="ru-RU"/>
              </w:rPr>
              <w:t>7С3Б</w:t>
            </w:r>
          </w:p>
        </w:tc>
        <w:tc>
          <w:tcPr>
            <w:tcW w:w="2475" w:type="dxa"/>
          </w:tcPr>
          <w:p w:rsidR="00624234" w:rsidRPr="001D3E4B" w:rsidRDefault="00624234" w:rsidP="001A335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E4B">
              <w:rPr>
                <w:rFonts w:ascii="Times New Roman" w:hAnsi="Times New Roman"/>
                <w:sz w:val="28"/>
                <w:szCs w:val="28"/>
                <w:lang w:eastAsia="ru-RU"/>
              </w:rPr>
              <w:t>73 С27 Б</w:t>
            </w:r>
          </w:p>
        </w:tc>
      </w:tr>
      <w:tr w:rsidR="00624234" w:rsidRPr="00F91AFD" w:rsidTr="001A3352">
        <w:tc>
          <w:tcPr>
            <w:tcW w:w="3686" w:type="dxa"/>
          </w:tcPr>
          <w:p w:rsidR="00624234" w:rsidRPr="001D3E4B" w:rsidRDefault="00624234" w:rsidP="001A335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E4B">
              <w:rPr>
                <w:rFonts w:ascii="Times New Roman" w:hAnsi="Times New Roman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3586" w:type="dxa"/>
          </w:tcPr>
          <w:p w:rsidR="00624234" w:rsidRPr="001D3E4B" w:rsidRDefault="00624234" w:rsidP="001A335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E4B">
              <w:rPr>
                <w:rFonts w:ascii="Times New Roman" w:hAnsi="Times New Roman"/>
                <w:sz w:val="28"/>
                <w:szCs w:val="28"/>
                <w:lang w:eastAsia="ru-RU"/>
              </w:rPr>
              <w:t>7С3Б</w:t>
            </w:r>
          </w:p>
        </w:tc>
        <w:tc>
          <w:tcPr>
            <w:tcW w:w="2475" w:type="dxa"/>
          </w:tcPr>
          <w:p w:rsidR="00624234" w:rsidRPr="001D3E4B" w:rsidRDefault="00624234" w:rsidP="001A335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E4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67 С33Б   </w:t>
            </w:r>
          </w:p>
        </w:tc>
      </w:tr>
      <w:tr w:rsidR="00624234" w:rsidRPr="00F91AFD" w:rsidTr="001A3352">
        <w:tc>
          <w:tcPr>
            <w:tcW w:w="3686" w:type="dxa"/>
          </w:tcPr>
          <w:p w:rsidR="00624234" w:rsidRPr="001D3E4B" w:rsidRDefault="00624234" w:rsidP="001A335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E4B">
              <w:rPr>
                <w:rFonts w:ascii="Times New Roman" w:hAnsi="Times New Roman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3586" w:type="dxa"/>
          </w:tcPr>
          <w:p w:rsidR="00624234" w:rsidRPr="001D3E4B" w:rsidRDefault="00624234" w:rsidP="001A335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E4B">
              <w:rPr>
                <w:rFonts w:ascii="Times New Roman" w:hAnsi="Times New Roman"/>
                <w:sz w:val="28"/>
                <w:szCs w:val="28"/>
                <w:lang w:eastAsia="ru-RU"/>
              </w:rPr>
              <w:t>7С3Б</w:t>
            </w:r>
          </w:p>
        </w:tc>
        <w:tc>
          <w:tcPr>
            <w:tcW w:w="2475" w:type="dxa"/>
          </w:tcPr>
          <w:p w:rsidR="00624234" w:rsidRPr="001D3E4B" w:rsidRDefault="00624234" w:rsidP="001A335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E4B">
              <w:rPr>
                <w:rFonts w:ascii="Times New Roman" w:hAnsi="Times New Roman"/>
                <w:sz w:val="28"/>
                <w:szCs w:val="28"/>
                <w:lang w:eastAsia="ru-RU"/>
              </w:rPr>
              <w:t>66С34Б</w:t>
            </w:r>
          </w:p>
        </w:tc>
      </w:tr>
      <w:tr w:rsidR="00624234" w:rsidRPr="00F91AFD" w:rsidTr="001A3352">
        <w:tc>
          <w:tcPr>
            <w:tcW w:w="3686" w:type="dxa"/>
          </w:tcPr>
          <w:p w:rsidR="00624234" w:rsidRPr="00ED7F35" w:rsidRDefault="00624234" w:rsidP="001A335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7F35">
              <w:rPr>
                <w:rFonts w:ascii="Times New Roman" w:hAnsi="Times New Roman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3586" w:type="dxa"/>
          </w:tcPr>
          <w:p w:rsidR="00624234" w:rsidRPr="00ED7F35" w:rsidRDefault="00624234" w:rsidP="001A335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7F35">
              <w:rPr>
                <w:rFonts w:ascii="Times New Roman" w:hAnsi="Times New Roman"/>
                <w:sz w:val="28"/>
                <w:szCs w:val="28"/>
                <w:lang w:eastAsia="ru-RU"/>
              </w:rPr>
              <w:t>7С3Б</w:t>
            </w:r>
          </w:p>
        </w:tc>
        <w:tc>
          <w:tcPr>
            <w:tcW w:w="2475" w:type="dxa"/>
          </w:tcPr>
          <w:p w:rsidR="00624234" w:rsidRPr="00ED7F35" w:rsidRDefault="00624234" w:rsidP="001A335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7F35">
              <w:rPr>
                <w:rFonts w:ascii="Times New Roman" w:hAnsi="Times New Roman"/>
                <w:sz w:val="28"/>
                <w:szCs w:val="28"/>
                <w:lang w:eastAsia="ru-RU"/>
              </w:rPr>
              <w:t>68С32Б</w:t>
            </w:r>
          </w:p>
        </w:tc>
      </w:tr>
      <w:tr w:rsidR="00624234" w:rsidRPr="00F91AFD" w:rsidTr="001A3352">
        <w:tc>
          <w:tcPr>
            <w:tcW w:w="3686" w:type="dxa"/>
          </w:tcPr>
          <w:p w:rsidR="00624234" w:rsidRPr="00ED7F35" w:rsidRDefault="00624234" w:rsidP="001A335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7F35">
              <w:rPr>
                <w:rFonts w:ascii="Times New Roman" w:hAnsi="Times New Roman"/>
                <w:sz w:val="28"/>
                <w:szCs w:val="28"/>
                <w:lang w:eastAsia="ru-RU"/>
              </w:rPr>
              <w:t>№5</w:t>
            </w:r>
          </w:p>
        </w:tc>
        <w:tc>
          <w:tcPr>
            <w:tcW w:w="3586" w:type="dxa"/>
          </w:tcPr>
          <w:p w:rsidR="00624234" w:rsidRPr="00ED7F35" w:rsidRDefault="00624234" w:rsidP="001A335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7F35">
              <w:rPr>
                <w:rFonts w:ascii="Times New Roman" w:hAnsi="Times New Roman"/>
                <w:sz w:val="28"/>
                <w:szCs w:val="28"/>
                <w:lang w:eastAsia="ru-RU"/>
              </w:rPr>
              <w:t>7С3Б</w:t>
            </w:r>
          </w:p>
        </w:tc>
        <w:tc>
          <w:tcPr>
            <w:tcW w:w="2475" w:type="dxa"/>
          </w:tcPr>
          <w:p w:rsidR="00624234" w:rsidRPr="00ED7F35" w:rsidRDefault="00624234" w:rsidP="001A335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7F35">
              <w:rPr>
                <w:rFonts w:ascii="Times New Roman" w:hAnsi="Times New Roman"/>
                <w:sz w:val="28"/>
                <w:szCs w:val="28"/>
                <w:lang w:eastAsia="ru-RU"/>
              </w:rPr>
              <w:t>70С30 Б</w:t>
            </w:r>
          </w:p>
        </w:tc>
      </w:tr>
    </w:tbl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0EE">
        <w:rPr>
          <w:rFonts w:ascii="Times New Roman" w:hAnsi="Times New Roman"/>
          <w:sz w:val="28"/>
          <w:szCs w:val="28"/>
        </w:rPr>
        <w:t>Резу</w:t>
      </w:r>
      <w:r>
        <w:rPr>
          <w:rFonts w:ascii="Times New Roman" w:hAnsi="Times New Roman"/>
          <w:sz w:val="28"/>
          <w:szCs w:val="28"/>
        </w:rPr>
        <w:t>льтаты данной таблицы свидетельствуют о том, что на всех пробных площадках соотношение подроста сосны и березы составляет 7:3 Это говорит о том, что подроста сосны естественного происхождения больше, чем подроста  берёзы  искусственного происхождения. Причиной этого может быть то, что часть березы после высадки ее на делянку погибла, а сосна естественного происхождения приживается лучше.</w:t>
      </w:r>
    </w:p>
    <w:p w:rsidR="00624234" w:rsidRPr="006B10EE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Pr="0053065D" w:rsidRDefault="00624234" w:rsidP="00D87D23">
      <w:pPr>
        <w:pStyle w:val="Heading2"/>
        <w:spacing w:before="0" w:line="360" w:lineRule="auto"/>
        <w:ind w:firstLine="709"/>
      </w:pPr>
      <w:bookmarkStart w:id="18" w:name="_Toc63680202"/>
      <w:r>
        <w:t>5.5.</w:t>
      </w:r>
      <w:r w:rsidRPr="00FA755D">
        <w:t>Определение густоты или</w:t>
      </w:r>
      <w:r>
        <w:t xml:space="preserve"> заселенности площади подростом</w:t>
      </w:r>
      <w:bookmarkEnd w:id="18"/>
    </w:p>
    <w:p w:rsidR="00624234" w:rsidRPr="008F0A34" w:rsidRDefault="00624234" w:rsidP="001A7E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F0A34">
        <w:rPr>
          <w:rFonts w:ascii="Times New Roman" w:hAnsi="Times New Roman"/>
          <w:sz w:val="28"/>
          <w:szCs w:val="28"/>
        </w:rPr>
        <w:t xml:space="preserve">По густоте различают возобновление: </w:t>
      </w:r>
    </w:p>
    <w:p w:rsidR="00624234" w:rsidRPr="008F0A34" w:rsidRDefault="00624234" w:rsidP="001A7E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F0A34">
        <w:rPr>
          <w:rFonts w:ascii="Times New Roman" w:hAnsi="Times New Roman"/>
          <w:sz w:val="28"/>
          <w:szCs w:val="28"/>
        </w:rPr>
        <w:t>•</w:t>
      </w:r>
      <w:r w:rsidRPr="008F0A34">
        <w:rPr>
          <w:rFonts w:ascii="Times New Roman" w:hAnsi="Times New Roman"/>
          <w:sz w:val="28"/>
          <w:szCs w:val="28"/>
        </w:rPr>
        <w:tab/>
        <w:t>редкое  - при количестве подроста до 2 тыс. шт./га, или при глазомерной оценке встречаемость составляет не более 1 экз. на 5 кв. м.;</w:t>
      </w:r>
    </w:p>
    <w:p w:rsidR="00624234" w:rsidRPr="008F0A34" w:rsidRDefault="00624234" w:rsidP="001A7E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F0A34">
        <w:rPr>
          <w:rFonts w:ascii="Times New Roman" w:hAnsi="Times New Roman"/>
          <w:sz w:val="28"/>
          <w:szCs w:val="28"/>
        </w:rPr>
        <w:t>•</w:t>
      </w:r>
      <w:r w:rsidRPr="008F0A34">
        <w:rPr>
          <w:rFonts w:ascii="Times New Roman" w:hAnsi="Times New Roman"/>
          <w:sz w:val="28"/>
          <w:szCs w:val="28"/>
        </w:rPr>
        <w:tab/>
        <w:t>среднее - 2...8 тыс. шт./га, что составляет при глазомерной оценке 1 экз. на 2...4 кв. м.;</w:t>
      </w:r>
    </w:p>
    <w:p w:rsidR="00624234" w:rsidRPr="008F0A34" w:rsidRDefault="00624234" w:rsidP="001A7E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F0A34">
        <w:rPr>
          <w:rFonts w:ascii="Times New Roman" w:hAnsi="Times New Roman"/>
          <w:sz w:val="28"/>
          <w:szCs w:val="28"/>
        </w:rPr>
        <w:t>•</w:t>
      </w:r>
      <w:r w:rsidRPr="008F0A34">
        <w:rPr>
          <w:rFonts w:ascii="Times New Roman" w:hAnsi="Times New Roman"/>
          <w:sz w:val="28"/>
          <w:szCs w:val="28"/>
        </w:rPr>
        <w:tab/>
        <w:t>густое - 8...13 тыс. шт./га, встречаемость подроста "на каждом шагу" (1 экз. на 1 кв.м.);</w:t>
      </w:r>
    </w:p>
    <w:p w:rsidR="00624234" w:rsidRPr="0053065D" w:rsidRDefault="00624234" w:rsidP="001A7E4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3065D">
        <w:rPr>
          <w:rFonts w:ascii="Times New Roman" w:hAnsi="Times New Roman"/>
          <w:sz w:val="24"/>
          <w:szCs w:val="24"/>
        </w:rPr>
        <w:t>•</w:t>
      </w:r>
      <w:r w:rsidRPr="0053065D">
        <w:rPr>
          <w:rFonts w:ascii="Times New Roman" w:hAnsi="Times New Roman"/>
          <w:sz w:val="24"/>
          <w:szCs w:val="24"/>
        </w:rPr>
        <w:tab/>
        <w:t>очень густое&gt;13 тыс. шт./га, встречаемость подроста более 1 экз. на 1 кв. м.</w:t>
      </w:r>
    </w:p>
    <w:p w:rsidR="00624234" w:rsidRPr="00FA755D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755D">
        <w:rPr>
          <w:rFonts w:ascii="Times New Roman" w:hAnsi="Times New Roman"/>
          <w:sz w:val="28"/>
          <w:szCs w:val="28"/>
        </w:rPr>
        <w:t>Была определена густота подроста. С этой целью был произведен пересчёт количества экземпляров подроста древесных</w:t>
      </w:r>
      <w:r>
        <w:rPr>
          <w:rFonts w:ascii="Times New Roman" w:hAnsi="Times New Roman"/>
          <w:sz w:val="28"/>
          <w:szCs w:val="28"/>
        </w:rPr>
        <w:t xml:space="preserve"> растений на гектар по формуле:</w:t>
      </w:r>
    </w:p>
    <w:tbl>
      <w:tblPr>
        <w:tblW w:w="0" w:type="auto"/>
        <w:jc w:val="center"/>
        <w:tblLook w:val="01E0"/>
      </w:tblPr>
      <w:tblGrid>
        <w:gridCol w:w="841"/>
        <w:gridCol w:w="1389"/>
      </w:tblGrid>
      <w:tr w:rsidR="00624234" w:rsidRPr="00F91AFD" w:rsidTr="001A3352">
        <w:trPr>
          <w:jc w:val="center"/>
        </w:trPr>
        <w:tc>
          <w:tcPr>
            <w:tcW w:w="841" w:type="dxa"/>
            <w:vMerge w:val="restart"/>
            <w:vAlign w:val="center"/>
          </w:tcPr>
          <w:p w:rsidR="00624234" w:rsidRPr="00F91AFD" w:rsidRDefault="00624234" w:rsidP="001A33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1AFD">
              <w:rPr>
                <w:rFonts w:ascii="Times New Roman" w:hAnsi="Times New Roman"/>
                <w:sz w:val="28"/>
                <w:szCs w:val="28"/>
                <w:lang w:val="en-US"/>
              </w:rPr>
              <w:t>N=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24234" w:rsidRPr="00F91AFD" w:rsidRDefault="00624234" w:rsidP="001A33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1AFD">
              <w:rPr>
                <w:rFonts w:ascii="Times New Roman" w:hAnsi="Times New Roman"/>
                <w:sz w:val="28"/>
                <w:szCs w:val="28"/>
                <w:lang w:val="en-US"/>
              </w:rPr>
              <w:t>10000 n</w:t>
            </w:r>
          </w:p>
        </w:tc>
      </w:tr>
      <w:tr w:rsidR="00624234" w:rsidRPr="00F91AFD" w:rsidTr="001A3352">
        <w:trPr>
          <w:jc w:val="center"/>
        </w:trPr>
        <w:tc>
          <w:tcPr>
            <w:tcW w:w="841" w:type="dxa"/>
            <w:vMerge/>
          </w:tcPr>
          <w:p w:rsidR="00624234" w:rsidRPr="00F91AFD" w:rsidRDefault="00624234" w:rsidP="001A33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624234" w:rsidRPr="00F91AFD" w:rsidRDefault="00624234" w:rsidP="001A33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</w:p>
        </w:tc>
      </w:tr>
    </w:tbl>
    <w:p w:rsidR="00624234" w:rsidRPr="00FA755D" w:rsidRDefault="00624234" w:rsidP="00BE42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4234" w:rsidRPr="00FA755D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755D">
        <w:rPr>
          <w:rFonts w:ascii="Times New Roman" w:hAnsi="Times New Roman"/>
          <w:sz w:val="28"/>
          <w:szCs w:val="28"/>
        </w:rPr>
        <w:t xml:space="preserve">где N – число экземпляров подроста, шт., </w:t>
      </w:r>
    </w:p>
    <w:p w:rsidR="00624234" w:rsidRPr="00FA755D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755D">
        <w:rPr>
          <w:rFonts w:ascii="Times New Roman" w:hAnsi="Times New Roman"/>
          <w:sz w:val="28"/>
          <w:szCs w:val="28"/>
        </w:rPr>
        <w:t xml:space="preserve">n – суммарное количество жизнеспособного подроста на всех учетных площадках обследуемой территории, шт, </w:t>
      </w: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755D">
        <w:rPr>
          <w:rFonts w:ascii="Times New Roman" w:hAnsi="Times New Roman"/>
          <w:sz w:val="28"/>
          <w:szCs w:val="28"/>
        </w:rPr>
        <w:t>P – суммарная площадь учетных площадок на обследуемом участке, кв.м.</w:t>
      </w:r>
    </w:p>
    <w:p w:rsidR="00624234" w:rsidRDefault="00624234" w:rsidP="00BE42D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Густота сосны составила:</w:t>
      </w:r>
    </w:p>
    <w:tbl>
      <w:tblPr>
        <w:tblW w:w="0" w:type="auto"/>
        <w:jc w:val="center"/>
        <w:tblLook w:val="01E0"/>
      </w:tblPr>
      <w:tblGrid>
        <w:gridCol w:w="841"/>
        <w:gridCol w:w="1476"/>
      </w:tblGrid>
      <w:tr w:rsidR="00624234" w:rsidRPr="00F91AFD" w:rsidTr="001A3352">
        <w:trPr>
          <w:jc w:val="center"/>
        </w:trPr>
        <w:tc>
          <w:tcPr>
            <w:tcW w:w="841" w:type="dxa"/>
            <w:vMerge w:val="restart"/>
            <w:vAlign w:val="center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1AFD">
              <w:rPr>
                <w:rFonts w:ascii="Times New Roman" w:hAnsi="Times New Roman"/>
                <w:sz w:val="28"/>
                <w:szCs w:val="28"/>
                <w:lang w:val="en-US"/>
              </w:rPr>
              <w:t>N=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  <w:lang w:val="en-US"/>
              </w:rPr>
              <w:t>10000</w:t>
            </w:r>
            <w:r w:rsidRPr="00F91AFD">
              <w:rPr>
                <w:rFonts w:ascii="Times New Roman" w:hAnsi="Times New Roman"/>
                <w:sz w:val="28"/>
                <w:szCs w:val="28"/>
              </w:rPr>
              <w:t>х896</w:t>
            </w:r>
          </w:p>
        </w:tc>
      </w:tr>
      <w:tr w:rsidR="00624234" w:rsidRPr="00F91AFD" w:rsidTr="001A3352">
        <w:trPr>
          <w:jc w:val="center"/>
        </w:trPr>
        <w:tc>
          <w:tcPr>
            <w:tcW w:w="841" w:type="dxa"/>
            <w:vMerge/>
          </w:tcPr>
          <w:p w:rsidR="00624234" w:rsidRPr="00F91AFD" w:rsidRDefault="00624234" w:rsidP="001A33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</w:tbl>
    <w:p w:rsidR="00624234" w:rsidRPr="00D51ABE" w:rsidRDefault="00624234" w:rsidP="00BE42D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( сосна)</w:t>
      </w:r>
      <w:r w:rsidRPr="0053065D">
        <w:rPr>
          <w:rFonts w:ascii="Times New Roman" w:hAnsi="Times New Roman"/>
          <w:sz w:val="28"/>
          <w:szCs w:val="28"/>
        </w:rPr>
        <w:t>=17</w:t>
      </w:r>
      <w:r>
        <w:rPr>
          <w:rFonts w:ascii="Times New Roman" w:hAnsi="Times New Roman"/>
          <w:sz w:val="28"/>
          <w:szCs w:val="28"/>
        </w:rPr>
        <w:t>920шт/га ( очень густое)</w:t>
      </w:r>
    </w:p>
    <w:p w:rsidR="00624234" w:rsidRPr="00FA755D" w:rsidRDefault="00624234" w:rsidP="00BE42D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Густота березы </w:t>
      </w:r>
      <w:r w:rsidRPr="00043B51">
        <w:rPr>
          <w:rFonts w:ascii="Times New Roman" w:hAnsi="Times New Roman"/>
          <w:sz w:val="28"/>
          <w:szCs w:val="28"/>
        </w:rPr>
        <w:t xml:space="preserve"> составила:</w:t>
      </w:r>
    </w:p>
    <w:tbl>
      <w:tblPr>
        <w:tblW w:w="0" w:type="auto"/>
        <w:jc w:val="center"/>
        <w:tblLook w:val="01E0"/>
      </w:tblPr>
      <w:tblGrid>
        <w:gridCol w:w="841"/>
        <w:gridCol w:w="1476"/>
      </w:tblGrid>
      <w:tr w:rsidR="00624234" w:rsidRPr="00F91AFD" w:rsidTr="001A3352">
        <w:trPr>
          <w:jc w:val="center"/>
        </w:trPr>
        <w:tc>
          <w:tcPr>
            <w:tcW w:w="841" w:type="dxa"/>
            <w:vMerge w:val="restart"/>
            <w:vAlign w:val="center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1AFD">
              <w:rPr>
                <w:rFonts w:ascii="Times New Roman" w:hAnsi="Times New Roman"/>
                <w:sz w:val="28"/>
                <w:szCs w:val="28"/>
                <w:lang w:val="en-US"/>
              </w:rPr>
              <w:t>N=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  <w:lang w:val="en-US"/>
              </w:rPr>
              <w:t>10000</w:t>
            </w:r>
            <w:r w:rsidRPr="00F91AFD">
              <w:rPr>
                <w:rFonts w:ascii="Times New Roman" w:hAnsi="Times New Roman"/>
                <w:sz w:val="28"/>
                <w:szCs w:val="28"/>
              </w:rPr>
              <w:t>х418</w:t>
            </w:r>
          </w:p>
        </w:tc>
      </w:tr>
      <w:tr w:rsidR="00624234" w:rsidRPr="00F91AFD" w:rsidTr="001A3352">
        <w:trPr>
          <w:jc w:val="center"/>
        </w:trPr>
        <w:tc>
          <w:tcPr>
            <w:tcW w:w="841" w:type="dxa"/>
            <w:vMerge/>
          </w:tcPr>
          <w:p w:rsidR="00624234" w:rsidRPr="00F91AFD" w:rsidRDefault="00624234" w:rsidP="001A33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</w:tbl>
    <w:p w:rsidR="00624234" w:rsidRPr="00C65545" w:rsidRDefault="00624234" w:rsidP="00C6554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( береза)</w:t>
      </w:r>
      <w:r w:rsidRPr="0053065D">
        <w:rPr>
          <w:rFonts w:ascii="Times New Roman" w:hAnsi="Times New Roman"/>
          <w:sz w:val="28"/>
          <w:szCs w:val="28"/>
        </w:rPr>
        <w:t>=8</w:t>
      </w:r>
      <w:r>
        <w:rPr>
          <w:rFonts w:ascii="Times New Roman" w:hAnsi="Times New Roman"/>
          <w:sz w:val="28"/>
          <w:szCs w:val="28"/>
        </w:rPr>
        <w:t>360шт/га ( густое)</w:t>
      </w:r>
    </w:p>
    <w:p w:rsidR="00624234" w:rsidRPr="003600C0" w:rsidRDefault="00624234" w:rsidP="00D87D23">
      <w:pPr>
        <w:pStyle w:val="Heading2"/>
        <w:spacing w:before="240" w:after="240" w:line="240" w:lineRule="auto"/>
      </w:pPr>
      <w:bookmarkStart w:id="19" w:name="_Toc63680203"/>
      <w:r w:rsidRPr="003C0BBC">
        <w:t>5.6</w:t>
      </w:r>
      <w:r>
        <w:t>.</w:t>
      </w:r>
      <w:r w:rsidRPr="003600C0">
        <w:t>Определение степени равномерности размещения подроста</w:t>
      </w:r>
      <w:bookmarkEnd w:id="19"/>
    </w:p>
    <w:p w:rsidR="00624234" w:rsidRPr="003600C0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0C0">
        <w:rPr>
          <w:rFonts w:ascii="Times New Roman" w:hAnsi="Times New Roman"/>
          <w:sz w:val="28"/>
          <w:szCs w:val="28"/>
        </w:rPr>
        <w:t xml:space="preserve">Степень равномерности размещения подроста определяется по соотношению количества учетных площадок с подростом к общему количеству заложенных учетных площадок: </w:t>
      </w:r>
    </w:p>
    <w:p w:rsidR="00624234" w:rsidRPr="003600C0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0C0">
        <w:rPr>
          <w:rFonts w:ascii="Times New Roman" w:hAnsi="Times New Roman"/>
          <w:sz w:val="28"/>
          <w:szCs w:val="28"/>
        </w:rPr>
        <w:t>t = nпдр / nобщ.</w:t>
      </w:r>
    </w:p>
    <w:p w:rsidR="00624234" w:rsidRPr="003600C0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4234" w:rsidRPr="003600C0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0C0">
        <w:rPr>
          <w:rFonts w:ascii="Times New Roman" w:hAnsi="Times New Roman"/>
          <w:sz w:val="28"/>
          <w:szCs w:val="28"/>
        </w:rPr>
        <w:t xml:space="preserve">      При t &gt; 0,65 размещение считается равномерным и дополнительных мероприятий, направленных на улучшение процесса лесовозобновления, не требуется. </w:t>
      </w:r>
    </w:p>
    <w:p w:rsidR="00624234" w:rsidRPr="003600C0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0C0">
        <w:rPr>
          <w:rFonts w:ascii="Times New Roman" w:hAnsi="Times New Roman"/>
          <w:sz w:val="28"/>
          <w:szCs w:val="28"/>
        </w:rPr>
        <w:t xml:space="preserve">      При t ≤ 0,65 размещение подроста неравномерное и требуются мероприятия в виде дополнения, мер содействия или, в крайнем случае, при оценке возобновления на "отсутствует", создание лесных культур. 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Степень размещения подроста  составляет 1, так как общее число учетных площадок 25 и на всех площадках встречался подрост.</w:t>
      </w:r>
    </w:p>
    <w:p w:rsidR="00624234" w:rsidRPr="005617E7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t</w:t>
      </w:r>
      <w:r w:rsidRPr="005617E7">
        <w:rPr>
          <w:rFonts w:ascii="Times New Roman" w:hAnsi="Times New Roman"/>
          <w:sz w:val="28"/>
          <w:szCs w:val="28"/>
        </w:rPr>
        <w:t xml:space="preserve">=25/25=1 </w:t>
      </w:r>
    </w:p>
    <w:p w:rsidR="00624234" w:rsidRPr="00C65545" w:rsidRDefault="00624234" w:rsidP="00C655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545">
        <w:rPr>
          <w:rFonts w:ascii="Times New Roman" w:hAnsi="Times New Roman"/>
          <w:sz w:val="28"/>
          <w:szCs w:val="28"/>
        </w:rPr>
        <w:t>Это значит, что подрост на исследуемой площади размещен равномерно</w:t>
      </w:r>
      <w:bookmarkStart w:id="20" w:name="_Toc63680204"/>
      <w:r>
        <w:rPr>
          <w:rFonts w:ascii="Times New Roman" w:hAnsi="Times New Roman"/>
          <w:sz w:val="28"/>
          <w:szCs w:val="28"/>
        </w:rPr>
        <w:t>.</w:t>
      </w:r>
    </w:p>
    <w:p w:rsidR="00624234" w:rsidRPr="00C65545" w:rsidRDefault="00624234" w:rsidP="00C655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545">
        <w:rPr>
          <w:rFonts w:ascii="Times New Roman" w:hAnsi="Times New Roman"/>
          <w:sz w:val="28"/>
          <w:szCs w:val="28"/>
        </w:rPr>
        <w:t>5.7.Определение обилия подроста на площадках</w:t>
      </w:r>
      <w:bookmarkEnd w:id="20"/>
    </w:p>
    <w:p w:rsidR="00624234" w:rsidRPr="003666F4" w:rsidRDefault="00624234" w:rsidP="00BE42D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666F4">
        <w:rPr>
          <w:rFonts w:ascii="Times New Roman" w:hAnsi="Times New Roman"/>
          <w:sz w:val="28"/>
          <w:szCs w:val="28"/>
        </w:rPr>
        <w:t>Обилие определяется путем деления общего количества подроста на число занятых учетных площадок:</w:t>
      </w:r>
    </w:p>
    <w:p w:rsidR="00624234" w:rsidRPr="003666F4" w:rsidRDefault="00624234" w:rsidP="00BE42D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E3034">
        <w:rPr>
          <w:sz w:val="28"/>
        </w:rPr>
        <w:object w:dxaOrig="1359" w:dyaOrig="740">
          <v:shape id="_x0000_i1031" type="#_x0000_t75" style="width:69pt;height:36.75pt" o:ole="">
            <v:imagedata r:id="rId19" o:title=""/>
          </v:shape>
          <o:OLEObject Type="Embed" ProgID="Equation.3" ShapeID="_x0000_i1031" DrawAspect="Content" ObjectID="_1674556119" r:id="rId20"/>
        </w:object>
      </w:r>
      <w:r w:rsidRPr="003666F4">
        <w:rPr>
          <w:rFonts w:ascii="Times New Roman" w:hAnsi="Times New Roman"/>
          <w:sz w:val="28"/>
          <w:szCs w:val="28"/>
        </w:rPr>
        <w:tab/>
      </w:r>
      <w:r w:rsidRPr="003666F4">
        <w:rPr>
          <w:rFonts w:ascii="Times New Roman" w:hAnsi="Times New Roman"/>
          <w:sz w:val="28"/>
          <w:szCs w:val="28"/>
        </w:rPr>
        <w:tab/>
      </w:r>
      <w:r w:rsidRPr="003666F4">
        <w:rPr>
          <w:rFonts w:ascii="Times New Roman" w:hAnsi="Times New Roman"/>
          <w:sz w:val="28"/>
          <w:szCs w:val="28"/>
        </w:rPr>
        <w:tab/>
      </w:r>
      <w:r w:rsidRPr="003666F4">
        <w:rPr>
          <w:rFonts w:ascii="Times New Roman" w:hAnsi="Times New Roman"/>
          <w:sz w:val="28"/>
          <w:szCs w:val="28"/>
        </w:rPr>
        <w:tab/>
      </w:r>
      <w:r w:rsidRPr="003666F4">
        <w:rPr>
          <w:rFonts w:ascii="Times New Roman" w:hAnsi="Times New Roman"/>
          <w:sz w:val="28"/>
          <w:szCs w:val="28"/>
        </w:rPr>
        <w:tab/>
      </w:r>
    </w:p>
    <w:p w:rsidR="00624234" w:rsidRPr="003666F4" w:rsidRDefault="00624234" w:rsidP="00BE42D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666F4">
        <w:rPr>
          <w:rFonts w:ascii="Times New Roman" w:hAnsi="Times New Roman"/>
          <w:sz w:val="28"/>
          <w:szCs w:val="28"/>
        </w:rPr>
        <w:t>где О – обилие, шт./м2;</w:t>
      </w:r>
    </w:p>
    <w:p w:rsidR="00624234" w:rsidRPr="003666F4" w:rsidRDefault="00624234" w:rsidP="00BE42D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666F4">
        <w:rPr>
          <w:rFonts w:ascii="Times New Roman" w:hAnsi="Times New Roman"/>
          <w:sz w:val="28"/>
          <w:szCs w:val="28"/>
        </w:rPr>
        <w:t>Nпдр. – общее число подроста, шт;</w:t>
      </w:r>
    </w:p>
    <w:p w:rsidR="00624234" w:rsidRDefault="00624234" w:rsidP="00BE42D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666F4">
        <w:rPr>
          <w:rFonts w:ascii="Times New Roman" w:hAnsi="Times New Roman"/>
          <w:sz w:val="28"/>
          <w:szCs w:val="28"/>
        </w:rPr>
        <w:t>Nзан. площ. – число занятых учетных площадок, шт</w:t>
      </w:r>
    </w:p>
    <w:p w:rsidR="00624234" w:rsidRDefault="00624234" w:rsidP="00BE42D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Таким образом обилие березы составило:</w:t>
      </w:r>
    </w:p>
    <w:p w:rsidR="00624234" w:rsidRDefault="00624234" w:rsidP="00C65545">
      <w:pPr>
        <w:spacing w:after="0" w:line="240" w:lineRule="auto"/>
        <w:ind w:firstLine="660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О (березы)=418/25=16, 72 шт/м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624234" w:rsidRDefault="00624234" w:rsidP="00C65545">
      <w:pPr>
        <w:spacing w:after="0" w:line="240" w:lineRule="auto"/>
        <w:ind w:firstLine="6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(сосны)=896/25=35, 84</w:t>
      </w:r>
      <w:r w:rsidRPr="003F7B9D">
        <w:rPr>
          <w:rFonts w:ascii="Times New Roman" w:hAnsi="Times New Roman"/>
          <w:sz w:val="28"/>
          <w:szCs w:val="28"/>
        </w:rPr>
        <w:t>шт/м2</w:t>
      </w:r>
    </w:p>
    <w:p w:rsidR="00624234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234" w:rsidRPr="003F7B9D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234" w:rsidRPr="00093445" w:rsidRDefault="00624234" w:rsidP="00BE42D4">
      <w:pPr>
        <w:spacing w:after="0" w:line="240" w:lineRule="auto"/>
        <w:rPr>
          <w:rFonts w:ascii="Times New Roman" w:hAnsi="Times New Roman"/>
          <w:b/>
          <w:sz w:val="28"/>
          <w:szCs w:val="28"/>
          <w:vertAlign w:val="superscript"/>
        </w:rPr>
      </w:pPr>
      <w:r w:rsidRPr="00093445">
        <w:rPr>
          <w:rFonts w:ascii="Times New Roman" w:hAnsi="Times New Roman"/>
          <w:b/>
          <w:sz w:val="28"/>
          <w:szCs w:val="28"/>
        </w:rPr>
        <w:t>Диаграмма №7  «Соотношение обилия подроста сосны и березы на 1м</w:t>
      </w:r>
      <w:r w:rsidRPr="00093445">
        <w:rPr>
          <w:rFonts w:ascii="Times New Roman" w:hAnsi="Times New Roman"/>
          <w:b/>
          <w:sz w:val="28"/>
          <w:szCs w:val="28"/>
          <w:vertAlign w:val="superscript"/>
        </w:rPr>
        <w:t>2</w:t>
      </w:r>
    </w:p>
    <w:p w:rsidR="00624234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1AFD">
        <w:rPr>
          <w:rFonts w:ascii="Times New Roman" w:hAnsi="Times New Roman"/>
          <w:noProof/>
          <w:sz w:val="28"/>
          <w:szCs w:val="28"/>
        </w:rPr>
        <w:object w:dxaOrig="8689" w:dyaOrig="5069">
          <v:shape id="Диаграмма 9" o:spid="_x0000_i1032" type="#_x0000_t75" style="width:434.25pt;height:253.5pt;visibility:visible" o:ole="">
            <v:imagedata r:id="rId21" o:title=""/>
            <o:lock v:ext="edit" aspectratio="f"/>
          </v:shape>
          <o:OLEObject Type="Embed" ProgID="Excel.Chart.8" ShapeID="Диаграмма 9" DrawAspect="Content" ObjectID="_1674556120" r:id="rId22"/>
        </w:object>
      </w:r>
    </w:p>
    <w:p w:rsidR="00624234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234" w:rsidRPr="00D87D23" w:rsidRDefault="00624234" w:rsidP="00D87D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Соотношение обилия  подроста  березы  и сосны составляет 17:36 или 1:2, а это значит что подрост естественного происхождения более обильный.</w:t>
      </w:r>
    </w:p>
    <w:p w:rsidR="00624234" w:rsidRPr="00A14D0B" w:rsidRDefault="00624234" w:rsidP="00D87D23">
      <w:pPr>
        <w:pStyle w:val="Heading2"/>
        <w:spacing w:before="240" w:after="240" w:line="240" w:lineRule="auto"/>
      </w:pPr>
      <w:bookmarkStart w:id="21" w:name="_Toc63680205"/>
      <w:r>
        <w:t xml:space="preserve">5.8.Определение коэффициента качества подроста </w:t>
      </w:r>
      <w:r w:rsidRPr="00A14D0B">
        <w:t>сосны</w:t>
      </w:r>
      <w:bookmarkEnd w:id="21"/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C10">
        <w:rPr>
          <w:rFonts w:ascii="Times New Roman" w:hAnsi="Times New Roman"/>
          <w:sz w:val="28"/>
          <w:szCs w:val="28"/>
        </w:rPr>
        <w:t>При оценке естественного возобновления по дифференцированной шкале необходимо определение коэффициента качества подроста (Q) </w:t>
      </w:r>
      <w:r w:rsidRPr="00EA79C8">
        <w:rPr>
          <w:rFonts w:ascii="Times New Roman" w:hAnsi="Times New Roman"/>
          <w:noProof/>
          <w:sz w:val="28"/>
          <w:szCs w:val="28"/>
        </w:rPr>
        <w:pict>
          <v:shape id="Рисунок 2" o:spid="_x0000_i1033" type="#_x0000_t75" alt="Описание: http://i5.rae.ru/mono/133/4.jpeg" style="width:30.75pt;height:15.75pt;visibility:visible">
            <v:imagedata r:id="rId23" o:title=""/>
          </v:shape>
        </w:pict>
      </w:r>
      <w:r>
        <w:rPr>
          <w:rFonts w:ascii="Times New Roman" w:hAnsi="Times New Roman"/>
          <w:sz w:val="28"/>
          <w:szCs w:val="28"/>
        </w:rPr>
        <w:t> </w:t>
      </w:r>
      <w:r w:rsidRPr="00157C10">
        <w:rPr>
          <w:rFonts w:ascii="Times New Roman" w:hAnsi="Times New Roman"/>
          <w:sz w:val="28"/>
          <w:szCs w:val="28"/>
        </w:rPr>
        <w:t xml:space="preserve"> где n - численность подроста главной породы на 1 га, шт;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C10">
        <w:rPr>
          <w:rFonts w:ascii="Times New Roman" w:hAnsi="Times New Roman"/>
          <w:sz w:val="28"/>
          <w:szCs w:val="28"/>
        </w:rPr>
        <w:t xml:space="preserve">А - средний возраст подроста, лет; 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C10">
        <w:rPr>
          <w:rFonts w:ascii="Times New Roman" w:hAnsi="Times New Roman"/>
          <w:sz w:val="28"/>
          <w:szCs w:val="28"/>
        </w:rPr>
        <w:t xml:space="preserve">N - общее количество благонадёжного подроста на 1 га, шт; 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C10">
        <w:rPr>
          <w:rFonts w:ascii="Times New Roman" w:hAnsi="Times New Roman"/>
          <w:sz w:val="28"/>
          <w:szCs w:val="28"/>
        </w:rPr>
        <w:t>а - базисный возраст, в котором происходит смыка</w:t>
      </w:r>
      <w:r>
        <w:rPr>
          <w:rFonts w:ascii="Times New Roman" w:hAnsi="Times New Roman"/>
          <w:sz w:val="28"/>
          <w:szCs w:val="28"/>
        </w:rPr>
        <w:t>ние полога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(для сосны - 7-8 лет</w:t>
      </w:r>
      <w:r w:rsidRPr="00157C10">
        <w:rPr>
          <w:rFonts w:ascii="Times New Roman" w:hAnsi="Times New Roman"/>
          <w:sz w:val="28"/>
          <w:szCs w:val="28"/>
        </w:rPr>
        <w:t>). </w:t>
      </w:r>
      <w:r w:rsidRPr="00157C10">
        <w:rPr>
          <w:rFonts w:ascii="Times New Roman" w:hAnsi="Times New Roman"/>
          <w:sz w:val="28"/>
          <w:szCs w:val="28"/>
        </w:rPr>
        <w:br/>
        <w:t>Условно можно считать, что при Q = 0,7 и выше подрост по составу качественно очень хороший, при 0,5-0,6 - хороший, 0,3-0,4 - удовлетворительный, 0,2 и ниже - неудовлетворительный, т.е. естественное возобновление протекает фактически с полной сменой главной породы.</w:t>
      </w:r>
      <w:r w:rsidRPr="00157C1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  <w:t>Результаты оценки естественного возобновления сосны следующие: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</w:rPr>
        <w:t xml:space="preserve"> (сосны)= ( 18580х2) : (17920х7) =0,296=0,3</w:t>
      </w:r>
    </w:p>
    <w:p w:rsidR="00624234" w:rsidRPr="00D87D23" w:rsidRDefault="00624234" w:rsidP="00D87D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24234" w:rsidRPr="00D87D23" w:rsidRDefault="00624234" w:rsidP="00D87D23">
      <w:pPr>
        <w:pStyle w:val="Heading1"/>
        <w:spacing w:before="240" w:after="240"/>
      </w:pPr>
      <w:bookmarkStart w:id="22" w:name="_Toc63680206"/>
      <w:r w:rsidRPr="00D87D23">
        <w:t>6. ВЫВОДЫ</w:t>
      </w:r>
      <w:bookmarkEnd w:id="22"/>
    </w:p>
    <w:p w:rsidR="00624234" w:rsidRPr="008B577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577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Учет подроста сосны и березы проведен на 25 учетных площадках, общей площадью 500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2.Общее количество подроста сосны составляет 929 шт., березы 431 шт.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8B5774">
        <w:rPr>
          <w:rFonts w:ascii="Times New Roman" w:hAnsi="Times New Roman"/>
          <w:sz w:val="28"/>
          <w:szCs w:val="28"/>
        </w:rPr>
        <w:t>Весь подрост сосны относится к категории мелкого до 0,5 м. Подрост березы до 0,5 м составляет 11%, от 0,6 до 1, 5 м-76%, более 1, 5 м-13%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Жизнеспособный подрост сосны составляет 96% от общего количества, березы 97%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5.Формулы состава возобновления подроста на всех пробных площадках имеют состав 7С3Б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6.Густота подроста сосны на 1 га составляет 17920 шт. ( очень густой) а березы8360шт. ( густой)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7.Степень равномерности размещения подроста равна 1, следовательно подрост размещен равномерно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Обилие березы  на площадках составляет 16, 72 шт/м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, а сосны 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38, 84 шт/м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9.Коэффициент качества подроста сосны равен 0,3, что свидетельствует об удовлетворительном возобновлении сосны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10.Процент приживаемости березы по данным инвентаризации уменьшился с 94% (2017год) до 80% ( 2019 год)</w:t>
      </w:r>
    </w:p>
    <w:p w:rsidR="00624234" w:rsidRDefault="00624234" w:rsidP="001A7E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1A7E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D87D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234" w:rsidRDefault="00624234" w:rsidP="00D87D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234" w:rsidRDefault="00624234" w:rsidP="00D87D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234" w:rsidRDefault="00624234" w:rsidP="00D87D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234" w:rsidRDefault="00624234" w:rsidP="00D87D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234" w:rsidRDefault="00624234" w:rsidP="00D87D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234" w:rsidRDefault="00624234" w:rsidP="00D87D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234" w:rsidRDefault="00624234" w:rsidP="00D87D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234" w:rsidRPr="00C64023" w:rsidRDefault="00624234" w:rsidP="00D87D23">
      <w:pPr>
        <w:pStyle w:val="Heading1"/>
        <w:spacing w:before="240" w:after="240" w:line="240" w:lineRule="auto"/>
      </w:pPr>
      <w:bookmarkStart w:id="23" w:name="_Toc63680207"/>
      <w:r w:rsidRPr="00882608">
        <w:t>ЗАКЛЮЧЕНИЕ</w:t>
      </w:r>
      <w:bookmarkEnd w:id="23"/>
    </w:p>
    <w:p w:rsidR="00624234" w:rsidRPr="00C64023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023">
        <w:rPr>
          <w:rFonts w:ascii="Times New Roman" w:hAnsi="Times New Roman"/>
          <w:sz w:val="28"/>
          <w:szCs w:val="28"/>
        </w:rPr>
        <w:t>Резкое изменение экологических условий на вырубках и тем более на гарях вносят существенные изменения в интенсивность и направленность лесовосстановительного процесса, и главная роль при этом отводится породам-пионерам, в частности, сосне обыкновенной. За счет разлета семян и попадания их на минерализованные участки почвы, происходит массовое появление всходов, а так к</w:t>
      </w:r>
      <w:r>
        <w:rPr>
          <w:rFonts w:ascii="Times New Roman" w:hAnsi="Times New Roman"/>
          <w:sz w:val="28"/>
          <w:szCs w:val="28"/>
        </w:rPr>
        <w:t xml:space="preserve">ак температурные условия  </w:t>
      </w:r>
      <w:r w:rsidRPr="00C64023">
        <w:rPr>
          <w:rFonts w:ascii="Times New Roman" w:hAnsi="Times New Roman"/>
          <w:sz w:val="28"/>
          <w:szCs w:val="28"/>
        </w:rPr>
        <w:t xml:space="preserve"> на поверхности почвы не достигают критического значения для выживания всходов, то выживаемость самосева оказывается достаточно высокой.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возобновления леса  на вырубке в 4 выделе 103 квартала Андреевского участкового лесничества  показало, что на данной территории  идет возобновление комбинированного типа. К искусственным посадкам березы бородавчатой в 2017 году, добавились естественные посадки сосны обыкновенной.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Результаты данной работы могут быть интересны специалистам ГКУ Ульяновской области «Николаевское лесничество» и поэтому они были переданы им.</w:t>
      </w:r>
    </w:p>
    <w:p w:rsidR="00624234" w:rsidRPr="00882608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Ежегодный  учет возобновления на пробных площадях, может  показать, какой  тип возобновления будет преобладать на данной территории.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мною результаты, позволяют задуматься над вопросом, нужно ли было засаживать данную площадь в 2017 году березой, если естественное возобновление сосны здесь идет более успешно.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Перспективой работы будет являться дальнейшее наблюдение за процессом  возобновления на данной площади.</w:t>
      </w:r>
    </w:p>
    <w:p w:rsidR="00624234" w:rsidRDefault="00624234" w:rsidP="001A7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Хочется отметить и поблагодарить  специалиста ГКУ Ульяновской области «Николаевское лесничество» Корчагину Татьяну Викторовну, за помощь при проведении исследований и выполнении работы.</w:t>
      </w: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D87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4234" w:rsidRDefault="00624234" w:rsidP="00D87D23">
      <w:pPr>
        <w:pStyle w:val="Heading1"/>
        <w:spacing w:before="240" w:after="240" w:line="240" w:lineRule="auto"/>
      </w:pPr>
      <w:bookmarkStart w:id="24" w:name="_Toc63680208"/>
      <w:r>
        <w:t>СПИСОК ИСПОЛЬЗОВАННЫХ ИСТОЧНИКОВ</w:t>
      </w:r>
      <w:bookmarkEnd w:id="24"/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Pr="00D87D23" w:rsidRDefault="00624234" w:rsidP="001A7E45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87D23">
        <w:rPr>
          <w:rFonts w:ascii="Times New Roman" w:hAnsi="Times New Roman"/>
          <w:sz w:val="28"/>
          <w:szCs w:val="28"/>
        </w:rPr>
        <w:t>В.Г. Атрохин, В.П. Ливенцев. Практикум по лесоводству: Учебное пособие для учащихся 9-10-х классов.-  Москва: Просвещение, 1978 г. -175с.</w:t>
      </w:r>
    </w:p>
    <w:p w:rsidR="00624234" w:rsidRPr="00D87D23" w:rsidRDefault="00624234" w:rsidP="001A7E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87D23">
        <w:rPr>
          <w:rFonts w:ascii="Times New Roman" w:hAnsi="Times New Roman"/>
          <w:sz w:val="28"/>
          <w:szCs w:val="28"/>
        </w:rPr>
        <w:t>Ю.Л. Васильев. Основные методы и формы проведения научно-исследовательских работ по изучению лесных биогеоценозов среди школьников. –Олекминск, 2006г.-</w:t>
      </w:r>
    </w:p>
    <w:p w:rsidR="00624234" w:rsidRPr="00D87D23" w:rsidRDefault="00624234" w:rsidP="001A7E45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87D23">
        <w:rPr>
          <w:rFonts w:ascii="Times New Roman" w:hAnsi="Times New Roman"/>
          <w:sz w:val="28"/>
          <w:szCs w:val="28"/>
        </w:rPr>
        <w:t>Методические рекомендации и методики проведения опытнических и исследовательских работ в школьных лесничествах. г. Йошкар-Ола, 2003г. – 148с.</w:t>
      </w:r>
    </w:p>
    <w:p w:rsidR="00624234" w:rsidRPr="00D87D23" w:rsidRDefault="00624234" w:rsidP="001A7E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D87D23">
        <w:rPr>
          <w:rFonts w:ascii="Times New Roman" w:hAnsi="Times New Roman"/>
          <w:sz w:val="28"/>
          <w:szCs w:val="28"/>
        </w:rPr>
        <w:t>И.И. Степаненко. Лесная типология:</w:t>
      </w:r>
      <w:r w:rsidRPr="00D87D23">
        <w:rPr>
          <w:color w:val="000000"/>
          <w:sz w:val="27"/>
          <w:szCs w:val="27"/>
          <w:shd w:val="clear" w:color="auto" w:fill="FFFFFF"/>
        </w:rPr>
        <w:t xml:space="preserve"> </w:t>
      </w:r>
      <w:r w:rsidRPr="00D87D23">
        <w:rPr>
          <w:rFonts w:ascii="Times New Roman" w:hAnsi="Times New Roman"/>
          <w:sz w:val="28"/>
          <w:szCs w:val="28"/>
        </w:rPr>
        <w:t>Методическое пособие по проведению учебно-исследовательских работ в системе дополнительного образования.–Москва: МНЭПУ, 1999 г.-96с.</w:t>
      </w:r>
    </w:p>
    <w:p w:rsidR="00624234" w:rsidRPr="00D87D23" w:rsidRDefault="00624234" w:rsidP="001A7E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87D23">
        <w:rPr>
          <w:rFonts w:ascii="Times New Roman" w:hAnsi="Times New Roman"/>
          <w:sz w:val="28"/>
          <w:szCs w:val="28"/>
        </w:rPr>
        <w:t>Таксационное описание Андреевского участкового лесничества, книга-2</w:t>
      </w:r>
    </w:p>
    <w:p w:rsidR="00624234" w:rsidRDefault="00624234" w:rsidP="001A7E4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4234" w:rsidRDefault="00624234" w:rsidP="001A7E45">
      <w:pPr>
        <w:pStyle w:val="Heading1"/>
        <w:spacing w:before="240" w:after="240" w:line="240" w:lineRule="auto"/>
      </w:pPr>
      <w:bookmarkStart w:id="25" w:name="_Toc63680209"/>
      <w:r>
        <w:t>Приложение №2 «Учет подроста на пробных площадках»</w:t>
      </w:r>
      <w:bookmarkEnd w:id="25"/>
    </w:p>
    <w:p w:rsidR="00624234" w:rsidRDefault="00624234" w:rsidP="00BE42D4">
      <w:pPr>
        <w:jc w:val="center"/>
        <w:rPr>
          <w:rFonts w:ascii="Times New Roman" w:hAnsi="Times New Roman"/>
          <w:b/>
          <w:sz w:val="28"/>
          <w:szCs w:val="28"/>
        </w:rPr>
      </w:pPr>
      <w:r w:rsidRPr="0057025E">
        <w:rPr>
          <w:rFonts w:ascii="Times New Roman" w:hAnsi="Times New Roman"/>
          <w:b/>
          <w:sz w:val="28"/>
          <w:szCs w:val="28"/>
        </w:rPr>
        <w:t xml:space="preserve">ПРОБНАЯ ПЛОЩАДКА №1  </w:t>
      </w:r>
    </w:p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№4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№5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0F1C59" w:rsidRDefault="00624234" w:rsidP="00BE42D4">
      <w:pPr>
        <w:rPr>
          <w:rFonts w:ascii="Times New Roman" w:hAnsi="Times New Roman"/>
          <w:sz w:val="28"/>
          <w:szCs w:val="28"/>
        </w:rPr>
      </w:pPr>
      <w:r w:rsidRPr="0057025E">
        <w:rPr>
          <w:rFonts w:ascii="Times New Roman" w:hAnsi="Times New Roman"/>
          <w:b/>
          <w:sz w:val="28"/>
          <w:szCs w:val="28"/>
        </w:rPr>
        <w:t>ПРОБНАЯ ПЛОЩАДКА №2</w:t>
      </w:r>
    </w:p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</w:p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№4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№5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57025E" w:rsidRDefault="00624234" w:rsidP="00BE42D4">
      <w:pPr>
        <w:jc w:val="center"/>
        <w:rPr>
          <w:rFonts w:ascii="Times New Roman" w:hAnsi="Times New Roman"/>
          <w:b/>
          <w:sz w:val="28"/>
          <w:szCs w:val="28"/>
        </w:rPr>
      </w:pPr>
      <w:r w:rsidRPr="0057025E">
        <w:rPr>
          <w:rFonts w:ascii="Times New Roman" w:hAnsi="Times New Roman"/>
          <w:b/>
          <w:sz w:val="28"/>
          <w:szCs w:val="28"/>
        </w:rPr>
        <w:t>ПРОБНАЯ ПЛОЩАДКА №3</w:t>
      </w:r>
    </w:p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</w:p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№4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№5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57025E" w:rsidRDefault="00624234" w:rsidP="00BE42D4">
      <w:pPr>
        <w:jc w:val="center"/>
        <w:rPr>
          <w:rFonts w:ascii="Times New Roman" w:hAnsi="Times New Roman"/>
          <w:b/>
          <w:sz w:val="28"/>
          <w:szCs w:val="28"/>
        </w:rPr>
      </w:pPr>
      <w:r w:rsidRPr="0057025E">
        <w:rPr>
          <w:rFonts w:ascii="Times New Roman" w:hAnsi="Times New Roman"/>
          <w:b/>
          <w:sz w:val="28"/>
          <w:szCs w:val="28"/>
        </w:rPr>
        <w:t>ПРОБНАЯ ПЛОЩАДКА № 4</w:t>
      </w:r>
    </w:p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№4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№5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Default="00624234" w:rsidP="00BE42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4234" w:rsidRPr="0057025E" w:rsidRDefault="00624234" w:rsidP="00BE42D4">
      <w:pPr>
        <w:jc w:val="center"/>
        <w:rPr>
          <w:rFonts w:ascii="Times New Roman" w:hAnsi="Times New Roman"/>
          <w:b/>
          <w:sz w:val="28"/>
          <w:szCs w:val="28"/>
        </w:rPr>
      </w:pPr>
      <w:r w:rsidRPr="0057025E">
        <w:rPr>
          <w:rFonts w:ascii="Times New Roman" w:hAnsi="Times New Roman"/>
          <w:b/>
          <w:sz w:val="28"/>
          <w:szCs w:val="28"/>
        </w:rPr>
        <w:t>ПРОБНАЯ ПЛОЩАДКА № 5</w:t>
      </w:r>
    </w:p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</w:p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№4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4B1861" w:rsidRDefault="00624234" w:rsidP="00BE42D4">
      <w:pPr>
        <w:rPr>
          <w:rFonts w:ascii="Times New Roman" w:hAnsi="Times New Roman"/>
          <w:sz w:val="28"/>
          <w:szCs w:val="28"/>
        </w:rPr>
      </w:pPr>
      <w:r w:rsidRPr="004B1861">
        <w:rPr>
          <w:rFonts w:ascii="Times New Roman" w:hAnsi="Times New Roman"/>
          <w:sz w:val="28"/>
          <w:szCs w:val="28"/>
        </w:rPr>
        <w:t>Учётная площадка №5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0"/>
        <w:gridCol w:w="1697"/>
        <w:gridCol w:w="1515"/>
        <w:gridCol w:w="1929"/>
        <w:gridCol w:w="1357"/>
        <w:gridCol w:w="1671"/>
      </w:tblGrid>
      <w:tr w:rsidR="00624234" w:rsidRPr="00F91AFD" w:rsidTr="001A3352">
        <w:tc>
          <w:tcPr>
            <w:tcW w:w="1720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  <w:tc>
          <w:tcPr>
            <w:tcW w:w="5141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жизнеспособного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</w:tc>
        <w:tc>
          <w:tcPr>
            <w:tcW w:w="1357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подроста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по породам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количество подроста</w:t>
            </w:r>
          </w:p>
        </w:tc>
      </w:tr>
      <w:tr w:rsidR="00624234" w:rsidRPr="00F91AFD" w:rsidTr="001A3352">
        <w:tc>
          <w:tcPr>
            <w:tcW w:w="1720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до 0,5 м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0,6-1,5 м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более 1,5 м</w:t>
            </w:r>
          </w:p>
        </w:tc>
        <w:tc>
          <w:tcPr>
            <w:tcW w:w="1357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71" w:type="dxa"/>
            <w:vMerge w:val="restart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624234" w:rsidRPr="00F91AFD" w:rsidTr="001A3352">
        <w:tc>
          <w:tcPr>
            <w:tcW w:w="1720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Сосна</w:t>
            </w:r>
          </w:p>
        </w:tc>
        <w:tc>
          <w:tcPr>
            <w:tcW w:w="169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15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671" w:type="dxa"/>
            <w:vMerge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234" w:rsidRPr="000F1C59" w:rsidRDefault="00624234" w:rsidP="001A7E45">
      <w:pPr>
        <w:pStyle w:val="Heading1"/>
        <w:spacing w:before="240" w:after="240" w:line="240" w:lineRule="auto"/>
        <w:jc w:val="left"/>
      </w:pPr>
      <w:bookmarkStart w:id="26" w:name="_Toc63680210"/>
      <w:r w:rsidRPr="000F1C59">
        <w:t>Приложение №3</w:t>
      </w:r>
      <w:bookmarkEnd w:id="26"/>
    </w:p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Таблица </w:t>
      </w:r>
      <w:r w:rsidRPr="000F1C59">
        <w:rPr>
          <w:rFonts w:ascii="Times New Roman" w:hAnsi="Times New Roman"/>
          <w:b/>
          <w:sz w:val="28"/>
          <w:szCs w:val="28"/>
        </w:rPr>
        <w:t>« Учет подроста по высоте и жизнеспособности»</w:t>
      </w:r>
    </w:p>
    <w:p w:rsidR="00624234" w:rsidRDefault="00624234" w:rsidP="00BE42D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624234" w:rsidRDefault="00624234" w:rsidP="00BE42D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1"/>
        <w:gridCol w:w="1162"/>
        <w:gridCol w:w="1184"/>
        <w:gridCol w:w="1190"/>
        <w:gridCol w:w="1271"/>
        <w:gridCol w:w="1169"/>
        <w:gridCol w:w="1167"/>
      </w:tblGrid>
      <w:tr w:rsidR="00624234" w:rsidRPr="00F91AFD" w:rsidTr="001A3352">
        <w:trPr>
          <w:trHeight w:val="1835"/>
        </w:trPr>
        <w:tc>
          <w:tcPr>
            <w:tcW w:w="1151" w:type="dxa"/>
            <w:vMerge w:val="restart"/>
            <w:textDirection w:val="btLr"/>
          </w:tcPr>
          <w:p w:rsidR="00624234" w:rsidRPr="00F91AFD" w:rsidRDefault="00624234" w:rsidP="001A335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F91AFD">
              <w:rPr>
                <w:rFonts w:ascii="Times New Roman" w:hAnsi="Times New Roman"/>
                <w:b/>
              </w:rPr>
              <w:t>№ пробной площадки</w:t>
            </w:r>
          </w:p>
          <w:p w:rsidR="00624234" w:rsidRPr="00F91AFD" w:rsidRDefault="00624234" w:rsidP="001A33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91AFD">
              <w:rPr>
                <w:rFonts w:ascii="Times New Roman" w:hAnsi="Times New Roman"/>
                <w:b/>
              </w:rPr>
              <w:t>( ПП), номера учетных</w:t>
            </w:r>
          </w:p>
          <w:p w:rsidR="00624234" w:rsidRPr="00F91AFD" w:rsidRDefault="00624234" w:rsidP="001A3352">
            <w:pPr>
              <w:spacing w:after="0" w:line="240" w:lineRule="auto"/>
              <w:ind w:left="113" w:right="113"/>
              <w:jc w:val="center"/>
            </w:pPr>
            <w:r w:rsidRPr="00F91AFD">
              <w:rPr>
                <w:rFonts w:ascii="Times New Roman" w:hAnsi="Times New Roman"/>
                <w:b/>
              </w:rPr>
              <w:t>площадок</w:t>
            </w:r>
          </w:p>
        </w:tc>
        <w:tc>
          <w:tcPr>
            <w:tcW w:w="1162" w:type="dxa"/>
            <w:vMerge w:val="restart"/>
            <w:textDirection w:val="btLr"/>
          </w:tcPr>
          <w:p w:rsidR="00624234" w:rsidRPr="00F91AFD" w:rsidRDefault="00624234" w:rsidP="001A33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AFD">
              <w:rPr>
                <w:rFonts w:ascii="Times New Roman" w:hAnsi="Times New Roman"/>
                <w:b/>
                <w:sz w:val="24"/>
                <w:szCs w:val="24"/>
              </w:rPr>
              <w:t>Порода</w:t>
            </w:r>
          </w:p>
        </w:tc>
        <w:tc>
          <w:tcPr>
            <w:tcW w:w="3645" w:type="dxa"/>
            <w:gridSpan w:val="3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Распределение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подроста  по высоте, шт.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4234" w:rsidRPr="00F91AFD" w:rsidRDefault="00624234" w:rsidP="001A3352">
            <w:pPr>
              <w:spacing w:after="0" w:line="240" w:lineRule="auto"/>
            </w:pPr>
          </w:p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2336" w:type="dxa"/>
            <w:gridSpan w:val="2"/>
          </w:tcPr>
          <w:p w:rsidR="00624234" w:rsidRPr="00F91AFD" w:rsidRDefault="00624234" w:rsidP="001A3352">
            <w:pPr>
              <w:spacing w:after="0" w:line="240" w:lineRule="auto"/>
            </w:pP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 xml:space="preserve"> подроста</w:t>
            </w:r>
          </w:p>
        </w:tc>
      </w:tr>
      <w:tr w:rsidR="00624234" w:rsidRPr="00F91AFD" w:rsidTr="001A3352">
        <w:tc>
          <w:tcPr>
            <w:tcW w:w="1151" w:type="dxa"/>
            <w:vMerge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162" w:type="dxa"/>
            <w:vMerge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AFD">
              <w:rPr>
                <w:rFonts w:ascii="Times New Roman" w:hAnsi="Times New Roman"/>
                <w:b/>
                <w:sz w:val="24"/>
                <w:szCs w:val="24"/>
              </w:rPr>
              <w:t>мелкий, до 0,5 м</w:t>
            </w: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AFD">
              <w:rPr>
                <w:rFonts w:ascii="Times New Roman" w:hAnsi="Times New Roman"/>
                <w:b/>
                <w:sz w:val="24"/>
                <w:szCs w:val="24"/>
              </w:rPr>
              <w:t>средний, 0,6-1, 5м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AFD">
              <w:rPr>
                <w:rFonts w:ascii="Times New Roman" w:hAnsi="Times New Roman"/>
                <w:b/>
                <w:sz w:val="24"/>
                <w:szCs w:val="24"/>
              </w:rPr>
              <w:t>крупный, выше 1,5 м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  <w:rPr>
                <w:b/>
              </w:rPr>
            </w:pPr>
            <w:r w:rsidRPr="00F91AFD">
              <w:rPr>
                <w:b/>
              </w:rPr>
              <w:t>всего, шт.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  <w:rPr>
                <w:b/>
              </w:rPr>
            </w:pPr>
            <w:r w:rsidRPr="00F91AFD">
              <w:rPr>
                <w:b/>
              </w:rPr>
              <w:t>жизнесп.</w:t>
            </w:r>
          </w:p>
          <w:p w:rsidR="00624234" w:rsidRPr="00F91AFD" w:rsidRDefault="00624234" w:rsidP="001A3352">
            <w:pPr>
              <w:spacing w:after="0" w:line="240" w:lineRule="auto"/>
              <w:rPr>
                <w:b/>
              </w:rPr>
            </w:pPr>
            <w:r w:rsidRPr="00F91AFD">
              <w:rPr>
                <w:b/>
              </w:rPr>
              <w:t xml:space="preserve"> шт.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ПП№1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1AFD">
              <w:rPr>
                <w:rFonts w:ascii="Times New Roman" w:hAnsi="Times New Roman"/>
                <w:i/>
                <w:sz w:val="24"/>
                <w:szCs w:val="24"/>
              </w:rPr>
              <w:t>УП№1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47/1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7/1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9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47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8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46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1AFD">
              <w:rPr>
                <w:rFonts w:ascii="Times New Roman" w:hAnsi="Times New Roman"/>
                <w:i/>
                <w:sz w:val="24"/>
                <w:szCs w:val="24"/>
              </w:rPr>
              <w:t>УП№2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59/2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13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3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16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59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16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57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1AFD">
              <w:rPr>
                <w:rFonts w:ascii="Times New Roman" w:hAnsi="Times New Roman"/>
                <w:i/>
                <w:sz w:val="24"/>
                <w:szCs w:val="24"/>
              </w:rPr>
              <w:t>УП№3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33/1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12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5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19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33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19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32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1AFD">
              <w:rPr>
                <w:rFonts w:ascii="Times New Roman" w:hAnsi="Times New Roman"/>
                <w:i/>
                <w:sz w:val="24"/>
                <w:szCs w:val="24"/>
              </w:rPr>
              <w:t>УП№4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1/1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29/2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15/1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17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29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16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27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1AFD">
              <w:rPr>
                <w:rFonts w:ascii="Times New Roman" w:hAnsi="Times New Roman"/>
                <w:i/>
                <w:sz w:val="24"/>
                <w:szCs w:val="24"/>
              </w:rPr>
              <w:t>УП№5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34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12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3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15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34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15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34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ПП№2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1AFD">
              <w:rPr>
                <w:rFonts w:ascii="Times New Roman" w:hAnsi="Times New Roman"/>
                <w:i/>
                <w:sz w:val="24"/>
                <w:szCs w:val="24"/>
              </w:rPr>
              <w:t>УП№1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3/1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42/1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9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14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42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13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41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1AFD">
              <w:rPr>
                <w:rFonts w:ascii="Times New Roman" w:hAnsi="Times New Roman"/>
                <w:i/>
                <w:sz w:val="24"/>
                <w:szCs w:val="24"/>
              </w:rPr>
              <w:t>УП№2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4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48/1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4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19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48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19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47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1AFD">
              <w:rPr>
                <w:rFonts w:ascii="Times New Roman" w:hAnsi="Times New Roman"/>
                <w:i/>
                <w:sz w:val="24"/>
                <w:szCs w:val="24"/>
              </w:rPr>
              <w:t>УП№3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4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26/2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13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18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26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18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24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1AFD">
              <w:rPr>
                <w:rFonts w:ascii="Times New Roman" w:hAnsi="Times New Roman"/>
                <w:i/>
                <w:sz w:val="24"/>
                <w:szCs w:val="24"/>
              </w:rPr>
              <w:t>УП№4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2/1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29/1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14/1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18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29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16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28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1AFD">
              <w:rPr>
                <w:rFonts w:ascii="Times New Roman" w:hAnsi="Times New Roman"/>
                <w:i/>
                <w:sz w:val="24"/>
                <w:szCs w:val="24"/>
              </w:rPr>
              <w:t>УП№5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3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31/2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15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19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31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19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29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ПП№3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1AFD">
              <w:rPr>
                <w:rFonts w:ascii="Times New Roman" w:hAnsi="Times New Roman"/>
                <w:i/>
                <w:sz w:val="24"/>
                <w:szCs w:val="24"/>
              </w:rPr>
              <w:t>УП№1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1/1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32/3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3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15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32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14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29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1AFD">
              <w:rPr>
                <w:rFonts w:ascii="Times New Roman" w:hAnsi="Times New Roman"/>
                <w:i/>
                <w:sz w:val="24"/>
                <w:szCs w:val="24"/>
              </w:rPr>
              <w:t>УП№2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48/1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18/1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48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20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47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1AFD">
              <w:rPr>
                <w:rFonts w:ascii="Times New Roman" w:hAnsi="Times New Roman"/>
                <w:i/>
                <w:sz w:val="24"/>
                <w:szCs w:val="24"/>
              </w:rPr>
              <w:t>УП№3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34/2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14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4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20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34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20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32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1AFD">
              <w:rPr>
                <w:rFonts w:ascii="Times New Roman" w:hAnsi="Times New Roman"/>
                <w:i/>
                <w:sz w:val="24"/>
                <w:szCs w:val="24"/>
              </w:rPr>
              <w:t>УП№4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3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27/1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16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20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27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20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26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1AFD">
              <w:rPr>
                <w:rFonts w:ascii="Times New Roman" w:hAnsi="Times New Roman"/>
                <w:i/>
                <w:sz w:val="24"/>
                <w:szCs w:val="24"/>
              </w:rPr>
              <w:t>УП№5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31/2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16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4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31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29</w:t>
            </w:r>
          </w:p>
          <w:p w:rsidR="00624234" w:rsidRPr="00F91AFD" w:rsidRDefault="00624234" w:rsidP="001A3352">
            <w:pPr>
              <w:spacing w:after="0" w:line="240" w:lineRule="auto"/>
            </w:pP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ПП№4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УП№1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3/1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32/1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3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17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32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16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31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УП№2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49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16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18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49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18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49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УП№3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52/2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13/1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3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18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52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17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50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УП№4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27/2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18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27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25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AFD">
              <w:rPr>
                <w:rFonts w:ascii="Times New Roman" w:hAnsi="Times New Roman"/>
                <w:sz w:val="24"/>
                <w:szCs w:val="24"/>
              </w:rPr>
              <w:t>УП№5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3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41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14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19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41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19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41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1AFD">
              <w:rPr>
                <w:rFonts w:ascii="Times New Roman" w:hAnsi="Times New Roman"/>
                <w:b/>
                <w:sz w:val="28"/>
                <w:szCs w:val="28"/>
              </w:rPr>
              <w:t>ПП№5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1AFD">
              <w:rPr>
                <w:rFonts w:ascii="Times New Roman" w:hAnsi="Times New Roman"/>
                <w:i/>
                <w:sz w:val="24"/>
                <w:szCs w:val="24"/>
              </w:rPr>
              <w:t>УП№1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1/1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29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8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29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10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29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1AFD">
              <w:rPr>
                <w:rFonts w:ascii="Times New Roman" w:hAnsi="Times New Roman"/>
                <w:i/>
                <w:sz w:val="24"/>
                <w:szCs w:val="24"/>
              </w:rPr>
              <w:t>УП№2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26/2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15/1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18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26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17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24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1AFD">
              <w:rPr>
                <w:rFonts w:ascii="Times New Roman" w:hAnsi="Times New Roman"/>
                <w:i/>
                <w:sz w:val="24"/>
                <w:szCs w:val="24"/>
              </w:rPr>
              <w:t>УП№3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3/1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52/1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14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3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20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52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19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51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1AFD">
              <w:rPr>
                <w:rFonts w:ascii="Times New Roman" w:hAnsi="Times New Roman"/>
                <w:i/>
                <w:sz w:val="24"/>
                <w:szCs w:val="24"/>
              </w:rPr>
              <w:t>УП№4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31/2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10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12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31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12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29</w:t>
            </w:r>
          </w:p>
        </w:tc>
      </w:tr>
      <w:tr w:rsidR="00624234" w:rsidRPr="00F91AFD" w:rsidTr="001A3352">
        <w:tc>
          <w:tcPr>
            <w:tcW w:w="1151" w:type="dxa"/>
          </w:tcPr>
          <w:p w:rsidR="00624234" w:rsidRPr="00F91AFD" w:rsidRDefault="00624234" w:rsidP="001A33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1AFD">
              <w:rPr>
                <w:rFonts w:ascii="Times New Roman" w:hAnsi="Times New Roman"/>
                <w:i/>
                <w:sz w:val="24"/>
                <w:szCs w:val="24"/>
              </w:rPr>
              <w:t>УП№5</w:t>
            </w:r>
          </w:p>
        </w:tc>
        <w:tc>
          <w:tcPr>
            <w:tcW w:w="1162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Берёза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Сосна</w:t>
            </w:r>
          </w:p>
        </w:tc>
        <w:tc>
          <w:tcPr>
            <w:tcW w:w="1184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2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40/1</w:t>
            </w:r>
          </w:p>
        </w:tc>
        <w:tc>
          <w:tcPr>
            <w:tcW w:w="1190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11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271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3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-</w:t>
            </w:r>
          </w:p>
        </w:tc>
        <w:tc>
          <w:tcPr>
            <w:tcW w:w="1169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16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40</w:t>
            </w:r>
          </w:p>
        </w:tc>
        <w:tc>
          <w:tcPr>
            <w:tcW w:w="1167" w:type="dxa"/>
          </w:tcPr>
          <w:p w:rsidR="00624234" w:rsidRPr="00F91AFD" w:rsidRDefault="00624234" w:rsidP="001A3352">
            <w:pPr>
              <w:spacing w:after="0" w:line="240" w:lineRule="auto"/>
            </w:pPr>
            <w:r w:rsidRPr="00F91AFD">
              <w:t>16</w:t>
            </w:r>
          </w:p>
          <w:p w:rsidR="00624234" w:rsidRPr="00F91AFD" w:rsidRDefault="00624234" w:rsidP="001A3352">
            <w:pPr>
              <w:spacing w:after="0" w:line="240" w:lineRule="auto"/>
            </w:pPr>
            <w:r w:rsidRPr="00F91AFD">
              <w:t>39</w:t>
            </w:r>
          </w:p>
        </w:tc>
      </w:tr>
    </w:tbl>
    <w:p w:rsidR="00624234" w:rsidRPr="008731A8" w:rsidRDefault="00624234" w:rsidP="00BE42D4"/>
    <w:p w:rsidR="00624234" w:rsidRPr="008731A8" w:rsidRDefault="00624234" w:rsidP="00BE42D4"/>
    <w:p w:rsidR="00624234" w:rsidRDefault="00624234" w:rsidP="00BE42D4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24234" w:rsidRDefault="00624234"/>
    <w:sectPr w:rsidR="00624234" w:rsidSect="003B2269">
      <w:footerReference w:type="default" r:id="rId24"/>
      <w:footerReference w:type="first" r:id="rId25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234" w:rsidRDefault="00624234" w:rsidP="00CC52A7">
      <w:pPr>
        <w:spacing w:after="0" w:line="240" w:lineRule="auto"/>
      </w:pPr>
      <w:r>
        <w:separator/>
      </w:r>
    </w:p>
  </w:endnote>
  <w:endnote w:type="continuationSeparator" w:id="0">
    <w:p w:rsidR="00624234" w:rsidRDefault="00624234" w:rsidP="00CC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234" w:rsidRDefault="00624234">
    <w:pPr>
      <w:pStyle w:val="Footer"/>
      <w:jc w:val="center"/>
    </w:pPr>
    <w:fldSimple w:instr=" PAGE   \* MERGEFORMAT ">
      <w:r>
        <w:rPr>
          <w:noProof/>
        </w:rPr>
        <w:t>22</w:t>
      </w:r>
    </w:fldSimple>
  </w:p>
  <w:p w:rsidR="00624234" w:rsidRDefault="006242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234" w:rsidRDefault="00624234" w:rsidP="003B2269">
    <w:pPr>
      <w:pStyle w:val="Footer"/>
    </w:pPr>
  </w:p>
  <w:p w:rsidR="00624234" w:rsidRDefault="006242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234" w:rsidRDefault="00624234" w:rsidP="00CC52A7">
      <w:pPr>
        <w:spacing w:after="0" w:line="240" w:lineRule="auto"/>
      </w:pPr>
      <w:r>
        <w:separator/>
      </w:r>
    </w:p>
  </w:footnote>
  <w:footnote w:type="continuationSeparator" w:id="0">
    <w:p w:rsidR="00624234" w:rsidRDefault="00624234" w:rsidP="00CC5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510E"/>
    <w:multiLevelType w:val="hybridMultilevel"/>
    <w:tmpl w:val="8AA69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8C1D63"/>
    <w:multiLevelType w:val="hybridMultilevel"/>
    <w:tmpl w:val="1004B0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9115531"/>
    <w:multiLevelType w:val="multilevel"/>
    <w:tmpl w:val="37181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>
    <w:nsid w:val="1E9C7081"/>
    <w:multiLevelType w:val="hybridMultilevel"/>
    <w:tmpl w:val="CD90C0B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50E3504"/>
    <w:multiLevelType w:val="hybridMultilevel"/>
    <w:tmpl w:val="4B70790E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>
    <w:nsid w:val="26BE748E"/>
    <w:multiLevelType w:val="hybridMultilevel"/>
    <w:tmpl w:val="965A84D2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>
    <w:nsid w:val="28E33407"/>
    <w:multiLevelType w:val="hybridMultilevel"/>
    <w:tmpl w:val="C186A528"/>
    <w:lvl w:ilvl="0" w:tplc="5D4234F4">
      <w:start w:val="1"/>
      <w:numFmt w:val="decimal"/>
      <w:lvlText w:val="%1."/>
      <w:lvlJc w:val="left"/>
      <w:pPr>
        <w:ind w:left="1700" w:hanging="99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2B2606F8"/>
    <w:multiLevelType w:val="hybridMultilevel"/>
    <w:tmpl w:val="FC6A0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535BE"/>
    <w:multiLevelType w:val="hybridMultilevel"/>
    <w:tmpl w:val="E68E6BF8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>
    <w:nsid w:val="2F120997"/>
    <w:multiLevelType w:val="hybridMultilevel"/>
    <w:tmpl w:val="1D9EAB0E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>
    <w:nsid w:val="30FD08AC"/>
    <w:multiLevelType w:val="multilevel"/>
    <w:tmpl w:val="D77E86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1392166"/>
    <w:multiLevelType w:val="hybridMultilevel"/>
    <w:tmpl w:val="12B4ECBC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>
    <w:nsid w:val="332F44F8"/>
    <w:multiLevelType w:val="hybridMultilevel"/>
    <w:tmpl w:val="4372E0C8"/>
    <w:lvl w:ilvl="0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3">
    <w:nsid w:val="56B069EA"/>
    <w:multiLevelType w:val="hybridMultilevel"/>
    <w:tmpl w:val="86968E9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6A8F5095"/>
    <w:multiLevelType w:val="hybridMultilevel"/>
    <w:tmpl w:val="75F4791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>
    <w:nsid w:val="7C9C3BC9"/>
    <w:multiLevelType w:val="hybridMultilevel"/>
    <w:tmpl w:val="97A4035A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4"/>
  </w:num>
  <w:num w:numId="5">
    <w:abstractNumId w:val="14"/>
  </w:num>
  <w:num w:numId="6">
    <w:abstractNumId w:val="3"/>
  </w:num>
  <w:num w:numId="7">
    <w:abstractNumId w:val="15"/>
  </w:num>
  <w:num w:numId="8">
    <w:abstractNumId w:val="5"/>
  </w:num>
  <w:num w:numId="9">
    <w:abstractNumId w:val="9"/>
  </w:num>
  <w:num w:numId="10">
    <w:abstractNumId w:val="0"/>
  </w:num>
  <w:num w:numId="11">
    <w:abstractNumId w:val="8"/>
  </w:num>
  <w:num w:numId="12">
    <w:abstractNumId w:val="11"/>
  </w:num>
  <w:num w:numId="13">
    <w:abstractNumId w:val="13"/>
  </w:num>
  <w:num w:numId="14">
    <w:abstractNumId w:val="2"/>
  </w:num>
  <w:num w:numId="15">
    <w:abstractNumId w:val="1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2D4"/>
    <w:rsid w:val="0001294B"/>
    <w:rsid w:val="00014714"/>
    <w:rsid w:val="00043B51"/>
    <w:rsid w:val="00045289"/>
    <w:rsid w:val="00052E50"/>
    <w:rsid w:val="00093445"/>
    <w:rsid w:val="000C7E81"/>
    <w:rsid w:val="000F1C59"/>
    <w:rsid w:val="00107CD9"/>
    <w:rsid w:val="00136C82"/>
    <w:rsid w:val="00157C10"/>
    <w:rsid w:val="001606B4"/>
    <w:rsid w:val="00191DAE"/>
    <w:rsid w:val="001A3352"/>
    <w:rsid w:val="001A7E45"/>
    <w:rsid w:val="001C5E4D"/>
    <w:rsid w:val="001D3E4B"/>
    <w:rsid w:val="00217CDB"/>
    <w:rsid w:val="002A60B4"/>
    <w:rsid w:val="002D2F47"/>
    <w:rsid w:val="002D39DA"/>
    <w:rsid w:val="002E56D5"/>
    <w:rsid w:val="003329B7"/>
    <w:rsid w:val="0034195F"/>
    <w:rsid w:val="003600C0"/>
    <w:rsid w:val="00362B9E"/>
    <w:rsid w:val="003666F4"/>
    <w:rsid w:val="00372203"/>
    <w:rsid w:val="003930F6"/>
    <w:rsid w:val="003A7974"/>
    <w:rsid w:val="003B2269"/>
    <w:rsid w:val="003C0BBC"/>
    <w:rsid w:val="003D2135"/>
    <w:rsid w:val="003E0C43"/>
    <w:rsid w:val="003F4D78"/>
    <w:rsid w:val="003F7B9D"/>
    <w:rsid w:val="00404820"/>
    <w:rsid w:val="004A3037"/>
    <w:rsid w:val="004B1861"/>
    <w:rsid w:val="004D7C18"/>
    <w:rsid w:val="004E0D2D"/>
    <w:rsid w:val="00501452"/>
    <w:rsid w:val="005074A8"/>
    <w:rsid w:val="0053065D"/>
    <w:rsid w:val="005617E7"/>
    <w:rsid w:val="0057025E"/>
    <w:rsid w:val="00581C9B"/>
    <w:rsid w:val="005D69EB"/>
    <w:rsid w:val="00620DDE"/>
    <w:rsid w:val="00624234"/>
    <w:rsid w:val="00630AED"/>
    <w:rsid w:val="0069577D"/>
    <w:rsid w:val="006B10EE"/>
    <w:rsid w:val="006F3EF1"/>
    <w:rsid w:val="00714BFC"/>
    <w:rsid w:val="0071655E"/>
    <w:rsid w:val="007239BC"/>
    <w:rsid w:val="00744618"/>
    <w:rsid w:val="0075733F"/>
    <w:rsid w:val="00777F91"/>
    <w:rsid w:val="00780409"/>
    <w:rsid w:val="00833A59"/>
    <w:rsid w:val="008731A8"/>
    <w:rsid w:val="00882608"/>
    <w:rsid w:val="008932B3"/>
    <w:rsid w:val="008966ED"/>
    <w:rsid w:val="008A25E9"/>
    <w:rsid w:val="008B5774"/>
    <w:rsid w:val="008D5BAD"/>
    <w:rsid w:val="008E3034"/>
    <w:rsid w:val="008F0A34"/>
    <w:rsid w:val="00986827"/>
    <w:rsid w:val="009B4C2B"/>
    <w:rsid w:val="009C1500"/>
    <w:rsid w:val="009E12AB"/>
    <w:rsid w:val="009F3816"/>
    <w:rsid w:val="009F496D"/>
    <w:rsid w:val="00A14D0B"/>
    <w:rsid w:val="00A66385"/>
    <w:rsid w:val="00A8405D"/>
    <w:rsid w:val="00AD32D2"/>
    <w:rsid w:val="00AE7945"/>
    <w:rsid w:val="00AF6A3B"/>
    <w:rsid w:val="00B02CBF"/>
    <w:rsid w:val="00B37648"/>
    <w:rsid w:val="00B96436"/>
    <w:rsid w:val="00BA60BD"/>
    <w:rsid w:val="00BB389E"/>
    <w:rsid w:val="00BE42D4"/>
    <w:rsid w:val="00C64023"/>
    <w:rsid w:val="00C65545"/>
    <w:rsid w:val="00C75413"/>
    <w:rsid w:val="00CC52A7"/>
    <w:rsid w:val="00CD01E9"/>
    <w:rsid w:val="00D51ABE"/>
    <w:rsid w:val="00D62859"/>
    <w:rsid w:val="00D75E03"/>
    <w:rsid w:val="00D843D2"/>
    <w:rsid w:val="00D87D23"/>
    <w:rsid w:val="00DB637B"/>
    <w:rsid w:val="00DD5492"/>
    <w:rsid w:val="00DD5CB3"/>
    <w:rsid w:val="00DE2E18"/>
    <w:rsid w:val="00E2183D"/>
    <w:rsid w:val="00EA79C8"/>
    <w:rsid w:val="00EC086C"/>
    <w:rsid w:val="00ED7024"/>
    <w:rsid w:val="00ED7BA8"/>
    <w:rsid w:val="00ED7F35"/>
    <w:rsid w:val="00EE2A77"/>
    <w:rsid w:val="00F0552E"/>
    <w:rsid w:val="00F91AFD"/>
    <w:rsid w:val="00FA2612"/>
    <w:rsid w:val="00FA755D"/>
    <w:rsid w:val="00F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CC52A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3B2269"/>
    <w:pPr>
      <w:keepNext/>
      <w:keepLines/>
      <w:spacing w:before="480" w:after="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2269"/>
    <w:pPr>
      <w:keepNext/>
      <w:keepLines/>
      <w:spacing w:before="200" w:after="0"/>
      <w:outlineLvl w:val="1"/>
    </w:pPr>
    <w:rPr>
      <w:rFonts w:ascii="Times New Roman" w:hAnsi="Times New Roman"/>
      <w:b/>
      <w:bCs/>
      <w:sz w:val="28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226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B2269"/>
    <w:rPr>
      <w:rFonts w:ascii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BE42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42D4"/>
    <w:rPr>
      <w:rFonts w:ascii="Tahoma" w:hAnsi="Tahoma"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BE42D4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rsid w:val="00BE42D4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BE42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BE42D4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42D4"/>
    <w:rPr>
      <w:rFonts w:ascii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BE42D4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E42D4"/>
    <w:rPr>
      <w:rFonts w:ascii="Calibri" w:hAnsi="Calibri" w:cs="Times New Roman"/>
      <w:lang w:eastAsia="en-US"/>
    </w:rPr>
  </w:style>
  <w:style w:type="paragraph" w:styleId="TOCHeading">
    <w:name w:val="TOC Heading"/>
    <w:basedOn w:val="Heading1"/>
    <w:next w:val="Normal"/>
    <w:uiPriority w:val="99"/>
    <w:qFormat/>
    <w:rsid w:val="008A25E9"/>
    <w:pPr>
      <w:jc w:val="left"/>
      <w:outlineLvl w:val="9"/>
    </w:pPr>
    <w:rPr>
      <w:rFonts w:ascii="Cambria" w:hAnsi="Cambria"/>
      <w:color w:val="365F91"/>
      <w:lang w:eastAsia="en-US"/>
    </w:rPr>
  </w:style>
  <w:style w:type="paragraph" w:styleId="TOC1">
    <w:name w:val="toc 1"/>
    <w:basedOn w:val="Normal"/>
    <w:next w:val="Normal"/>
    <w:autoRedefine/>
    <w:uiPriority w:val="99"/>
    <w:rsid w:val="008A25E9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8A25E9"/>
    <w:pPr>
      <w:spacing w:after="100"/>
      <w:ind w:left="220"/>
    </w:pPr>
  </w:style>
  <w:style w:type="character" w:styleId="Hyperlink">
    <w:name w:val="Hyperlink"/>
    <w:basedOn w:val="DefaultParagraphFont"/>
    <w:uiPriority w:val="99"/>
    <w:rsid w:val="008A25E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289</TotalTime>
  <Pages>29</Pages>
  <Words>5959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2021-02-11T10:33:00Z</cp:lastPrinted>
  <dcterms:created xsi:type="dcterms:W3CDTF">2020-09-26T18:54:00Z</dcterms:created>
  <dcterms:modified xsi:type="dcterms:W3CDTF">2021-02-11T10:42:00Z</dcterms:modified>
</cp:coreProperties>
</file>