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9C2" w:rsidRDefault="00FC0579" w:rsidP="00FC0579">
      <w:pPr>
        <w:jc w:val="center"/>
        <w:rPr>
          <w:rFonts w:ascii="Times New Roman" w:hAnsi="Times New Roman" w:cs="Times New Roman"/>
          <w:sz w:val="28"/>
          <w:szCs w:val="28"/>
        </w:rPr>
      </w:pPr>
      <w:r>
        <w:rPr>
          <w:rFonts w:ascii="Times New Roman" w:hAnsi="Times New Roman" w:cs="Times New Roman"/>
          <w:sz w:val="28"/>
          <w:szCs w:val="28"/>
        </w:rPr>
        <w:t>Муниципальное казенное учреждение дополнительного образования детск</w:t>
      </w:r>
      <w:r w:rsidR="00796167">
        <w:rPr>
          <w:rFonts w:ascii="Times New Roman" w:hAnsi="Times New Roman" w:cs="Times New Roman"/>
          <w:sz w:val="28"/>
          <w:szCs w:val="28"/>
        </w:rPr>
        <w:t>ий эколого-биологический центр "</w:t>
      </w:r>
      <w:proofErr w:type="spellStart"/>
      <w:r w:rsidR="00796167">
        <w:rPr>
          <w:rFonts w:ascii="Times New Roman" w:hAnsi="Times New Roman" w:cs="Times New Roman"/>
          <w:sz w:val="28"/>
          <w:szCs w:val="28"/>
        </w:rPr>
        <w:t>Эко-Дон</w:t>
      </w:r>
      <w:proofErr w:type="spellEnd"/>
      <w:r w:rsidR="00796167">
        <w:rPr>
          <w:rFonts w:ascii="Times New Roman" w:hAnsi="Times New Roman" w:cs="Times New Roman"/>
          <w:sz w:val="28"/>
          <w:szCs w:val="28"/>
        </w:rPr>
        <w:t>"</w:t>
      </w:r>
    </w:p>
    <w:p w:rsidR="00FC0579" w:rsidRDefault="00796167" w:rsidP="00FC0579">
      <w:pPr>
        <w:jc w:val="center"/>
        <w:rPr>
          <w:rFonts w:ascii="Times New Roman" w:hAnsi="Times New Roman" w:cs="Times New Roman"/>
          <w:sz w:val="28"/>
          <w:szCs w:val="28"/>
        </w:rPr>
      </w:pPr>
      <w:r>
        <w:rPr>
          <w:rFonts w:ascii="Times New Roman" w:hAnsi="Times New Roman" w:cs="Times New Roman"/>
          <w:sz w:val="28"/>
          <w:szCs w:val="28"/>
        </w:rPr>
        <w:t>Объединение "Школьное лесничество"</w:t>
      </w:r>
    </w:p>
    <w:p w:rsidR="00FC0579" w:rsidRDefault="00FC0579" w:rsidP="00FC0579">
      <w:pPr>
        <w:jc w:val="center"/>
        <w:rPr>
          <w:rFonts w:ascii="Times New Roman" w:hAnsi="Times New Roman" w:cs="Times New Roman"/>
          <w:sz w:val="28"/>
          <w:szCs w:val="28"/>
        </w:rPr>
      </w:pPr>
      <w:proofErr w:type="spellStart"/>
      <w:r>
        <w:rPr>
          <w:rFonts w:ascii="Times New Roman" w:hAnsi="Times New Roman" w:cs="Times New Roman"/>
          <w:sz w:val="28"/>
          <w:szCs w:val="28"/>
        </w:rPr>
        <w:t>Калачевский</w:t>
      </w:r>
      <w:proofErr w:type="spellEnd"/>
      <w:r>
        <w:rPr>
          <w:rFonts w:ascii="Times New Roman" w:hAnsi="Times New Roman" w:cs="Times New Roman"/>
          <w:sz w:val="28"/>
          <w:szCs w:val="28"/>
        </w:rPr>
        <w:t xml:space="preserve"> муниципальный район</w:t>
      </w:r>
    </w:p>
    <w:p w:rsidR="00FC0579" w:rsidRDefault="00FC0579" w:rsidP="00FC0579">
      <w:pPr>
        <w:jc w:val="center"/>
        <w:rPr>
          <w:rFonts w:ascii="Times New Roman" w:hAnsi="Times New Roman" w:cs="Times New Roman"/>
          <w:sz w:val="28"/>
          <w:szCs w:val="28"/>
        </w:rPr>
      </w:pPr>
    </w:p>
    <w:p w:rsidR="00FC0579" w:rsidRDefault="00FC0579" w:rsidP="00FC0579">
      <w:pPr>
        <w:jc w:val="center"/>
        <w:rPr>
          <w:rFonts w:ascii="Times New Roman" w:hAnsi="Times New Roman" w:cs="Times New Roman"/>
          <w:sz w:val="28"/>
          <w:szCs w:val="28"/>
        </w:rPr>
      </w:pPr>
    </w:p>
    <w:p w:rsidR="00FC0579" w:rsidRDefault="00FC0579" w:rsidP="00FC0579">
      <w:pPr>
        <w:jc w:val="center"/>
        <w:rPr>
          <w:rFonts w:ascii="Times New Roman" w:hAnsi="Times New Roman" w:cs="Times New Roman"/>
          <w:sz w:val="28"/>
          <w:szCs w:val="28"/>
        </w:rPr>
      </w:pPr>
    </w:p>
    <w:p w:rsidR="00FC0579" w:rsidRDefault="00FC0579" w:rsidP="00FC0579">
      <w:pPr>
        <w:jc w:val="center"/>
        <w:rPr>
          <w:rFonts w:ascii="Times New Roman" w:hAnsi="Times New Roman" w:cs="Times New Roman"/>
          <w:sz w:val="28"/>
          <w:szCs w:val="28"/>
        </w:rPr>
      </w:pPr>
    </w:p>
    <w:p w:rsidR="00FC0579" w:rsidRDefault="00FC0579" w:rsidP="00FC0579">
      <w:pPr>
        <w:jc w:val="center"/>
        <w:rPr>
          <w:rFonts w:ascii="Times New Roman" w:hAnsi="Times New Roman" w:cs="Times New Roman"/>
          <w:sz w:val="28"/>
          <w:szCs w:val="28"/>
        </w:rPr>
      </w:pPr>
    </w:p>
    <w:p w:rsidR="00FC0579" w:rsidRPr="003E789D" w:rsidRDefault="00FC0579" w:rsidP="00796167">
      <w:pPr>
        <w:jc w:val="center"/>
        <w:rPr>
          <w:rFonts w:ascii="Times New Roman" w:hAnsi="Times New Roman" w:cs="Times New Roman"/>
          <w:b/>
          <w:sz w:val="24"/>
          <w:szCs w:val="24"/>
        </w:rPr>
      </w:pPr>
      <w:r>
        <w:rPr>
          <w:rFonts w:ascii="Times New Roman" w:hAnsi="Times New Roman" w:cs="Times New Roman"/>
          <w:b/>
          <w:sz w:val="24"/>
          <w:szCs w:val="24"/>
        </w:rPr>
        <w:t xml:space="preserve">ВЫРАЩИВАНИЕ ТАМАРИКСА </w:t>
      </w:r>
      <w:r w:rsidR="009C7436">
        <w:rPr>
          <w:rFonts w:ascii="Times New Roman" w:hAnsi="Times New Roman" w:cs="Times New Roman"/>
          <w:b/>
          <w:sz w:val="24"/>
          <w:szCs w:val="24"/>
        </w:rPr>
        <w:t xml:space="preserve">ИЗЯЩНОГО </w:t>
      </w:r>
      <w:r>
        <w:rPr>
          <w:rFonts w:ascii="Times New Roman" w:hAnsi="Times New Roman" w:cs="Times New Roman"/>
          <w:b/>
          <w:sz w:val="24"/>
          <w:szCs w:val="24"/>
        </w:rPr>
        <w:t>НА ШКОЛЬНОМ УЧЕБНО-ОПЫТНОМ УЧАСТКЕ МЕТОДОМ ЧЕРЕНКОВАНИЯ</w:t>
      </w:r>
    </w:p>
    <w:p w:rsidR="00FC0579" w:rsidRDefault="00FC0579" w:rsidP="00FC0579">
      <w:pPr>
        <w:jc w:val="center"/>
        <w:rPr>
          <w:rFonts w:ascii="Times New Roman" w:hAnsi="Times New Roman" w:cs="Times New Roman"/>
          <w:sz w:val="28"/>
          <w:szCs w:val="28"/>
        </w:rPr>
      </w:pPr>
    </w:p>
    <w:p w:rsidR="00FC0579" w:rsidRDefault="00FC0579" w:rsidP="00FC0579">
      <w:pPr>
        <w:jc w:val="center"/>
        <w:rPr>
          <w:rFonts w:ascii="Times New Roman" w:hAnsi="Times New Roman" w:cs="Times New Roman"/>
          <w:sz w:val="28"/>
          <w:szCs w:val="28"/>
        </w:rPr>
      </w:pPr>
    </w:p>
    <w:p w:rsidR="00372C30" w:rsidRDefault="00FC0579" w:rsidP="00FC0579">
      <w:pPr>
        <w:ind w:left="4536"/>
        <w:rPr>
          <w:rFonts w:ascii="Times New Roman" w:hAnsi="Times New Roman" w:cs="Times New Roman"/>
          <w:sz w:val="28"/>
          <w:szCs w:val="28"/>
        </w:rPr>
      </w:pPr>
      <w:r>
        <w:rPr>
          <w:rFonts w:ascii="Times New Roman" w:hAnsi="Times New Roman" w:cs="Times New Roman"/>
          <w:sz w:val="28"/>
          <w:szCs w:val="28"/>
        </w:rPr>
        <w:t>Выпо</w:t>
      </w:r>
      <w:r w:rsidR="00A70238">
        <w:rPr>
          <w:rFonts w:ascii="Times New Roman" w:hAnsi="Times New Roman" w:cs="Times New Roman"/>
          <w:sz w:val="28"/>
          <w:szCs w:val="28"/>
        </w:rPr>
        <w:t xml:space="preserve">лнил: Резванов </w:t>
      </w:r>
      <w:r w:rsidR="00372C30">
        <w:rPr>
          <w:rFonts w:ascii="Times New Roman" w:hAnsi="Times New Roman" w:cs="Times New Roman"/>
          <w:sz w:val="28"/>
          <w:szCs w:val="28"/>
        </w:rPr>
        <w:t>Иван</w:t>
      </w:r>
    </w:p>
    <w:p w:rsidR="00FC0579" w:rsidRDefault="00FC0579" w:rsidP="00FC0579">
      <w:pPr>
        <w:ind w:left="4536"/>
        <w:rPr>
          <w:rFonts w:ascii="Times New Roman" w:hAnsi="Times New Roman" w:cs="Times New Roman"/>
          <w:sz w:val="28"/>
          <w:szCs w:val="28"/>
        </w:rPr>
      </w:pPr>
      <w:r>
        <w:rPr>
          <w:rFonts w:ascii="Times New Roman" w:hAnsi="Times New Roman" w:cs="Times New Roman"/>
          <w:sz w:val="28"/>
          <w:szCs w:val="28"/>
        </w:rPr>
        <w:t>Руков</w:t>
      </w:r>
      <w:r w:rsidR="00DA3C13">
        <w:rPr>
          <w:rFonts w:ascii="Times New Roman" w:hAnsi="Times New Roman" w:cs="Times New Roman"/>
          <w:sz w:val="28"/>
          <w:szCs w:val="28"/>
        </w:rPr>
        <w:t xml:space="preserve">одитель: </w:t>
      </w:r>
      <w:proofErr w:type="spellStart"/>
      <w:r w:rsidR="00DA3C13">
        <w:rPr>
          <w:rFonts w:ascii="Times New Roman" w:hAnsi="Times New Roman" w:cs="Times New Roman"/>
          <w:sz w:val="28"/>
          <w:szCs w:val="28"/>
        </w:rPr>
        <w:t>Пластинина</w:t>
      </w:r>
      <w:proofErr w:type="spellEnd"/>
      <w:r w:rsidR="00DA3C13">
        <w:rPr>
          <w:rFonts w:ascii="Times New Roman" w:hAnsi="Times New Roman" w:cs="Times New Roman"/>
          <w:sz w:val="28"/>
          <w:szCs w:val="28"/>
        </w:rPr>
        <w:t xml:space="preserve"> Татьяна Юрьевна</w:t>
      </w:r>
      <w:r>
        <w:rPr>
          <w:rFonts w:ascii="Times New Roman" w:hAnsi="Times New Roman" w:cs="Times New Roman"/>
          <w:sz w:val="28"/>
          <w:szCs w:val="28"/>
        </w:rPr>
        <w:t>, педагог дополнительного обра</w:t>
      </w:r>
      <w:r w:rsidR="00DA3C13">
        <w:rPr>
          <w:rFonts w:ascii="Times New Roman" w:hAnsi="Times New Roman" w:cs="Times New Roman"/>
          <w:sz w:val="28"/>
          <w:szCs w:val="28"/>
        </w:rPr>
        <w:t>зования</w:t>
      </w:r>
    </w:p>
    <w:p w:rsidR="00FC0579" w:rsidRDefault="00FC0579" w:rsidP="00FC0579">
      <w:pPr>
        <w:ind w:left="4536"/>
        <w:rPr>
          <w:rFonts w:ascii="Times New Roman" w:hAnsi="Times New Roman" w:cs="Times New Roman"/>
          <w:sz w:val="28"/>
          <w:szCs w:val="28"/>
        </w:rPr>
      </w:pPr>
    </w:p>
    <w:p w:rsidR="00FC0579" w:rsidRDefault="00FC0579" w:rsidP="00FC0579">
      <w:pPr>
        <w:ind w:left="4536"/>
        <w:rPr>
          <w:rFonts w:ascii="Times New Roman" w:hAnsi="Times New Roman" w:cs="Times New Roman"/>
          <w:sz w:val="28"/>
          <w:szCs w:val="28"/>
        </w:rPr>
      </w:pPr>
    </w:p>
    <w:p w:rsidR="00FC0579" w:rsidRDefault="00FC0579" w:rsidP="00FC0579">
      <w:pPr>
        <w:ind w:left="4536"/>
        <w:rPr>
          <w:rFonts w:ascii="Times New Roman" w:hAnsi="Times New Roman" w:cs="Times New Roman"/>
          <w:sz w:val="28"/>
          <w:szCs w:val="28"/>
        </w:rPr>
      </w:pPr>
    </w:p>
    <w:p w:rsidR="00FC0579" w:rsidRDefault="00FC0579" w:rsidP="00FC0579">
      <w:pPr>
        <w:ind w:left="4536"/>
        <w:rPr>
          <w:rFonts w:ascii="Times New Roman" w:hAnsi="Times New Roman" w:cs="Times New Roman"/>
          <w:sz w:val="28"/>
          <w:szCs w:val="28"/>
        </w:rPr>
      </w:pPr>
    </w:p>
    <w:p w:rsidR="00FC0579" w:rsidRDefault="00FC0579" w:rsidP="00FC0579">
      <w:pPr>
        <w:ind w:left="4536"/>
        <w:rPr>
          <w:rFonts w:ascii="Times New Roman" w:hAnsi="Times New Roman" w:cs="Times New Roman"/>
          <w:sz w:val="28"/>
          <w:szCs w:val="28"/>
        </w:rPr>
      </w:pPr>
    </w:p>
    <w:p w:rsidR="00FC0579" w:rsidRDefault="00FC0579" w:rsidP="00FC0579">
      <w:pPr>
        <w:ind w:left="4536"/>
        <w:rPr>
          <w:rFonts w:ascii="Times New Roman" w:hAnsi="Times New Roman" w:cs="Times New Roman"/>
          <w:sz w:val="28"/>
          <w:szCs w:val="28"/>
        </w:rPr>
      </w:pPr>
    </w:p>
    <w:p w:rsidR="00FC0579" w:rsidRDefault="00FC0579" w:rsidP="00FC0579">
      <w:pPr>
        <w:jc w:val="center"/>
        <w:rPr>
          <w:rFonts w:ascii="Times New Roman" w:hAnsi="Times New Roman" w:cs="Times New Roman"/>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Калач-на-Дону</w:t>
      </w:r>
      <w:proofErr w:type="spellEnd"/>
      <w:r>
        <w:rPr>
          <w:rFonts w:ascii="Times New Roman" w:hAnsi="Times New Roman" w:cs="Times New Roman"/>
          <w:sz w:val="28"/>
          <w:szCs w:val="28"/>
        </w:rPr>
        <w:t xml:space="preserve"> 2020</w:t>
      </w:r>
    </w:p>
    <w:p w:rsidR="004843A3" w:rsidRDefault="004843A3" w:rsidP="00FC0579">
      <w:pPr>
        <w:jc w:val="center"/>
        <w:rPr>
          <w:rFonts w:ascii="Times New Roman" w:hAnsi="Times New Roman" w:cs="Times New Roman"/>
          <w:sz w:val="28"/>
          <w:szCs w:val="28"/>
        </w:rPr>
      </w:pPr>
    </w:p>
    <w:p w:rsidR="004843A3" w:rsidRDefault="004843A3" w:rsidP="00FC0579">
      <w:pPr>
        <w:jc w:val="center"/>
        <w:rPr>
          <w:rFonts w:ascii="Times New Roman" w:hAnsi="Times New Roman" w:cs="Times New Roman"/>
          <w:sz w:val="28"/>
          <w:szCs w:val="28"/>
        </w:rPr>
      </w:pPr>
    </w:p>
    <w:p w:rsidR="00FC0579" w:rsidRDefault="00FC0579" w:rsidP="00FC0579">
      <w:pPr>
        <w:jc w:val="center"/>
        <w:rPr>
          <w:rFonts w:ascii="Times New Roman" w:hAnsi="Times New Roman" w:cs="Times New Roman"/>
          <w:sz w:val="28"/>
          <w:szCs w:val="28"/>
        </w:rPr>
      </w:pPr>
      <w:r>
        <w:rPr>
          <w:rFonts w:ascii="Times New Roman" w:hAnsi="Times New Roman" w:cs="Times New Roman"/>
          <w:sz w:val="28"/>
          <w:szCs w:val="28"/>
        </w:rPr>
        <w:t>Содержание.</w:t>
      </w:r>
    </w:p>
    <w:p w:rsidR="00FC0579" w:rsidRDefault="00FC0579" w:rsidP="00FC0579">
      <w:pPr>
        <w:jc w:val="center"/>
        <w:rPr>
          <w:rFonts w:ascii="Times New Roman" w:hAnsi="Times New Roman" w:cs="Times New Roman"/>
          <w:sz w:val="28"/>
          <w:szCs w:val="28"/>
        </w:rPr>
      </w:pPr>
    </w:p>
    <w:p w:rsidR="00FC0579" w:rsidRDefault="00FC0579" w:rsidP="00FC0579">
      <w:pPr>
        <w:jc w:val="center"/>
        <w:rPr>
          <w:rFonts w:ascii="Times New Roman" w:hAnsi="Times New Roman" w:cs="Times New Roman"/>
          <w:b/>
          <w:sz w:val="28"/>
          <w:szCs w:val="28"/>
        </w:rPr>
      </w:pPr>
      <w:r w:rsidRPr="00FC0579">
        <w:rPr>
          <w:rFonts w:ascii="Times New Roman" w:hAnsi="Times New Roman" w:cs="Times New Roman"/>
          <w:b/>
          <w:sz w:val="28"/>
          <w:szCs w:val="28"/>
        </w:rPr>
        <w:t>ВВЕДЕНИЕ</w:t>
      </w:r>
    </w:p>
    <w:p w:rsidR="00FC0579" w:rsidRDefault="00FC0579" w:rsidP="00FC0579">
      <w:pPr>
        <w:jc w:val="center"/>
        <w:rPr>
          <w:rFonts w:ascii="Times New Roman" w:hAnsi="Times New Roman" w:cs="Times New Roman"/>
          <w:b/>
          <w:sz w:val="28"/>
          <w:szCs w:val="28"/>
        </w:rPr>
      </w:pPr>
    </w:p>
    <w:p w:rsidR="00FC0579" w:rsidRDefault="00FC0579" w:rsidP="00A70238">
      <w:pPr>
        <w:spacing w:after="0" w:line="240" w:lineRule="auto"/>
        <w:ind w:firstLine="567"/>
        <w:jc w:val="both"/>
        <w:rPr>
          <w:rFonts w:ascii="Times New Roman" w:hAnsi="Times New Roman" w:cs="Times New Roman"/>
          <w:sz w:val="28"/>
          <w:szCs w:val="28"/>
        </w:rPr>
      </w:pPr>
      <w:r w:rsidRPr="00FC0579">
        <w:rPr>
          <w:rFonts w:ascii="Times New Roman" w:hAnsi="Times New Roman" w:cs="Times New Roman"/>
          <w:sz w:val="28"/>
          <w:szCs w:val="28"/>
        </w:rPr>
        <w:t>Школьный учебно-опытный участок</w:t>
      </w:r>
      <w:r>
        <w:rPr>
          <w:rFonts w:ascii="Times New Roman" w:hAnsi="Times New Roman" w:cs="Times New Roman"/>
          <w:sz w:val="28"/>
          <w:szCs w:val="28"/>
        </w:rPr>
        <w:t xml:space="preserve"> расположен на территории школьного двора средней школы №3 г. </w:t>
      </w:r>
      <w:proofErr w:type="spellStart"/>
      <w:r>
        <w:rPr>
          <w:rFonts w:ascii="Times New Roman" w:hAnsi="Times New Roman" w:cs="Times New Roman"/>
          <w:sz w:val="28"/>
          <w:szCs w:val="28"/>
        </w:rPr>
        <w:t>Калача-на-Дону</w:t>
      </w:r>
      <w:proofErr w:type="spellEnd"/>
      <w:r>
        <w:rPr>
          <w:rFonts w:ascii="Times New Roman" w:hAnsi="Times New Roman" w:cs="Times New Roman"/>
          <w:sz w:val="28"/>
          <w:szCs w:val="28"/>
        </w:rPr>
        <w:t>. Он предназначен для прохождения практики учащимися, изучающими двухгодичный курс дополнительного образования «Растительный мир» в рамках экологического объединения «Школьное лесничество».</w:t>
      </w:r>
    </w:p>
    <w:p w:rsidR="00FC0579" w:rsidRDefault="00FC0579" w:rsidP="00A702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Нами проводится весь цикл сельскохозяйственных работ </w:t>
      </w:r>
      <w:r w:rsidR="00796167">
        <w:rPr>
          <w:rFonts w:ascii="Times New Roman" w:hAnsi="Times New Roman" w:cs="Times New Roman"/>
          <w:sz w:val="28"/>
          <w:szCs w:val="28"/>
        </w:rPr>
        <w:br/>
      </w:r>
      <w:r>
        <w:rPr>
          <w:rFonts w:ascii="Times New Roman" w:hAnsi="Times New Roman" w:cs="Times New Roman"/>
          <w:sz w:val="28"/>
          <w:szCs w:val="28"/>
        </w:rPr>
        <w:t xml:space="preserve">по выращиванию лесных и декоративных культур из семян и черенков. </w:t>
      </w:r>
      <w:r w:rsidR="00796167">
        <w:rPr>
          <w:rFonts w:ascii="Times New Roman" w:hAnsi="Times New Roman" w:cs="Times New Roman"/>
          <w:sz w:val="28"/>
          <w:szCs w:val="28"/>
        </w:rPr>
        <w:br/>
      </w:r>
      <w:r>
        <w:rPr>
          <w:rFonts w:ascii="Times New Roman" w:hAnsi="Times New Roman" w:cs="Times New Roman"/>
          <w:sz w:val="28"/>
          <w:szCs w:val="28"/>
        </w:rPr>
        <w:t xml:space="preserve">Мы самостоятельно собираем и очищаем семена, стратифицируем </w:t>
      </w:r>
      <w:r w:rsidR="00796167">
        <w:rPr>
          <w:rFonts w:ascii="Times New Roman" w:hAnsi="Times New Roman" w:cs="Times New Roman"/>
          <w:sz w:val="28"/>
          <w:szCs w:val="28"/>
        </w:rPr>
        <w:br/>
      </w:r>
      <w:r>
        <w:rPr>
          <w:rFonts w:ascii="Times New Roman" w:hAnsi="Times New Roman" w:cs="Times New Roman"/>
          <w:sz w:val="28"/>
          <w:szCs w:val="28"/>
        </w:rPr>
        <w:t>и скарифицируем их, готовим землю под посадки, черенкуем, высаживаем, высеваем, поливаем и пропалываем.</w:t>
      </w:r>
    </w:p>
    <w:p w:rsidR="00FC0579" w:rsidRDefault="009C7436" w:rsidP="00A702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проходим все стадии выращивания растений. </w:t>
      </w:r>
      <w:r w:rsidR="00796167">
        <w:rPr>
          <w:rFonts w:ascii="Times New Roman" w:hAnsi="Times New Roman" w:cs="Times New Roman"/>
          <w:sz w:val="28"/>
          <w:szCs w:val="28"/>
        </w:rPr>
        <w:br/>
      </w:r>
      <w:r>
        <w:rPr>
          <w:rFonts w:ascii="Times New Roman" w:hAnsi="Times New Roman" w:cs="Times New Roman"/>
          <w:sz w:val="28"/>
          <w:szCs w:val="28"/>
        </w:rPr>
        <w:t xml:space="preserve">И, главное для нас, мы видим потребность в них, спрос достаточно большой. Наши растения забирают школы, детские сады, сельские поселения, город, </w:t>
      </w:r>
      <w:proofErr w:type="spellStart"/>
      <w:r>
        <w:rPr>
          <w:rFonts w:ascii="Times New Roman" w:hAnsi="Times New Roman" w:cs="Times New Roman"/>
          <w:sz w:val="28"/>
          <w:szCs w:val="28"/>
        </w:rPr>
        <w:t>Калачевский</w:t>
      </w:r>
      <w:proofErr w:type="spellEnd"/>
      <w:r>
        <w:rPr>
          <w:rFonts w:ascii="Times New Roman" w:hAnsi="Times New Roman" w:cs="Times New Roman"/>
          <w:sz w:val="28"/>
          <w:szCs w:val="28"/>
        </w:rPr>
        <w:t xml:space="preserve"> лесхоз, Волгоградский региональный ботанический сад </w:t>
      </w:r>
      <w:r w:rsidR="00796167">
        <w:rPr>
          <w:rFonts w:ascii="Times New Roman" w:hAnsi="Times New Roman" w:cs="Times New Roman"/>
          <w:sz w:val="28"/>
          <w:szCs w:val="28"/>
        </w:rPr>
        <w:br/>
      </w:r>
      <w:r>
        <w:rPr>
          <w:rFonts w:ascii="Times New Roman" w:hAnsi="Times New Roman" w:cs="Times New Roman"/>
          <w:sz w:val="28"/>
          <w:szCs w:val="28"/>
        </w:rPr>
        <w:t>и другие. Много растений мы высаживаем сами, разрабатывая различные проекты.</w:t>
      </w:r>
    </w:p>
    <w:p w:rsidR="009C7436" w:rsidRDefault="007609C3" w:rsidP="00A702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w:t>
      </w:r>
      <w:r w:rsidR="009C7436">
        <w:rPr>
          <w:rFonts w:ascii="Times New Roman" w:hAnsi="Times New Roman" w:cs="Times New Roman"/>
          <w:sz w:val="28"/>
          <w:szCs w:val="28"/>
        </w:rPr>
        <w:t xml:space="preserve">смотря на отработанные схемы, наличие авторских методик, выращивание ряда растений требует определенной корректировки </w:t>
      </w:r>
      <w:r w:rsidR="00796167">
        <w:rPr>
          <w:rFonts w:ascii="Times New Roman" w:hAnsi="Times New Roman" w:cs="Times New Roman"/>
          <w:sz w:val="28"/>
          <w:szCs w:val="28"/>
        </w:rPr>
        <w:br/>
      </w:r>
      <w:r w:rsidR="009C7436">
        <w:rPr>
          <w:rFonts w:ascii="Times New Roman" w:hAnsi="Times New Roman" w:cs="Times New Roman"/>
          <w:sz w:val="28"/>
          <w:szCs w:val="28"/>
        </w:rPr>
        <w:t xml:space="preserve">для получения результата. Попытки дословного использования методики </w:t>
      </w:r>
      <w:r w:rsidR="00796167">
        <w:rPr>
          <w:rFonts w:ascii="Times New Roman" w:hAnsi="Times New Roman" w:cs="Times New Roman"/>
          <w:sz w:val="28"/>
          <w:szCs w:val="28"/>
        </w:rPr>
        <w:br/>
      </w:r>
      <w:r w:rsidR="009C7436">
        <w:rPr>
          <w:rFonts w:ascii="Times New Roman" w:hAnsi="Times New Roman" w:cs="Times New Roman"/>
          <w:sz w:val="28"/>
          <w:szCs w:val="28"/>
        </w:rPr>
        <w:t xml:space="preserve">не всегда дают положительный результат. Именно с таким случаем </w:t>
      </w:r>
      <w:r w:rsidR="00796167">
        <w:rPr>
          <w:rFonts w:ascii="Times New Roman" w:hAnsi="Times New Roman" w:cs="Times New Roman"/>
          <w:sz w:val="28"/>
          <w:szCs w:val="28"/>
        </w:rPr>
        <w:br/>
      </w:r>
      <w:r w:rsidR="009C7436">
        <w:rPr>
          <w:rFonts w:ascii="Times New Roman" w:hAnsi="Times New Roman" w:cs="Times New Roman"/>
          <w:sz w:val="28"/>
          <w:szCs w:val="28"/>
        </w:rPr>
        <w:t>мы столкнулись при черенковании тамарикса изящного.</w:t>
      </w:r>
    </w:p>
    <w:p w:rsidR="00770EE4" w:rsidRPr="006539E9" w:rsidRDefault="00770EE4" w:rsidP="00796167">
      <w:pPr>
        <w:ind w:firstLine="567"/>
        <w:rPr>
          <w:rFonts w:ascii="Times New Roman" w:hAnsi="Times New Roman" w:cs="Times New Roman"/>
          <w:sz w:val="28"/>
          <w:szCs w:val="28"/>
        </w:rPr>
      </w:pPr>
      <w:r>
        <w:rPr>
          <w:rFonts w:ascii="Times New Roman" w:hAnsi="Times New Roman" w:cs="Times New Roman"/>
          <w:b/>
          <w:sz w:val="28"/>
          <w:szCs w:val="28"/>
        </w:rPr>
        <w:t xml:space="preserve">ЦЕЛЬ </w:t>
      </w:r>
      <w:r w:rsidRPr="003E789D">
        <w:rPr>
          <w:rFonts w:ascii="Times New Roman" w:hAnsi="Times New Roman" w:cs="Times New Roman"/>
          <w:sz w:val="28"/>
          <w:szCs w:val="28"/>
        </w:rPr>
        <w:t>моего исследования</w:t>
      </w:r>
      <w:r w:rsidRPr="006539E9">
        <w:rPr>
          <w:rFonts w:ascii="Times New Roman" w:hAnsi="Times New Roman" w:cs="Times New Roman"/>
          <w:b/>
          <w:sz w:val="28"/>
          <w:szCs w:val="28"/>
        </w:rPr>
        <w:t xml:space="preserve"> </w:t>
      </w:r>
      <w:r w:rsidRPr="006539E9">
        <w:rPr>
          <w:rFonts w:ascii="Times New Roman" w:hAnsi="Times New Roman" w:cs="Times New Roman"/>
          <w:sz w:val="28"/>
          <w:szCs w:val="28"/>
        </w:rPr>
        <w:t>определить наиболее оптимальные условия, выращивания тамарикса методом черенкования,</w:t>
      </w:r>
    </w:p>
    <w:p w:rsidR="00770EE4" w:rsidRPr="008F01EB" w:rsidRDefault="00770EE4" w:rsidP="00770EE4">
      <w:pPr>
        <w:rPr>
          <w:rFonts w:ascii="Times New Roman" w:hAnsi="Times New Roman" w:cs="Times New Roman"/>
          <w:b/>
          <w:sz w:val="28"/>
          <w:szCs w:val="28"/>
        </w:rPr>
      </w:pPr>
      <w:r w:rsidRPr="003E789D">
        <w:rPr>
          <w:rFonts w:ascii="Times New Roman" w:hAnsi="Times New Roman" w:cs="Times New Roman"/>
          <w:sz w:val="28"/>
          <w:szCs w:val="28"/>
        </w:rPr>
        <w:t>Для достижения поставленной цели необходимо было решить следующие</w:t>
      </w:r>
      <w:r>
        <w:rPr>
          <w:rFonts w:ascii="Times New Roman" w:hAnsi="Times New Roman" w:cs="Times New Roman"/>
          <w:b/>
          <w:sz w:val="28"/>
          <w:szCs w:val="28"/>
        </w:rPr>
        <w:t xml:space="preserve"> задачи:</w:t>
      </w:r>
    </w:p>
    <w:p w:rsidR="00770EE4" w:rsidRPr="006539E9" w:rsidRDefault="00770EE4" w:rsidP="00770EE4">
      <w:pPr>
        <w:pStyle w:val="a3"/>
        <w:numPr>
          <w:ilvl w:val="0"/>
          <w:numId w:val="1"/>
        </w:numPr>
        <w:rPr>
          <w:rFonts w:ascii="Times New Roman" w:hAnsi="Times New Roman" w:cs="Times New Roman"/>
          <w:sz w:val="28"/>
          <w:szCs w:val="28"/>
        </w:rPr>
      </w:pPr>
      <w:r w:rsidRPr="006539E9">
        <w:rPr>
          <w:rFonts w:ascii="Times New Roman" w:hAnsi="Times New Roman" w:cs="Times New Roman"/>
          <w:sz w:val="28"/>
          <w:szCs w:val="28"/>
        </w:rPr>
        <w:t>Заготовить черенки тамарикса</w:t>
      </w:r>
      <w:r w:rsidR="001172F0">
        <w:rPr>
          <w:rFonts w:ascii="Times New Roman" w:hAnsi="Times New Roman" w:cs="Times New Roman"/>
          <w:sz w:val="28"/>
          <w:szCs w:val="28"/>
        </w:rPr>
        <w:t>.</w:t>
      </w:r>
      <w:r w:rsidRPr="006539E9">
        <w:rPr>
          <w:rFonts w:ascii="Times New Roman" w:hAnsi="Times New Roman" w:cs="Times New Roman"/>
          <w:sz w:val="28"/>
          <w:szCs w:val="28"/>
        </w:rPr>
        <w:t xml:space="preserve">  </w:t>
      </w:r>
    </w:p>
    <w:p w:rsidR="00770EE4" w:rsidRPr="006539E9" w:rsidRDefault="00770EE4" w:rsidP="00770EE4">
      <w:pPr>
        <w:pStyle w:val="a3"/>
        <w:numPr>
          <w:ilvl w:val="0"/>
          <w:numId w:val="1"/>
        </w:numPr>
        <w:rPr>
          <w:rFonts w:ascii="Times New Roman" w:hAnsi="Times New Roman" w:cs="Times New Roman"/>
          <w:sz w:val="28"/>
          <w:szCs w:val="28"/>
        </w:rPr>
      </w:pPr>
      <w:r w:rsidRPr="006539E9">
        <w:rPr>
          <w:rFonts w:ascii="Times New Roman" w:hAnsi="Times New Roman" w:cs="Times New Roman"/>
          <w:sz w:val="28"/>
          <w:szCs w:val="28"/>
        </w:rPr>
        <w:t>Укоренить черенки тамарикса через воду</w:t>
      </w:r>
      <w:r w:rsidR="001172F0">
        <w:rPr>
          <w:rFonts w:ascii="Times New Roman" w:hAnsi="Times New Roman" w:cs="Times New Roman"/>
          <w:sz w:val="28"/>
          <w:szCs w:val="28"/>
        </w:rPr>
        <w:t>.</w:t>
      </w:r>
    </w:p>
    <w:p w:rsidR="00770EE4" w:rsidRPr="006539E9" w:rsidRDefault="00770EE4" w:rsidP="00770EE4">
      <w:pPr>
        <w:pStyle w:val="a3"/>
        <w:numPr>
          <w:ilvl w:val="0"/>
          <w:numId w:val="1"/>
        </w:numPr>
        <w:rPr>
          <w:rFonts w:ascii="Times New Roman" w:hAnsi="Times New Roman" w:cs="Times New Roman"/>
          <w:sz w:val="28"/>
          <w:szCs w:val="28"/>
        </w:rPr>
      </w:pPr>
      <w:r w:rsidRPr="006539E9">
        <w:rPr>
          <w:rFonts w:ascii="Times New Roman" w:hAnsi="Times New Roman" w:cs="Times New Roman"/>
          <w:sz w:val="28"/>
          <w:szCs w:val="28"/>
        </w:rPr>
        <w:t>Подготовить участок для высадки укоренённых черенков</w:t>
      </w:r>
      <w:r w:rsidR="001172F0">
        <w:rPr>
          <w:rFonts w:ascii="Times New Roman" w:hAnsi="Times New Roman" w:cs="Times New Roman"/>
          <w:sz w:val="28"/>
          <w:szCs w:val="28"/>
        </w:rPr>
        <w:t>.</w:t>
      </w:r>
    </w:p>
    <w:p w:rsidR="00770EE4" w:rsidRPr="006539E9" w:rsidRDefault="00770EE4" w:rsidP="00770EE4">
      <w:pPr>
        <w:pStyle w:val="a3"/>
        <w:numPr>
          <w:ilvl w:val="0"/>
          <w:numId w:val="1"/>
        </w:numPr>
        <w:rPr>
          <w:rFonts w:ascii="Times New Roman" w:hAnsi="Times New Roman" w:cs="Times New Roman"/>
          <w:sz w:val="28"/>
          <w:szCs w:val="28"/>
        </w:rPr>
      </w:pPr>
      <w:r w:rsidRPr="006539E9">
        <w:rPr>
          <w:rFonts w:ascii="Times New Roman" w:hAnsi="Times New Roman" w:cs="Times New Roman"/>
          <w:sz w:val="28"/>
          <w:szCs w:val="28"/>
        </w:rPr>
        <w:t>Произвести высадку укоренённых черенков в землю</w:t>
      </w:r>
      <w:r w:rsidR="001172F0">
        <w:rPr>
          <w:rFonts w:ascii="Times New Roman" w:hAnsi="Times New Roman" w:cs="Times New Roman"/>
          <w:sz w:val="28"/>
          <w:szCs w:val="28"/>
        </w:rPr>
        <w:t>.</w:t>
      </w:r>
    </w:p>
    <w:p w:rsidR="00770EE4" w:rsidRPr="006539E9" w:rsidRDefault="00770EE4" w:rsidP="00770EE4">
      <w:pPr>
        <w:pStyle w:val="a3"/>
        <w:numPr>
          <w:ilvl w:val="0"/>
          <w:numId w:val="1"/>
        </w:numPr>
        <w:rPr>
          <w:rFonts w:ascii="Times New Roman" w:hAnsi="Times New Roman" w:cs="Times New Roman"/>
          <w:sz w:val="28"/>
          <w:szCs w:val="28"/>
        </w:rPr>
      </w:pPr>
      <w:r w:rsidRPr="006539E9">
        <w:rPr>
          <w:rFonts w:ascii="Times New Roman" w:hAnsi="Times New Roman" w:cs="Times New Roman"/>
          <w:sz w:val="28"/>
          <w:szCs w:val="28"/>
        </w:rPr>
        <w:t>Провести весь комплекс работ по выращиванию саженцев тамарикса</w:t>
      </w:r>
      <w:r w:rsidR="001172F0">
        <w:rPr>
          <w:rFonts w:ascii="Times New Roman" w:hAnsi="Times New Roman" w:cs="Times New Roman"/>
          <w:sz w:val="28"/>
          <w:szCs w:val="28"/>
        </w:rPr>
        <w:t>.</w:t>
      </w:r>
    </w:p>
    <w:p w:rsidR="00770EE4" w:rsidRPr="006539E9" w:rsidRDefault="00770EE4" w:rsidP="00770EE4">
      <w:pPr>
        <w:rPr>
          <w:rFonts w:ascii="Times New Roman" w:hAnsi="Times New Roman" w:cs="Times New Roman"/>
          <w:sz w:val="28"/>
          <w:szCs w:val="28"/>
        </w:rPr>
      </w:pPr>
      <w:r w:rsidRPr="008F01EB">
        <w:rPr>
          <w:rFonts w:ascii="Times New Roman" w:hAnsi="Times New Roman" w:cs="Times New Roman"/>
          <w:b/>
          <w:sz w:val="28"/>
          <w:szCs w:val="28"/>
        </w:rPr>
        <w:t>Объект исследования</w:t>
      </w:r>
      <w:r w:rsidRPr="006539E9">
        <w:rPr>
          <w:rFonts w:ascii="Times New Roman" w:hAnsi="Times New Roman" w:cs="Times New Roman"/>
          <w:sz w:val="28"/>
          <w:szCs w:val="28"/>
        </w:rPr>
        <w:t>: ТАМАРИКС</w:t>
      </w:r>
      <w:r>
        <w:rPr>
          <w:rFonts w:ascii="Times New Roman" w:hAnsi="Times New Roman" w:cs="Times New Roman"/>
          <w:sz w:val="28"/>
          <w:szCs w:val="28"/>
        </w:rPr>
        <w:t xml:space="preserve"> ИЗЯЩНЫЙ</w:t>
      </w:r>
    </w:p>
    <w:p w:rsidR="00770EE4" w:rsidRPr="006539E9" w:rsidRDefault="00770EE4" w:rsidP="00770EE4">
      <w:pPr>
        <w:rPr>
          <w:rFonts w:ascii="Times New Roman" w:hAnsi="Times New Roman" w:cs="Times New Roman"/>
          <w:sz w:val="28"/>
          <w:szCs w:val="28"/>
        </w:rPr>
      </w:pPr>
      <w:r w:rsidRPr="003E789D">
        <w:rPr>
          <w:rFonts w:ascii="Times New Roman" w:hAnsi="Times New Roman" w:cs="Times New Roman"/>
          <w:b/>
          <w:sz w:val="28"/>
          <w:szCs w:val="28"/>
        </w:rPr>
        <w:t>Предмет исследования</w:t>
      </w:r>
      <w:r w:rsidRPr="006539E9">
        <w:rPr>
          <w:rFonts w:ascii="Times New Roman" w:hAnsi="Times New Roman" w:cs="Times New Roman"/>
          <w:sz w:val="28"/>
          <w:szCs w:val="28"/>
        </w:rPr>
        <w:t xml:space="preserve">: выращивание саженцев тамарикса путём черенкования </w:t>
      </w:r>
    </w:p>
    <w:p w:rsidR="00770EE4" w:rsidRDefault="00770EE4" w:rsidP="001172F0">
      <w:pPr>
        <w:spacing w:after="0" w:line="240" w:lineRule="auto"/>
        <w:jc w:val="both"/>
        <w:rPr>
          <w:rFonts w:ascii="Times New Roman" w:hAnsi="Times New Roman" w:cs="Times New Roman"/>
          <w:sz w:val="28"/>
          <w:szCs w:val="28"/>
        </w:rPr>
      </w:pPr>
      <w:r w:rsidRPr="008F01EB">
        <w:rPr>
          <w:rFonts w:ascii="Times New Roman" w:hAnsi="Times New Roman" w:cs="Times New Roman"/>
          <w:b/>
          <w:sz w:val="28"/>
          <w:szCs w:val="28"/>
        </w:rPr>
        <w:lastRenderedPageBreak/>
        <w:t>Актуальность исследования</w:t>
      </w:r>
      <w:r w:rsidRPr="006539E9">
        <w:rPr>
          <w:rFonts w:ascii="Times New Roman" w:hAnsi="Times New Roman" w:cs="Times New Roman"/>
          <w:sz w:val="28"/>
          <w:szCs w:val="28"/>
        </w:rPr>
        <w:t>: тамарикс является очень неприхотл</w:t>
      </w:r>
      <w:r w:rsidR="001172F0">
        <w:rPr>
          <w:rFonts w:ascii="Times New Roman" w:hAnsi="Times New Roman" w:cs="Times New Roman"/>
          <w:sz w:val="28"/>
          <w:szCs w:val="28"/>
        </w:rPr>
        <w:t>ивым растением</w:t>
      </w:r>
      <w:r w:rsidRPr="006539E9">
        <w:rPr>
          <w:rFonts w:ascii="Times New Roman" w:hAnsi="Times New Roman" w:cs="Times New Roman"/>
          <w:sz w:val="28"/>
          <w:szCs w:val="28"/>
        </w:rPr>
        <w:t>,</w:t>
      </w:r>
      <w:r w:rsidR="00D634CE">
        <w:rPr>
          <w:rFonts w:ascii="Times New Roman" w:hAnsi="Times New Roman" w:cs="Times New Roman"/>
          <w:sz w:val="28"/>
          <w:szCs w:val="28"/>
        </w:rPr>
        <w:t xml:space="preserve"> </w:t>
      </w:r>
      <w:r w:rsidRPr="006539E9">
        <w:rPr>
          <w:rFonts w:ascii="Times New Roman" w:hAnsi="Times New Roman" w:cs="Times New Roman"/>
          <w:sz w:val="28"/>
          <w:szCs w:val="28"/>
        </w:rPr>
        <w:t xml:space="preserve">что обусловливает его широкое применение в озеленении </w:t>
      </w:r>
      <w:r w:rsidR="001172F0">
        <w:rPr>
          <w:rFonts w:ascii="Times New Roman" w:hAnsi="Times New Roman" w:cs="Times New Roman"/>
          <w:sz w:val="28"/>
          <w:szCs w:val="28"/>
        </w:rPr>
        <w:br/>
      </w:r>
      <w:r w:rsidRPr="006539E9">
        <w:rPr>
          <w:rFonts w:ascii="Times New Roman" w:hAnsi="Times New Roman" w:cs="Times New Roman"/>
          <w:sz w:val="28"/>
          <w:szCs w:val="28"/>
        </w:rPr>
        <w:t>на самых разных почвах и климатических условий.</w:t>
      </w:r>
    </w:p>
    <w:p w:rsidR="001172F0" w:rsidRDefault="001172F0" w:rsidP="001172F0">
      <w:pPr>
        <w:spacing w:after="0" w:line="240" w:lineRule="auto"/>
        <w:jc w:val="both"/>
        <w:rPr>
          <w:rFonts w:ascii="Times New Roman" w:hAnsi="Times New Roman" w:cs="Times New Roman"/>
          <w:sz w:val="28"/>
          <w:szCs w:val="28"/>
        </w:rPr>
      </w:pPr>
    </w:p>
    <w:p w:rsidR="007402FD" w:rsidRPr="007402FD" w:rsidRDefault="007402FD" w:rsidP="001172F0">
      <w:pPr>
        <w:jc w:val="center"/>
        <w:rPr>
          <w:rFonts w:ascii="Times New Roman" w:hAnsi="Times New Roman" w:cs="Times New Roman"/>
          <w:b/>
          <w:i/>
          <w:sz w:val="28"/>
          <w:szCs w:val="28"/>
        </w:rPr>
      </w:pPr>
      <w:r w:rsidRPr="007402FD">
        <w:rPr>
          <w:rFonts w:ascii="Times New Roman" w:hAnsi="Times New Roman" w:cs="Times New Roman"/>
          <w:b/>
          <w:i/>
          <w:sz w:val="28"/>
          <w:szCs w:val="28"/>
        </w:rPr>
        <w:t>Общая характеристика тамарикса.</w:t>
      </w:r>
    </w:p>
    <w:p w:rsidR="007402FD" w:rsidRDefault="00770EE4" w:rsidP="001172F0">
      <w:pPr>
        <w:pStyle w:val="paragraph"/>
        <w:shd w:val="clear" w:color="auto" w:fill="FFFFFF"/>
        <w:spacing w:before="0" w:beforeAutospacing="0" w:after="0" w:afterAutospacing="0"/>
        <w:ind w:firstLine="567"/>
        <w:jc w:val="both"/>
        <w:rPr>
          <w:color w:val="000000"/>
          <w:sz w:val="28"/>
          <w:szCs w:val="28"/>
        </w:rPr>
      </w:pPr>
      <w:r w:rsidRPr="007402FD">
        <w:rPr>
          <w:color w:val="000000"/>
          <w:sz w:val="28"/>
          <w:szCs w:val="28"/>
        </w:rPr>
        <w:t xml:space="preserve">Тамариксы представляют собой очаровательные лиственные кустообразные деревья, высота которых достигает 1,5-12 м. Диаметр ствола на срезе может составлять около 50 см. Побеги выглядят в виде прутиков, сплетающихся в густую вечнозеленую крону. Для мелких чешуйчатых листьев характерен сизоватый или малахитовый оттенок. </w:t>
      </w:r>
    </w:p>
    <w:p w:rsidR="007402FD" w:rsidRDefault="00770EE4" w:rsidP="001172F0">
      <w:pPr>
        <w:pStyle w:val="paragraph"/>
        <w:shd w:val="clear" w:color="auto" w:fill="FFFFFF"/>
        <w:spacing w:before="0" w:beforeAutospacing="0" w:after="0" w:afterAutospacing="0"/>
        <w:ind w:firstLine="567"/>
        <w:jc w:val="both"/>
        <w:rPr>
          <w:color w:val="000000"/>
          <w:sz w:val="28"/>
          <w:szCs w:val="28"/>
        </w:rPr>
      </w:pPr>
      <w:r w:rsidRPr="007402FD">
        <w:rPr>
          <w:color w:val="000000"/>
          <w:sz w:val="28"/>
          <w:szCs w:val="28"/>
        </w:rPr>
        <w:t xml:space="preserve">Цветки, окрашенные в розовый или белый тон, собираются в массивные метельчатые соцветия или кисти. Перед раскрытием бутонов </w:t>
      </w:r>
      <w:r w:rsidR="001172F0">
        <w:rPr>
          <w:color w:val="000000"/>
          <w:sz w:val="28"/>
          <w:szCs w:val="28"/>
        </w:rPr>
        <w:br/>
      </w:r>
      <w:r w:rsidRPr="007402FD">
        <w:rPr>
          <w:color w:val="000000"/>
          <w:sz w:val="28"/>
          <w:szCs w:val="28"/>
        </w:rPr>
        <w:t xml:space="preserve">они напоминают хрупкий бисер, украшающий побеги. Пчелы слетаются </w:t>
      </w:r>
      <w:r w:rsidR="001172F0">
        <w:rPr>
          <w:color w:val="000000"/>
          <w:sz w:val="28"/>
          <w:szCs w:val="28"/>
        </w:rPr>
        <w:br/>
      </w:r>
      <w:r w:rsidRPr="007402FD">
        <w:rPr>
          <w:color w:val="000000"/>
          <w:sz w:val="28"/>
          <w:szCs w:val="28"/>
        </w:rPr>
        <w:t xml:space="preserve">на сильный аромат этого медоносного листопадного кустарника. Плод сложный, образуется из множества семянок пирамидальной формы. </w:t>
      </w:r>
    </w:p>
    <w:p w:rsidR="007402FD" w:rsidRDefault="00770EE4" w:rsidP="001172F0">
      <w:pPr>
        <w:pStyle w:val="paragraph"/>
        <w:shd w:val="clear" w:color="auto" w:fill="FFFFFF"/>
        <w:spacing w:before="0" w:beforeAutospacing="0" w:after="0" w:afterAutospacing="0"/>
        <w:ind w:firstLine="567"/>
        <w:jc w:val="both"/>
        <w:rPr>
          <w:color w:val="000000"/>
          <w:sz w:val="28"/>
          <w:szCs w:val="28"/>
        </w:rPr>
      </w:pPr>
      <w:r w:rsidRPr="007402FD">
        <w:rPr>
          <w:color w:val="000000"/>
          <w:sz w:val="28"/>
          <w:szCs w:val="28"/>
        </w:rPr>
        <w:t xml:space="preserve">Растение проявляет устойчивость к продолжительной засухе и легко приспосабливается к неблагоприятным условиям. К примеру, загазованные </w:t>
      </w:r>
      <w:r w:rsidR="001172F0">
        <w:rPr>
          <w:color w:val="000000"/>
          <w:sz w:val="28"/>
          <w:szCs w:val="28"/>
        </w:rPr>
        <w:br/>
      </w:r>
      <w:r w:rsidRPr="007402FD">
        <w:rPr>
          <w:color w:val="000000"/>
          <w:sz w:val="28"/>
          <w:szCs w:val="28"/>
        </w:rPr>
        <w:t xml:space="preserve">и пыльные городские улицы вовсе не причиняют им вреда. Начинающим </w:t>
      </w:r>
      <w:r w:rsidR="001172F0">
        <w:rPr>
          <w:color w:val="000000"/>
          <w:sz w:val="28"/>
          <w:szCs w:val="28"/>
        </w:rPr>
        <w:br/>
      </w:r>
      <w:r w:rsidRPr="007402FD">
        <w:rPr>
          <w:color w:val="000000"/>
          <w:sz w:val="28"/>
          <w:szCs w:val="28"/>
        </w:rPr>
        <w:t>и малоопытным садоводам будет легко посадить тамарикс на своем участке.</w:t>
      </w:r>
    </w:p>
    <w:p w:rsidR="007402FD" w:rsidRDefault="00770EE4" w:rsidP="001172F0">
      <w:pPr>
        <w:pStyle w:val="paragraph"/>
        <w:shd w:val="clear" w:color="auto" w:fill="FFFFFF"/>
        <w:spacing w:before="0" w:beforeAutospacing="0" w:after="0" w:afterAutospacing="0"/>
        <w:ind w:firstLine="567"/>
        <w:jc w:val="both"/>
        <w:rPr>
          <w:color w:val="000000"/>
          <w:sz w:val="28"/>
          <w:szCs w:val="28"/>
        </w:rPr>
      </w:pPr>
      <w:r w:rsidRPr="007402FD">
        <w:rPr>
          <w:color w:val="000000"/>
          <w:sz w:val="28"/>
          <w:szCs w:val="28"/>
          <w:shd w:val="clear" w:color="auto" w:fill="FFFFFF"/>
        </w:rPr>
        <w:t xml:space="preserve">Этап цветения наступает в разное время в зависимости от вида тамарикса. Например, </w:t>
      </w:r>
      <w:proofErr w:type="spellStart"/>
      <w:r w:rsidRPr="007402FD">
        <w:rPr>
          <w:color w:val="000000"/>
          <w:sz w:val="28"/>
          <w:szCs w:val="28"/>
          <w:shd w:val="clear" w:color="auto" w:fill="FFFFFF"/>
        </w:rPr>
        <w:t>четырехтычинковый</w:t>
      </w:r>
      <w:proofErr w:type="spellEnd"/>
      <w:r w:rsidRPr="007402FD">
        <w:rPr>
          <w:color w:val="000000"/>
          <w:sz w:val="28"/>
          <w:szCs w:val="28"/>
          <w:shd w:val="clear" w:color="auto" w:fill="FFFFFF"/>
        </w:rPr>
        <w:t xml:space="preserve"> тамарикс расцветает в мае, </w:t>
      </w:r>
      <w:r w:rsidR="001172F0">
        <w:rPr>
          <w:color w:val="000000"/>
          <w:sz w:val="28"/>
          <w:szCs w:val="28"/>
          <w:shd w:val="clear" w:color="auto" w:fill="FFFFFF"/>
        </w:rPr>
        <w:br/>
      </w:r>
      <w:r w:rsidRPr="007402FD">
        <w:rPr>
          <w:color w:val="000000"/>
          <w:sz w:val="28"/>
          <w:szCs w:val="28"/>
          <w:shd w:val="clear" w:color="auto" w:fill="FFFFFF"/>
        </w:rPr>
        <w:t xml:space="preserve">а тамарикс рыхлый цветет весь август и сентябрь. Цветы на коротеньких цветоножках собираются в кистевидные или метельчатые соцветия. Даже еще не распустившись, бутоны имеют высокую декоративность, они покрывают </w:t>
      </w:r>
      <w:proofErr w:type="gramStart"/>
      <w:r w:rsidRPr="007402FD">
        <w:rPr>
          <w:color w:val="000000"/>
          <w:sz w:val="28"/>
          <w:szCs w:val="28"/>
          <w:shd w:val="clear" w:color="auto" w:fill="FFFFFF"/>
        </w:rPr>
        <w:t>ветви</w:t>
      </w:r>
      <w:proofErr w:type="gramEnd"/>
      <w:r w:rsidRPr="007402FD">
        <w:rPr>
          <w:color w:val="000000"/>
          <w:sz w:val="28"/>
          <w:szCs w:val="28"/>
          <w:shd w:val="clear" w:color="auto" w:fill="FFFFFF"/>
        </w:rPr>
        <w:t xml:space="preserve"> будто мелкий бисер пастельных, нежных тонов. </w:t>
      </w:r>
      <w:r w:rsidRPr="007402FD">
        <w:rPr>
          <w:color w:val="000000"/>
          <w:sz w:val="28"/>
          <w:szCs w:val="28"/>
        </w:rPr>
        <w:t>Цветы обоеполые, длиной 1,5-5 мм, прицветник с тупым краем, форма яйцевидная либо линейная. Под прицветником располагаются 4-7 округлых лепесточков белого, розового, фиолетового, алого либо фиолетового цвета. Тычинки нитевидные, располагаются в центре по 4-6 шт., утолщенные у основания, пыльники сердцевидные, завязь продолговатая с трехгранным столбиком. Только двудомный тамарикс </w:t>
      </w:r>
      <w:proofErr w:type="spellStart"/>
      <w:r w:rsidRPr="007402FD">
        <w:rPr>
          <w:color w:val="000000"/>
          <w:sz w:val="28"/>
          <w:szCs w:val="28"/>
        </w:rPr>
        <w:t>Tamarix</w:t>
      </w:r>
      <w:proofErr w:type="spellEnd"/>
      <w:r w:rsidRPr="007402FD">
        <w:rPr>
          <w:color w:val="000000"/>
          <w:sz w:val="28"/>
          <w:szCs w:val="28"/>
        </w:rPr>
        <w:t xml:space="preserve"> </w:t>
      </w:r>
      <w:proofErr w:type="spellStart"/>
      <w:r w:rsidRPr="007402FD">
        <w:rPr>
          <w:color w:val="000000"/>
          <w:sz w:val="28"/>
          <w:szCs w:val="28"/>
        </w:rPr>
        <w:t>dioica</w:t>
      </w:r>
      <w:proofErr w:type="spellEnd"/>
      <w:r w:rsidRPr="007402FD">
        <w:rPr>
          <w:color w:val="000000"/>
          <w:sz w:val="28"/>
          <w:szCs w:val="28"/>
        </w:rPr>
        <w:t xml:space="preserve"> имеет цветки разнополые.</w:t>
      </w:r>
    </w:p>
    <w:p w:rsidR="007402FD" w:rsidRDefault="00770EE4" w:rsidP="001172F0">
      <w:pPr>
        <w:pStyle w:val="paragraph"/>
        <w:shd w:val="clear" w:color="auto" w:fill="FFFFFF"/>
        <w:spacing w:before="0" w:beforeAutospacing="0" w:after="0" w:afterAutospacing="0"/>
        <w:ind w:firstLine="567"/>
        <w:jc w:val="both"/>
        <w:rPr>
          <w:color w:val="000000"/>
          <w:sz w:val="28"/>
          <w:szCs w:val="28"/>
        </w:rPr>
      </w:pPr>
      <w:r w:rsidRPr="007402FD">
        <w:rPr>
          <w:color w:val="000000"/>
          <w:sz w:val="28"/>
          <w:szCs w:val="28"/>
        </w:rPr>
        <w:t xml:space="preserve">После опыления формируются мелкие плоды в виде многогранных пирамидальных коробочек, наполненных множеством семян. У каждого семени есть хохолок. Созревшие коробочки </w:t>
      </w:r>
      <w:proofErr w:type="gramStart"/>
      <w:r w:rsidRPr="007402FD">
        <w:rPr>
          <w:color w:val="000000"/>
          <w:sz w:val="28"/>
          <w:szCs w:val="28"/>
        </w:rPr>
        <w:t>раскрываются</w:t>
      </w:r>
      <w:proofErr w:type="gramEnd"/>
      <w:r w:rsidRPr="007402FD">
        <w:rPr>
          <w:color w:val="000000"/>
          <w:sz w:val="28"/>
          <w:szCs w:val="28"/>
        </w:rPr>
        <w:t xml:space="preserve"> и метельчатые семена разносятся ветром на большие расстояния.</w:t>
      </w:r>
    </w:p>
    <w:p w:rsidR="007402FD" w:rsidRDefault="00770EE4" w:rsidP="001172F0">
      <w:pPr>
        <w:pStyle w:val="paragraph"/>
        <w:shd w:val="clear" w:color="auto" w:fill="FFFFFF"/>
        <w:spacing w:before="0" w:beforeAutospacing="0" w:after="0" w:afterAutospacing="0"/>
        <w:ind w:firstLine="567"/>
        <w:jc w:val="both"/>
        <w:rPr>
          <w:color w:val="000000"/>
          <w:sz w:val="28"/>
          <w:szCs w:val="28"/>
          <w:shd w:val="clear" w:color="auto" w:fill="FFFFFF"/>
        </w:rPr>
      </w:pPr>
      <w:r w:rsidRPr="007402FD">
        <w:rPr>
          <w:color w:val="000000"/>
          <w:sz w:val="28"/>
          <w:szCs w:val="28"/>
          <w:shd w:val="clear" w:color="auto" w:fill="FFFFFF"/>
        </w:rPr>
        <w:t xml:space="preserve">Тамарикс – достаточно хорошо адаптирующееся растение на глинистой почве, также «любит» сухую почву, а чрезмерный полив водой может окончательно сгубить насаждение, так как оно лучше всего растет именно </w:t>
      </w:r>
      <w:r w:rsidR="00B86EA1">
        <w:rPr>
          <w:color w:val="000000"/>
          <w:sz w:val="28"/>
          <w:szCs w:val="28"/>
          <w:shd w:val="clear" w:color="auto" w:fill="FFFFFF"/>
        </w:rPr>
        <w:br/>
      </w:r>
      <w:r w:rsidRPr="007402FD">
        <w:rPr>
          <w:color w:val="000000"/>
          <w:sz w:val="28"/>
          <w:szCs w:val="28"/>
          <w:shd w:val="clear" w:color="auto" w:fill="FFFFFF"/>
        </w:rPr>
        <w:t xml:space="preserve">в засушливой местности. Еще необходимо отметить, что «божье» деревцо хорошо себя чувствует на открытом, незатемненном участке, в противном случае оно может погибнуть в тени. Тамарикс можно подстригать, пересаживать – кстати, это деревцо размножается черенка ми и семенами, поэтому прекрасно подходит для оформления ландшафтного дизайна. Имеет </w:t>
      </w:r>
      <w:r w:rsidRPr="007402FD">
        <w:rPr>
          <w:color w:val="000000"/>
          <w:sz w:val="28"/>
          <w:szCs w:val="28"/>
          <w:shd w:val="clear" w:color="auto" w:fill="FFFFFF"/>
        </w:rPr>
        <w:lastRenderedPageBreak/>
        <w:t>очень разветвленные корни, которые могут распространяться по периметру растения, эта особенность прекрасна для укрепления рассыпающихся песков.</w:t>
      </w:r>
    </w:p>
    <w:p w:rsidR="007402FD" w:rsidRDefault="00770EE4" w:rsidP="001172F0">
      <w:pPr>
        <w:pStyle w:val="paragraph"/>
        <w:shd w:val="clear" w:color="auto" w:fill="FFFFFF"/>
        <w:spacing w:before="0" w:beforeAutospacing="0" w:after="0" w:afterAutospacing="0"/>
        <w:ind w:firstLine="567"/>
        <w:jc w:val="both"/>
        <w:rPr>
          <w:color w:val="000000"/>
          <w:sz w:val="28"/>
          <w:szCs w:val="28"/>
          <w:shd w:val="clear" w:color="auto" w:fill="FFFFFF"/>
        </w:rPr>
      </w:pPr>
      <w:r w:rsidRPr="007402FD">
        <w:rPr>
          <w:color w:val="000000"/>
          <w:sz w:val="28"/>
          <w:szCs w:val="28"/>
          <w:shd w:val="clear" w:color="auto" w:fill="FFFFFF"/>
        </w:rPr>
        <w:t xml:space="preserve">Сказочные кружевные заросли тамарикса идеально подходят для озеленения участка. Растения высаживают одиночно вблизи зоны отдыха, либо рыхлыми группами. Из тамарикса можно создать отличную живую изгородь или пышный яркий фонтан цветущих ветвей в центре газона. Кусты и невысокие деревья хорошо сочетаются с можжевельником и другими представителями </w:t>
      </w:r>
      <w:proofErr w:type="gramStart"/>
      <w:r w:rsidRPr="007402FD">
        <w:rPr>
          <w:color w:val="000000"/>
          <w:sz w:val="28"/>
          <w:szCs w:val="28"/>
          <w:shd w:val="clear" w:color="auto" w:fill="FFFFFF"/>
        </w:rPr>
        <w:t>хвойных</w:t>
      </w:r>
      <w:proofErr w:type="gramEnd"/>
      <w:r w:rsidRPr="007402FD">
        <w:rPr>
          <w:color w:val="000000"/>
          <w:sz w:val="28"/>
          <w:szCs w:val="28"/>
          <w:shd w:val="clear" w:color="auto" w:fill="FFFFFF"/>
        </w:rPr>
        <w:t>. Также тамарикс можно высаживать вблизи барбариса, сирени или жасмина. Высаживая кустарники на склонах, можно предупреди</w:t>
      </w:r>
      <w:r w:rsidR="007402FD">
        <w:rPr>
          <w:color w:val="000000"/>
          <w:sz w:val="28"/>
          <w:szCs w:val="28"/>
          <w:shd w:val="clear" w:color="auto" w:fill="FFFFFF"/>
        </w:rPr>
        <w:t xml:space="preserve">ть оползни и укрепить почву. </w:t>
      </w:r>
    </w:p>
    <w:p w:rsidR="00770EE4" w:rsidRPr="007402FD" w:rsidRDefault="00770EE4" w:rsidP="001172F0">
      <w:pPr>
        <w:pStyle w:val="paragraph"/>
        <w:shd w:val="clear" w:color="auto" w:fill="FFFFFF"/>
        <w:spacing w:before="0" w:beforeAutospacing="0" w:after="0" w:afterAutospacing="0"/>
        <w:ind w:firstLine="567"/>
        <w:jc w:val="both"/>
        <w:rPr>
          <w:color w:val="000000"/>
          <w:sz w:val="28"/>
          <w:szCs w:val="28"/>
        </w:rPr>
      </w:pPr>
      <w:r w:rsidRPr="007402FD">
        <w:rPr>
          <w:color w:val="000000"/>
          <w:sz w:val="28"/>
          <w:szCs w:val="28"/>
          <w:shd w:val="clear" w:color="auto" w:fill="FFFFFF"/>
        </w:rPr>
        <w:t>Известен тамарикс и своими лечебными свойствами. Его кора и листья содержат дубильные вещества, полифенолы, танины и красящие пигменты. Листья, молодые веточки и соцветия заготавливают летом. Из них делают отвары и спиртовые настойки, которые принимают в качестве мочегонного, потогонного, обезболивающего, кровоостанавливающего и вяжущего средств. Также с их помощью можно облегчить симптомы воспаления желудка, приступ ревматизма, диарею и остановить кровотечение.</w:t>
      </w:r>
      <w:r w:rsidR="007402FD">
        <w:rPr>
          <w:color w:val="000000"/>
          <w:sz w:val="28"/>
          <w:szCs w:val="28"/>
          <w:shd w:val="clear" w:color="auto" w:fill="FFFFFF"/>
        </w:rPr>
        <w:t xml:space="preserve"> В п</w:t>
      </w:r>
      <w:r w:rsidRPr="007402FD">
        <w:rPr>
          <w:color w:val="000000"/>
          <w:sz w:val="28"/>
          <w:szCs w:val="28"/>
          <w:shd w:val="clear" w:color="auto" w:fill="FFFFFF"/>
        </w:rPr>
        <w:t>ериод цветения растение является прекрасным медоносом.</w:t>
      </w:r>
    </w:p>
    <w:p w:rsidR="00770EE4" w:rsidRDefault="00770EE4" w:rsidP="00770EE4">
      <w:pPr>
        <w:rPr>
          <w:rFonts w:ascii="Times New Roman" w:hAnsi="Times New Roman" w:cs="Times New Roman"/>
          <w:sz w:val="28"/>
          <w:szCs w:val="28"/>
        </w:rPr>
      </w:pPr>
    </w:p>
    <w:p w:rsidR="007402FD" w:rsidRPr="007402FD" w:rsidRDefault="007402FD" w:rsidP="007402FD">
      <w:pPr>
        <w:jc w:val="center"/>
        <w:rPr>
          <w:rFonts w:ascii="Times New Roman" w:hAnsi="Times New Roman" w:cs="Times New Roman"/>
          <w:b/>
          <w:sz w:val="28"/>
          <w:szCs w:val="28"/>
        </w:rPr>
      </w:pPr>
      <w:r w:rsidRPr="007402FD">
        <w:rPr>
          <w:rFonts w:ascii="Times New Roman" w:hAnsi="Times New Roman" w:cs="Times New Roman"/>
          <w:b/>
          <w:sz w:val="28"/>
          <w:szCs w:val="28"/>
        </w:rPr>
        <w:t>МАТЕРИАЛЫ И МЕТОДЫ ИССЛЕДОВАНИЯ</w:t>
      </w:r>
    </w:p>
    <w:p w:rsidR="007402FD" w:rsidRPr="003E789D" w:rsidRDefault="007402FD" w:rsidP="00B86EA1">
      <w:pPr>
        <w:spacing w:after="0" w:line="240" w:lineRule="auto"/>
        <w:ind w:firstLine="567"/>
        <w:jc w:val="both"/>
        <w:rPr>
          <w:rFonts w:ascii="Times New Roman" w:hAnsi="Times New Roman" w:cs="Times New Roman"/>
          <w:sz w:val="28"/>
          <w:szCs w:val="28"/>
        </w:rPr>
      </w:pPr>
      <w:r w:rsidRPr="003E789D">
        <w:rPr>
          <w:rFonts w:ascii="Times New Roman" w:hAnsi="Times New Roman" w:cs="Times New Roman"/>
          <w:sz w:val="28"/>
          <w:szCs w:val="28"/>
        </w:rPr>
        <w:t xml:space="preserve">В качестве методики мы использовали учебник Т.А. Соколовой «Декоративное растениеводство. </w:t>
      </w:r>
      <w:proofErr w:type="spellStart"/>
      <w:r w:rsidRPr="003E789D">
        <w:rPr>
          <w:rFonts w:ascii="Times New Roman" w:hAnsi="Times New Roman" w:cs="Times New Roman"/>
          <w:sz w:val="28"/>
          <w:szCs w:val="28"/>
        </w:rPr>
        <w:t>Древоводство</w:t>
      </w:r>
      <w:proofErr w:type="spellEnd"/>
      <w:r w:rsidRPr="003E789D">
        <w:rPr>
          <w:rFonts w:ascii="Times New Roman" w:hAnsi="Times New Roman" w:cs="Times New Roman"/>
          <w:sz w:val="28"/>
          <w:szCs w:val="28"/>
        </w:rPr>
        <w:t>», где подробно и четко расписаны и методы черенкования, и подготовка земли для черенков.</w:t>
      </w:r>
      <w:r w:rsidRPr="003E789D">
        <w:rPr>
          <w:rFonts w:ascii="Times New Roman" w:hAnsi="Times New Roman" w:cs="Times New Roman"/>
          <w:color w:val="4C4C4E"/>
          <w:sz w:val="28"/>
          <w:szCs w:val="28"/>
        </w:rPr>
        <w:t xml:space="preserve"> [3].</w:t>
      </w:r>
    </w:p>
    <w:p w:rsidR="007402FD" w:rsidRPr="006213D0" w:rsidRDefault="007402FD" w:rsidP="00B86EA1">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13D0">
        <w:rPr>
          <w:rFonts w:ascii="Times New Roman" w:eastAsia="Times New Roman" w:hAnsi="Times New Roman" w:cs="Times New Roman"/>
          <w:color w:val="000000"/>
          <w:sz w:val="28"/>
          <w:szCs w:val="28"/>
          <w:lang w:eastAsia="ru-RU"/>
        </w:rPr>
        <w:t xml:space="preserve">Размножить тамарикс, а также получить качественный саженец совершенно не сложно самому, используя самый простой способ – черенкование. Для этого потребуется взрослый куст, с которого нужно будет взять черенки. Сделать это можно осенью или весной.  Заготавливать черенки можно ранней весной (в начале марта), так как сформированный саженец можно будет посадить в открытый грунт уже в мае текущего года. В марте </w:t>
      </w:r>
      <w:r w:rsidR="00D634CE" w:rsidRPr="006213D0">
        <w:rPr>
          <w:rFonts w:ascii="Times New Roman" w:eastAsia="Times New Roman" w:hAnsi="Times New Roman" w:cs="Times New Roman"/>
          <w:color w:val="000000"/>
          <w:sz w:val="28"/>
          <w:szCs w:val="28"/>
          <w:lang w:eastAsia="ru-RU"/>
        </w:rPr>
        <w:t>с</w:t>
      </w:r>
      <w:r w:rsidRPr="006213D0">
        <w:rPr>
          <w:rFonts w:ascii="Times New Roman" w:eastAsia="Times New Roman" w:hAnsi="Times New Roman" w:cs="Times New Roman"/>
          <w:color w:val="000000"/>
          <w:sz w:val="28"/>
          <w:szCs w:val="28"/>
          <w:lang w:eastAsia="ru-RU"/>
        </w:rPr>
        <w:t xml:space="preserve"> взрослого куста заготавливаем черенки. Для этого садовыми ножницами аккуратно нарезаем с материнского куста однолетние или двухлетние (по желанию) </w:t>
      </w:r>
      <w:r w:rsidR="00D634CE">
        <w:rPr>
          <w:rFonts w:ascii="Times New Roman" w:eastAsia="Times New Roman" w:hAnsi="Times New Roman" w:cs="Times New Roman"/>
          <w:color w:val="000000"/>
          <w:sz w:val="28"/>
          <w:szCs w:val="28"/>
          <w:lang w:eastAsia="ru-RU"/>
        </w:rPr>
        <w:t xml:space="preserve">черенки длиной около 30-40 см. </w:t>
      </w:r>
    </w:p>
    <w:p w:rsidR="007402FD" w:rsidRPr="006213D0" w:rsidRDefault="007402FD" w:rsidP="00B86EA1">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13D0">
        <w:rPr>
          <w:rFonts w:ascii="Times New Roman" w:eastAsia="Times New Roman" w:hAnsi="Times New Roman" w:cs="Times New Roman"/>
          <w:color w:val="000000"/>
          <w:sz w:val="28"/>
          <w:szCs w:val="28"/>
          <w:lang w:eastAsia="ru-RU"/>
        </w:rPr>
        <w:t>Готовые черенки помещаем в трёхлитровые банки с водой по 3-5 шт. в каждую. В доме они должны находиться (до высадки) на хорошо освещенном месте, но не под прямыми солнечными лучами.</w:t>
      </w:r>
      <w:r w:rsidR="00F65775" w:rsidRPr="006213D0">
        <w:rPr>
          <w:rFonts w:ascii="Times New Roman" w:eastAsia="Times New Roman" w:hAnsi="Times New Roman" w:cs="Times New Roman"/>
          <w:color w:val="000000"/>
          <w:sz w:val="28"/>
          <w:szCs w:val="28"/>
          <w:lang w:eastAsia="ru-RU"/>
        </w:rPr>
        <w:t xml:space="preserve"> </w:t>
      </w:r>
      <w:r w:rsidRPr="006213D0">
        <w:rPr>
          <w:rFonts w:ascii="Times New Roman" w:eastAsia="Times New Roman" w:hAnsi="Times New Roman" w:cs="Times New Roman"/>
          <w:color w:val="000000"/>
          <w:sz w:val="28"/>
          <w:szCs w:val="28"/>
          <w:lang w:eastAsia="ru-RU"/>
        </w:rPr>
        <w:t>Будущие саженцы</w:t>
      </w:r>
      <w:r w:rsidR="00F65775" w:rsidRPr="006213D0">
        <w:rPr>
          <w:rFonts w:ascii="Times New Roman" w:eastAsia="Times New Roman" w:hAnsi="Times New Roman" w:cs="Times New Roman"/>
          <w:color w:val="000000"/>
          <w:sz w:val="28"/>
          <w:szCs w:val="28"/>
          <w:lang w:eastAsia="ru-RU"/>
        </w:rPr>
        <w:t xml:space="preserve">. </w:t>
      </w:r>
      <w:r w:rsidRPr="006213D0">
        <w:rPr>
          <w:rFonts w:ascii="Times New Roman" w:eastAsia="Times New Roman" w:hAnsi="Times New Roman" w:cs="Times New Roman"/>
          <w:color w:val="000000"/>
          <w:sz w:val="28"/>
          <w:szCs w:val="28"/>
          <w:lang w:eastAsia="ru-RU"/>
        </w:rPr>
        <w:t>Количество воды поддерживаем на одном уровне, а раз в неделю воду заменяем. Спустя примерно две недели на черенках появятся молодые корешки белого цвета, а еще через месяц корни</w:t>
      </w:r>
      <w:r w:rsidRPr="006213D0">
        <w:rPr>
          <w:rFonts w:ascii="Times New Roman" w:eastAsia="Times New Roman" w:hAnsi="Times New Roman" w:cs="Times New Roman"/>
          <w:color w:val="0000FF"/>
          <w:sz w:val="28"/>
          <w:szCs w:val="28"/>
          <w:u w:val="single"/>
          <w:lang w:eastAsia="ru-RU"/>
        </w:rPr>
        <w:t xml:space="preserve"> </w:t>
      </w:r>
      <w:r w:rsidRPr="006213D0">
        <w:rPr>
          <w:rFonts w:ascii="Times New Roman" w:hAnsi="Times New Roman" w:cs="Times New Roman"/>
          <w:color w:val="000000"/>
          <w:sz w:val="28"/>
          <w:szCs w:val="28"/>
          <w:shd w:val="clear" w:color="auto" w:fill="FFFFFF"/>
        </w:rPr>
        <w:t>начнут оплетать банку</w:t>
      </w:r>
    </w:p>
    <w:p w:rsidR="007402FD" w:rsidRPr="006213D0" w:rsidRDefault="007402FD" w:rsidP="00B86EA1">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13D0">
        <w:rPr>
          <w:rFonts w:ascii="Times New Roman" w:eastAsia="Times New Roman" w:hAnsi="Times New Roman" w:cs="Times New Roman"/>
          <w:color w:val="000000"/>
          <w:sz w:val="28"/>
          <w:szCs w:val="28"/>
          <w:lang w:eastAsia="ru-RU"/>
        </w:rPr>
        <w:t xml:space="preserve">Но «длинной бороды» дожидаться не нужно, так как молодые корни тамарикса очень ломкие и при неосторожном помещении черенков в ёмкость с грунтом могут легко оторваться от черенка под тяжестью земляного кома. Достаточно вырастить корешки длиной 10  см. Будущие саженцы поливаем </w:t>
      </w:r>
      <w:r w:rsidRPr="006213D0">
        <w:rPr>
          <w:rFonts w:ascii="Times New Roman" w:eastAsia="Times New Roman" w:hAnsi="Times New Roman" w:cs="Times New Roman"/>
          <w:color w:val="000000"/>
          <w:sz w:val="28"/>
          <w:szCs w:val="28"/>
          <w:lang w:eastAsia="ru-RU"/>
        </w:rPr>
        <w:lastRenderedPageBreak/>
        <w:t xml:space="preserve">по мере необходимости, не допуская излишнего застоя влаги, во избежание </w:t>
      </w:r>
      <w:proofErr w:type="spellStart"/>
      <w:r w:rsidRPr="006213D0">
        <w:rPr>
          <w:rFonts w:ascii="Times New Roman" w:eastAsia="Times New Roman" w:hAnsi="Times New Roman" w:cs="Times New Roman"/>
          <w:color w:val="000000"/>
          <w:sz w:val="28"/>
          <w:szCs w:val="28"/>
          <w:lang w:eastAsia="ru-RU"/>
        </w:rPr>
        <w:t>подгнивания</w:t>
      </w:r>
      <w:proofErr w:type="spellEnd"/>
      <w:r w:rsidRPr="006213D0">
        <w:rPr>
          <w:rFonts w:ascii="Times New Roman" w:eastAsia="Times New Roman" w:hAnsi="Times New Roman" w:cs="Times New Roman"/>
          <w:color w:val="000000"/>
          <w:sz w:val="28"/>
          <w:szCs w:val="28"/>
          <w:lang w:eastAsia="ru-RU"/>
        </w:rPr>
        <w:t xml:space="preserve"> развивающихся корней</w:t>
      </w:r>
    </w:p>
    <w:p w:rsidR="007402FD" w:rsidRPr="006213D0" w:rsidRDefault="007402FD" w:rsidP="00B86EA1">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13D0">
        <w:rPr>
          <w:rFonts w:ascii="Times New Roman" w:eastAsia="Times New Roman" w:hAnsi="Times New Roman" w:cs="Times New Roman"/>
          <w:color w:val="000000"/>
          <w:sz w:val="28"/>
          <w:szCs w:val="28"/>
          <w:lang w:eastAsia="ru-RU"/>
        </w:rPr>
        <w:t>Ёмкости для саженцев можно использовать объемом от полутора до трех литров, наполнив их универсальным грунтом.</w:t>
      </w:r>
      <w:r w:rsidR="00F65775" w:rsidRPr="006213D0">
        <w:rPr>
          <w:rFonts w:ascii="Times New Roman" w:eastAsia="Times New Roman" w:hAnsi="Times New Roman" w:cs="Times New Roman"/>
          <w:color w:val="000000"/>
          <w:sz w:val="28"/>
          <w:szCs w:val="28"/>
          <w:lang w:eastAsia="ru-RU"/>
        </w:rPr>
        <w:t xml:space="preserve"> </w:t>
      </w:r>
      <w:r w:rsidRPr="006213D0">
        <w:rPr>
          <w:rFonts w:ascii="Times New Roman" w:eastAsia="Times New Roman" w:hAnsi="Times New Roman" w:cs="Times New Roman"/>
          <w:color w:val="000000"/>
          <w:sz w:val="28"/>
          <w:szCs w:val="28"/>
          <w:lang w:eastAsia="ru-RU"/>
        </w:rPr>
        <w:t xml:space="preserve">Выбирая место для посадки, нужно помнить, что тамарикс обладает большой силой роста. </w:t>
      </w:r>
    </w:p>
    <w:p w:rsidR="00F65775" w:rsidRPr="006213D0" w:rsidRDefault="007402FD" w:rsidP="00B86EA1">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13D0">
        <w:rPr>
          <w:rFonts w:ascii="Times New Roman" w:eastAsia="Times New Roman" w:hAnsi="Times New Roman" w:cs="Times New Roman"/>
          <w:color w:val="000000"/>
          <w:sz w:val="28"/>
          <w:szCs w:val="28"/>
          <w:lang w:eastAsia="ru-RU"/>
        </w:rPr>
        <w:t xml:space="preserve">Если май выдался жарким, то после пересадки саженцев в открытый грунт, их необходимо частично затенить. Ямки подготавливаем размером 30х30 см и глубиной 40 см или более. Делаем небольшой дренаж и при желании добавляем немного перегноя. Поливаем растения в среднем раз </w:t>
      </w:r>
      <w:r w:rsidR="00B86EA1">
        <w:rPr>
          <w:rFonts w:ascii="Times New Roman" w:eastAsia="Times New Roman" w:hAnsi="Times New Roman" w:cs="Times New Roman"/>
          <w:color w:val="000000"/>
          <w:sz w:val="28"/>
          <w:szCs w:val="28"/>
          <w:lang w:eastAsia="ru-RU"/>
        </w:rPr>
        <w:br/>
      </w:r>
      <w:r w:rsidRPr="006213D0">
        <w:rPr>
          <w:rFonts w:ascii="Times New Roman" w:eastAsia="Times New Roman" w:hAnsi="Times New Roman" w:cs="Times New Roman"/>
          <w:color w:val="000000"/>
          <w:sz w:val="28"/>
          <w:szCs w:val="28"/>
          <w:lang w:eastAsia="ru-RU"/>
        </w:rPr>
        <w:t xml:space="preserve">в 1-2 недели, а начиная со второго года жизни – не чаще двух раз в месяц. Взрослому растению достаточно 2-3 </w:t>
      </w:r>
      <w:proofErr w:type="gramStart"/>
      <w:r w:rsidRPr="006213D0">
        <w:rPr>
          <w:rFonts w:ascii="Times New Roman" w:eastAsia="Times New Roman" w:hAnsi="Times New Roman" w:cs="Times New Roman"/>
          <w:color w:val="000000"/>
          <w:sz w:val="28"/>
          <w:szCs w:val="28"/>
          <w:lang w:eastAsia="ru-RU"/>
        </w:rPr>
        <w:t>обильных</w:t>
      </w:r>
      <w:proofErr w:type="gramEnd"/>
      <w:r w:rsidRPr="006213D0">
        <w:rPr>
          <w:rFonts w:ascii="Times New Roman" w:eastAsia="Times New Roman" w:hAnsi="Times New Roman" w:cs="Times New Roman"/>
          <w:color w:val="000000"/>
          <w:sz w:val="28"/>
          <w:szCs w:val="28"/>
          <w:lang w:eastAsia="ru-RU"/>
        </w:rPr>
        <w:t xml:space="preserve"> полива за с</w:t>
      </w:r>
      <w:r w:rsidR="00F65775" w:rsidRPr="006213D0">
        <w:rPr>
          <w:rFonts w:ascii="Times New Roman" w:eastAsia="Times New Roman" w:hAnsi="Times New Roman" w:cs="Times New Roman"/>
          <w:color w:val="000000"/>
          <w:sz w:val="28"/>
          <w:szCs w:val="28"/>
          <w:lang w:eastAsia="ru-RU"/>
        </w:rPr>
        <w:t>езон.</w:t>
      </w:r>
    </w:p>
    <w:p w:rsidR="007402FD" w:rsidRPr="006213D0" w:rsidRDefault="007402FD" w:rsidP="00B86EA1">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13D0">
        <w:rPr>
          <w:rFonts w:ascii="Times New Roman" w:eastAsia="Times New Roman" w:hAnsi="Times New Roman" w:cs="Times New Roman"/>
          <w:color w:val="000000"/>
          <w:sz w:val="28"/>
          <w:szCs w:val="28"/>
          <w:lang w:eastAsia="ru-RU"/>
        </w:rPr>
        <w:t xml:space="preserve">Осеннее черенкование предполагает в первом случае получение саженцев вышеописанным способом с последующим хранением их до весны, во втором случае – помещение черенков в грунт сразу после их взятия </w:t>
      </w:r>
      <w:r w:rsidR="00B86EA1">
        <w:rPr>
          <w:rFonts w:ascii="Times New Roman" w:eastAsia="Times New Roman" w:hAnsi="Times New Roman" w:cs="Times New Roman"/>
          <w:color w:val="000000"/>
          <w:sz w:val="28"/>
          <w:szCs w:val="28"/>
          <w:lang w:eastAsia="ru-RU"/>
        </w:rPr>
        <w:br/>
      </w:r>
      <w:r w:rsidRPr="006213D0">
        <w:rPr>
          <w:rFonts w:ascii="Times New Roman" w:eastAsia="Times New Roman" w:hAnsi="Times New Roman" w:cs="Times New Roman"/>
          <w:color w:val="000000"/>
          <w:sz w:val="28"/>
          <w:szCs w:val="28"/>
          <w:lang w:eastAsia="ru-RU"/>
        </w:rPr>
        <w:t xml:space="preserve">с материнского куста. В октябре черенки длиной 30-40 см сажаем сразу </w:t>
      </w:r>
      <w:r w:rsidR="00B86EA1">
        <w:rPr>
          <w:rFonts w:ascii="Times New Roman" w:eastAsia="Times New Roman" w:hAnsi="Times New Roman" w:cs="Times New Roman"/>
          <w:color w:val="000000"/>
          <w:sz w:val="28"/>
          <w:szCs w:val="28"/>
          <w:lang w:eastAsia="ru-RU"/>
        </w:rPr>
        <w:br/>
      </w:r>
      <w:r w:rsidRPr="006213D0">
        <w:rPr>
          <w:rFonts w:ascii="Times New Roman" w:eastAsia="Times New Roman" w:hAnsi="Times New Roman" w:cs="Times New Roman"/>
          <w:color w:val="000000"/>
          <w:sz w:val="28"/>
          <w:szCs w:val="28"/>
          <w:lang w:eastAsia="ru-RU"/>
        </w:rPr>
        <w:t xml:space="preserve">на постоянное место по 3 шт. в посадочную яму, заглубляя наполовину </w:t>
      </w:r>
      <w:r w:rsidR="00B86EA1">
        <w:rPr>
          <w:rFonts w:ascii="Times New Roman" w:eastAsia="Times New Roman" w:hAnsi="Times New Roman" w:cs="Times New Roman"/>
          <w:color w:val="000000"/>
          <w:sz w:val="28"/>
          <w:szCs w:val="28"/>
          <w:lang w:eastAsia="ru-RU"/>
        </w:rPr>
        <w:br/>
      </w:r>
      <w:r w:rsidRPr="006213D0">
        <w:rPr>
          <w:rFonts w:ascii="Times New Roman" w:eastAsia="Times New Roman" w:hAnsi="Times New Roman" w:cs="Times New Roman"/>
          <w:color w:val="000000"/>
          <w:sz w:val="28"/>
          <w:szCs w:val="28"/>
          <w:lang w:eastAsia="ru-RU"/>
        </w:rPr>
        <w:t xml:space="preserve">и более. Затем посадочное место поливаем и оставляем до весны, укрыв </w:t>
      </w:r>
      <w:r w:rsidR="00B86EA1">
        <w:rPr>
          <w:rFonts w:ascii="Times New Roman" w:eastAsia="Times New Roman" w:hAnsi="Times New Roman" w:cs="Times New Roman"/>
          <w:color w:val="000000"/>
          <w:sz w:val="28"/>
          <w:szCs w:val="28"/>
          <w:lang w:eastAsia="ru-RU"/>
        </w:rPr>
        <w:br/>
      </w:r>
      <w:r w:rsidRPr="006213D0">
        <w:rPr>
          <w:rFonts w:ascii="Times New Roman" w:eastAsia="Times New Roman" w:hAnsi="Times New Roman" w:cs="Times New Roman"/>
          <w:color w:val="000000"/>
          <w:sz w:val="28"/>
          <w:szCs w:val="28"/>
          <w:lang w:eastAsia="ru-RU"/>
        </w:rPr>
        <w:t>на зиму лапником. После схода снега черенки поливаем раз в неделю, добавляя в воду стимулятор корнеобразования, затем интервал увеличиваем.</w:t>
      </w:r>
    </w:p>
    <w:p w:rsidR="007402FD" w:rsidRPr="006213D0" w:rsidRDefault="007402FD" w:rsidP="00B86EA1">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13D0">
        <w:rPr>
          <w:rFonts w:ascii="Times New Roman" w:eastAsia="Times New Roman" w:hAnsi="Times New Roman" w:cs="Times New Roman"/>
          <w:color w:val="000000"/>
          <w:sz w:val="28"/>
          <w:szCs w:val="28"/>
          <w:lang w:eastAsia="ru-RU"/>
        </w:rPr>
        <w:t>Сильный саженец тамарикса имеет хороший прирост до метра и может зацвести уже на следующий год. Цветение обычно продолжается с июня по сентябрь включительно, с небольшими перерывами. В период цветения куст усыпан огромным количеством миниатюрных, приятно пахнущих розовых цветочков, придавая вашему участку необыкновенный оттенок волшебства.</w:t>
      </w:r>
    </w:p>
    <w:p w:rsidR="009C7436" w:rsidRDefault="009C7436" w:rsidP="00B86EA1">
      <w:pPr>
        <w:spacing w:after="0" w:line="240" w:lineRule="auto"/>
        <w:jc w:val="both"/>
        <w:rPr>
          <w:rFonts w:ascii="Times New Roman" w:hAnsi="Times New Roman" w:cs="Times New Roman"/>
          <w:sz w:val="28"/>
          <w:szCs w:val="28"/>
        </w:rPr>
      </w:pPr>
    </w:p>
    <w:p w:rsidR="006213D0" w:rsidRDefault="006213D0" w:rsidP="006213D0">
      <w:pPr>
        <w:jc w:val="center"/>
        <w:rPr>
          <w:rFonts w:ascii="Times New Roman" w:hAnsi="Times New Roman" w:cs="Times New Roman"/>
          <w:b/>
          <w:sz w:val="28"/>
          <w:szCs w:val="28"/>
        </w:rPr>
      </w:pPr>
      <w:r>
        <w:rPr>
          <w:rFonts w:ascii="Times New Roman" w:hAnsi="Times New Roman" w:cs="Times New Roman"/>
          <w:b/>
          <w:sz w:val="28"/>
          <w:szCs w:val="28"/>
        </w:rPr>
        <w:t>РЕЗУЛЬТАТЫ ИССЛЕДОВАНИЙ И ИХ ОБСУЖДЕНИЕ</w:t>
      </w:r>
    </w:p>
    <w:p w:rsidR="006213D0" w:rsidRPr="003E789D" w:rsidRDefault="006213D0" w:rsidP="00B86EA1">
      <w:pPr>
        <w:spacing w:after="0" w:line="240" w:lineRule="auto"/>
        <w:ind w:firstLine="567"/>
        <w:jc w:val="both"/>
        <w:rPr>
          <w:rFonts w:ascii="Times New Roman" w:hAnsi="Times New Roman" w:cs="Times New Roman"/>
          <w:sz w:val="28"/>
          <w:szCs w:val="28"/>
        </w:rPr>
      </w:pPr>
      <w:r w:rsidRPr="003E789D">
        <w:rPr>
          <w:rFonts w:ascii="Times New Roman" w:hAnsi="Times New Roman" w:cs="Times New Roman"/>
          <w:sz w:val="28"/>
          <w:szCs w:val="28"/>
        </w:rPr>
        <w:t>Наши исследования были начаты в первой декаде марта. В этот период мы нарезали черенки с однолетних побегов маточного растения тамарикс, произрастающего на территории школьного двора. Длина нарезанных черенков составляет 15-20 см.</w:t>
      </w:r>
      <w:r>
        <w:rPr>
          <w:rFonts w:ascii="Times New Roman" w:hAnsi="Times New Roman" w:cs="Times New Roman"/>
          <w:sz w:val="28"/>
          <w:szCs w:val="28"/>
        </w:rPr>
        <w:t xml:space="preserve"> Стесненные условия школы не позволяют нарезать 50-тисантиметровые черенки в соответствии с методикой. Полученные</w:t>
      </w:r>
      <w:r w:rsidRPr="003E789D">
        <w:rPr>
          <w:rFonts w:ascii="Times New Roman" w:hAnsi="Times New Roman" w:cs="Times New Roman"/>
          <w:sz w:val="28"/>
          <w:szCs w:val="28"/>
        </w:rPr>
        <w:t xml:space="preserve"> черенки пучками по 10-12 штук мы поместили в сосуды с водой для получения водяных корней.</w:t>
      </w:r>
    </w:p>
    <w:p w:rsidR="006213D0" w:rsidRDefault="006213D0" w:rsidP="00B86EA1">
      <w:pPr>
        <w:spacing w:after="0" w:line="240" w:lineRule="auto"/>
        <w:ind w:firstLine="567"/>
        <w:jc w:val="both"/>
        <w:rPr>
          <w:rFonts w:ascii="Times New Roman" w:hAnsi="Times New Roman" w:cs="Times New Roman"/>
          <w:sz w:val="28"/>
          <w:szCs w:val="28"/>
        </w:rPr>
      </w:pPr>
      <w:r w:rsidRPr="003E789D">
        <w:rPr>
          <w:rFonts w:ascii="Times New Roman" w:hAnsi="Times New Roman" w:cs="Times New Roman"/>
          <w:sz w:val="28"/>
          <w:szCs w:val="28"/>
        </w:rPr>
        <w:t>При попытках помещать в одну ёмкость с водой (стакан объёмом 200 мл.) более 20 черенков получить водяные корни нам не удавалось. Возможная причина такого результата закл</w:t>
      </w:r>
      <w:r w:rsidR="00C52A0F">
        <w:rPr>
          <w:rFonts w:ascii="Times New Roman" w:hAnsi="Times New Roman" w:cs="Times New Roman"/>
          <w:sz w:val="28"/>
          <w:szCs w:val="28"/>
        </w:rPr>
        <w:t>ючается в том, что в стеснённы</w:t>
      </w:r>
      <w:r w:rsidRPr="003E789D">
        <w:rPr>
          <w:rFonts w:ascii="Times New Roman" w:hAnsi="Times New Roman" w:cs="Times New Roman"/>
          <w:sz w:val="28"/>
          <w:szCs w:val="28"/>
        </w:rPr>
        <w:t>, угнетённых условиях черенки тамарикса водных корней не образуют.</w:t>
      </w:r>
    </w:p>
    <w:p w:rsidR="006213D0" w:rsidRPr="003E789D" w:rsidRDefault="006213D0" w:rsidP="00B86EA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Каждую неделю мы меняли воду. Водяные хрупкие корешки появлялись уже через 10-12 дней. Максимальная длина корней не превышала 5 см. Чем длиннее водяные корни, тем более они хрупкие. С длинными корнями растение хуже приживается.</w:t>
      </w:r>
    </w:p>
    <w:p w:rsidR="006213D0" w:rsidRPr="003E789D" w:rsidRDefault="006213D0" w:rsidP="00B86EA1">
      <w:pPr>
        <w:spacing w:after="0" w:line="240" w:lineRule="auto"/>
        <w:ind w:firstLine="567"/>
        <w:jc w:val="both"/>
        <w:rPr>
          <w:rFonts w:ascii="Times New Roman" w:hAnsi="Times New Roman" w:cs="Times New Roman"/>
          <w:sz w:val="28"/>
          <w:szCs w:val="28"/>
        </w:rPr>
      </w:pPr>
      <w:r w:rsidRPr="003E789D">
        <w:rPr>
          <w:rFonts w:ascii="Times New Roman" w:hAnsi="Times New Roman" w:cs="Times New Roman"/>
          <w:sz w:val="28"/>
          <w:szCs w:val="28"/>
        </w:rPr>
        <w:t xml:space="preserve">При посадке зимних черенков тамарикса </w:t>
      </w:r>
      <w:r>
        <w:rPr>
          <w:rFonts w:ascii="Times New Roman" w:hAnsi="Times New Roman" w:cs="Times New Roman"/>
          <w:sz w:val="28"/>
          <w:szCs w:val="28"/>
        </w:rPr>
        <w:t xml:space="preserve">в землю </w:t>
      </w:r>
      <w:r w:rsidRPr="003E789D">
        <w:rPr>
          <w:rFonts w:ascii="Times New Roman" w:hAnsi="Times New Roman" w:cs="Times New Roman"/>
          <w:sz w:val="28"/>
          <w:szCs w:val="28"/>
        </w:rPr>
        <w:t>укоренение составляло не более 20% .</w:t>
      </w:r>
    </w:p>
    <w:p w:rsidR="006213D0" w:rsidRPr="003E789D" w:rsidRDefault="006213D0" w:rsidP="00B86EA1">
      <w:pPr>
        <w:spacing w:after="0" w:line="240" w:lineRule="auto"/>
        <w:ind w:firstLine="567"/>
        <w:jc w:val="both"/>
        <w:rPr>
          <w:rFonts w:ascii="Times New Roman" w:hAnsi="Times New Roman" w:cs="Times New Roman"/>
          <w:sz w:val="28"/>
          <w:szCs w:val="28"/>
        </w:rPr>
      </w:pPr>
      <w:r w:rsidRPr="003E789D">
        <w:rPr>
          <w:rFonts w:ascii="Times New Roman" w:hAnsi="Times New Roman" w:cs="Times New Roman"/>
          <w:sz w:val="28"/>
          <w:szCs w:val="28"/>
        </w:rPr>
        <w:lastRenderedPageBreak/>
        <w:t xml:space="preserve">В апреле месяце мы готовили землю для высадки черенков </w:t>
      </w:r>
      <w:r w:rsidR="00B86EA1">
        <w:rPr>
          <w:rFonts w:ascii="Times New Roman" w:hAnsi="Times New Roman" w:cs="Times New Roman"/>
          <w:sz w:val="28"/>
          <w:szCs w:val="28"/>
        </w:rPr>
        <w:t>тамарикса. Земля перекапывалась</w:t>
      </w:r>
      <w:r w:rsidRPr="003E789D">
        <w:rPr>
          <w:rFonts w:ascii="Times New Roman" w:hAnsi="Times New Roman" w:cs="Times New Roman"/>
          <w:sz w:val="28"/>
          <w:szCs w:val="28"/>
        </w:rPr>
        <w:t>, удал</w:t>
      </w:r>
      <w:r w:rsidR="00B86EA1">
        <w:rPr>
          <w:rFonts w:ascii="Times New Roman" w:hAnsi="Times New Roman" w:cs="Times New Roman"/>
          <w:sz w:val="28"/>
          <w:szCs w:val="28"/>
        </w:rPr>
        <w:t>ялись корневища сорных растений</w:t>
      </w:r>
      <w:r w:rsidRPr="003E789D">
        <w:rPr>
          <w:rFonts w:ascii="Times New Roman" w:hAnsi="Times New Roman" w:cs="Times New Roman"/>
          <w:sz w:val="28"/>
          <w:szCs w:val="28"/>
        </w:rPr>
        <w:t>, выравнивалась граблями</w:t>
      </w:r>
      <w:proofErr w:type="gramStart"/>
      <w:r w:rsidRPr="003E789D">
        <w:rPr>
          <w:rFonts w:ascii="Times New Roman" w:hAnsi="Times New Roman" w:cs="Times New Roman"/>
          <w:sz w:val="28"/>
          <w:szCs w:val="28"/>
        </w:rPr>
        <w:t xml:space="preserve"> .</w:t>
      </w:r>
      <w:proofErr w:type="gramEnd"/>
      <w:r w:rsidRPr="003E789D">
        <w:rPr>
          <w:rFonts w:ascii="Times New Roman" w:hAnsi="Times New Roman" w:cs="Times New Roman"/>
          <w:sz w:val="28"/>
          <w:szCs w:val="28"/>
        </w:rPr>
        <w:t xml:space="preserve"> </w:t>
      </w:r>
    </w:p>
    <w:p w:rsidR="006213D0" w:rsidRPr="003E789D" w:rsidRDefault="006213D0" w:rsidP="00B86EA1">
      <w:pPr>
        <w:spacing w:after="0" w:line="240" w:lineRule="auto"/>
        <w:ind w:firstLine="567"/>
        <w:jc w:val="both"/>
        <w:rPr>
          <w:rFonts w:ascii="Times New Roman" w:hAnsi="Times New Roman" w:cs="Times New Roman"/>
          <w:sz w:val="28"/>
          <w:szCs w:val="28"/>
        </w:rPr>
      </w:pPr>
      <w:r w:rsidRPr="003E789D">
        <w:rPr>
          <w:rFonts w:ascii="Times New Roman" w:hAnsi="Times New Roman" w:cs="Times New Roman"/>
          <w:sz w:val="28"/>
          <w:szCs w:val="28"/>
        </w:rPr>
        <w:t>В конце апреля черенки тамарикса с водяными корнями высаж</w:t>
      </w:r>
      <w:r>
        <w:rPr>
          <w:rFonts w:ascii="Times New Roman" w:hAnsi="Times New Roman" w:cs="Times New Roman"/>
          <w:sz w:val="28"/>
          <w:szCs w:val="28"/>
        </w:rPr>
        <w:t>ивались непосредственно в землю</w:t>
      </w:r>
      <w:r w:rsidRPr="003E789D">
        <w:rPr>
          <w:rFonts w:ascii="Times New Roman" w:hAnsi="Times New Roman" w:cs="Times New Roman"/>
          <w:sz w:val="28"/>
          <w:szCs w:val="28"/>
        </w:rPr>
        <w:t>. Для этого толстым колышком в рядках делались углубления 8-10 см глубиной и 3 см в диаметре</w:t>
      </w:r>
      <w:proofErr w:type="gramStart"/>
      <w:r w:rsidRPr="003E789D">
        <w:rPr>
          <w:rFonts w:ascii="Times New Roman" w:hAnsi="Times New Roman" w:cs="Times New Roman"/>
          <w:sz w:val="28"/>
          <w:szCs w:val="28"/>
        </w:rPr>
        <w:t xml:space="preserve"> .</w:t>
      </w:r>
      <w:proofErr w:type="gramEnd"/>
      <w:r w:rsidRPr="003E789D">
        <w:rPr>
          <w:rFonts w:ascii="Times New Roman" w:hAnsi="Times New Roman" w:cs="Times New Roman"/>
          <w:sz w:val="28"/>
          <w:szCs w:val="28"/>
        </w:rPr>
        <w:t xml:space="preserve"> В полученные углубления вставлялись черенки с водяными корнями . После этого рядки заливались водой с тем , чтобы вода </w:t>
      </w:r>
      <w:proofErr w:type="spellStart"/>
      <w:r w:rsidRPr="003E789D">
        <w:rPr>
          <w:rFonts w:ascii="Times New Roman" w:hAnsi="Times New Roman" w:cs="Times New Roman"/>
          <w:sz w:val="28"/>
          <w:szCs w:val="28"/>
        </w:rPr>
        <w:t>замылила</w:t>
      </w:r>
      <w:proofErr w:type="spellEnd"/>
      <w:r w:rsidRPr="003E789D">
        <w:rPr>
          <w:rFonts w:ascii="Times New Roman" w:hAnsi="Times New Roman" w:cs="Times New Roman"/>
          <w:sz w:val="28"/>
          <w:szCs w:val="28"/>
        </w:rPr>
        <w:t xml:space="preserve"> хрупкие корни . </w:t>
      </w:r>
    </w:p>
    <w:p w:rsidR="006213D0" w:rsidRPr="003E789D" w:rsidRDefault="006213D0" w:rsidP="00B86EA1">
      <w:pPr>
        <w:spacing w:after="0" w:line="240" w:lineRule="auto"/>
        <w:ind w:firstLine="567"/>
        <w:jc w:val="both"/>
        <w:rPr>
          <w:rFonts w:ascii="Times New Roman" w:hAnsi="Times New Roman" w:cs="Times New Roman"/>
          <w:sz w:val="28"/>
          <w:szCs w:val="28"/>
        </w:rPr>
      </w:pPr>
      <w:r w:rsidRPr="003E789D">
        <w:rPr>
          <w:rFonts w:ascii="Times New Roman" w:hAnsi="Times New Roman" w:cs="Times New Roman"/>
          <w:sz w:val="28"/>
          <w:szCs w:val="28"/>
        </w:rPr>
        <w:t>В дальнейшем в соответствии с технологической картой в течени</w:t>
      </w:r>
      <w:r w:rsidR="00C52A0F" w:rsidRPr="003E789D">
        <w:rPr>
          <w:rFonts w:ascii="Times New Roman" w:hAnsi="Times New Roman" w:cs="Times New Roman"/>
          <w:sz w:val="28"/>
          <w:szCs w:val="28"/>
        </w:rPr>
        <w:t>е</w:t>
      </w:r>
      <w:r w:rsidRPr="003E789D">
        <w:rPr>
          <w:rFonts w:ascii="Times New Roman" w:hAnsi="Times New Roman" w:cs="Times New Roman"/>
          <w:sz w:val="28"/>
          <w:szCs w:val="28"/>
        </w:rPr>
        <w:t xml:space="preserve"> </w:t>
      </w:r>
      <w:r w:rsidR="00C52A0F">
        <w:rPr>
          <w:rFonts w:ascii="Times New Roman" w:hAnsi="Times New Roman" w:cs="Times New Roman"/>
          <w:sz w:val="28"/>
          <w:szCs w:val="28"/>
        </w:rPr>
        <w:t>всего сезона черенки поливались</w:t>
      </w:r>
      <w:r w:rsidRPr="003E789D">
        <w:rPr>
          <w:rFonts w:ascii="Times New Roman" w:hAnsi="Times New Roman" w:cs="Times New Roman"/>
          <w:sz w:val="28"/>
          <w:szCs w:val="28"/>
        </w:rPr>
        <w:t>, пропалывались и в июле месяце подкармливались азотными удобрениями</w:t>
      </w:r>
      <w:proofErr w:type="gramStart"/>
      <w:r w:rsidRPr="003E789D">
        <w:rPr>
          <w:rFonts w:ascii="Times New Roman" w:hAnsi="Times New Roman" w:cs="Times New Roman"/>
          <w:sz w:val="28"/>
          <w:szCs w:val="28"/>
        </w:rPr>
        <w:t xml:space="preserve"> .</w:t>
      </w:r>
      <w:proofErr w:type="gramEnd"/>
      <w:r w:rsidRPr="003E789D">
        <w:rPr>
          <w:rFonts w:ascii="Times New Roman" w:hAnsi="Times New Roman" w:cs="Times New Roman"/>
          <w:sz w:val="28"/>
          <w:szCs w:val="28"/>
        </w:rPr>
        <w:t xml:space="preserve"> </w:t>
      </w:r>
    </w:p>
    <w:p w:rsidR="006213D0" w:rsidRPr="003E789D" w:rsidRDefault="006213D0" w:rsidP="00B86EA1">
      <w:pPr>
        <w:spacing w:after="0" w:line="240" w:lineRule="auto"/>
        <w:ind w:firstLine="567"/>
        <w:jc w:val="both"/>
        <w:rPr>
          <w:rFonts w:ascii="Times New Roman" w:hAnsi="Times New Roman" w:cs="Times New Roman"/>
          <w:sz w:val="28"/>
          <w:szCs w:val="28"/>
        </w:rPr>
      </w:pPr>
      <w:r w:rsidRPr="003E789D">
        <w:rPr>
          <w:rFonts w:ascii="Times New Roman" w:hAnsi="Times New Roman" w:cs="Times New Roman"/>
          <w:sz w:val="28"/>
          <w:szCs w:val="28"/>
        </w:rPr>
        <w:t xml:space="preserve">К началу октября месяца мы получили саженцы тамарикса высотой </w:t>
      </w:r>
      <w:r w:rsidR="00C52A0F">
        <w:rPr>
          <w:rFonts w:ascii="Times New Roman" w:hAnsi="Times New Roman" w:cs="Times New Roman"/>
          <w:sz w:val="28"/>
          <w:szCs w:val="28"/>
        </w:rPr>
        <w:br/>
      </w:r>
      <w:r w:rsidR="00E1740E">
        <w:rPr>
          <w:rFonts w:ascii="Times New Roman" w:hAnsi="Times New Roman" w:cs="Times New Roman"/>
          <w:sz w:val="28"/>
          <w:szCs w:val="28"/>
        </w:rPr>
        <w:t>от 1 до 1,5 метров</w:t>
      </w:r>
      <w:r w:rsidRPr="003E789D">
        <w:rPr>
          <w:rFonts w:ascii="Times New Roman" w:hAnsi="Times New Roman" w:cs="Times New Roman"/>
          <w:sz w:val="28"/>
          <w:szCs w:val="28"/>
        </w:rPr>
        <w:t xml:space="preserve">. </w:t>
      </w:r>
    </w:p>
    <w:p w:rsidR="006213D0" w:rsidRDefault="006213D0" w:rsidP="00B86EA1">
      <w:pPr>
        <w:spacing w:after="0" w:line="240" w:lineRule="auto"/>
        <w:ind w:firstLine="567"/>
        <w:jc w:val="both"/>
        <w:rPr>
          <w:rFonts w:ascii="Times New Roman" w:hAnsi="Times New Roman" w:cs="Times New Roman"/>
          <w:sz w:val="28"/>
          <w:szCs w:val="28"/>
        </w:rPr>
      </w:pPr>
      <w:r w:rsidRPr="003E789D">
        <w:rPr>
          <w:rFonts w:ascii="Times New Roman" w:hAnsi="Times New Roman" w:cs="Times New Roman"/>
          <w:sz w:val="28"/>
          <w:szCs w:val="28"/>
        </w:rPr>
        <w:t xml:space="preserve">В процессе наблюдения за жизнью этого интересного кустарника </w:t>
      </w:r>
      <w:r w:rsidR="00C52A0F">
        <w:rPr>
          <w:rFonts w:ascii="Times New Roman" w:hAnsi="Times New Roman" w:cs="Times New Roman"/>
          <w:sz w:val="28"/>
          <w:szCs w:val="28"/>
        </w:rPr>
        <w:br/>
      </w:r>
      <w:r w:rsidRPr="003E789D">
        <w:rPr>
          <w:rFonts w:ascii="Times New Roman" w:hAnsi="Times New Roman" w:cs="Times New Roman"/>
          <w:sz w:val="28"/>
          <w:szCs w:val="28"/>
        </w:rPr>
        <w:t>мы обратили внимание на тот факт, что в литературе указывается температура, которую кустарник выдерживает -28</w:t>
      </w:r>
      <w:r w:rsidRPr="003E789D">
        <w:rPr>
          <w:rFonts w:ascii="Times New Roman" w:hAnsi="Times New Roman" w:cs="Times New Roman"/>
          <w:sz w:val="28"/>
          <w:szCs w:val="28"/>
          <w:vertAlign w:val="superscript"/>
        </w:rPr>
        <w:t xml:space="preserve">0 </w:t>
      </w:r>
      <w:r w:rsidRPr="003E789D">
        <w:rPr>
          <w:rFonts w:ascii="Times New Roman" w:hAnsi="Times New Roman" w:cs="Times New Roman"/>
          <w:sz w:val="28"/>
          <w:szCs w:val="28"/>
        </w:rPr>
        <w:t>, в то время как растение прекрасно зимует в наших краях при температуре и -35</w:t>
      </w:r>
      <w:r w:rsidRPr="003E789D">
        <w:rPr>
          <w:rFonts w:ascii="Times New Roman" w:hAnsi="Times New Roman" w:cs="Times New Roman"/>
          <w:sz w:val="28"/>
          <w:szCs w:val="28"/>
          <w:vertAlign w:val="superscript"/>
        </w:rPr>
        <w:t xml:space="preserve">0 </w:t>
      </w:r>
      <w:r w:rsidRPr="003E789D">
        <w:rPr>
          <w:rFonts w:ascii="Times New Roman" w:hAnsi="Times New Roman" w:cs="Times New Roman"/>
          <w:sz w:val="28"/>
          <w:szCs w:val="28"/>
        </w:rPr>
        <w:t>.</w:t>
      </w:r>
    </w:p>
    <w:p w:rsidR="00724E50" w:rsidRDefault="00724E50" w:rsidP="00B86EA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изучении тамарикса, мы обратили внимание на его неприхотл</w:t>
      </w:r>
      <w:r w:rsidR="00C52A0F">
        <w:rPr>
          <w:rFonts w:ascii="Times New Roman" w:hAnsi="Times New Roman" w:cs="Times New Roman"/>
          <w:sz w:val="28"/>
          <w:szCs w:val="28"/>
        </w:rPr>
        <w:t>ивость. В нашем районе тамари</w:t>
      </w:r>
      <w:proofErr w:type="gramStart"/>
      <w:r w:rsidR="00C52A0F">
        <w:rPr>
          <w:rFonts w:ascii="Times New Roman" w:hAnsi="Times New Roman" w:cs="Times New Roman"/>
          <w:sz w:val="28"/>
          <w:szCs w:val="28"/>
        </w:rPr>
        <w:t xml:space="preserve">кс </w:t>
      </w:r>
      <w:r>
        <w:rPr>
          <w:rFonts w:ascii="Times New Roman" w:hAnsi="Times New Roman" w:cs="Times New Roman"/>
          <w:sz w:val="28"/>
          <w:szCs w:val="28"/>
        </w:rPr>
        <w:t>встр</w:t>
      </w:r>
      <w:proofErr w:type="gramEnd"/>
      <w:r>
        <w:rPr>
          <w:rFonts w:ascii="Times New Roman" w:hAnsi="Times New Roman" w:cs="Times New Roman"/>
          <w:sz w:val="28"/>
          <w:szCs w:val="28"/>
        </w:rPr>
        <w:t>ечается в степи в лесополосах, на песке по берегам рек, на глинистых участках.</w:t>
      </w:r>
    </w:p>
    <w:p w:rsidR="00724E50" w:rsidRDefault="00724E50" w:rsidP="006213D0">
      <w:pPr>
        <w:spacing w:line="240" w:lineRule="auto"/>
        <w:ind w:firstLine="567"/>
        <w:rPr>
          <w:rFonts w:ascii="Times New Roman" w:hAnsi="Times New Roman" w:cs="Times New Roman"/>
          <w:sz w:val="28"/>
          <w:szCs w:val="28"/>
        </w:rPr>
      </w:pPr>
    </w:p>
    <w:p w:rsidR="00724E50" w:rsidRDefault="00724E50" w:rsidP="00724E5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ВЫВОДЫ И ПРЕДЛОЖЕНИЯ</w:t>
      </w:r>
    </w:p>
    <w:p w:rsidR="00724E50" w:rsidRDefault="00F900D4" w:rsidP="00C52A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проделанной работы мы достигли поставленной цели. </w:t>
      </w:r>
      <w:r w:rsidR="00C52A0F">
        <w:rPr>
          <w:rFonts w:ascii="Times New Roman" w:hAnsi="Times New Roman" w:cs="Times New Roman"/>
          <w:sz w:val="28"/>
          <w:szCs w:val="28"/>
        </w:rPr>
        <w:br/>
      </w:r>
      <w:r>
        <w:rPr>
          <w:rFonts w:ascii="Times New Roman" w:hAnsi="Times New Roman" w:cs="Times New Roman"/>
          <w:sz w:val="28"/>
          <w:szCs w:val="28"/>
        </w:rPr>
        <w:t xml:space="preserve">В марте месяце нами были заготовлены черенки с маточного растения, которые затем были поставлены в воду. Особенность укоренения тамарикса заключается в том, что одновременно укореняющихся черенков должно быть незначительно в одной емкости. В противном случае черенки негативно влияют друг на друга и не пускают корни. Попытки укоренить непосредственно в земле также не дали хорошего результата, так как укоренение составило всего лишь 20%. Методические рекомендации предполагают использовать </w:t>
      </w:r>
      <w:proofErr w:type="spellStart"/>
      <w:r>
        <w:rPr>
          <w:rFonts w:ascii="Times New Roman" w:hAnsi="Times New Roman" w:cs="Times New Roman"/>
          <w:sz w:val="28"/>
          <w:szCs w:val="28"/>
        </w:rPr>
        <w:t>корнестимулирующие</w:t>
      </w:r>
      <w:proofErr w:type="spellEnd"/>
      <w:r>
        <w:rPr>
          <w:rFonts w:ascii="Times New Roman" w:hAnsi="Times New Roman" w:cs="Times New Roman"/>
          <w:sz w:val="28"/>
          <w:szCs w:val="28"/>
        </w:rPr>
        <w:t xml:space="preserve"> препараты при укоренении в земле.</w:t>
      </w:r>
    </w:p>
    <w:p w:rsidR="00F900D4" w:rsidRDefault="00F900D4" w:rsidP="00C52A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хорошо подготовленную землю мы высадили черенки с водными корнями. Проводившиеся в дальнейшем уходы дали высокие результаты по качеству черенков. </w:t>
      </w:r>
      <w:r w:rsidR="00044C4C">
        <w:rPr>
          <w:rFonts w:ascii="Times New Roman" w:hAnsi="Times New Roman" w:cs="Times New Roman"/>
          <w:sz w:val="28"/>
          <w:szCs w:val="28"/>
        </w:rPr>
        <w:t xml:space="preserve">За пять месяцев большинство черенков достигли в высоту полутора метров, что является отличным показателем для саженцев </w:t>
      </w:r>
      <w:r w:rsidR="00574B90">
        <w:rPr>
          <w:rFonts w:ascii="Times New Roman" w:hAnsi="Times New Roman" w:cs="Times New Roman"/>
          <w:sz w:val="28"/>
          <w:szCs w:val="28"/>
        </w:rPr>
        <w:br/>
      </w:r>
      <w:r w:rsidR="00044C4C">
        <w:rPr>
          <w:rFonts w:ascii="Times New Roman" w:hAnsi="Times New Roman" w:cs="Times New Roman"/>
          <w:sz w:val="28"/>
          <w:szCs w:val="28"/>
        </w:rPr>
        <w:t>и говорит о значительной силе роста тамарикса.</w:t>
      </w:r>
    </w:p>
    <w:p w:rsidR="00F900D4" w:rsidRDefault="00F900D4" w:rsidP="00F900D4">
      <w:pPr>
        <w:spacing w:line="240" w:lineRule="auto"/>
        <w:jc w:val="center"/>
        <w:rPr>
          <w:rFonts w:ascii="Times New Roman" w:hAnsi="Times New Roman" w:cs="Times New Roman"/>
          <w:b/>
          <w:sz w:val="28"/>
          <w:szCs w:val="28"/>
        </w:rPr>
      </w:pPr>
    </w:p>
    <w:p w:rsidR="00F900D4" w:rsidRPr="00F900D4" w:rsidRDefault="00F900D4" w:rsidP="00F900D4">
      <w:pPr>
        <w:spacing w:line="240" w:lineRule="auto"/>
        <w:jc w:val="center"/>
        <w:rPr>
          <w:rFonts w:ascii="Times New Roman" w:hAnsi="Times New Roman" w:cs="Times New Roman"/>
          <w:b/>
          <w:sz w:val="28"/>
          <w:szCs w:val="28"/>
        </w:rPr>
      </w:pPr>
      <w:r w:rsidRPr="00F900D4">
        <w:rPr>
          <w:rFonts w:ascii="Times New Roman" w:hAnsi="Times New Roman" w:cs="Times New Roman"/>
          <w:b/>
          <w:sz w:val="28"/>
          <w:szCs w:val="28"/>
        </w:rPr>
        <w:t>ЗАКЛЮЧЕНИЕ</w:t>
      </w:r>
    </w:p>
    <w:p w:rsidR="006213D0" w:rsidRDefault="00F900D4" w:rsidP="00574B9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проведенной работы нами отработаны методы укоренения тамарикса (тамарикса изящного) через воду срезанными весной черенками. </w:t>
      </w:r>
      <w:r w:rsidR="00044C4C">
        <w:rPr>
          <w:rFonts w:ascii="Times New Roman" w:hAnsi="Times New Roman" w:cs="Times New Roman"/>
          <w:sz w:val="28"/>
          <w:szCs w:val="28"/>
        </w:rPr>
        <w:lastRenderedPageBreak/>
        <w:t xml:space="preserve">Вопрос достаточно важный, так как значение этого растения для лесного хозяйства и в ландшафтном дизайне велико. </w:t>
      </w:r>
    </w:p>
    <w:p w:rsidR="00574B90" w:rsidRDefault="00044C4C" w:rsidP="00574B9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Неприхотливое, </w:t>
      </w:r>
      <w:proofErr w:type="spellStart"/>
      <w:r>
        <w:rPr>
          <w:rFonts w:ascii="Times New Roman" w:hAnsi="Times New Roman" w:cs="Times New Roman"/>
          <w:sz w:val="28"/>
          <w:szCs w:val="28"/>
        </w:rPr>
        <w:t>засухо</w:t>
      </w:r>
      <w:proofErr w:type="spellEnd"/>
      <w:r>
        <w:rPr>
          <w:rFonts w:ascii="Times New Roman" w:hAnsi="Times New Roman" w:cs="Times New Roman"/>
          <w:sz w:val="28"/>
          <w:szCs w:val="28"/>
        </w:rPr>
        <w:t>- и морозоустойчивое, нетребовательное к почве, быстрорастущее должно найти на наш взгляд более широкое применение. Сегодня выращенные нами на учебно-опытном участке саженцы тамарикса изящного мы высаживаем самостоятельно по городу и рекомендуем для посадки различным организациям</w:t>
      </w:r>
      <w:r w:rsidR="00A342B9">
        <w:rPr>
          <w:rFonts w:ascii="Times New Roman" w:hAnsi="Times New Roman" w:cs="Times New Roman"/>
          <w:sz w:val="28"/>
          <w:szCs w:val="28"/>
        </w:rPr>
        <w:t>.</w:t>
      </w:r>
    </w:p>
    <w:p w:rsidR="00A342B9" w:rsidRDefault="00A342B9" w:rsidP="00574B90">
      <w:pPr>
        <w:spacing w:after="0" w:line="240" w:lineRule="auto"/>
        <w:ind w:firstLine="567"/>
        <w:jc w:val="both"/>
        <w:rPr>
          <w:rFonts w:ascii="Times New Roman" w:hAnsi="Times New Roman" w:cs="Times New Roman"/>
          <w:sz w:val="28"/>
          <w:szCs w:val="28"/>
        </w:rPr>
      </w:pPr>
    </w:p>
    <w:p w:rsidR="00A342B9" w:rsidRDefault="00A342B9" w:rsidP="00574B90">
      <w:pPr>
        <w:spacing w:after="0" w:line="240" w:lineRule="auto"/>
        <w:ind w:firstLine="567"/>
        <w:jc w:val="both"/>
        <w:rPr>
          <w:rFonts w:ascii="Times New Roman" w:hAnsi="Times New Roman" w:cs="Times New Roman"/>
          <w:sz w:val="28"/>
          <w:szCs w:val="28"/>
        </w:rPr>
      </w:pPr>
    </w:p>
    <w:p w:rsidR="00044C4C" w:rsidRPr="00C62A30" w:rsidRDefault="00044C4C" w:rsidP="00574B90">
      <w:pPr>
        <w:spacing w:line="240" w:lineRule="auto"/>
        <w:ind w:firstLine="567"/>
        <w:jc w:val="center"/>
        <w:rPr>
          <w:rFonts w:ascii="Times New Roman" w:hAnsi="Times New Roman" w:cs="Times New Roman"/>
          <w:b/>
          <w:sz w:val="28"/>
          <w:szCs w:val="28"/>
        </w:rPr>
      </w:pPr>
      <w:r w:rsidRPr="00C62A30">
        <w:rPr>
          <w:rFonts w:ascii="Times New Roman" w:hAnsi="Times New Roman" w:cs="Times New Roman"/>
          <w:b/>
          <w:sz w:val="28"/>
          <w:szCs w:val="28"/>
        </w:rPr>
        <w:t>Список литературы.</w:t>
      </w:r>
    </w:p>
    <w:p w:rsidR="00044C4C" w:rsidRPr="002C1FFF" w:rsidRDefault="00044C4C" w:rsidP="00044C4C">
      <w:pPr>
        <w:spacing w:line="240" w:lineRule="auto"/>
        <w:ind w:firstLine="567"/>
        <w:rPr>
          <w:rFonts w:ascii="Times New Roman" w:hAnsi="Times New Roman" w:cs="Times New Roman"/>
          <w:color w:val="000000"/>
          <w:sz w:val="28"/>
          <w:szCs w:val="28"/>
          <w:shd w:val="clear" w:color="auto" w:fill="FFFFFF"/>
        </w:rPr>
      </w:pPr>
    </w:p>
    <w:p w:rsidR="00C62A30" w:rsidRPr="00C62A30" w:rsidRDefault="00044C4C" w:rsidP="00E1740E">
      <w:pPr>
        <w:pStyle w:val="a3"/>
        <w:numPr>
          <w:ilvl w:val="0"/>
          <w:numId w:val="2"/>
        </w:numPr>
        <w:spacing w:after="0" w:line="240" w:lineRule="auto"/>
        <w:ind w:left="0"/>
        <w:jc w:val="both"/>
        <w:rPr>
          <w:rFonts w:ascii="Times New Roman" w:eastAsia="Times New Roman" w:hAnsi="Times New Roman" w:cs="Times New Roman"/>
          <w:sz w:val="28"/>
          <w:szCs w:val="28"/>
          <w:lang w:eastAsia="ru-RU"/>
        </w:rPr>
      </w:pPr>
      <w:r w:rsidRPr="002C1FFF">
        <w:rPr>
          <w:rFonts w:ascii="Times New Roman" w:eastAsia="Times New Roman" w:hAnsi="Times New Roman" w:cs="Times New Roman"/>
          <w:sz w:val="28"/>
          <w:szCs w:val="28"/>
          <w:lang w:eastAsia="ru-RU"/>
        </w:rPr>
        <w:t xml:space="preserve">Выращивание лесопосадочного материала в </w:t>
      </w:r>
      <w:proofErr w:type="spellStart"/>
      <w:proofErr w:type="gramStart"/>
      <w:r w:rsidRPr="002C1FFF">
        <w:rPr>
          <w:rFonts w:ascii="Times New Roman" w:eastAsia="Times New Roman" w:hAnsi="Times New Roman" w:cs="Times New Roman"/>
          <w:sz w:val="28"/>
          <w:szCs w:val="28"/>
          <w:lang w:eastAsia="ru-RU"/>
        </w:rPr>
        <w:t>лесо-степных</w:t>
      </w:r>
      <w:proofErr w:type="spellEnd"/>
      <w:proofErr w:type="gramEnd"/>
      <w:r w:rsidRPr="002C1FFF">
        <w:rPr>
          <w:rFonts w:ascii="Times New Roman" w:eastAsia="Times New Roman" w:hAnsi="Times New Roman" w:cs="Times New Roman"/>
          <w:sz w:val="28"/>
          <w:szCs w:val="28"/>
          <w:lang w:eastAsia="ru-RU"/>
        </w:rPr>
        <w:t xml:space="preserve"> районах СССР. С.С. </w:t>
      </w:r>
      <w:proofErr w:type="spellStart"/>
      <w:r w:rsidRPr="002C1FFF">
        <w:rPr>
          <w:rFonts w:ascii="Times New Roman" w:eastAsia="Times New Roman" w:hAnsi="Times New Roman" w:cs="Times New Roman"/>
          <w:sz w:val="28"/>
          <w:szCs w:val="28"/>
          <w:lang w:eastAsia="ru-RU"/>
        </w:rPr>
        <w:t>Лисин</w:t>
      </w:r>
      <w:proofErr w:type="spellEnd"/>
      <w:r w:rsidRPr="002C1FFF">
        <w:rPr>
          <w:rFonts w:ascii="Times New Roman" w:eastAsia="Times New Roman" w:hAnsi="Times New Roman" w:cs="Times New Roman"/>
          <w:sz w:val="28"/>
          <w:szCs w:val="28"/>
          <w:lang w:eastAsia="ru-RU"/>
        </w:rPr>
        <w:t>.  </w:t>
      </w:r>
      <w:proofErr w:type="spellStart"/>
      <w:r w:rsidRPr="002C1FFF">
        <w:rPr>
          <w:rFonts w:ascii="Times New Roman" w:eastAsia="Times New Roman" w:hAnsi="Times New Roman" w:cs="Times New Roman"/>
          <w:sz w:val="28"/>
          <w:szCs w:val="28"/>
          <w:lang w:eastAsia="ru-RU"/>
        </w:rPr>
        <w:t>М.,Гослесбумиздат</w:t>
      </w:r>
      <w:proofErr w:type="spellEnd"/>
      <w:r w:rsidRPr="002C1FFF">
        <w:rPr>
          <w:rFonts w:ascii="Times New Roman" w:eastAsia="Times New Roman" w:hAnsi="Times New Roman" w:cs="Times New Roman"/>
          <w:sz w:val="28"/>
          <w:szCs w:val="28"/>
          <w:lang w:eastAsia="ru-RU"/>
        </w:rPr>
        <w:t xml:space="preserve">,  1949 г, 164 </w:t>
      </w:r>
      <w:proofErr w:type="gramStart"/>
      <w:r w:rsidRPr="002C1FFF">
        <w:rPr>
          <w:rFonts w:ascii="Times New Roman" w:eastAsia="Times New Roman" w:hAnsi="Times New Roman" w:cs="Times New Roman"/>
          <w:sz w:val="28"/>
          <w:szCs w:val="28"/>
          <w:lang w:eastAsia="ru-RU"/>
        </w:rPr>
        <w:t>с</w:t>
      </w:r>
      <w:proofErr w:type="gramEnd"/>
      <w:r w:rsidR="00E1740E">
        <w:rPr>
          <w:rFonts w:ascii="Times New Roman" w:eastAsia="Times New Roman" w:hAnsi="Times New Roman" w:cs="Times New Roman"/>
          <w:sz w:val="28"/>
          <w:szCs w:val="28"/>
          <w:lang w:eastAsia="ru-RU"/>
        </w:rPr>
        <w:t>.</w:t>
      </w:r>
    </w:p>
    <w:p w:rsidR="00C62A30" w:rsidRPr="002C1FFF" w:rsidRDefault="00C62A30" w:rsidP="00E1740E">
      <w:pPr>
        <w:pStyle w:val="a3"/>
        <w:numPr>
          <w:ilvl w:val="0"/>
          <w:numId w:val="2"/>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Декоративное растениеводство. </w:t>
      </w:r>
      <w:proofErr w:type="spellStart"/>
      <w:r>
        <w:rPr>
          <w:rFonts w:ascii="Times New Roman" w:eastAsia="Times New Roman" w:hAnsi="Times New Roman" w:cs="Times New Roman"/>
          <w:sz w:val="28"/>
          <w:szCs w:val="28"/>
          <w:lang w:eastAsia="ru-RU"/>
        </w:rPr>
        <w:t>Древоводство</w:t>
      </w:r>
      <w:proofErr w:type="spellEnd"/>
      <w:r>
        <w:rPr>
          <w:rFonts w:ascii="Times New Roman" w:eastAsia="Times New Roman" w:hAnsi="Times New Roman" w:cs="Times New Roman"/>
          <w:sz w:val="28"/>
          <w:szCs w:val="28"/>
          <w:lang w:eastAsia="ru-RU"/>
        </w:rPr>
        <w:t>.;</w:t>
      </w:r>
      <w:r w:rsidR="00E174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Т.А. Соколова.- </w:t>
      </w:r>
      <w:proofErr w:type="spellStart"/>
      <w:r>
        <w:rPr>
          <w:rFonts w:ascii="Times New Roman" w:eastAsia="Times New Roman" w:hAnsi="Times New Roman" w:cs="Times New Roman"/>
          <w:sz w:val="28"/>
          <w:szCs w:val="28"/>
          <w:lang w:eastAsia="ru-RU"/>
        </w:rPr>
        <w:t>М.:Издательский</w:t>
      </w:r>
      <w:proofErr w:type="spellEnd"/>
      <w:r>
        <w:rPr>
          <w:rFonts w:ascii="Times New Roman" w:eastAsia="Times New Roman" w:hAnsi="Times New Roman" w:cs="Times New Roman"/>
          <w:sz w:val="28"/>
          <w:szCs w:val="28"/>
          <w:lang w:eastAsia="ru-RU"/>
        </w:rPr>
        <w:t xml:space="preserve"> центр «Академия», 2004.- 352 </w:t>
      </w:r>
      <w:proofErr w:type="gramStart"/>
      <w:r>
        <w:rPr>
          <w:rFonts w:ascii="Times New Roman" w:eastAsia="Times New Roman" w:hAnsi="Times New Roman" w:cs="Times New Roman"/>
          <w:sz w:val="28"/>
          <w:szCs w:val="28"/>
          <w:lang w:eastAsia="ru-RU"/>
        </w:rPr>
        <w:t>с</w:t>
      </w:r>
      <w:proofErr w:type="gramEnd"/>
      <w:r w:rsidR="00E1740E">
        <w:rPr>
          <w:rFonts w:ascii="Times New Roman" w:eastAsia="Times New Roman" w:hAnsi="Times New Roman" w:cs="Times New Roman"/>
          <w:sz w:val="28"/>
          <w:szCs w:val="28"/>
          <w:lang w:eastAsia="ru-RU"/>
        </w:rPr>
        <w:t>.</w:t>
      </w:r>
    </w:p>
    <w:p w:rsidR="00044C4C" w:rsidRPr="002C1FFF" w:rsidRDefault="00044C4C" w:rsidP="00E1740E">
      <w:pPr>
        <w:pStyle w:val="a3"/>
        <w:numPr>
          <w:ilvl w:val="0"/>
          <w:numId w:val="2"/>
        </w:numPr>
        <w:spacing w:after="0" w:line="240" w:lineRule="auto"/>
        <w:ind w:left="0"/>
        <w:jc w:val="both"/>
        <w:textAlignment w:val="baseline"/>
        <w:rPr>
          <w:rFonts w:ascii="Times New Roman" w:eastAsia="Times New Roman" w:hAnsi="Times New Roman" w:cs="Times New Roman"/>
          <w:sz w:val="28"/>
          <w:szCs w:val="28"/>
          <w:lang w:eastAsia="ru-RU"/>
        </w:rPr>
      </w:pPr>
      <w:r w:rsidRPr="002C1FFF">
        <w:rPr>
          <w:rFonts w:ascii="Times New Roman" w:eastAsia="Times New Roman" w:hAnsi="Times New Roman" w:cs="Times New Roman"/>
          <w:sz w:val="28"/>
          <w:szCs w:val="28"/>
          <w:lang w:eastAsia="ru-RU"/>
        </w:rPr>
        <w:t>Деревья и кустарники. Энциклопедия природы России. Москва</w:t>
      </w:r>
      <w:proofErr w:type="gramStart"/>
      <w:r w:rsidRPr="002C1FFF">
        <w:rPr>
          <w:rFonts w:ascii="Times New Roman" w:eastAsia="Times New Roman" w:hAnsi="Times New Roman" w:cs="Times New Roman"/>
          <w:sz w:val="28"/>
          <w:szCs w:val="28"/>
          <w:lang w:eastAsia="ru-RU"/>
        </w:rPr>
        <w:t xml:space="preserve"> .</w:t>
      </w:r>
      <w:proofErr w:type="gramEnd"/>
      <w:r w:rsidRPr="002C1FFF">
        <w:rPr>
          <w:rFonts w:ascii="Times New Roman" w:eastAsia="Times New Roman" w:hAnsi="Times New Roman" w:cs="Times New Roman"/>
          <w:sz w:val="28"/>
          <w:szCs w:val="28"/>
          <w:lang w:eastAsia="ru-RU"/>
        </w:rPr>
        <w:t xml:space="preserve"> </w:t>
      </w:r>
      <w:proofErr w:type="spellStart"/>
      <w:r w:rsidRPr="002C1FFF">
        <w:rPr>
          <w:rFonts w:ascii="Times New Roman" w:eastAsia="Times New Roman" w:hAnsi="Times New Roman" w:cs="Times New Roman"/>
          <w:sz w:val="28"/>
          <w:szCs w:val="28"/>
          <w:lang w:eastAsia="ru-RU"/>
        </w:rPr>
        <w:t>Терра-книжный</w:t>
      </w:r>
      <w:proofErr w:type="spellEnd"/>
      <w:r w:rsidRPr="002C1FFF">
        <w:rPr>
          <w:rFonts w:ascii="Times New Roman" w:eastAsia="Times New Roman" w:hAnsi="Times New Roman" w:cs="Times New Roman"/>
          <w:sz w:val="28"/>
          <w:szCs w:val="28"/>
          <w:lang w:eastAsia="ru-RU"/>
        </w:rPr>
        <w:t xml:space="preserve"> клуб      2003 г. 233 с</w:t>
      </w:r>
      <w:r w:rsidR="00E1740E">
        <w:rPr>
          <w:rFonts w:ascii="Times New Roman" w:eastAsia="Times New Roman" w:hAnsi="Times New Roman" w:cs="Times New Roman"/>
          <w:sz w:val="28"/>
          <w:szCs w:val="28"/>
          <w:lang w:eastAsia="ru-RU"/>
        </w:rPr>
        <w:t>.</w:t>
      </w:r>
    </w:p>
    <w:p w:rsidR="00044C4C" w:rsidRPr="002C1FFF" w:rsidRDefault="00044C4C" w:rsidP="00E1740E">
      <w:pPr>
        <w:pStyle w:val="a3"/>
        <w:numPr>
          <w:ilvl w:val="0"/>
          <w:numId w:val="2"/>
        </w:numPr>
        <w:spacing w:after="0" w:line="240" w:lineRule="auto"/>
        <w:ind w:left="0"/>
        <w:jc w:val="both"/>
        <w:textAlignment w:val="baseline"/>
        <w:rPr>
          <w:rFonts w:ascii="Times New Roman" w:eastAsia="Times New Roman" w:hAnsi="Times New Roman" w:cs="Times New Roman"/>
          <w:sz w:val="28"/>
          <w:szCs w:val="28"/>
          <w:lang w:eastAsia="ru-RU"/>
        </w:rPr>
      </w:pPr>
      <w:r w:rsidRPr="002C1FFF">
        <w:rPr>
          <w:rFonts w:ascii="Times New Roman" w:eastAsia="Times New Roman" w:hAnsi="Times New Roman" w:cs="Times New Roman"/>
          <w:sz w:val="28"/>
          <w:szCs w:val="28"/>
          <w:lang w:eastAsia="ru-RU"/>
        </w:rPr>
        <w:t xml:space="preserve">Справочник озеленителя. Г.И. </w:t>
      </w:r>
      <w:proofErr w:type="spellStart"/>
      <w:r w:rsidRPr="002C1FFF">
        <w:rPr>
          <w:rFonts w:ascii="Times New Roman" w:eastAsia="Times New Roman" w:hAnsi="Times New Roman" w:cs="Times New Roman"/>
          <w:sz w:val="28"/>
          <w:szCs w:val="28"/>
          <w:lang w:eastAsia="ru-RU"/>
        </w:rPr>
        <w:t>Маргайлик</w:t>
      </w:r>
      <w:proofErr w:type="spellEnd"/>
      <w:r w:rsidRPr="002C1FFF">
        <w:rPr>
          <w:rFonts w:ascii="Times New Roman" w:eastAsia="Times New Roman" w:hAnsi="Times New Roman" w:cs="Times New Roman"/>
          <w:sz w:val="28"/>
          <w:szCs w:val="28"/>
          <w:lang w:eastAsia="ru-RU"/>
        </w:rPr>
        <w:t xml:space="preserve"> Минск издательство «Полымя»1979,- 179 </w:t>
      </w:r>
      <w:proofErr w:type="gramStart"/>
      <w:r w:rsidRPr="002C1FFF">
        <w:rPr>
          <w:rFonts w:ascii="Times New Roman" w:eastAsia="Times New Roman" w:hAnsi="Times New Roman" w:cs="Times New Roman"/>
          <w:sz w:val="28"/>
          <w:szCs w:val="28"/>
          <w:lang w:eastAsia="ru-RU"/>
        </w:rPr>
        <w:t>с</w:t>
      </w:r>
      <w:proofErr w:type="gramEnd"/>
      <w:r w:rsidR="00E1740E">
        <w:rPr>
          <w:rFonts w:ascii="Times New Roman" w:eastAsia="Times New Roman" w:hAnsi="Times New Roman" w:cs="Times New Roman"/>
          <w:sz w:val="28"/>
          <w:szCs w:val="28"/>
          <w:lang w:eastAsia="ru-RU"/>
        </w:rPr>
        <w:t>.</w:t>
      </w:r>
    </w:p>
    <w:p w:rsidR="00C62A30" w:rsidRPr="00C62A30" w:rsidRDefault="00C62A30" w:rsidP="00E1740E">
      <w:pPr>
        <w:widowControl w:val="0"/>
        <w:numPr>
          <w:ilvl w:val="0"/>
          <w:numId w:val="2"/>
        </w:numPr>
        <w:autoSpaceDE w:val="0"/>
        <w:autoSpaceDN w:val="0"/>
        <w:adjustRightInd w:val="0"/>
        <w:spacing w:after="0" w:line="240" w:lineRule="auto"/>
        <w:ind w:left="0"/>
        <w:jc w:val="both"/>
        <w:rPr>
          <w:rFonts w:ascii="Times New Roman" w:hAnsi="Times New Roman"/>
          <w:sz w:val="28"/>
          <w:szCs w:val="28"/>
        </w:rPr>
      </w:pPr>
      <w:r w:rsidRPr="00C62A30">
        <w:rPr>
          <w:rFonts w:ascii="Times New Roman" w:hAnsi="Times New Roman"/>
          <w:sz w:val="28"/>
          <w:szCs w:val="28"/>
        </w:rPr>
        <w:t xml:space="preserve">Хржановский В.Г. Пономаренко С.Ф. Практикум по курсу общей ботаники. </w:t>
      </w:r>
      <w:proofErr w:type="gramStart"/>
      <w:r w:rsidRPr="00C62A30">
        <w:rPr>
          <w:rFonts w:ascii="Times New Roman" w:hAnsi="Times New Roman"/>
          <w:sz w:val="28"/>
          <w:szCs w:val="28"/>
        </w:rPr>
        <w:t xml:space="preserve">М.: </w:t>
      </w:r>
      <w:proofErr w:type="spellStart"/>
      <w:r w:rsidRPr="00C62A30">
        <w:rPr>
          <w:rFonts w:ascii="Times New Roman" w:hAnsi="Times New Roman"/>
          <w:sz w:val="28"/>
          <w:szCs w:val="28"/>
        </w:rPr>
        <w:t>Агропромиздат</w:t>
      </w:r>
      <w:proofErr w:type="spellEnd"/>
      <w:r w:rsidRPr="00C62A30">
        <w:rPr>
          <w:rFonts w:ascii="Times New Roman" w:hAnsi="Times New Roman"/>
          <w:sz w:val="28"/>
          <w:szCs w:val="28"/>
        </w:rPr>
        <w:t>, 1990, 416 с. с иллюстрациями.</w:t>
      </w:r>
      <w:proofErr w:type="gramEnd"/>
    </w:p>
    <w:p w:rsidR="00044C4C" w:rsidRPr="004D5F68" w:rsidRDefault="00044C4C" w:rsidP="00E1740E">
      <w:pPr>
        <w:pStyle w:val="a7"/>
        <w:numPr>
          <w:ilvl w:val="0"/>
          <w:numId w:val="2"/>
        </w:numPr>
        <w:shd w:val="clear" w:color="auto" w:fill="FFFFFF"/>
        <w:spacing w:before="0" w:beforeAutospacing="0" w:after="0" w:afterAutospacing="0"/>
        <w:ind w:left="0"/>
        <w:jc w:val="both"/>
        <w:rPr>
          <w:sz w:val="28"/>
          <w:szCs w:val="28"/>
          <w:shd w:val="clear" w:color="auto" w:fill="FFFFFF"/>
        </w:rPr>
      </w:pPr>
      <w:proofErr w:type="spellStart"/>
      <w:r>
        <w:rPr>
          <w:sz w:val="28"/>
          <w:szCs w:val="28"/>
          <w:shd w:val="clear" w:color="auto" w:fill="FFFFFF"/>
        </w:rPr>
        <w:t>Шанцер</w:t>
      </w:r>
      <w:proofErr w:type="spellEnd"/>
      <w:r>
        <w:rPr>
          <w:sz w:val="28"/>
          <w:szCs w:val="28"/>
          <w:shd w:val="clear" w:color="auto" w:fill="FFFFFF"/>
        </w:rPr>
        <w:t xml:space="preserve"> И.А. Растения средней полосы Европейской России. Полевой </w:t>
      </w:r>
      <w:proofErr w:type="spellStart"/>
      <w:r>
        <w:rPr>
          <w:sz w:val="28"/>
          <w:szCs w:val="28"/>
          <w:shd w:val="clear" w:color="auto" w:fill="FFFFFF"/>
        </w:rPr>
        <w:t>атлас</w:t>
      </w:r>
      <w:proofErr w:type="gramStart"/>
      <w:r>
        <w:rPr>
          <w:sz w:val="28"/>
          <w:szCs w:val="28"/>
          <w:shd w:val="clear" w:color="auto" w:fill="FFFFFF"/>
        </w:rPr>
        <w:t>.-</w:t>
      </w:r>
      <w:proofErr w:type="gramEnd"/>
      <w:r>
        <w:rPr>
          <w:sz w:val="28"/>
          <w:szCs w:val="28"/>
          <w:shd w:val="clear" w:color="auto" w:fill="FFFFFF"/>
        </w:rPr>
        <w:t>М</w:t>
      </w:r>
      <w:proofErr w:type="spellEnd"/>
      <w:r>
        <w:rPr>
          <w:sz w:val="28"/>
          <w:szCs w:val="28"/>
          <w:shd w:val="clear" w:color="auto" w:fill="FFFFFF"/>
        </w:rPr>
        <w:t>., Товарищество научных изданий КМК, 2004.-423 с ил.</w:t>
      </w:r>
    </w:p>
    <w:p w:rsidR="00044C4C" w:rsidRDefault="00044C4C" w:rsidP="00E1740E">
      <w:pPr>
        <w:spacing w:after="0" w:line="240" w:lineRule="auto"/>
        <w:jc w:val="both"/>
        <w:rPr>
          <w:rFonts w:ascii="Times New Roman" w:hAnsi="Times New Roman" w:cs="Times New Roman"/>
          <w:sz w:val="28"/>
          <w:szCs w:val="28"/>
        </w:rPr>
      </w:pPr>
    </w:p>
    <w:p w:rsidR="00C62A30" w:rsidRDefault="00C62A30" w:rsidP="00E1740E">
      <w:pPr>
        <w:spacing w:after="0" w:line="240" w:lineRule="auto"/>
        <w:jc w:val="both"/>
        <w:rPr>
          <w:rFonts w:ascii="Times New Roman" w:hAnsi="Times New Roman" w:cs="Times New Roman"/>
          <w:sz w:val="28"/>
          <w:szCs w:val="28"/>
        </w:rPr>
      </w:pPr>
    </w:p>
    <w:p w:rsidR="00C62A30" w:rsidRDefault="00C62A30" w:rsidP="00E1740E">
      <w:pPr>
        <w:spacing w:after="0" w:line="240" w:lineRule="auto"/>
        <w:jc w:val="both"/>
        <w:rPr>
          <w:rFonts w:ascii="Times New Roman" w:hAnsi="Times New Roman" w:cs="Times New Roman"/>
          <w:sz w:val="28"/>
          <w:szCs w:val="28"/>
        </w:rPr>
      </w:pPr>
    </w:p>
    <w:p w:rsidR="00C62A30" w:rsidRDefault="00C62A30" w:rsidP="00C62A30">
      <w:pPr>
        <w:spacing w:line="240" w:lineRule="auto"/>
        <w:ind w:left="567"/>
        <w:rPr>
          <w:rFonts w:ascii="Times New Roman" w:hAnsi="Times New Roman" w:cs="Times New Roman"/>
          <w:sz w:val="28"/>
          <w:szCs w:val="28"/>
        </w:rPr>
      </w:pPr>
    </w:p>
    <w:p w:rsidR="00C62A30" w:rsidRDefault="00C62A30" w:rsidP="00C62A30">
      <w:pPr>
        <w:spacing w:line="240" w:lineRule="auto"/>
        <w:ind w:left="567"/>
        <w:rPr>
          <w:rFonts w:ascii="Times New Roman" w:hAnsi="Times New Roman" w:cs="Times New Roman"/>
          <w:sz w:val="28"/>
          <w:szCs w:val="28"/>
        </w:rPr>
      </w:pPr>
    </w:p>
    <w:p w:rsidR="00C62A30" w:rsidRDefault="00C62A30" w:rsidP="00C62A30">
      <w:pPr>
        <w:spacing w:line="240" w:lineRule="auto"/>
        <w:ind w:left="567"/>
        <w:rPr>
          <w:rFonts w:ascii="Times New Roman" w:hAnsi="Times New Roman" w:cs="Times New Roman"/>
          <w:sz w:val="28"/>
          <w:szCs w:val="28"/>
        </w:rPr>
      </w:pPr>
    </w:p>
    <w:p w:rsidR="00C62A30" w:rsidRDefault="00C62A30" w:rsidP="00C62A30">
      <w:pPr>
        <w:spacing w:line="240" w:lineRule="auto"/>
        <w:ind w:left="567"/>
        <w:rPr>
          <w:rFonts w:ascii="Times New Roman" w:hAnsi="Times New Roman" w:cs="Times New Roman"/>
          <w:sz w:val="28"/>
          <w:szCs w:val="28"/>
        </w:rPr>
      </w:pPr>
    </w:p>
    <w:p w:rsidR="00C62A30" w:rsidRDefault="00C62A30" w:rsidP="00C62A30">
      <w:pPr>
        <w:spacing w:line="240" w:lineRule="auto"/>
        <w:ind w:left="567"/>
        <w:rPr>
          <w:rFonts w:ascii="Times New Roman" w:hAnsi="Times New Roman" w:cs="Times New Roman"/>
          <w:sz w:val="28"/>
          <w:szCs w:val="28"/>
        </w:rPr>
      </w:pPr>
    </w:p>
    <w:p w:rsidR="00C62A30" w:rsidRDefault="00C62A30" w:rsidP="00C62A30">
      <w:pPr>
        <w:spacing w:line="240" w:lineRule="auto"/>
        <w:ind w:left="567"/>
        <w:rPr>
          <w:rFonts w:ascii="Times New Roman" w:hAnsi="Times New Roman" w:cs="Times New Roman"/>
          <w:sz w:val="28"/>
          <w:szCs w:val="28"/>
        </w:rPr>
      </w:pPr>
    </w:p>
    <w:p w:rsidR="00C62A30" w:rsidRDefault="00C62A30" w:rsidP="00C62A30">
      <w:pPr>
        <w:spacing w:line="240" w:lineRule="auto"/>
        <w:ind w:left="567"/>
        <w:rPr>
          <w:rFonts w:ascii="Times New Roman" w:hAnsi="Times New Roman" w:cs="Times New Roman"/>
          <w:sz w:val="28"/>
          <w:szCs w:val="28"/>
        </w:rPr>
      </w:pPr>
    </w:p>
    <w:p w:rsidR="00C62A30" w:rsidRDefault="00C62A30" w:rsidP="00A342B9">
      <w:pPr>
        <w:spacing w:line="240" w:lineRule="auto"/>
        <w:rPr>
          <w:rFonts w:ascii="Times New Roman" w:hAnsi="Times New Roman" w:cs="Times New Roman"/>
          <w:sz w:val="28"/>
          <w:szCs w:val="28"/>
        </w:rPr>
      </w:pPr>
    </w:p>
    <w:p w:rsidR="00C62A30" w:rsidRDefault="00C62A30" w:rsidP="00C62A30">
      <w:pPr>
        <w:spacing w:line="240" w:lineRule="auto"/>
        <w:ind w:left="567"/>
        <w:rPr>
          <w:rFonts w:ascii="Times New Roman" w:hAnsi="Times New Roman" w:cs="Times New Roman"/>
          <w:sz w:val="28"/>
          <w:szCs w:val="28"/>
        </w:rPr>
      </w:pPr>
    </w:p>
    <w:p w:rsidR="00287567" w:rsidRDefault="00287567" w:rsidP="00C62A30">
      <w:pPr>
        <w:spacing w:line="240" w:lineRule="auto"/>
        <w:ind w:left="567"/>
        <w:rPr>
          <w:rFonts w:ascii="Times New Roman" w:hAnsi="Times New Roman" w:cs="Times New Roman"/>
          <w:sz w:val="28"/>
          <w:szCs w:val="28"/>
        </w:rPr>
      </w:pPr>
    </w:p>
    <w:p w:rsidR="00287567" w:rsidRDefault="00287567" w:rsidP="00C62A30">
      <w:pPr>
        <w:spacing w:line="240" w:lineRule="auto"/>
        <w:ind w:left="567"/>
        <w:rPr>
          <w:rFonts w:ascii="Times New Roman" w:hAnsi="Times New Roman" w:cs="Times New Roman"/>
          <w:sz w:val="28"/>
          <w:szCs w:val="28"/>
        </w:rPr>
      </w:pPr>
    </w:p>
    <w:p w:rsidR="00C62A30" w:rsidRDefault="00C62A30" w:rsidP="00A342B9">
      <w:pPr>
        <w:spacing w:line="240" w:lineRule="auto"/>
        <w:ind w:left="567"/>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C62A30" w:rsidRDefault="00C62A30" w:rsidP="00C62A30">
      <w:pPr>
        <w:spacing w:line="240" w:lineRule="auto"/>
        <w:ind w:left="567"/>
        <w:rPr>
          <w:rFonts w:ascii="Times New Roman" w:hAnsi="Times New Roman" w:cs="Times New Roman"/>
          <w:sz w:val="28"/>
          <w:szCs w:val="28"/>
        </w:rPr>
      </w:pPr>
      <w:r>
        <w:rPr>
          <w:noProof/>
          <w:lang w:eastAsia="ru-RU"/>
        </w:rPr>
        <w:drawing>
          <wp:inline distT="0" distB="0" distL="0" distR="0">
            <wp:extent cx="5940425" cy="7920567"/>
            <wp:effectExtent l="19050" t="0" r="3175" b="0"/>
            <wp:docPr id="3" name="Рисунок 3" descr="C:\Users\Admin\AppData\Local\Microsoft\Windows\Temporary Internet Files\Content.Word\20201020_15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20201020_153415.jpg"/>
                    <pic:cNvPicPr>
                      <a:picLocks noChangeAspect="1" noChangeArrowheads="1"/>
                    </pic:cNvPicPr>
                  </pic:nvPicPr>
                  <pic:blipFill>
                    <a:blip r:embed="rId7"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C62A30" w:rsidRDefault="00C62A30" w:rsidP="00C62A30">
      <w:pPr>
        <w:spacing w:line="240" w:lineRule="auto"/>
        <w:ind w:left="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19050" t="0" r="3175" b="0"/>
            <wp:docPr id="6" name="Рисунок 6" descr="C:\Users\Admin\Downloads\20201106_13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0201106_134544.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72E11" w:rsidRDefault="00B72E11" w:rsidP="00C62A30">
      <w:pPr>
        <w:spacing w:line="240" w:lineRule="auto"/>
        <w:ind w:left="567"/>
        <w:rPr>
          <w:rFonts w:ascii="Times New Roman" w:hAnsi="Times New Roman" w:cs="Times New Roman"/>
          <w:sz w:val="28"/>
          <w:szCs w:val="28"/>
        </w:rPr>
      </w:pPr>
      <w:r>
        <w:rPr>
          <w:noProof/>
          <w:lang w:eastAsia="ru-RU"/>
        </w:rPr>
        <w:lastRenderedPageBreak/>
        <w:drawing>
          <wp:inline distT="0" distB="0" distL="0" distR="0">
            <wp:extent cx="5940425" cy="7920567"/>
            <wp:effectExtent l="19050" t="0" r="3175" b="0"/>
            <wp:docPr id="7" name="Рисунок 7" descr="C:\Users\Admin\AppData\Local\Microsoft\Windows\Temporary Internet Files\Content.Word\20201106_13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20201106_134523.jpg"/>
                    <pic:cNvPicPr>
                      <a:picLocks noChangeAspect="1" noChangeArrowheads="1"/>
                    </pic:cNvPicPr>
                  </pic:nvPicPr>
                  <pic:blipFill>
                    <a:blip r:embed="rId9"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B72E11" w:rsidRPr="00C62A30" w:rsidRDefault="00B72E11" w:rsidP="00C62A30">
      <w:pPr>
        <w:spacing w:line="240" w:lineRule="auto"/>
        <w:ind w:left="567"/>
        <w:rPr>
          <w:rFonts w:ascii="Times New Roman" w:hAnsi="Times New Roman" w:cs="Times New Roman"/>
          <w:sz w:val="28"/>
          <w:szCs w:val="28"/>
        </w:rPr>
      </w:pPr>
    </w:p>
    <w:sectPr w:rsidR="00B72E11" w:rsidRPr="00C62A30" w:rsidSect="001172F0">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2F0" w:rsidRDefault="001172F0" w:rsidP="001172F0">
      <w:pPr>
        <w:spacing w:after="0" w:line="240" w:lineRule="auto"/>
      </w:pPr>
      <w:r>
        <w:separator/>
      </w:r>
    </w:p>
  </w:endnote>
  <w:endnote w:type="continuationSeparator" w:id="0">
    <w:p w:rsidR="001172F0" w:rsidRDefault="001172F0" w:rsidP="001172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2F0" w:rsidRDefault="001172F0" w:rsidP="001172F0">
      <w:pPr>
        <w:spacing w:after="0" w:line="240" w:lineRule="auto"/>
      </w:pPr>
      <w:r>
        <w:separator/>
      </w:r>
    </w:p>
  </w:footnote>
  <w:footnote w:type="continuationSeparator" w:id="0">
    <w:p w:rsidR="001172F0" w:rsidRDefault="001172F0" w:rsidP="001172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7230"/>
      <w:docPartObj>
        <w:docPartGallery w:val="Page Numbers (Top of Page)"/>
        <w:docPartUnique/>
      </w:docPartObj>
    </w:sdtPr>
    <w:sdtContent>
      <w:p w:rsidR="001172F0" w:rsidRDefault="00695134">
        <w:pPr>
          <w:pStyle w:val="a8"/>
          <w:jc w:val="center"/>
        </w:pPr>
        <w:fldSimple w:instr=" PAGE   \* MERGEFORMAT ">
          <w:r w:rsidR="00287567">
            <w:rPr>
              <w:noProof/>
            </w:rPr>
            <w:t>9</w:t>
          </w:r>
        </w:fldSimple>
      </w:p>
    </w:sdtContent>
  </w:sdt>
  <w:p w:rsidR="001172F0" w:rsidRDefault="001172F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0116A"/>
    <w:multiLevelType w:val="hybridMultilevel"/>
    <w:tmpl w:val="13F4D62E"/>
    <w:lvl w:ilvl="0" w:tplc="C20AAC9A">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3BD35FB"/>
    <w:multiLevelType w:val="hybridMultilevel"/>
    <w:tmpl w:val="B7C477BC"/>
    <w:lvl w:ilvl="0" w:tplc="CC881EA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991D7D"/>
    <w:multiLevelType w:val="hybridMultilevel"/>
    <w:tmpl w:val="01069458"/>
    <w:lvl w:ilvl="0" w:tplc="A06023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8D54C38"/>
    <w:multiLevelType w:val="hybridMultilevel"/>
    <w:tmpl w:val="B3B84B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FBC12F5"/>
    <w:multiLevelType w:val="hybridMultilevel"/>
    <w:tmpl w:val="E490061E"/>
    <w:lvl w:ilvl="0" w:tplc="6ED440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C0579"/>
    <w:rsid w:val="00044C4C"/>
    <w:rsid w:val="001172F0"/>
    <w:rsid w:val="00287567"/>
    <w:rsid w:val="00372C30"/>
    <w:rsid w:val="004843A3"/>
    <w:rsid w:val="00574B90"/>
    <w:rsid w:val="006213D0"/>
    <w:rsid w:val="00695134"/>
    <w:rsid w:val="00724E50"/>
    <w:rsid w:val="007402FD"/>
    <w:rsid w:val="007609C3"/>
    <w:rsid w:val="00770EE4"/>
    <w:rsid w:val="00796167"/>
    <w:rsid w:val="009C7436"/>
    <w:rsid w:val="00A342B9"/>
    <w:rsid w:val="00A70238"/>
    <w:rsid w:val="00B319C2"/>
    <w:rsid w:val="00B72E11"/>
    <w:rsid w:val="00B86EA1"/>
    <w:rsid w:val="00BC49DA"/>
    <w:rsid w:val="00C52A0F"/>
    <w:rsid w:val="00C62A30"/>
    <w:rsid w:val="00D634CE"/>
    <w:rsid w:val="00DA3C13"/>
    <w:rsid w:val="00E1740E"/>
    <w:rsid w:val="00F65775"/>
    <w:rsid w:val="00F900D4"/>
    <w:rsid w:val="00FA798F"/>
    <w:rsid w:val="00FC05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9C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0EE4"/>
    <w:pPr>
      <w:ind w:left="720"/>
      <w:contextualSpacing/>
    </w:pPr>
  </w:style>
  <w:style w:type="paragraph" w:customStyle="1" w:styleId="paragraph">
    <w:name w:val="paragraph"/>
    <w:basedOn w:val="a"/>
    <w:rsid w:val="00770E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402FD"/>
    <w:rPr>
      <w:color w:val="0000FF"/>
      <w:u w:val="single"/>
    </w:rPr>
  </w:style>
  <w:style w:type="paragraph" w:styleId="a5">
    <w:name w:val="Balloon Text"/>
    <w:basedOn w:val="a"/>
    <w:link w:val="a6"/>
    <w:uiPriority w:val="99"/>
    <w:semiHidden/>
    <w:unhideWhenUsed/>
    <w:rsid w:val="007402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02FD"/>
    <w:rPr>
      <w:rFonts w:ascii="Tahoma" w:hAnsi="Tahoma" w:cs="Tahoma"/>
      <w:sz w:val="16"/>
      <w:szCs w:val="16"/>
    </w:rPr>
  </w:style>
  <w:style w:type="paragraph" w:styleId="a7">
    <w:name w:val="Normal (Web)"/>
    <w:basedOn w:val="a"/>
    <w:uiPriority w:val="99"/>
    <w:unhideWhenUsed/>
    <w:rsid w:val="00044C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1172F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172F0"/>
  </w:style>
  <w:style w:type="paragraph" w:styleId="aa">
    <w:name w:val="footer"/>
    <w:basedOn w:val="a"/>
    <w:link w:val="ab"/>
    <w:uiPriority w:val="99"/>
    <w:semiHidden/>
    <w:unhideWhenUsed/>
    <w:rsid w:val="001172F0"/>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172F0"/>
  </w:style>
</w:styles>
</file>

<file path=word/webSettings.xml><?xml version="1.0" encoding="utf-8"?>
<w:webSettings xmlns:r="http://schemas.openxmlformats.org/officeDocument/2006/relationships" xmlns:w="http://schemas.openxmlformats.org/wordprocessingml/2006/main">
  <w:divs>
    <w:div w:id="901402121">
      <w:bodyDiv w:val="1"/>
      <w:marLeft w:val="0"/>
      <w:marRight w:val="0"/>
      <w:marTop w:val="0"/>
      <w:marBottom w:val="0"/>
      <w:divBdr>
        <w:top w:val="none" w:sz="0" w:space="0" w:color="auto"/>
        <w:left w:val="none" w:sz="0" w:space="0" w:color="auto"/>
        <w:bottom w:val="none" w:sz="0" w:space="0" w:color="auto"/>
        <w:right w:val="none" w:sz="0" w:space="0" w:color="auto"/>
      </w:divBdr>
    </w:div>
    <w:div w:id="1888250020">
      <w:bodyDiv w:val="1"/>
      <w:marLeft w:val="0"/>
      <w:marRight w:val="0"/>
      <w:marTop w:val="0"/>
      <w:marBottom w:val="0"/>
      <w:divBdr>
        <w:top w:val="none" w:sz="0" w:space="0" w:color="auto"/>
        <w:left w:val="none" w:sz="0" w:space="0" w:color="auto"/>
        <w:bottom w:val="none" w:sz="0" w:space="0" w:color="auto"/>
        <w:right w:val="none" w:sz="0" w:space="0" w:color="auto"/>
      </w:divBdr>
    </w:div>
    <w:div w:id="2021085035">
      <w:bodyDiv w:val="1"/>
      <w:marLeft w:val="0"/>
      <w:marRight w:val="0"/>
      <w:marTop w:val="0"/>
      <w:marBottom w:val="0"/>
      <w:divBdr>
        <w:top w:val="none" w:sz="0" w:space="0" w:color="auto"/>
        <w:left w:val="none" w:sz="0" w:space="0" w:color="auto"/>
        <w:bottom w:val="none" w:sz="0" w:space="0" w:color="auto"/>
        <w:right w:val="none" w:sz="0" w:space="0" w:color="auto"/>
      </w:divBdr>
      <w:divsChild>
        <w:div w:id="1566258853">
          <w:marLeft w:val="0"/>
          <w:marRight w:val="0"/>
          <w:marTop w:val="360"/>
          <w:marBottom w:val="0"/>
          <w:divBdr>
            <w:top w:val="none" w:sz="0" w:space="0" w:color="auto"/>
            <w:left w:val="none" w:sz="0" w:space="0" w:color="auto"/>
            <w:bottom w:val="none" w:sz="0" w:space="0" w:color="auto"/>
            <w:right w:val="none" w:sz="0" w:space="0" w:color="auto"/>
          </w:divBdr>
          <w:divsChild>
            <w:div w:id="15434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10</Pages>
  <Words>2031</Words>
  <Characters>11577</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Экономист</cp:lastModifiedBy>
  <cp:revision>7</cp:revision>
  <dcterms:created xsi:type="dcterms:W3CDTF">2020-11-22T05:26:00Z</dcterms:created>
  <dcterms:modified xsi:type="dcterms:W3CDTF">2021-02-15T06:11:00Z</dcterms:modified>
</cp:coreProperties>
</file>