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4BB" w:rsidRPr="00A814BB" w:rsidRDefault="00A814BB" w:rsidP="00A814B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814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Муниципальное автономное образовательное учреждение  дополнительного образования детский юношеский центр  "Ровесник" им. С.А. Крыловой </w:t>
      </w:r>
      <w:r w:rsidRPr="00A814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814B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</w:t>
      </w:r>
    </w:p>
    <w:p w:rsidR="00964F77" w:rsidRDefault="00964F77" w:rsidP="000B23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5E8" w:rsidRPr="000B23EE" w:rsidRDefault="008875E8" w:rsidP="000B23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2E82" w:rsidRPr="000B23EE" w:rsidRDefault="00992E82" w:rsidP="000B2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Всероссийский юниорский лесной конкурс «Подрост»</w:t>
      </w:r>
    </w:p>
    <w:p w:rsidR="008875E8" w:rsidRDefault="008875E8" w:rsidP="000B2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92E82" w:rsidRPr="000B23EE" w:rsidRDefault="00992E82" w:rsidP="000B2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Номинация: </w:t>
      </w:r>
      <w:r w:rsidR="009A4A72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Экология лесных растений</w:t>
      </w:r>
    </w:p>
    <w:p w:rsidR="00992E82" w:rsidRPr="000B23EE" w:rsidRDefault="00992E82" w:rsidP="000B23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4F77" w:rsidRPr="000B23EE" w:rsidRDefault="00964F77" w:rsidP="000B2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0B" w:rsidRPr="000B23EE" w:rsidRDefault="0002310B" w:rsidP="000B2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2310B" w:rsidRPr="000B23EE" w:rsidRDefault="0002310B" w:rsidP="000B2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F77" w:rsidRPr="000B23EE" w:rsidRDefault="008875E8" w:rsidP="000B2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>ВЛИЯНИЕ ПОГОДНЫХ УСЛОВИЙ НА УРОЖАЙНОСТЬ БРУСНИК</w:t>
      </w:r>
      <w:r w:rsidRPr="000B23EE">
        <w:rPr>
          <w:rFonts w:ascii="Times New Roman" w:hAnsi="Times New Roman" w:cs="Times New Roman"/>
          <w:sz w:val="28"/>
          <w:szCs w:val="28"/>
        </w:rPr>
        <w:t>И</w:t>
      </w:r>
    </w:p>
    <w:p w:rsidR="00964F77" w:rsidRPr="000B23EE" w:rsidRDefault="00964F77" w:rsidP="000B23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F77" w:rsidRPr="000B23EE" w:rsidRDefault="00964F77" w:rsidP="000B23EE">
      <w:pPr>
        <w:spacing w:after="0"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>Автор</w:t>
      </w:r>
      <w:r w:rsidRPr="000B23EE">
        <w:rPr>
          <w:rFonts w:ascii="Times New Roman" w:hAnsi="Times New Roman" w:cs="Times New Roman"/>
          <w:sz w:val="28"/>
          <w:szCs w:val="28"/>
        </w:rPr>
        <w:t>:</w:t>
      </w:r>
      <w:r w:rsidR="0002310B" w:rsidRPr="000B23EE">
        <w:rPr>
          <w:rFonts w:ascii="Times New Roman" w:hAnsi="Times New Roman" w:cs="Times New Roman"/>
          <w:sz w:val="28"/>
          <w:szCs w:val="28"/>
        </w:rPr>
        <w:t xml:space="preserve"> Макаревич Виктория</w:t>
      </w:r>
      <w:r w:rsidRPr="000B23EE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964F77" w:rsidRPr="000B23EE" w:rsidRDefault="00964F77" w:rsidP="000B23EE">
      <w:pPr>
        <w:spacing w:after="0"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>детс</w:t>
      </w:r>
      <w:r w:rsidR="0002310B" w:rsidRPr="000B23EE">
        <w:rPr>
          <w:rFonts w:ascii="Times New Roman" w:hAnsi="Times New Roman" w:cs="Times New Roman"/>
          <w:sz w:val="28"/>
          <w:szCs w:val="28"/>
        </w:rPr>
        <w:t>кое объединение  «Юный эколог»</w:t>
      </w:r>
    </w:p>
    <w:p w:rsidR="00964F77" w:rsidRPr="000B23EE" w:rsidRDefault="00964F77" w:rsidP="000B23EE">
      <w:pPr>
        <w:spacing w:after="0"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964F77" w:rsidRPr="000B23EE" w:rsidRDefault="00964F77" w:rsidP="000B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4F77" w:rsidRPr="000B23EE" w:rsidRDefault="00964F77" w:rsidP="000B23EE">
      <w:pPr>
        <w:spacing w:after="0"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Pr="000B2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EE">
        <w:rPr>
          <w:rFonts w:ascii="Times New Roman" w:hAnsi="Times New Roman" w:cs="Times New Roman"/>
          <w:sz w:val="28"/>
          <w:szCs w:val="28"/>
        </w:rPr>
        <w:t>Немцева</w:t>
      </w:r>
      <w:proofErr w:type="spellEnd"/>
      <w:r w:rsidRPr="000B23EE">
        <w:rPr>
          <w:rFonts w:ascii="Times New Roman" w:hAnsi="Times New Roman" w:cs="Times New Roman"/>
          <w:sz w:val="28"/>
          <w:szCs w:val="28"/>
        </w:rPr>
        <w:t xml:space="preserve"> Марина Викторовна, педагог дополнительного образования </w:t>
      </w:r>
    </w:p>
    <w:p w:rsidR="00964F77" w:rsidRPr="000B23EE" w:rsidRDefault="00964F77" w:rsidP="000B23EE">
      <w:pPr>
        <w:spacing w:after="0"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964F77" w:rsidRPr="000B23EE" w:rsidRDefault="00964F77" w:rsidP="000B23EE">
      <w:pPr>
        <w:spacing w:after="0"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964F77" w:rsidRPr="000B23EE" w:rsidRDefault="00964F77" w:rsidP="000B23EE">
      <w:pPr>
        <w:spacing w:after="0"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964F77" w:rsidRPr="000B23EE" w:rsidRDefault="00964F77" w:rsidP="000B23EE">
      <w:pPr>
        <w:spacing w:after="0"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964F77" w:rsidRPr="000B23EE" w:rsidRDefault="00964F77" w:rsidP="000B23EE">
      <w:pPr>
        <w:spacing w:after="0"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964F77" w:rsidRDefault="00964F77" w:rsidP="000B23EE">
      <w:pPr>
        <w:spacing w:after="0"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0B23EE" w:rsidRDefault="000B23EE" w:rsidP="000B23EE">
      <w:pPr>
        <w:spacing w:after="0"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0B23EE" w:rsidRDefault="000B23EE" w:rsidP="000B23EE">
      <w:pPr>
        <w:spacing w:after="0"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0B23EE" w:rsidRPr="000B23EE" w:rsidRDefault="000B23EE" w:rsidP="000B23EE">
      <w:pPr>
        <w:spacing w:after="0" w:line="240" w:lineRule="auto"/>
        <w:ind w:left="4950"/>
        <w:jc w:val="both"/>
        <w:rPr>
          <w:rFonts w:ascii="Times New Roman" w:hAnsi="Times New Roman" w:cs="Times New Roman"/>
          <w:sz w:val="28"/>
          <w:szCs w:val="28"/>
        </w:rPr>
      </w:pPr>
    </w:p>
    <w:p w:rsidR="00964F77" w:rsidRDefault="00964F77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</w:p>
    <w:p w:rsidR="00F3582B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2B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2B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2B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2B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2B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2B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2B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2B" w:rsidRPr="000B23EE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4F77" w:rsidRPr="000B23EE" w:rsidRDefault="00964F77" w:rsidP="000B2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 xml:space="preserve">Кандалакша, </w:t>
      </w:r>
    </w:p>
    <w:p w:rsidR="00964F77" w:rsidRPr="000B23EE" w:rsidRDefault="00964F77" w:rsidP="000B2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>Мурманская область,</w:t>
      </w:r>
    </w:p>
    <w:p w:rsidR="00964F77" w:rsidRDefault="00F3582B" w:rsidP="000B23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</w:t>
      </w:r>
      <w:r w:rsidR="00964F77" w:rsidRPr="000B23EE">
        <w:rPr>
          <w:rFonts w:ascii="Times New Roman" w:hAnsi="Times New Roman" w:cs="Times New Roman"/>
          <w:b/>
          <w:sz w:val="28"/>
          <w:szCs w:val="28"/>
        </w:rPr>
        <w:t>г</w:t>
      </w:r>
    </w:p>
    <w:p w:rsidR="00964F77" w:rsidRPr="000B23EE" w:rsidRDefault="00964F77" w:rsidP="000B23EE">
      <w:pPr>
        <w:pStyle w:val="a3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0B23EE">
        <w:rPr>
          <w:b/>
          <w:bCs/>
          <w:sz w:val="28"/>
          <w:szCs w:val="28"/>
        </w:rPr>
        <w:lastRenderedPageBreak/>
        <w:t>Содержание:</w:t>
      </w:r>
    </w:p>
    <w:p w:rsidR="00964F77" w:rsidRPr="000B23EE" w:rsidRDefault="00964F77" w:rsidP="000B23E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B23EE">
        <w:rPr>
          <w:b/>
          <w:bCs/>
          <w:sz w:val="28"/>
          <w:szCs w:val="28"/>
        </w:rPr>
        <w:t xml:space="preserve">Введение </w:t>
      </w:r>
      <w:r w:rsidRPr="000B23EE">
        <w:rPr>
          <w:b/>
          <w:bCs/>
          <w:sz w:val="28"/>
          <w:szCs w:val="28"/>
        </w:rPr>
        <w:tab/>
      </w:r>
      <w:r w:rsidRPr="000B23EE">
        <w:rPr>
          <w:b/>
          <w:bCs/>
          <w:sz w:val="28"/>
          <w:szCs w:val="28"/>
        </w:rPr>
        <w:tab/>
      </w:r>
      <w:r w:rsidRPr="000B23EE">
        <w:rPr>
          <w:b/>
          <w:bCs/>
          <w:sz w:val="28"/>
          <w:szCs w:val="28"/>
        </w:rPr>
        <w:tab/>
      </w:r>
      <w:r w:rsidRPr="000B23EE">
        <w:rPr>
          <w:b/>
          <w:bCs/>
          <w:sz w:val="28"/>
          <w:szCs w:val="28"/>
        </w:rPr>
        <w:tab/>
      </w:r>
      <w:r w:rsidRPr="000B23EE">
        <w:rPr>
          <w:b/>
          <w:bCs/>
          <w:sz w:val="28"/>
          <w:szCs w:val="28"/>
        </w:rPr>
        <w:tab/>
      </w:r>
      <w:r w:rsidRPr="000B23EE">
        <w:rPr>
          <w:b/>
          <w:bCs/>
          <w:sz w:val="28"/>
          <w:szCs w:val="28"/>
        </w:rPr>
        <w:tab/>
      </w:r>
      <w:r w:rsidRPr="000B23EE">
        <w:rPr>
          <w:b/>
          <w:bCs/>
          <w:sz w:val="28"/>
          <w:szCs w:val="28"/>
        </w:rPr>
        <w:tab/>
      </w:r>
      <w:r w:rsidRPr="000B23EE">
        <w:rPr>
          <w:b/>
          <w:bCs/>
          <w:sz w:val="28"/>
          <w:szCs w:val="28"/>
        </w:rPr>
        <w:tab/>
      </w:r>
      <w:r w:rsidRPr="000B23EE">
        <w:rPr>
          <w:b/>
          <w:bCs/>
          <w:sz w:val="28"/>
          <w:szCs w:val="28"/>
        </w:rPr>
        <w:tab/>
      </w:r>
      <w:r w:rsidRPr="000B23EE">
        <w:rPr>
          <w:b/>
          <w:bCs/>
          <w:sz w:val="28"/>
          <w:szCs w:val="28"/>
        </w:rPr>
        <w:tab/>
        <w:t>3</w:t>
      </w:r>
    </w:p>
    <w:p w:rsidR="00964F77" w:rsidRPr="000B23EE" w:rsidRDefault="00350F48" w:rsidP="000B23EE">
      <w:pPr>
        <w:pStyle w:val="a3"/>
        <w:numPr>
          <w:ilvl w:val="0"/>
          <w:numId w:val="3"/>
        </w:numPr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0B23EE">
        <w:rPr>
          <w:b/>
          <w:bCs/>
          <w:sz w:val="28"/>
          <w:szCs w:val="28"/>
        </w:rPr>
        <w:t>Материал и методы исследования</w:t>
      </w:r>
      <w:r w:rsidR="00992E82" w:rsidRPr="000B23EE">
        <w:rPr>
          <w:b/>
          <w:bCs/>
          <w:sz w:val="28"/>
          <w:szCs w:val="28"/>
        </w:rPr>
        <w:tab/>
      </w:r>
      <w:r w:rsidR="00992E82" w:rsidRPr="000B23EE">
        <w:rPr>
          <w:b/>
          <w:bCs/>
          <w:sz w:val="28"/>
          <w:szCs w:val="28"/>
        </w:rPr>
        <w:tab/>
      </w:r>
      <w:r w:rsidR="00992E82" w:rsidRPr="000B23EE">
        <w:rPr>
          <w:b/>
          <w:bCs/>
          <w:sz w:val="28"/>
          <w:szCs w:val="28"/>
        </w:rPr>
        <w:tab/>
      </w:r>
      <w:r w:rsidR="00992E82" w:rsidRPr="000B23EE">
        <w:rPr>
          <w:b/>
          <w:bCs/>
          <w:sz w:val="28"/>
          <w:szCs w:val="28"/>
        </w:rPr>
        <w:tab/>
      </w:r>
      <w:r w:rsidR="00992E82" w:rsidRPr="000B23EE">
        <w:rPr>
          <w:b/>
          <w:bCs/>
          <w:sz w:val="28"/>
          <w:szCs w:val="28"/>
        </w:rPr>
        <w:tab/>
        <w:t>4</w:t>
      </w:r>
    </w:p>
    <w:p w:rsidR="000B23EE" w:rsidRPr="000B23EE" w:rsidRDefault="00350F48" w:rsidP="000B23EE">
      <w:pPr>
        <w:pStyle w:val="a3"/>
        <w:spacing w:before="0" w:beforeAutospacing="0" w:after="0" w:afterAutospacing="0"/>
        <w:ind w:left="360"/>
        <w:rPr>
          <w:b/>
          <w:sz w:val="28"/>
          <w:szCs w:val="28"/>
        </w:rPr>
      </w:pPr>
      <w:r w:rsidRPr="000B23EE">
        <w:rPr>
          <w:b/>
          <w:sz w:val="28"/>
          <w:szCs w:val="28"/>
        </w:rPr>
        <w:t>2.1 Обзор литературы</w:t>
      </w:r>
      <w:r w:rsidR="00326CED" w:rsidRPr="000B23EE">
        <w:rPr>
          <w:sz w:val="28"/>
          <w:szCs w:val="28"/>
        </w:rPr>
        <w:t xml:space="preserve">                                                                             </w:t>
      </w:r>
      <w:r w:rsidR="000B23EE" w:rsidRPr="000B23EE">
        <w:rPr>
          <w:b/>
          <w:sz w:val="28"/>
          <w:szCs w:val="28"/>
        </w:rPr>
        <w:t>4</w:t>
      </w:r>
    </w:p>
    <w:p w:rsidR="00964F77" w:rsidRPr="000B23EE" w:rsidRDefault="000B23EE" w:rsidP="000B23EE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26CED" w:rsidRPr="000B23EE">
        <w:rPr>
          <w:b/>
          <w:sz w:val="28"/>
          <w:szCs w:val="28"/>
        </w:rPr>
        <w:t xml:space="preserve"> 2.2</w:t>
      </w:r>
      <w:r w:rsidR="00326CED" w:rsidRPr="000B23EE">
        <w:rPr>
          <w:sz w:val="28"/>
          <w:szCs w:val="28"/>
        </w:rPr>
        <w:t>.</w:t>
      </w:r>
      <w:r w:rsidR="00326CED" w:rsidRPr="000B23EE">
        <w:rPr>
          <w:b/>
          <w:sz w:val="28"/>
          <w:szCs w:val="28"/>
        </w:rPr>
        <w:t>Методика исследования</w:t>
      </w:r>
      <w:r w:rsidR="00964F77" w:rsidRPr="000B23EE">
        <w:rPr>
          <w:b/>
          <w:bCs/>
          <w:sz w:val="28"/>
          <w:szCs w:val="28"/>
        </w:rPr>
        <w:tab/>
      </w:r>
      <w:r w:rsidR="00964F77" w:rsidRPr="000B23EE">
        <w:rPr>
          <w:b/>
          <w:bCs/>
          <w:sz w:val="28"/>
          <w:szCs w:val="28"/>
        </w:rPr>
        <w:tab/>
      </w:r>
      <w:r w:rsidR="00964F77" w:rsidRPr="000B23EE">
        <w:rPr>
          <w:b/>
          <w:bCs/>
          <w:sz w:val="28"/>
          <w:szCs w:val="28"/>
        </w:rPr>
        <w:tab/>
      </w:r>
      <w:r w:rsidR="00964F77" w:rsidRPr="000B23EE">
        <w:rPr>
          <w:b/>
          <w:bCs/>
          <w:sz w:val="28"/>
          <w:szCs w:val="28"/>
        </w:rPr>
        <w:tab/>
      </w:r>
      <w:r w:rsidR="00964F77" w:rsidRPr="000B23EE">
        <w:rPr>
          <w:b/>
          <w:bCs/>
          <w:sz w:val="28"/>
          <w:szCs w:val="28"/>
        </w:rPr>
        <w:tab/>
      </w:r>
      <w:r w:rsidR="00326CED" w:rsidRPr="000B23EE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             </w:t>
      </w:r>
      <w:r w:rsidR="00992E82" w:rsidRPr="000B23EE">
        <w:rPr>
          <w:b/>
          <w:bCs/>
          <w:sz w:val="28"/>
          <w:szCs w:val="28"/>
        </w:rPr>
        <w:t xml:space="preserve">  </w:t>
      </w:r>
      <w:r w:rsidR="00F3582B">
        <w:rPr>
          <w:b/>
          <w:bCs/>
          <w:sz w:val="28"/>
          <w:szCs w:val="28"/>
        </w:rPr>
        <w:t xml:space="preserve"> </w:t>
      </w:r>
      <w:r w:rsidR="00992E82" w:rsidRPr="000B23EE">
        <w:rPr>
          <w:b/>
          <w:bCs/>
          <w:sz w:val="28"/>
          <w:szCs w:val="28"/>
        </w:rPr>
        <w:t>5</w:t>
      </w:r>
    </w:p>
    <w:p w:rsidR="000B23EE" w:rsidRPr="000B23EE" w:rsidRDefault="00F3582B" w:rsidP="00F3582B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3.</w:t>
      </w:r>
      <w:r w:rsidR="00326CED" w:rsidRPr="000B23EE">
        <w:rPr>
          <w:b/>
          <w:sz w:val="28"/>
          <w:szCs w:val="28"/>
        </w:rPr>
        <w:t xml:space="preserve"> Результаты исследования                                                 </w:t>
      </w:r>
      <w:r w:rsidR="00992E82" w:rsidRPr="000B23EE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</w:t>
      </w:r>
      <w:r w:rsidR="00992E82" w:rsidRPr="000B23EE">
        <w:rPr>
          <w:b/>
          <w:sz w:val="28"/>
          <w:szCs w:val="28"/>
        </w:rPr>
        <w:t xml:space="preserve">  </w:t>
      </w:r>
      <w:r w:rsidR="000B23EE" w:rsidRPr="000B23EE">
        <w:rPr>
          <w:b/>
          <w:sz w:val="28"/>
          <w:szCs w:val="28"/>
        </w:rPr>
        <w:t>6</w:t>
      </w:r>
    </w:p>
    <w:p w:rsidR="00964F77" w:rsidRPr="000B23EE" w:rsidRDefault="00F3582B" w:rsidP="00F3582B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4.</w:t>
      </w:r>
      <w:r w:rsidR="00992E82" w:rsidRPr="000B23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992E82" w:rsidRPr="000B23EE">
        <w:rPr>
          <w:b/>
          <w:bCs/>
          <w:sz w:val="28"/>
          <w:szCs w:val="28"/>
        </w:rPr>
        <w:t>Выводы</w:t>
      </w:r>
      <w:r w:rsidR="00992E82" w:rsidRPr="000B23EE">
        <w:rPr>
          <w:b/>
          <w:bCs/>
          <w:sz w:val="28"/>
          <w:szCs w:val="28"/>
        </w:rPr>
        <w:tab/>
      </w:r>
      <w:r w:rsidR="00992E82" w:rsidRPr="000B23EE">
        <w:rPr>
          <w:b/>
          <w:bCs/>
          <w:sz w:val="28"/>
          <w:szCs w:val="28"/>
        </w:rPr>
        <w:tab/>
      </w:r>
      <w:r w:rsidR="00992E82" w:rsidRPr="000B23EE">
        <w:rPr>
          <w:b/>
          <w:bCs/>
          <w:sz w:val="28"/>
          <w:szCs w:val="28"/>
        </w:rPr>
        <w:tab/>
      </w:r>
      <w:r w:rsidR="00992E82" w:rsidRPr="000B23EE">
        <w:rPr>
          <w:b/>
          <w:bCs/>
          <w:sz w:val="28"/>
          <w:szCs w:val="28"/>
        </w:rPr>
        <w:tab/>
      </w:r>
      <w:r w:rsidR="00992E82" w:rsidRPr="000B23EE">
        <w:rPr>
          <w:b/>
          <w:bCs/>
          <w:sz w:val="28"/>
          <w:szCs w:val="28"/>
        </w:rPr>
        <w:tab/>
      </w:r>
      <w:r w:rsidR="00992E82" w:rsidRPr="000B23EE">
        <w:rPr>
          <w:b/>
          <w:bCs/>
          <w:sz w:val="28"/>
          <w:szCs w:val="28"/>
        </w:rPr>
        <w:tab/>
      </w:r>
      <w:r w:rsidR="00992E82" w:rsidRPr="000B23EE">
        <w:rPr>
          <w:b/>
          <w:bCs/>
          <w:sz w:val="28"/>
          <w:szCs w:val="28"/>
        </w:rPr>
        <w:tab/>
      </w:r>
      <w:r w:rsidR="00992E82" w:rsidRPr="000B23EE">
        <w:rPr>
          <w:b/>
          <w:bCs/>
          <w:sz w:val="28"/>
          <w:szCs w:val="28"/>
        </w:rPr>
        <w:tab/>
      </w:r>
      <w:r w:rsidR="00992E82" w:rsidRPr="000B23EE">
        <w:rPr>
          <w:b/>
          <w:bCs/>
          <w:sz w:val="28"/>
          <w:szCs w:val="28"/>
        </w:rPr>
        <w:tab/>
        <w:t xml:space="preserve">           8</w:t>
      </w:r>
    </w:p>
    <w:p w:rsidR="00964F77" w:rsidRPr="000B23EE" w:rsidRDefault="00F3582B" w:rsidP="00F3582B">
      <w:pPr>
        <w:pStyle w:val="a3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5.  </w:t>
      </w:r>
      <w:r w:rsidR="00326CED" w:rsidRPr="000B23EE">
        <w:rPr>
          <w:b/>
          <w:bCs/>
          <w:sz w:val="28"/>
          <w:szCs w:val="28"/>
        </w:rPr>
        <w:t>Литература</w:t>
      </w:r>
      <w:r w:rsidR="00964F77" w:rsidRPr="000B23EE">
        <w:rPr>
          <w:b/>
          <w:bCs/>
          <w:sz w:val="28"/>
          <w:szCs w:val="28"/>
        </w:rPr>
        <w:tab/>
      </w:r>
      <w:r w:rsidR="00964F77" w:rsidRPr="000B23EE">
        <w:rPr>
          <w:b/>
          <w:bCs/>
          <w:sz w:val="28"/>
          <w:szCs w:val="28"/>
        </w:rPr>
        <w:tab/>
      </w:r>
      <w:r w:rsidR="00964F77" w:rsidRPr="000B23EE">
        <w:rPr>
          <w:b/>
          <w:bCs/>
          <w:sz w:val="28"/>
          <w:szCs w:val="28"/>
        </w:rPr>
        <w:tab/>
      </w:r>
      <w:r w:rsidR="00964F77" w:rsidRPr="000B23EE">
        <w:rPr>
          <w:b/>
          <w:bCs/>
          <w:sz w:val="28"/>
          <w:szCs w:val="28"/>
        </w:rPr>
        <w:tab/>
      </w:r>
      <w:r w:rsidR="00964F77" w:rsidRPr="000B23EE">
        <w:rPr>
          <w:b/>
          <w:bCs/>
          <w:sz w:val="28"/>
          <w:szCs w:val="28"/>
        </w:rPr>
        <w:tab/>
      </w:r>
      <w:r w:rsidR="00964F77" w:rsidRPr="000B23EE">
        <w:rPr>
          <w:b/>
          <w:bCs/>
          <w:sz w:val="28"/>
          <w:szCs w:val="28"/>
        </w:rPr>
        <w:tab/>
      </w:r>
      <w:r w:rsidR="00964F77" w:rsidRPr="000B23EE">
        <w:rPr>
          <w:b/>
          <w:bCs/>
          <w:sz w:val="28"/>
          <w:szCs w:val="28"/>
        </w:rPr>
        <w:tab/>
      </w:r>
      <w:r w:rsidR="00992E82" w:rsidRPr="000B23EE">
        <w:rPr>
          <w:b/>
          <w:bCs/>
          <w:sz w:val="28"/>
          <w:szCs w:val="28"/>
        </w:rPr>
        <w:t xml:space="preserve">                     9</w:t>
      </w:r>
    </w:p>
    <w:p w:rsidR="00964F77" w:rsidRPr="000B23EE" w:rsidRDefault="00964F77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964F77" w:rsidRPr="000B23EE" w:rsidRDefault="00964F77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964F77" w:rsidRPr="000B23EE" w:rsidRDefault="00964F77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964F77" w:rsidRPr="000B23EE" w:rsidRDefault="00964F77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964F77" w:rsidRPr="000B23EE" w:rsidRDefault="00964F77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964F77" w:rsidRPr="000B23EE" w:rsidRDefault="00964F77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964F77" w:rsidRPr="000B23EE" w:rsidRDefault="00964F77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964F77" w:rsidRPr="000B23EE" w:rsidRDefault="00964F77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964F77" w:rsidRPr="000B23EE" w:rsidRDefault="00964F77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964F77" w:rsidRPr="000B23EE" w:rsidRDefault="00964F77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964F77" w:rsidRPr="000B23EE" w:rsidRDefault="00964F77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964F77" w:rsidRDefault="00964F77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F3582B" w:rsidRPr="000B23EE" w:rsidRDefault="00F3582B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964F77" w:rsidRPr="000B23EE" w:rsidRDefault="00964F77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964F77" w:rsidRPr="000B23EE" w:rsidRDefault="00964F77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964F77" w:rsidRPr="000B23EE" w:rsidRDefault="00964F77" w:rsidP="000B23EE">
      <w:pPr>
        <w:pStyle w:val="a3"/>
        <w:spacing w:before="0" w:beforeAutospacing="0" w:after="0" w:afterAutospacing="0"/>
        <w:ind w:left="720"/>
        <w:jc w:val="both"/>
        <w:rPr>
          <w:b/>
          <w:bCs/>
          <w:sz w:val="28"/>
          <w:szCs w:val="28"/>
        </w:rPr>
      </w:pPr>
    </w:p>
    <w:p w:rsidR="00647EB9" w:rsidRPr="000B23EE" w:rsidRDefault="00647EB9" w:rsidP="000B23EE">
      <w:pPr>
        <w:pStyle w:val="ab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A6459E" w:rsidRPr="000B23EE" w:rsidRDefault="00A6459E" w:rsidP="000B23E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>Дикорастущие пищевые растения - это источник витаминов, минеральных и других биологически активных веществ. В то</w:t>
      </w:r>
      <w:r w:rsidRPr="000B23E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0B23EE">
        <w:rPr>
          <w:rFonts w:ascii="Times New Roman" w:hAnsi="Times New Roman" w:cs="Times New Roman"/>
          <w:sz w:val="28"/>
          <w:szCs w:val="28"/>
        </w:rPr>
        <w:t>же время они представл</w:t>
      </w:r>
      <w:r w:rsidR="00F626D5" w:rsidRPr="000B23EE">
        <w:rPr>
          <w:rFonts w:ascii="Times New Roman" w:hAnsi="Times New Roman" w:cs="Times New Roman"/>
          <w:sz w:val="28"/>
          <w:szCs w:val="28"/>
        </w:rPr>
        <w:t>я</w:t>
      </w:r>
      <w:r w:rsidRPr="000B23EE">
        <w:rPr>
          <w:rFonts w:ascii="Times New Roman" w:hAnsi="Times New Roman" w:cs="Times New Roman"/>
          <w:sz w:val="28"/>
          <w:szCs w:val="28"/>
        </w:rPr>
        <w:t xml:space="preserve">ют собой экологически более благоприятные продукты питания. </w:t>
      </w:r>
      <w:r w:rsidR="00840249" w:rsidRPr="000B23EE">
        <w:rPr>
          <w:rFonts w:ascii="Times New Roman" w:hAnsi="Times New Roman" w:cs="Times New Roman"/>
          <w:sz w:val="28"/>
          <w:szCs w:val="28"/>
        </w:rPr>
        <w:t xml:space="preserve">Лесные ягодники относятся к растительным ресурсам, которые входят в состав природных ресурсов. Наибольшее значение имеют растения, принадлежащие к семейству </w:t>
      </w:r>
      <w:proofErr w:type="gramStart"/>
      <w:r w:rsidR="00840249" w:rsidRPr="000B23EE">
        <w:rPr>
          <w:rFonts w:ascii="Times New Roman" w:hAnsi="Times New Roman" w:cs="Times New Roman"/>
          <w:sz w:val="28"/>
          <w:szCs w:val="28"/>
        </w:rPr>
        <w:t>брусничных</w:t>
      </w:r>
      <w:proofErr w:type="gramEnd"/>
      <w:r w:rsidR="00840249" w:rsidRPr="000B23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40249" w:rsidRPr="000B23EE">
        <w:rPr>
          <w:rFonts w:ascii="Times New Roman" w:hAnsi="Times New Roman" w:cs="Times New Roman"/>
          <w:sz w:val="28"/>
          <w:szCs w:val="28"/>
        </w:rPr>
        <w:t>Vacciniaceae</w:t>
      </w:r>
      <w:proofErr w:type="spellEnd"/>
      <w:r w:rsidR="00840249" w:rsidRPr="000B23EE">
        <w:rPr>
          <w:rFonts w:ascii="Times New Roman" w:hAnsi="Times New Roman" w:cs="Times New Roman"/>
          <w:sz w:val="28"/>
          <w:szCs w:val="28"/>
        </w:rPr>
        <w:t>). К ним относятся черника, брусника, голубика, клюква</w:t>
      </w:r>
      <w:r w:rsidR="00992E82" w:rsidRPr="000B23EE">
        <w:rPr>
          <w:rFonts w:ascii="Times New Roman" w:hAnsi="Times New Roman" w:cs="Times New Roman"/>
          <w:sz w:val="28"/>
          <w:szCs w:val="28"/>
        </w:rPr>
        <w:t>.</w:t>
      </w:r>
      <w:r w:rsidR="00840249" w:rsidRPr="000B23EE">
        <w:rPr>
          <w:rFonts w:ascii="Times New Roman" w:hAnsi="Times New Roman" w:cs="Times New Roman"/>
          <w:sz w:val="28"/>
          <w:szCs w:val="28"/>
        </w:rPr>
        <w:t xml:space="preserve"> </w:t>
      </w:r>
      <w:r w:rsidRPr="000B23EE">
        <w:rPr>
          <w:rFonts w:ascii="Times New Roman" w:hAnsi="Times New Roman" w:cs="Times New Roman"/>
          <w:sz w:val="28"/>
          <w:szCs w:val="28"/>
        </w:rPr>
        <w:t xml:space="preserve">В лесных экосистемах Мурманской области представлено наибольшее видовое разнообразие представителей р. </w:t>
      </w:r>
      <w:proofErr w:type="spellStart"/>
      <w:r w:rsidRPr="000B23EE">
        <w:rPr>
          <w:rFonts w:ascii="Times New Roman" w:hAnsi="Times New Roman" w:cs="Times New Roman"/>
          <w:sz w:val="28"/>
          <w:szCs w:val="28"/>
        </w:rPr>
        <w:t>Vaccinium</w:t>
      </w:r>
      <w:proofErr w:type="spellEnd"/>
      <w:r w:rsidRPr="000B23EE">
        <w:rPr>
          <w:rFonts w:ascii="Times New Roman" w:hAnsi="Times New Roman" w:cs="Times New Roman"/>
          <w:sz w:val="28"/>
          <w:szCs w:val="28"/>
        </w:rPr>
        <w:t xml:space="preserve"> L., из числа обитающих на территории России. Здесь растут черника обыкновенная(</w:t>
      </w:r>
      <w:proofErr w:type="spellStart"/>
      <w:r w:rsidRPr="000B23EE">
        <w:rPr>
          <w:rFonts w:ascii="Times New Roman" w:hAnsi="Times New Roman" w:cs="Times New Roman"/>
          <w:sz w:val="28"/>
          <w:szCs w:val="28"/>
        </w:rPr>
        <w:t>Vaccinium</w:t>
      </w:r>
      <w:proofErr w:type="spellEnd"/>
      <w:r w:rsidRPr="000B2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EE">
        <w:rPr>
          <w:rFonts w:ascii="Times New Roman" w:hAnsi="Times New Roman" w:cs="Times New Roman"/>
          <w:sz w:val="28"/>
          <w:szCs w:val="28"/>
        </w:rPr>
        <w:t>myrtillus</w:t>
      </w:r>
      <w:proofErr w:type="spellEnd"/>
      <w:r w:rsidRPr="000B23EE">
        <w:rPr>
          <w:rFonts w:ascii="Times New Roman" w:hAnsi="Times New Roman" w:cs="Times New Roman"/>
          <w:sz w:val="28"/>
          <w:szCs w:val="28"/>
        </w:rPr>
        <w:t xml:space="preserve"> L.), голубика  (</w:t>
      </w:r>
      <w:proofErr w:type="spellStart"/>
      <w:r w:rsidRPr="000B23EE">
        <w:rPr>
          <w:rFonts w:ascii="Times New Roman" w:hAnsi="Times New Roman" w:cs="Times New Roman"/>
          <w:sz w:val="28"/>
          <w:szCs w:val="28"/>
        </w:rPr>
        <w:t>V.uliginosum</w:t>
      </w:r>
      <w:proofErr w:type="spellEnd"/>
      <w:r w:rsidRPr="000B23EE">
        <w:rPr>
          <w:rFonts w:ascii="Times New Roman" w:hAnsi="Times New Roman" w:cs="Times New Roman"/>
          <w:sz w:val="28"/>
          <w:szCs w:val="28"/>
        </w:rPr>
        <w:t xml:space="preserve"> L.),  брусника обыкновенная (V. </w:t>
      </w:r>
      <w:proofErr w:type="spellStart"/>
      <w:r w:rsidRPr="000B23EE">
        <w:rPr>
          <w:rFonts w:ascii="Times New Roman" w:hAnsi="Times New Roman" w:cs="Times New Roman"/>
          <w:sz w:val="28"/>
          <w:szCs w:val="28"/>
        </w:rPr>
        <w:t>vitis-idaea</w:t>
      </w:r>
      <w:proofErr w:type="spellEnd"/>
      <w:r w:rsidRPr="000B23EE">
        <w:rPr>
          <w:rFonts w:ascii="Times New Roman" w:hAnsi="Times New Roman" w:cs="Times New Roman"/>
          <w:sz w:val="28"/>
          <w:szCs w:val="28"/>
        </w:rPr>
        <w:t xml:space="preserve"> L.).</w:t>
      </w:r>
    </w:p>
    <w:p w:rsidR="005D00B1" w:rsidRPr="000B23EE" w:rsidRDefault="005D00B1" w:rsidP="00F35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3582B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0B23EE">
        <w:rPr>
          <w:rFonts w:ascii="Times New Roman" w:hAnsi="Times New Roman" w:cs="Times New Roman"/>
          <w:sz w:val="28"/>
          <w:szCs w:val="28"/>
        </w:rPr>
        <w:t xml:space="preserve"> Брусника обыкновенная (</w:t>
      </w:r>
      <w:proofErr w:type="spellStart"/>
      <w:r w:rsidRPr="000B23EE">
        <w:rPr>
          <w:rFonts w:ascii="Times New Roman" w:hAnsi="Times New Roman" w:cs="Times New Roman"/>
          <w:sz w:val="28"/>
          <w:szCs w:val="28"/>
        </w:rPr>
        <w:t>Vaccinium</w:t>
      </w:r>
      <w:proofErr w:type="spellEnd"/>
      <w:r w:rsidRPr="000B2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EE">
        <w:rPr>
          <w:rFonts w:ascii="Times New Roman" w:hAnsi="Times New Roman" w:cs="Times New Roman"/>
          <w:sz w:val="28"/>
          <w:szCs w:val="28"/>
        </w:rPr>
        <w:t>vilis-idaea</w:t>
      </w:r>
      <w:proofErr w:type="spellEnd"/>
      <w:r w:rsidRPr="000B23EE">
        <w:rPr>
          <w:rFonts w:ascii="Times New Roman" w:hAnsi="Times New Roman" w:cs="Times New Roman"/>
          <w:sz w:val="28"/>
          <w:szCs w:val="28"/>
        </w:rPr>
        <w:t xml:space="preserve"> L.) является важным составляющим компонентом, часто доминантой, травяно-кустарничкового яруса лесных сообществ, а также ценным пищевым и лекарственным растением.  Для понимания роли брусники в фитоценозе и рационального использования ее ресурсов необходимы  данные по продуктивности</w:t>
      </w:r>
      <w:r w:rsidR="00F626D5" w:rsidRPr="000B23EE">
        <w:rPr>
          <w:rFonts w:ascii="Times New Roman" w:hAnsi="Times New Roman" w:cs="Times New Roman"/>
          <w:sz w:val="28"/>
          <w:szCs w:val="28"/>
        </w:rPr>
        <w:t xml:space="preserve"> брусники</w:t>
      </w:r>
      <w:r w:rsidRPr="000B23EE">
        <w:rPr>
          <w:rFonts w:ascii="Times New Roman" w:hAnsi="Times New Roman" w:cs="Times New Roman"/>
          <w:sz w:val="28"/>
          <w:szCs w:val="28"/>
        </w:rPr>
        <w:t>.</w:t>
      </w:r>
    </w:p>
    <w:p w:rsidR="00647EB9" w:rsidRPr="000B23EE" w:rsidRDefault="00647EB9" w:rsidP="00F3582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23EE">
        <w:rPr>
          <w:sz w:val="28"/>
          <w:szCs w:val="28"/>
        </w:rPr>
        <w:t xml:space="preserve">Настоящая работа является результатом обработки полевых материалов по продуктивности брусники.  Брусника широко используется как пищевое, лекарственное растение. </w:t>
      </w:r>
    </w:p>
    <w:p w:rsidR="002A58C2" w:rsidRPr="000B23EE" w:rsidRDefault="002A58C2" w:rsidP="00F35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 xml:space="preserve">Практическая значимость работы. Полученные данные </w:t>
      </w:r>
      <w:r w:rsidR="005D00B1" w:rsidRPr="000B23EE">
        <w:rPr>
          <w:rFonts w:ascii="Times New Roman" w:hAnsi="Times New Roman" w:cs="Times New Roman"/>
          <w:sz w:val="28"/>
          <w:szCs w:val="28"/>
        </w:rPr>
        <w:t xml:space="preserve"> </w:t>
      </w:r>
      <w:r w:rsidRPr="000B23EE">
        <w:rPr>
          <w:rFonts w:ascii="Times New Roman" w:hAnsi="Times New Roman" w:cs="Times New Roman"/>
          <w:sz w:val="28"/>
          <w:szCs w:val="28"/>
        </w:rPr>
        <w:t>могут использоваться для разработки комплекса лесотехнических мероприятий, направленных на сохранение и повышение продуктивности популяций ягодников</w:t>
      </w:r>
      <w:r w:rsidR="00174F6F" w:rsidRPr="000B23EE">
        <w:rPr>
          <w:rFonts w:ascii="Times New Roman" w:hAnsi="Times New Roman" w:cs="Times New Roman"/>
          <w:sz w:val="28"/>
          <w:szCs w:val="28"/>
        </w:rPr>
        <w:t xml:space="preserve">. В последние годы урожайность брусники значительно снизилась. </w:t>
      </w:r>
    </w:p>
    <w:p w:rsidR="00647EB9" w:rsidRPr="000B23EE" w:rsidRDefault="00840249" w:rsidP="00F35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>Цель</w:t>
      </w:r>
      <w:r w:rsidR="00DB07A2" w:rsidRPr="000B23EE">
        <w:rPr>
          <w:rFonts w:ascii="Times New Roman" w:hAnsi="Times New Roman" w:cs="Times New Roman"/>
          <w:b/>
          <w:sz w:val="28"/>
          <w:szCs w:val="28"/>
        </w:rPr>
        <w:t xml:space="preserve">:   </w:t>
      </w:r>
      <w:r w:rsidRPr="000B23EE">
        <w:rPr>
          <w:rFonts w:ascii="Times New Roman" w:hAnsi="Times New Roman" w:cs="Times New Roman"/>
          <w:sz w:val="28"/>
          <w:szCs w:val="28"/>
        </w:rPr>
        <w:t>определить какое влияние оказывают погодные условия на</w:t>
      </w:r>
      <w:r w:rsidR="00DB07A2" w:rsidRPr="000B23EE">
        <w:rPr>
          <w:rFonts w:ascii="Times New Roman" w:hAnsi="Times New Roman" w:cs="Times New Roman"/>
          <w:sz w:val="28"/>
          <w:szCs w:val="28"/>
        </w:rPr>
        <w:t xml:space="preserve"> урожайность</w:t>
      </w:r>
      <w:r w:rsidR="00647EB9" w:rsidRPr="000B23EE">
        <w:rPr>
          <w:rFonts w:ascii="Times New Roman" w:hAnsi="Times New Roman" w:cs="Times New Roman"/>
          <w:sz w:val="28"/>
          <w:szCs w:val="28"/>
        </w:rPr>
        <w:t xml:space="preserve"> брусники в Кандалакшском районе</w:t>
      </w:r>
      <w:r w:rsidR="00647EB9" w:rsidRPr="000B23EE">
        <w:rPr>
          <w:rFonts w:ascii="Times New Roman" w:hAnsi="Times New Roman" w:cs="Times New Roman"/>
          <w:b/>
          <w:sz w:val="28"/>
          <w:szCs w:val="28"/>
        </w:rPr>
        <w:t>.</w:t>
      </w:r>
    </w:p>
    <w:p w:rsidR="00647EB9" w:rsidRPr="000B23EE" w:rsidRDefault="00647EB9" w:rsidP="00F35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 xml:space="preserve">Задачи исследования: </w:t>
      </w:r>
    </w:p>
    <w:p w:rsidR="00DB07A2" w:rsidRPr="000B23EE" w:rsidRDefault="00174F6F" w:rsidP="00F3582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>П</w:t>
      </w:r>
      <w:r w:rsidR="00647EB9" w:rsidRPr="000B23EE">
        <w:rPr>
          <w:rFonts w:ascii="Times New Roman" w:hAnsi="Times New Roman" w:cs="Times New Roman"/>
          <w:sz w:val="28"/>
          <w:szCs w:val="28"/>
        </w:rPr>
        <w:t>ровести фенологические наблюдения и установить сроки</w:t>
      </w:r>
      <w:r w:rsidR="00DB07A2" w:rsidRPr="000B23EE">
        <w:rPr>
          <w:rFonts w:ascii="Times New Roman" w:hAnsi="Times New Roman" w:cs="Times New Roman"/>
          <w:sz w:val="28"/>
          <w:szCs w:val="28"/>
        </w:rPr>
        <w:t xml:space="preserve"> цветения и</w:t>
      </w:r>
      <w:r w:rsidR="00647EB9" w:rsidRPr="000B23EE">
        <w:rPr>
          <w:rFonts w:ascii="Times New Roman" w:hAnsi="Times New Roman" w:cs="Times New Roman"/>
          <w:sz w:val="28"/>
          <w:szCs w:val="28"/>
        </w:rPr>
        <w:t xml:space="preserve"> созревания ягод в разны</w:t>
      </w:r>
      <w:r w:rsidR="00DB07A2" w:rsidRPr="000B23EE">
        <w:rPr>
          <w:rFonts w:ascii="Times New Roman" w:hAnsi="Times New Roman" w:cs="Times New Roman"/>
          <w:sz w:val="28"/>
          <w:szCs w:val="28"/>
        </w:rPr>
        <w:t>е годы</w:t>
      </w:r>
      <w:r w:rsidR="00647EB9" w:rsidRPr="000B23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7EB9" w:rsidRPr="000B23EE" w:rsidRDefault="00174F6F" w:rsidP="00F3582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>О</w:t>
      </w:r>
      <w:r w:rsidR="00647EB9" w:rsidRPr="000B23EE">
        <w:rPr>
          <w:rFonts w:ascii="Times New Roman" w:hAnsi="Times New Roman" w:cs="Times New Roman"/>
          <w:sz w:val="28"/>
          <w:szCs w:val="28"/>
        </w:rPr>
        <w:t>пределить количество цветов на 1 м</w:t>
      </w:r>
      <w:proofErr w:type="gramStart"/>
      <w:r w:rsidR="00647EB9" w:rsidRPr="000B23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647EB9" w:rsidRPr="000B23E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47EB9" w:rsidRPr="000B23EE" w:rsidRDefault="00174F6F" w:rsidP="00F3582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>О</w:t>
      </w:r>
      <w:r w:rsidR="00647EB9" w:rsidRPr="000B23EE">
        <w:rPr>
          <w:rFonts w:ascii="Times New Roman" w:hAnsi="Times New Roman" w:cs="Times New Roman"/>
          <w:sz w:val="28"/>
          <w:szCs w:val="28"/>
        </w:rPr>
        <w:t>пределить количество ягод на 1 м</w:t>
      </w:r>
      <w:proofErr w:type="gramStart"/>
      <w:r w:rsidR="00647EB9" w:rsidRPr="000B23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647EB9" w:rsidRPr="000B23EE">
        <w:rPr>
          <w:rFonts w:ascii="Times New Roman" w:hAnsi="Times New Roman" w:cs="Times New Roman"/>
          <w:sz w:val="28"/>
          <w:szCs w:val="28"/>
        </w:rPr>
        <w:t>;</w:t>
      </w:r>
    </w:p>
    <w:p w:rsidR="00DB07A2" w:rsidRPr="000B23EE" w:rsidRDefault="00174F6F" w:rsidP="00F3582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>О</w:t>
      </w:r>
      <w:r w:rsidR="00DB07A2" w:rsidRPr="000B23EE">
        <w:rPr>
          <w:rFonts w:ascii="Times New Roman" w:hAnsi="Times New Roman" w:cs="Times New Roman"/>
          <w:sz w:val="28"/>
          <w:szCs w:val="28"/>
        </w:rPr>
        <w:t>тследить погодные условия летом  2019 и 2020 года;</w:t>
      </w:r>
    </w:p>
    <w:p w:rsidR="005D00B1" w:rsidRPr="00F3582B" w:rsidRDefault="00174F6F" w:rsidP="00F3582B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>О</w:t>
      </w:r>
      <w:r w:rsidR="00647EB9" w:rsidRPr="000B23EE">
        <w:rPr>
          <w:rFonts w:ascii="Times New Roman" w:hAnsi="Times New Roman" w:cs="Times New Roman"/>
          <w:sz w:val="28"/>
          <w:szCs w:val="28"/>
        </w:rPr>
        <w:t>пределить урожайность ягод брусники, на конкретных ягодных массивах</w:t>
      </w:r>
      <w:r w:rsidR="00F3582B">
        <w:rPr>
          <w:rFonts w:ascii="Times New Roman" w:hAnsi="Times New Roman" w:cs="Times New Roman"/>
          <w:sz w:val="28"/>
          <w:szCs w:val="28"/>
        </w:rPr>
        <w:t>.</w:t>
      </w:r>
      <w:r w:rsidR="00647EB9" w:rsidRPr="00F3582B">
        <w:rPr>
          <w:rFonts w:ascii="Times New Roman" w:hAnsi="Times New Roman" w:cs="Times New Roman"/>
          <w:sz w:val="28"/>
          <w:szCs w:val="28"/>
        </w:rPr>
        <w:t xml:space="preserve"> Сбор материалов проводился в течение летнего сезона 201</w:t>
      </w:r>
      <w:r w:rsidR="00DB07A2" w:rsidRPr="00F3582B">
        <w:rPr>
          <w:rFonts w:ascii="Times New Roman" w:hAnsi="Times New Roman" w:cs="Times New Roman"/>
          <w:sz w:val="28"/>
          <w:szCs w:val="28"/>
        </w:rPr>
        <w:t>9-2020</w:t>
      </w:r>
      <w:r w:rsidR="00647EB9" w:rsidRPr="00F3582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06C14" w:rsidRPr="000B23EE" w:rsidRDefault="00C06C14" w:rsidP="00F35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0B23EE">
        <w:rPr>
          <w:rFonts w:ascii="Times New Roman" w:hAnsi="Times New Roman" w:cs="Times New Roman"/>
          <w:b/>
          <w:sz w:val="28"/>
          <w:szCs w:val="28"/>
        </w:rPr>
        <w:t xml:space="preserve">Объект </w:t>
      </w:r>
      <w:r w:rsidRPr="000B23EE">
        <w:rPr>
          <w:rFonts w:ascii="Times New Roman" w:hAnsi="Times New Roman" w:cs="Times New Roman"/>
          <w:sz w:val="28"/>
          <w:szCs w:val="28"/>
        </w:rPr>
        <w:t xml:space="preserve">исследования </w:t>
      </w:r>
      <w:r w:rsidRPr="000B23EE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Pr="000B23EE">
        <w:rPr>
          <w:rFonts w:ascii="Times New Roman" w:hAnsi="Times New Roman" w:cs="Times New Roman"/>
          <w:sz w:val="28"/>
          <w:szCs w:val="28"/>
        </w:rPr>
        <w:t>ягоды брусники, произрастающие в Кандалакшском районе.</w:t>
      </w:r>
    </w:p>
    <w:p w:rsidR="00C06C14" w:rsidRPr="000B23EE" w:rsidRDefault="00C06C14" w:rsidP="00F358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 xml:space="preserve">Предмет </w:t>
      </w:r>
      <w:r w:rsidRPr="000B23EE">
        <w:rPr>
          <w:rFonts w:ascii="Times New Roman" w:hAnsi="Times New Roman" w:cs="Times New Roman"/>
          <w:sz w:val="28"/>
          <w:szCs w:val="28"/>
        </w:rPr>
        <w:t>исследования – влияние погоды на урожайность ягод в Кандалакшском районе.</w:t>
      </w:r>
    </w:p>
    <w:p w:rsidR="00F3582B" w:rsidRDefault="00F3582B" w:rsidP="00F3582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3582B" w:rsidRDefault="00F3582B" w:rsidP="00F3582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3582B" w:rsidRDefault="00F3582B" w:rsidP="00F3582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3582B" w:rsidRDefault="00F3582B" w:rsidP="00F3582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F3582B" w:rsidRDefault="00F3582B" w:rsidP="00F3582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5D00B1" w:rsidRPr="000B23EE" w:rsidRDefault="005D00B1" w:rsidP="00F3582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 w:rsidRPr="000B23EE">
        <w:rPr>
          <w:b/>
          <w:sz w:val="28"/>
          <w:szCs w:val="28"/>
        </w:rPr>
        <w:lastRenderedPageBreak/>
        <w:t>2.</w:t>
      </w:r>
      <w:r w:rsidRPr="000B23EE">
        <w:rPr>
          <w:b/>
          <w:bCs/>
          <w:sz w:val="28"/>
          <w:szCs w:val="28"/>
        </w:rPr>
        <w:t xml:space="preserve"> Материал и методы исследования</w:t>
      </w:r>
      <w:r w:rsidRPr="000B23EE">
        <w:rPr>
          <w:b/>
          <w:sz w:val="28"/>
          <w:szCs w:val="28"/>
        </w:rPr>
        <w:t>.</w:t>
      </w:r>
    </w:p>
    <w:p w:rsidR="00647EB9" w:rsidRPr="000B23EE" w:rsidRDefault="0024755A" w:rsidP="00F3582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23EE">
        <w:rPr>
          <w:b/>
          <w:sz w:val="28"/>
          <w:szCs w:val="28"/>
        </w:rPr>
        <w:t xml:space="preserve">2.1 </w:t>
      </w:r>
      <w:r w:rsidR="00647EB9" w:rsidRPr="000B23EE">
        <w:rPr>
          <w:b/>
          <w:sz w:val="28"/>
          <w:szCs w:val="28"/>
        </w:rPr>
        <w:t>Обзор литературы</w:t>
      </w:r>
      <w:r w:rsidR="00647EB9" w:rsidRPr="000B23EE">
        <w:rPr>
          <w:sz w:val="28"/>
          <w:szCs w:val="28"/>
        </w:rPr>
        <w:t xml:space="preserve">. </w:t>
      </w:r>
    </w:p>
    <w:p w:rsidR="0024755A" w:rsidRPr="000B23EE" w:rsidRDefault="0024755A" w:rsidP="00F358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>Биологическая характеристика брусники</w:t>
      </w:r>
    </w:p>
    <w:p w:rsidR="0024755A" w:rsidRPr="000B23EE" w:rsidRDefault="0024755A" w:rsidP="00F358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 xml:space="preserve">Брусника обыкновенная </w:t>
      </w:r>
      <w:proofErr w:type="spellStart"/>
      <w:r w:rsidRPr="000B23EE">
        <w:rPr>
          <w:rFonts w:ascii="Times New Roman" w:hAnsi="Times New Roman" w:cs="Times New Roman"/>
          <w:sz w:val="28"/>
          <w:szCs w:val="28"/>
        </w:rPr>
        <w:t>Vaccinium</w:t>
      </w:r>
      <w:proofErr w:type="spellEnd"/>
      <w:r w:rsidRPr="000B2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23EE">
        <w:rPr>
          <w:rFonts w:ascii="Times New Roman" w:hAnsi="Times New Roman" w:cs="Times New Roman"/>
          <w:sz w:val="28"/>
          <w:szCs w:val="28"/>
        </w:rPr>
        <w:t>vitis-idaea</w:t>
      </w:r>
      <w:proofErr w:type="spellEnd"/>
      <w:r w:rsidRPr="000B23EE">
        <w:rPr>
          <w:rFonts w:ascii="Times New Roman" w:hAnsi="Times New Roman" w:cs="Times New Roman"/>
          <w:sz w:val="28"/>
          <w:szCs w:val="28"/>
        </w:rPr>
        <w:t xml:space="preserve"> - длиннокорневищный вечнозелёный кустарничек из семейства </w:t>
      </w:r>
      <w:proofErr w:type="gramStart"/>
      <w:r w:rsidRPr="000B23EE">
        <w:rPr>
          <w:rFonts w:ascii="Times New Roman" w:hAnsi="Times New Roman" w:cs="Times New Roman"/>
          <w:sz w:val="28"/>
          <w:szCs w:val="28"/>
        </w:rPr>
        <w:t>вересковых</w:t>
      </w:r>
      <w:proofErr w:type="gramEnd"/>
      <w:r w:rsidRPr="000B23EE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0B23EE">
        <w:rPr>
          <w:rFonts w:ascii="Times New Roman" w:hAnsi="Times New Roman" w:cs="Times New Roman"/>
          <w:sz w:val="28"/>
          <w:szCs w:val="28"/>
        </w:rPr>
        <w:t>Ericaceae</w:t>
      </w:r>
      <w:proofErr w:type="spellEnd"/>
      <w:r w:rsidRPr="000B23EE">
        <w:rPr>
          <w:rFonts w:ascii="Times New Roman" w:hAnsi="Times New Roman" w:cs="Times New Roman"/>
          <w:sz w:val="28"/>
          <w:szCs w:val="28"/>
        </w:rPr>
        <w:t>. Удлинённые побеги брусники полициклические, поликарпические, укореняющиеся и приподнимающиеся (</w:t>
      </w:r>
      <w:proofErr w:type="spellStart"/>
      <w:r w:rsidRPr="000B23EE">
        <w:rPr>
          <w:rFonts w:ascii="Times New Roman" w:hAnsi="Times New Roman" w:cs="Times New Roman"/>
          <w:sz w:val="28"/>
          <w:szCs w:val="28"/>
        </w:rPr>
        <w:t>Гедых</w:t>
      </w:r>
      <w:proofErr w:type="spellEnd"/>
      <w:r w:rsidRPr="000B23EE">
        <w:rPr>
          <w:rFonts w:ascii="Times New Roman" w:hAnsi="Times New Roman" w:cs="Times New Roman"/>
          <w:sz w:val="28"/>
          <w:szCs w:val="28"/>
        </w:rPr>
        <w:t xml:space="preserve"> В.Б.,1986). </w:t>
      </w:r>
    </w:p>
    <w:p w:rsidR="00647EB9" w:rsidRPr="000B23EE" w:rsidRDefault="00647EB9" w:rsidP="000B23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Брусника — вечнозеленый кустарничек высотой до 30 см с ползучим корневищем. Листья короткочерешковые, эллиптические, очередные, кожистые, блестящие, снизу более бледные. Цветки собраны в короткие верхушечные кисти, венчик колокольчатый, белый или 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розовый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>. Плод — ярко-красная шаровидная ягода с многочисленными мелкими семенами.</w:t>
      </w:r>
      <w:r w:rsidRPr="000B23EE">
        <w:rPr>
          <w:rFonts w:ascii="Times New Roman" w:hAnsi="Times New Roman" w:cs="Times New Roman"/>
          <w:sz w:val="28"/>
          <w:szCs w:val="28"/>
        </w:rPr>
        <w:t xml:space="preserve"> Цветет в июне</w:t>
      </w:r>
      <w:r w:rsidRPr="000B23EE">
        <w:rPr>
          <w:rFonts w:ascii="Times New Roman" w:eastAsia="Times New Roman" w:hAnsi="Times New Roman" w:cs="Times New Roman"/>
          <w:sz w:val="28"/>
          <w:szCs w:val="28"/>
        </w:rPr>
        <w:t>, плодоносит в сентябре.</w:t>
      </w:r>
    </w:p>
    <w:p w:rsidR="00647EB9" w:rsidRPr="000B23EE" w:rsidRDefault="00647EB9" w:rsidP="000B23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3EE">
        <w:rPr>
          <w:rFonts w:ascii="Times New Roman" w:eastAsia="Times New Roman" w:hAnsi="Times New Roman" w:cs="Times New Roman"/>
          <w:bCs/>
          <w:sz w:val="28"/>
          <w:szCs w:val="28"/>
        </w:rPr>
        <w:t xml:space="preserve">Химический состав: </w:t>
      </w:r>
      <w:proofErr w:type="gramStart"/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Ягоды брусники содержат 10% сахаров (фруктозу, глюкозу, сахарозу), пектин, 15-30 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мг%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 аскорбиновой кислоты, 520-600 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мг%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Р-активных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 веществ, каротин, соли марганца, калия, а также органические кислоты (лимонную, яблочную, щавелевую, бензойную, уксусную, 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глиоксиловую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, пировиноградную, 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оксипировиноградную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альфа-кетоглютаровую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), эфирное масло, антоцианы, 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проантоцианидины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47EB9" w:rsidRPr="000B23EE" w:rsidRDefault="00647EB9" w:rsidP="000B23E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Листья брусники содержат альдегиды, 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тритерпеноиды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, фенолы и их производные (арбутин), фенолкарбоновые кислоты, катехины, дубильные вещества, 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флавоноиды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вакцинин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ликопин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, аскорбиновую кислоту, 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урсоловую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, винную, галловую, хинную и 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элаговую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 кислоты; танин, 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гиперозид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0B23EE">
        <w:rPr>
          <w:rFonts w:ascii="Times New Roman" w:eastAsia="Times New Roman" w:hAnsi="Times New Roman" w:cs="Times New Roman"/>
          <w:sz w:val="28"/>
          <w:szCs w:val="28"/>
        </w:rPr>
        <w:t>гиперин</w:t>
      </w:r>
      <w:proofErr w:type="spellEnd"/>
      <w:r w:rsidRPr="000B23E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F3582B" w:rsidRDefault="003E728F" w:rsidP="000B23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23EE">
        <w:rPr>
          <w:sz w:val="28"/>
          <w:szCs w:val="28"/>
        </w:rPr>
        <w:t xml:space="preserve">Брусника — вечнозеленый длиннокорневищный кустарничек, по типу </w:t>
      </w:r>
      <w:proofErr w:type="spellStart"/>
      <w:r w:rsidRPr="000B23EE">
        <w:rPr>
          <w:sz w:val="28"/>
          <w:szCs w:val="28"/>
        </w:rPr>
        <w:t>биоморфы</w:t>
      </w:r>
      <w:proofErr w:type="spellEnd"/>
      <w:r w:rsidRPr="000B23EE">
        <w:rPr>
          <w:sz w:val="28"/>
          <w:szCs w:val="28"/>
        </w:rPr>
        <w:t xml:space="preserve"> относится к явно полицентрическим растениям. В структуре полицентрических особей брусники можно выделить побеги трех типов: </w:t>
      </w:r>
    </w:p>
    <w:p w:rsidR="00F3582B" w:rsidRDefault="003E728F" w:rsidP="000B23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23EE">
        <w:rPr>
          <w:sz w:val="28"/>
          <w:szCs w:val="28"/>
        </w:rPr>
        <w:t>1) почвенные (</w:t>
      </w:r>
      <w:proofErr w:type="spellStart"/>
      <w:r w:rsidRPr="000B23EE">
        <w:rPr>
          <w:sz w:val="28"/>
          <w:szCs w:val="28"/>
        </w:rPr>
        <w:t>геофильные</w:t>
      </w:r>
      <w:proofErr w:type="spellEnd"/>
      <w:r w:rsidRPr="000B23EE">
        <w:rPr>
          <w:sz w:val="28"/>
          <w:szCs w:val="28"/>
        </w:rPr>
        <w:t xml:space="preserve">) побеги, которые нарастают в течение нескольких лет, никогда не выходят на поверхность, образуют </w:t>
      </w:r>
      <w:proofErr w:type="spellStart"/>
      <w:r w:rsidRPr="000B23EE">
        <w:rPr>
          <w:sz w:val="28"/>
          <w:szCs w:val="28"/>
        </w:rPr>
        <w:t>гипогеогенное</w:t>
      </w:r>
      <w:proofErr w:type="spellEnd"/>
      <w:r w:rsidRPr="000B23EE">
        <w:rPr>
          <w:sz w:val="28"/>
          <w:szCs w:val="28"/>
        </w:rPr>
        <w:t xml:space="preserve"> корневище; 2) </w:t>
      </w:r>
      <w:proofErr w:type="spellStart"/>
      <w:r w:rsidRPr="000B23EE">
        <w:rPr>
          <w:sz w:val="28"/>
          <w:szCs w:val="28"/>
        </w:rPr>
        <w:t>почвенновоздушные</w:t>
      </w:r>
      <w:proofErr w:type="spellEnd"/>
      <w:r w:rsidRPr="000B23EE">
        <w:rPr>
          <w:sz w:val="28"/>
          <w:szCs w:val="28"/>
        </w:rPr>
        <w:t xml:space="preserve"> побеги, имеющие подземную и надземную части; </w:t>
      </w:r>
    </w:p>
    <w:p w:rsidR="003E728F" w:rsidRPr="000B23EE" w:rsidRDefault="003E728F" w:rsidP="000B23E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B23EE">
        <w:rPr>
          <w:sz w:val="28"/>
          <w:szCs w:val="28"/>
        </w:rPr>
        <w:t xml:space="preserve">3) воздушные побеги, формирующие надземные системы побегов. Почвенные и </w:t>
      </w:r>
      <w:proofErr w:type="spellStart"/>
      <w:r w:rsidRPr="000B23EE">
        <w:rPr>
          <w:sz w:val="28"/>
          <w:szCs w:val="28"/>
        </w:rPr>
        <w:t>почвенновоздушные</w:t>
      </w:r>
      <w:proofErr w:type="spellEnd"/>
      <w:r w:rsidRPr="000B23EE">
        <w:rPr>
          <w:sz w:val="28"/>
          <w:szCs w:val="28"/>
        </w:rPr>
        <w:t xml:space="preserve"> побеги формируются из спящих почек и почек регулярного возобновления корневища. </w:t>
      </w:r>
      <w:proofErr w:type="gramStart"/>
      <w:r w:rsidRPr="000B23EE">
        <w:rPr>
          <w:sz w:val="28"/>
          <w:szCs w:val="28"/>
        </w:rPr>
        <w:t xml:space="preserve">Можно выделить следующие типы побегов, являющихся центрами воздействия особи на среду (Савиных, Прокопьева, 2006): одноосные однолетние </w:t>
      </w:r>
      <w:proofErr w:type="spellStart"/>
      <w:r w:rsidRPr="000B23EE">
        <w:rPr>
          <w:sz w:val="28"/>
          <w:szCs w:val="28"/>
        </w:rPr>
        <w:t>геофильные</w:t>
      </w:r>
      <w:proofErr w:type="spellEnd"/>
      <w:r w:rsidRPr="000B23EE">
        <w:rPr>
          <w:sz w:val="28"/>
          <w:szCs w:val="28"/>
        </w:rPr>
        <w:t xml:space="preserve"> побеги; одноосные двухлетние побеги с </w:t>
      </w:r>
      <w:proofErr w:type="spellStart"/>
      <w:r w:rsidRPr="000B23EE">
        <w:rPr>
          <w:sz w:val="28"/>
          <w:szCs w:val="28"/>
        </w:rPr>
        <w:t>геофильной</w:t>
      </w:r>
      <w:proofErr w:type="spellEnd"/>
      <w:r w:rsidRPr="000B23EE">
        <w:rPr>
          <w:sz w:val="28"/>
          <w:szCs w:val="28"/>
        </w:rPr>
        <w:t xml:space="preserve"> частью и вторым годовым приростом, верхушка которого к концу лета располагается в лесной подстилке или моховом покрове; одноосные однолетние (и более) почвенно-воздушные побеги; двухосные почвенно-воздушные побеги; симподии моно- и дихазии;</w:t>
      </w:r>
      <w:proofErr w:type="gramEnd"/>
      <w:r w:rsidRPr="000B23EE">
        <w:rPr>
          <w:sz w:val="28"/>
          <w:szCs w:val="28"/>
        </w:rPr>
        <w:t xml:space="preserve"> парциальные кусты. </w:t>
      </w:r>
    </w:p>
    <w:p w:rsidR="00647EB9" w:rsidRPr="000B23EE" w:rsidRDefault="00647EB9" w:rsidP="00F358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eastAsia="Times New Roman" w:hAnsi="Times New Roman" w:cs="Times New Roman"/>
          <w:sz w:val="28"/>
          <w:szCs w:val="28"/>
        </w:rPr>
        <w:t>У брусники урожайные годы повторяются без ясной периодичности.</w:t>
      </w:r>
      <w:r w:rsidR="0024755A" w:rsidRPr="000B2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55A" w:rsidRPr="000B23EE">
        <w:rPr>
          <w:rFonts w:ascii="Times New Roman" w:hAnsi="Times New Roman" w:cs="Times New Roman"/>
          <w:sz w:val="28"/>
          <w:szCs w:val="28"/>
        </w:rPr>
        <w:t xml:space="preserve">Урожайность брусники зависит от целого ряда факторов, прямо или косвенно влияющих на ее плодоношение. К ним относятся, прежде всего, условия местообитания (плодородие почвы, флористический состав насаждения, </w:t>
      </w:r>
      <w:r w:rsidR="0024755A" w:rsidRPr="000B23EE">
        <w:rPr>
          <w:rFonts w:ascii="Times New Roman" w:hAnsi="Times New Roman" w:cs="Times New Roman"/>
          <w:sz w:val="28"/>
          <w:szCs w:val="28"/>
        </w:rPr>
        <w:lastRenderedPageBreak/>
        <w:t>условия освещения), которые определяют в каждом фитоценозе, возраст, жизненность, обилие и степень плодоношения ягодника. Наиболее высокопродуктивные заросли встречаются там, где почвы относительно богатые и влажные, много полуразложившихся порубочных остатков, валежника и благоприятные условия освещения.</w:t>
      </w:r>
    </w:p>
    <w:p w:rsidR="001D4AA0" w:rsidRPr="000B23EE" w:rsidRDefault="001D4AA0" w:rsidP="000B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ab/>
        <w:t>Второй наиболее заметный отрицательный фактор в период цветения - затяжные дожди, сопровождающиеся похолоданием (снижением средней температуры воздуха ниже +15°). В холодную, дождливую погоду активность опылителей брусники - шмелей снижается, поэтому д</w:t>
      </w:r>
      <w:r w:rsidR="00F3582B">
        <w:rPr>
          <w:rFonts w:ascii="Times New Roman" w:hAnsi="Times New Roman" w:cs="Times New Roman"/>
          <w:sz w:val="28"/>
          <w:szCs w:val="28"/>
        </w:rPr>
        <w:t>о 85% цветков остаются не опыленн</w:t>
      </w:r>
      <w:r w:rsidRPr="000B23EE">
        <w:rPr>
          <w:rFonts w:ascii="Times New Roman" w:hAnsi="Times New Roman" w:cs="Times New Roman"/>
          <w:sz w:val="28"/>
          <w:szCs w:val="28"/>
        </w:rPr>
        <w:t>ыми.</w:t>
      </w:r>
      <w:r w:rsidR="006D2D5F" w:rsidRPr="000B23EE">
        <w:rPr>
          <w:rFonts w:ascii="Times New Roman" w:hAnsi="Times New Roman" w:cs="Times New Roman"/>
          <w:sz w:val="28"/>
          <w:szCs w:val="28"/>
        </w:rPr>
        <w:t xml:space="preserve"> 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D2D5F" w:rsidRPr="000B23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стремальны</w:t>
      </w:r>
      <w:r w:rsidR="006D2D5F" w:rsidRPr="000B23E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е 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D2D5F" w:rsidRPr="000B23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го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дны</w:t>
      </w:r>
      <w:r w:rsidR="006D2D5F" w:rsidRPr="000B23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е </w:t>
      </w:r>
      <w:r w:rsidR="006D2D5F" w:rsidRPr="000B2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D2D5F" w:rsidRPr="000B2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ловия</w:t>
      </w:r>
      <w:r w:rsidR="006D2D5F" w:rsidRPr="000B23E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, </w:t>
      </w:r>
      <w:r w:rsidR="006D2D5F" w:rsidRPr="000B2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D2D5F" w:rsidRPr="000B2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>к</w:t>
      </w:r>
      <w:r w:rsidR="00F626D5" w:rsidRPr="000B2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="006D2D5F" w:rsidRPr="000B2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D2D5F" w:rsidRPr="000B23E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, </w:t>
      </w:r>
      <w:r w:rsidR="006D2D5F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D2D5F" w:rsidRPr="000B2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D2D5F" w:rsidRPr="000B23E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="006D2D5F" w:rsidRPr="000B2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о 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снижа</w:t>
      </w:r>
      <w:r w:rsidR="006D2D5F" w:rsidRPr="000B23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="006D2D5F" w:rsidRPr="000B23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т </w:t>
      </w:r>
      <w:r w:rsidR="006D2D5F" w:rsidRPr="000B23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D2D5F" w:rsidRPr="000B23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6D2D5F" w:rsidRPr="000B2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="006D2D5F" w:rsidRPr="000B2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D2D5F" w:rsidRPr="000B2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сть я</w:t>
      </w:r>
      <w:r w:rsidR="006D2D5F" w:rsidRPr="000B23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="006D2D5F" w:rsidRPr="000B23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6D2D5F" w:rsidRPr="000B2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дни</w:t>
      </w:r>
      <w:r w:rsidR="006D2D5F" w:rsidRPr="000B23EE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D2D5F" w:rsidRPr="000B23E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>в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r w:rsidR="006D2D5F" w:rsidRPr="000B23E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="006D2D5F" w:rsidRPr="000B23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 w:rsidR="006D2D5F" w:rsidRPr="000B2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лин</w:t>
      </w:r>
      <w:proofErr w:type="gramStart"/>
      <w:r w:rsidR="006D2D5F" w:rsidRPr="000B23E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>,</w:t>
      </w:r>
      <w:r w:rsidR="006D2D5F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proofErr w:type="gramEnd"/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азна</w:t>
      </w:r>
      <w:r w:rsidR="006D2D5F" w:rsidRPr="000B2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D2D5F" w:rsidRPr="000B23E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>,</w:t>
      </w:r>
      <w:r w:rsidR="006D2D5F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1984</w:t>
      </w:r>
      <w:r w:rsidR="006D2D5F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D2D5F" w:rsidRPr="000B23E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>.</w:t>
      </w:r>
    </w:p>
    <w:p w:rsidR="001D4AA0" w:rsidRPr="000B23EE" w:rsidRDefault="001D4AA0" w:rsidP="000B23EE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B23EE">
        <w:rPr>
          <w:sz w:val="28"/>
          <w:szCs w:val="28"/>
        </w:rPr>
        <w:t xml:space="preserve">Для </w:t>
      </w:r>
      <w:r w:rsidR="005D00B1" w:rsidRPr="000B23EE">
        <w:rPr>
          <w:sz w:val="28"/>
          <w:szCs w:val="28"/>
        </w:rPr>
        <w:t>сравнения урожайности брусники</w:t>
      </w:r>
      <w:r w:rsidRPr="000B23EE">
        <w:rPr>
          <w:sz w:val="28"/>
          <w:szCs w:val="28"/>
        </w:rPr>
        <w:t xml:space="preserve">, мы рассматривали урожайность ягод в соседних районах, схожих по климатическим условиям с исследуемым районом. </w:t>
      </w:r>
    </w:p>
    <w:p w:rsidR="001D4AA0" w:rsidRPr="000B23EE" w:rsidRDefault="001D4AA0" w:rsidP="000B23E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B23EE">
        <w:rPr>
          <w:b/>
          <w:sz w:val="28"/>
          <w:szCs w:val="28"/>
        </w:rPr>
        <w:t>Таблица 1.</w:t>
      </w:r>
    </w:p>
    <w:p w:rsidR="001D4AA0" w:rsidRPr="000B23EE" w:rsidRDefault="001D4AA0" w:rsidP="000B23E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B23EE">
        <w:rPr>
          <w:sz w:val="28"/>
          <w:szCs w:val="28"/>
        </w:rPr>
        <w:t xml:space="preserve"> </w:t>
      </w:r>
      <w:r w:rsidRPr="000B23EE">
        <w:rPr>
          <w:b/>
          <w:sz w:val="28"/>
          <w:szCs w:val="28"/>
        </w:rPr>
        <w:t xml:space="preserve">Урожайность </w:t>
      </w:r>
      <w:r w:rsidR="005C2BD0" w:rsidRPr="000B23EE">
        <w:rPr>
          <w:b/>
          <w:sz w:val="28"/>
          <w:szCs w:val="28"/>
        </w:rPr>
        <w:t>брусни</w:t>
      </w:r>
      <w:r w:rsidRPr="000B23EE">
        <w:rPr>
          <w:b/>
          <w:sz w:val="28"/>
          <w:szCs w:val="28"/>
        </w:rPr>
        <w:t xml:space="preserve">ки с гектара, кг </w:t>
      </w:r>
      <w:proofErr w:type="gramStart"/>
      <w:r w:rsidRPr="000B23EE">
        <w:rPr>
          <w:b/>
          <w:sz w:val="28"/>
          <w:szCs w:val="28"/>
        </w:rPr>
        <w:t xml:space="preserve">( </w:t>
      </w:r>
      <w:proofErr w:type="gramEnd"/>
      <w:r w:rsidRPr="000B23EE">
        <w:rPr>
          <w:b/>
          <w:sz w:val="28"/>
          <w:szCs w:val="28"/>
        </w:rPr>
        <w:t>по литературным данным)</w:t>
      </w:r>
    </w:p>
    <w:p w:rsidR="00647EB9" w:rsidRPr="000B23EE" w:rsidRDefault="00647EB9" w:rsidP="000B23EE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0B23EE">
        <w:rPr>
          <w:b/>
          <w:sz w:val="28"/>
          <w:szCs w:val="28"/>
        </w:rPr>
        <w:t>Таблица 1.</w:t>
      </w:r>
    </w:p>
    <w:tbl>
      <w:tblPr>
        <w:tblStyle w:val="a4"/>
        <w:tblW w:w="0" w:type="auto"/>
        <w:tblLook w:val="01E0"/>
      </w:tblPr>
      <w:tblGrid>
        <w:gridCol w:w="2396"/>
        <w:gridCol w:w="2402"/>
        <w:gridCol w:w="2386"/>
        <w:gridCol w:w="2387"/>
      </w:tblGrid>
      <w:tr w:rsidR="00407549" w:rsidRPr="000B23EE" w:rsidTr="00407549">
        <w:trPr>
          <w:trHeight w:val="645"/>
        </w:trPr>
        <w:tc>
          <w:tcPr>
            <w:tcW w:w="2396" w:type="dxa"/>
            <w:vMerge w:val="restart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Район исследования, год</w:t>
            </w:r>
          </w:p>
        </w:tc>
        <w:tc>
          <w:tcPr>
            <w:tcW w:w="4788" w:type="dxa"/>
            <w:gridSpan w:val="2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Брусника</w:t>
            </w:r>
          </w:p>
        </w:tc>
        <w:tc>
          <w:tcPr>
            <w:tcW w:w="2387" w:type="dxa"/>
            <w:vMerge w:val="restart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Автор</w:t>
            </w:r>
          </w:p>
        </w:tc>
      </w:tr>
      <w:tr w:rsidR="00407549" w:rsidRPr="000B23EE" w:rsidTr="00407549">
        <w:trPr>
          <w:trHeight w:val="465"/>
        </w:trPr>
        <w:tc>
          <w:tcPr>
            <w:tcW w:w="2396" w:type="dxa"/>
            <w:vMerge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Растительность</w:t>
            </w:r>
          </w:p>
        </w:tc>
        <w:tc>
          <w:tcPr>
            <w:tcW w:w="2386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 xml:space="preserve">Урожайность, </w:t>
            </w:r>
            <w:proofErr w:type="gramStart"/>
            <w:r w:rsidRPr="000B23EE">
              <w:rPr>
                <w:sz w:val="28"/>
                <w:szCs w:val="28"/>
              </w:rPr>
              <w:t>кг</w:t>
            </w:r>
            <w:proofErr w:type="gramEnd"/>
            <w:r w:rsidRPr="000B23EE">
              <w:rPr>
                <w:sz w:val="28"/>
                <w:szCs w:val="28"/>
              </w:rPr>
              <w:t>/га</w:t>
            </w:r>
          </w:p>
        </w:tc>
        <w:tc>
          <w:tcPr>
            <w:tcW w:w="2387" w:type="dxa"/>
            <w:vMerge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407549" w:rsidRPr="000B23EE" w:rsidTr="00407549">
        <w:trPr>
          <w:trHeight w:val="435"/>
        </w:trPr>
        <w:tc>
          <w:tcPr>
            <w:tcW w:w="2396" w:type="dxa"/>
            <w:vMerge w:val="restart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Кировская обл. 1965г.</w:t>
            </w:r>
          </w:p>
        </w:tc>
        <w:tc>
          <w:tcPr>
            <w:tcW w:w="2402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 xml:space="preserve">Сосняк </w:t>
            </w:r>
            <w:proofErr w:type="gramStart"/>
            <w:r w:rsidRPr="000B23EE">
              <w:rPr>
                <w:sz w:val="28"/>
                <w:szCs w:val="28"/>
              </w:rPr>
              <w:t>-б</w:t>
            </w:r>
            <w:proofErr w:type="gramEnd"/>
            <w:r w:rsidRPr="000B23EE">
              <w:rPr>
                <w:sz w:val="28"/>
                <w:szCs w:val="28"/>
              </w:rPr>
              <w:t xml:space="preserve">русничник </w:t>
            </w:r>
          </w:p>
        </w:tc>
        <w:tc>
          <w:tcPr>
            <w:tcW w:w="2386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553</w:t>
            </w:r>
          </w:p>
        </w:tc>
        <w:tc>
          <w:tcPr>
            <w:tcW w:w="2387" w:type="dxa"/>
            <w:vMerge w:val="restart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Александров, 1972</w:t>
            </w:r>
          </w:p>
        </w:tc>
      </w:tr>
      <w:tr w:rsidR="00407549" w:rsidRPr="000B23EE" w:rsidTr="00407549">
        <w:trPr>
          <w:trHeight w:val="575"/>
        </w:trPr>
        <w:tc>
          <w:tcPr>
            <w:tcW w:w="2396" w:type="dxa"/>
            <w:vMerge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 xml:space="preserve">Сосняк-черничник </w:t>
            </w:r>
          </w:p>
        </w:tc>
        <w:tc>
          <w:tcPr>
            <w:tcW w:w="2386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-</w:t>
            </w:r>
          </w:p>
        </w:tc>
        <w:tc>
          <w:tcPr>
            <w:tcW w:w="2387" w:type="dxa"/>
            <w:vMerge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407549" w:rsidRPr="000B23EE" w:rsidTr="00407549">
        <w:tc>
          <w:tcPr>
            <w:tcW w:w="2396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1968-1969г.</w:t>
            </w:r>
          </w:p>
        </w:tc>
        <w:tc>
          <w:tcPr>
            <w:tcW w:w="2402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 xml:space="preserve">Ельник-черничник </w:t>
            </w:r>
          </w:p>
        </w:tc>
        <w:tc>
          <w:tcPr>
            <w:tcW w:w="2386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-</w:t>
            </w:r>
          </w:p>
        </w:tc>
        <w:tc>
          <w:tcPr>
            <w:tcW w:w="2387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B23EE">
              <w:rPr>
                <w:sz w:val="28"/>
                <w:szCs w:val="28"/>
              </w:rPr>
              <w:t>Раус</w:t>
            </w:r>
            <w:proofErr w:type="spellEnd"/>
            <w:r w:rsidRPr="000B23EE">
              <w:rPr>
                <w:sz w:val="28"/>
                <w:szCs w:val="28"/>
              </w:rPr>
              <w:t>, 1972</w:t>
            </w:r>
          </w:p>
        </w:tc>
      </w:tr>
      <w:tr w:rsidR="00407549" w:rsidRPr="000B23EE" w:rsidTr="00407549">
        <w:trPr>
          <w:trHeight w:val="457"/>
        </w:trPr>
        <w:tc>
          <w:tcPr>
            <w:tcW w:w="2396" w:type="dxa"/>
            <w:vMerge w:val="restart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Европейский север 1968-1970</w:t>
            </w:r>
          </w:p>
        </w:tc>
        <w:tc>
          <w:tcPr>
            <w:tcW w:w="2402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 xml:space="preserve">Сосняк-черничник </w:t>
            </w:r>
          </w:p>
        </w:tc>
        <w:tc>
          <w:tcPr>
            <w:tcW w:w="2386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60</w:t>
            </w:r>
          </w:p>
        </w:tc>
        <w:tc>
          <w:tcPr>
            <w:tcW w:w="2387" w:type="dxa"/>
            <w:vMerge w:val="restart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0B23EE">
              <w:rPr>
                <w:sz w:val="28"/>
                <w:szCs w:val="28"/>
              </w:rPr>
              <w:t>Турков</w:t>
            </w:r>
            <w:proofErr w:type="spellEnd"/>
            <w:r w:rsidRPr="000B23EE">
              <w:rPr>
                <w:sz w:val="28"/>
                <w:szCs w:val="28"/>
              </w:rPr>
              <w:t>, Шишкин, 1972</w:t>
            </w:r>
          </w:p>
        </w:tc>
      </w:tr>
      <w:tr w:rsidR="00407549" w:rsidRPr="000B23EE" w:rsidTr="00407549">
        <w:trPr>
          <w:trHeight w:val="345"/>
        </w:trPr>
        <w:tc>
          <w:tcPr>
            <w:tcW w:w="2396" w:type="dxa"/>
            <w:vMerge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 xml:space="preserve">Сосняк-брусничник </w:t>
            </w:r>
          </w:p>
        </w:tc>
        <w:tc>
          <w:tcPr>
            <w:tcW w:w="2386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485-190</w:t>
            </w:r>
          </w:p>
        </w:tc>
        <w:tc>
          <w:tcPr>
            <w:tcW w:w="2387" w:type="dxa"/>
            <w:vMerge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407549" w:rsidRPr="000B23EE" w:rsidTr="00407549">
        <w:trPr>
          <w:trHeight w:val="465"/>
        </w:trPr>
        <w:tc>
          <w:tcPr>
            <w:tcW w:w="2396" w:type="dxa"/>
            <w:vMerge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Ельник-черничник</w:t>
            </w:r>
          </w:p>
        </w:tc>
        <w:tc>
          <w:tcPr>
            <w:tcW w:w="2386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-</w:t>
            </w:r>
          </w:p>
        </w:tc>
        <w:tc>
          <w:tcPr>
            <w:tcW w:w="2387" w:type="dxa"/>
            <w:vMerge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  <w:tr w:rsidR="00407549" w:rsidRPr="000B23EE" w:rsidTr="00407549">
        <w:tc>
          <w:tcPr>
            <w:tcW w:w="2396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Ленинградская обл. 1983-2004г.</w:t>
            </w:r>
          </w:p>
        </w:tc>
        <w:tc>
          <w:tcPr>
            <w:tcW w:w="2402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Ср. значение</w:t>
            </w:r>
          </w:p>
        </w:tc>
        <w:tc>
          <w:tcPr>
            <w:tcW w:w="2386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243</w:t>
            </w:r>
          </w:p>
        </w:tc>
        <w:tc>
          <w:tcPr>
            <w:tcW w:w="2387" w:type="dxa"/>
          </w:tcPr>
          <w:p w:rsidR="00407549" w:rsidRPr="000B23EE" w:rsidRDefault="00407549" w:rsidP="000B23EE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B23EE">
              <w:rPr>
                <w:sz w:val="28"/>
                <w:szCs w:val="28"/>
              </w:rPr>
              <w:t>Столярская, 2006</w:t>
            </w:r>
          </w:p>
        </w:tc>
      </w:tr>
      <w:tr w:rsidR="00407549" w:rsidRPr="000B23EE" w:rsidTr="00407549">
        <w:trPr>
          <w:trHeight w:val="555"/>
        </w:trPr>
        <w:tc>
          <w:tcPr>
            <w:tcW w:w="2396" w:type="dxa"/>
          </w:tcPr>
          <w:p w:rsidR="00407549" w:rsidRPr="000B23EE" w:rsidRDefault="00407549" w:rsidP="000B23EE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Мурманская обл.</w:t>
            </w:r>
          </w:p>
          <w:p w:rsidR="00407549" w:rsidRPr="000B23EE" w:rsidRDefault="00407549" w:rsidP="000B23EE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1960-1963</w:t>
            </w:r>
          </w:p>
        </w:tc>
        <w:tc>
          <w:tcPr>
            <w:tcW w:w="2402" w:type="dxa"/>
          </w:tcPr>
          <w:p w:rsidR="00407549" w:rsidRPr="000B23EE" w:rsidRDefault="00407549" w:rsidP="000B23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Ср. значение.</w:t>
            </w:r>
          </w:p>
        </w:tc>
        <w:tc>
          <w:tcPr>
            <w:tcW w:w="2386" w:type="dxa"/>
          </w:tcPr>
          <w:p w:rsidR="00407549" w:rsidRPr="000B23EE" w:rsidRDefault="00407549" w:rsidP="000B23EE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2387" w:type="dxa"/>
          </w:tcPr>
          <w:p w:rsidR="00407549" w:rsidRPr="000B23EE" w:rsidRDefault="00407549" w:rsidP="000B23EE">
            <w:pPr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Барыкина,1969</w:t>
            </w:r>
          </w:p>
        </w:tc>
      </w:tr>
    </w:tbl>
    <w:p w:rsidR="00F3582B" w:rsidRDefault="00407549" w:rsidP="000B23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B23EE">
        <w:rPr>
          <w:sz w:val="28"/>
          <w:szCs w:val="28"/>
        </w:rPr>
        <w:t>Из-за неоднородности методики и различной точности вычисления сведения об урожайности брусники, имеющиеся в литературе, трудны для сравнения и обобщения.</w:t>
      </w:r>
      <w:r w:rsidRPr="000B23EE">
        <w:rPr>
          <w:sz w:val="28"/>
          <w:szCs w:val="28"/>
        </w:rPr>
        <w:tab/>
        <w:t xml:space="preserve">Авторы, учитывающие запасы ягод на пробных площадках, завышают весовые показатели.  Потому что стационарные пробные площадки заложены в местах с достаточно хорошим развитием ягодных кустарников, где наблюдается высокий урожай. В настоящее время нет единой методики учёта фактического урожая. Определение урожая с </w:t>
      </w:r>
      <w:r w:rsidRPr="000B23EE">
        <w:rPr>
          <w:sz w:val="28"/>
          <w:szCs w:val="28"/>
        </w:rPr>
        <w:lastRenderedPageBreak/>
        <w:t>помощью учётных площадок не обеспечивает сравнимости данных, так как величина и количество площадок в работах разных исследователей сильно колеблется (Тю</w:t>
      </w:r>
      <w:r w:rsidR="00F3582B">
        <w:rPr>
          <w:sz w:val="28"/>
          <w:szCs w:val="28"/>
        </w:rPr>
        <w:t>лин,1972).</w:t>
      </w:r>
    </w:p>
    <w:p w:rsidR="00647EB9" w:rsidRPr="000B23EE" w:rsidRDefault="00407549" w:rsidP="000B23EE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B23EE">
        <w:rPr>
          <w:sz w:val="28"/>
          <w:szCs w:val="28"/>
        </w:rPr>
        <w:t xml:space="preserve"> </w:t>
      </w:r>
      <w:r w:rsidRPr="000B23EE">
        <w:rPr>
          <w:b/>
          <w:sz w:val="28"/>
          <w:szCs w:val="28"/>
        </w:rPr>
        <w:t xml:space="preserve">Гипотеза исследования: </w:t>
      </w:r>
      <w:r w:rsidRPr="000B23EE">
        <w:rPr>
          <w:sz w:val="28"/>
          <w:szCs w:val="28"/>
        </w:rPr>
        <w:t xml:space="preserve">так как брусника </w:t>
      </w:r>
      <w:r w:rsidR="00DB07A2" w:rsidRPr="000B23EE">
        <w:rPr>
          <w:sz w:val="28"/>
          <w:szCs w:val="28"/>
        </w:rPr>
        <w:t xml:space="preserve">опыляемое </w:t>
      </w:r>
      <w:r w:rsidRPr="000B23EE">
        <w:rPr>
          <w:sz w:val="28"/>
          <w:szCs w:val="28"/>
        </w:rPr>
        <w:t xml:space="preserve">растение, то </w:t>
      </w:r>
      <w:r w:rsidR="00DB07A2" w:rsidRPr="000B23EE">
        <w:rPr>
          <w:sz w:val="28"/>
          <w:szCs w:val="28"/>
        </w:rPr>
        <w:t xml:space="preserve">если во время цветения будет много дождей, то </w:t>
      </w:r>
      <w:r w:rsidRPr="000B23EE">
        <w:rPr>
          <w:sz w:val="28"/>
          <w:szCs w:val="28"/>
        </w:rPr>
        <w:t xml:space="preserve">урожайность будет </w:t>
      </w:r>
      <w:r w:rsidR="00DB07A2" w:rsidRPr="000B23EE">
        <w:rPr>
          <w:sz w:val="28"/>
          <w:szCs w:val="28"/>
        </w:rPr>
        <w:t>низкой.</w:t>
      </w:r>
    </w:p>
    <w:p w:rsidR="00647EB9" w:rsidRPr="000B23EE" w:rsidRDefault="00647EB9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>2.</w:t>
      </w:r>
      <w:r w:rsidR="00350F48" w:rsidRPr="000B23EE">
        <w:rPr>
          <w:rFonts w:ascii="Times New Roman" w:hAnsi="Times New Roman" w:cs="Times New Roman"/>
          <w:b/>
          <w:sz w:val="28"/>
          <w:szCs w:val="28"/>
        </w:rPr>
        <w:t>2</w:t>
      </w:r>
      <w:r w:rsidRPr="000B23EE">
        <w:rPr>
          <w:rFonts w:ascii="Times New Roman" w:hAnsi="Times New Roman" w:cs="Times New Roman"/>
          <w:sz w:val="28"/>
          <w:szCs w:val="28"/>
        </w:rPr>
        <w:t>.</w:t>
      </w:r>
      <w:r w:rsidRPr="000B23EE">
        <w:rPr>
          <w:rFonts w:ascii="Times New Roman" w:hAnsi="Times New Roman" w:cs="Times New Roman"/>
          <w:b/>
          <w:sz w:val="28"/>
          <w:szCs w:val="28"/>
        </w:rPr>
        <w:t>Методика исследования.</w:t>
      </w:r>
    </w:p>
    <w:p w:rsidR="00647EB9" w:rsidRPr="000B23EE" w:rsidRDefault="00647EB9" w:rsidP="000B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ab/>
      </w:r>
      <w:r w:rsidRPr="000B23EE">
        <w:rPr>
          <w:rFonts w:ascii="Times New Roman" w:hAnsi="Times New Roman" w:cs="Times New Roman"/>
          <w:sz w:val="28"/>
          <w:szCs w:val="28"/>
        </w:rPr>
        <w:t>Определение урожайности проводилось стационарным и маршрутным методом, для обработки результатов использовались математические и статистические методы.</w:t>
      </w:r>
    </w:p>
    <w:p w:rsidR="00647EB9" w:rsidRPr="000B23EE" w:rsidRDefault="00647EB9" w:rsidP="000B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ab/>
      </w:r>
      <w:r w:rsidRPr="000B23EE">
        <w:rPr>
          <w:rFonts w:ascii="Times New Roman" w:hAnsi="Times New Roman" w:cs="Times New Roman"/>
          <w:sz w:val="28"/>
          <w:szCs w:val="28"/>
        </w:rPr>
        <w:t xml:space="preserve">Для определения урожайности ягодников было выбрано несколько биоценозов: ельник разнотравно-зеленомошный, сосняк </w:t>
      </w:r>
      <w:proofErr w:type="spellStart"/>
      <w:r w:rsidRPr="000B23EE">
        <w:rPr>
          <w:rFonts w:ascii="Times New Roman" w:hAnsi="Times New Roman" w:cs="Times New Roman"/>
          <w:sz w:val="28"/>
          <w:szCs w:val="28"/>
        </w:rPr>
        <w:t>багульниково-воронично-черничный</w:t>
      </w:r>
      <w:proofErr w:type="spellEnd"/>
      <w:r w:rsidRPr="000B23EE">
        <w:rPr>
          <w:rFonts w:ascii="Times New Roman" w:hAnsi="Times New Roman" w:cs="Times New Roman"/>
          <w:sz w:val="28"/>
          <w:szCs w:val="28"/>
        </w:rPr>
        <w:t xml:space="preserve">,  сосновая  вырубка, </w:t>
      </w:r>
      <w:proofErr w:type="spellStart"/>
      <w:r w:rsidRPr="000B23EE">
        <w:rPr>
          <w:rFonts w:ascii="Times New Roman" w:hAnsi="Times New Roman" w:cs="Times New Roman"/>
          <w:sz w:val="28"/>
          <w:szCs w:val="28"/>
        </w:rPr>
        <w:t>сосняк-беломошник</w:t>
      </w:r>
      <w:proofErr w:type="spellEnd"/>
      <w:r w:rsidRPr="000B23EE">
        <w:rPr>
          <w:rFonts w:ascii="Times New Roman" w:hAnsi="Times New Roman" w:cs="Times New Roman"/>
          <w:sz w:val="28"/>
          <w:szCs w:val="28"/>
        </w:rPr>
        <w:t>.</w:t>
      </w:r>
    </w:p>
    <w:p w:rsidR="005C2BD0" w:rsidRPr="000B23EE" w:rsidRDefault="00647EB9" w:rsidP="000B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 xml:space="preserve">Фенологические наблюдения проводились с </w:t>
      </w:r>
      <w:r w:rsidRPr="000B23EE">
        <w:rPr>
          <w:rFonts w:ascii="Times New Roman" w:hAnsi="Times New Roman" w:cs="Times New Roman"/>
          <w:color w:val="000000" w:themeColor="text1"/>
          <w:sz w:val="28"/>
          <w:szCs w:val="28"/>
        </w:rPr>
        <w:t>момента появления первых ягод  и до полного их созревания в разных фитоценозах.</w:t>
      </w:r>
      <w:r w:rsidRPr="000B23EE">
        <w:rPr>
          <w:rFonts w:ascii="Times New Roman" w:hAnsi="Times New Roman" w:cs="Times New Roman"/>
          <w:sz w:val="28"/>
          <w:szCs w:val="28"/>
        </w:rPr>
        <w:t xml:space="preserve"> Из фаз генеративного цикла были отмечены </w:t>
      </w:r>
      <w:r w:rsidRPr="000B23EE">
        <w:rPr>
          <w:rFonts w:ascii="Times New Roman" w:hAnsi="Times New Roman" w:cs="Times New Roman"/>
          <w:color w:val="000000" w:themeColor="text1"/>
          <w:sz w:val="28"/>
          <w:szCs w:val="28"/>
        </w:rPr>
        <w:t>начало цветения</w:t>
      </w:r>
      <w:r w:rsidRPr="000B23EE">
        <w:rPr>
          <w:rFonts w:ascii="Times New Roman" w:hAnsi="Times New Roman" w:cs="Times New Roman"/>
          <w:sz w:val="28"/>
          <w:szCs w:val="28"/>
        </w:rPr>
        <w:t>, массовое цветение, массовая спелость. В каждом фитоценозе  выбирали в случайном порядке мелкие учетные площадки, размером 1м</w:t>
      </w:r>
      <w:r w:rsidRPr="000B23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B23EE">
        <w:rPr>
          <w:rFonts w:ascii="Times New Roman" w:hAnsi="Times New Roman" w:cs="Times New Roman"/>
          <w:sz w:val="28"/>
          <w:szCs w:val="28"/>
        </w:rPr>
        <w:t xml:space="preserve">. Число учетных площадок в каждом биоценозе было 10 шт. Подсчитывалось </w:t>
      </w:r>
      <w:r w:rsidRPr="000B23EE">
        <w:rPr>
          <w:rFonts w:ascii="Times New Roman" w:hAnsi="Times New Roman" w:cs="Times New Roman"/>
          <w:color w:val="000000" w:themeColor="text1"/>
          <w:sz w:val="28"/>
          <w:szCs w:val="28"/>
        </w:rPr>
        <w:t>число ягод на</w:t>
      </w:r>
      <w:r w:rsidRPr="000B23EE">
        <w:rPr>
          <w:rFonts w:ascii="Times New Roman" w:hAnsi="Times New Roman" w:cs="Times New Roman"/>
          <w:sz w:val="28"/>
          <w:szCs w:val="28"/>
        </w:rPr>
        <w:t xml:space="preserve"> каждой площадке, отмечалась степень созревания ягод. Собранные с одной площадки ягоды взвешивали, определяли средний вес одной ягоды, определяли среднюю урожайность на квадратном метре, затем экстраполировали результаты на гектар.</w:t>
      </w:r>
    </w:p>
    <w:p w:rsidR="003E728F" w:rsidRPr="000B23EE" w:rsidRDefault="003E728F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>3. Результаты исследования.</w:t>
      </w:r>
    </w:p>
    <w:p w:rsidR="003E728F" w:rsidRPr="000B23EE" w:rsidRDefault="003E728F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 xml:space="preserve">3.1 </w:t>
      </w:r>
      <w:r w:rsidR="00174F6F" w:rsidRPr="000B23EE">
        <w:rPr>
          <w:rFonts w:ascii="Times New Roman" w:hAnsi="Times New Roman" w:cs="Times New Roman"/>
          <w:b/>
          <w:sz w:val="28"/>
          <w:szCs w:val="28"/>
        </w:rPr>
        <w:t xml:space="preserve"> Ф</w:t>
      </w:r>
      <w:r w:rsidRPr="000B23EE">
        <w:rPr>
          <w:rFonts w:ascii="Times New Roman" w:hAnsi="Times New Roman" w:cs="Times New Roman"/>
          <w:b/>
          <w:sz w:val="28"/>
          <w:szCs w:val="28"/>
        </w:rPr>
        <w:t>енологические наблюдения</w:t>
      </w:r>
    </w:p>
    <w:p w:rsidR="003E728F" w:rsidRPr="000B23EE" w:rsidRDefault="00174F6F" w:rsidP="000B23E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B23EE">
        <w:rPr>
          <w:rFonts w:ascii="Times New Roman" w:hAnsi="Times New Roman" w:cs="Times New Roman"/>
          <w:sz w:val="28"/>
          <w:szCs w:val="28"/>
        </w:rPr>
        <w:t>Таблица 2.</w:t>
      </w:r>
      <w:r w:rsidR="003E728F" w:rsidRPr="000B23EE">
        <w:rPr>
          <w:rFonts w:ascii="Times New Roman" w:hAnsi="Times New Roman" w:cs="Times New Roman"/>
          <w:sz w:val="28"/>
          <w:szCs w:val="28"/>
        </w:rPr>
        <w:t xml:space="preserve">Сроки прохождения основных  </w:t>
      </w:r>
      <w:proofErr w:type="spellStart"/>
      <w:r w:rsidR="003E728F" w:rsidRPr="000B23EE">
        <w:rPr>
          <w:rFonts w:ascii="Times New Roman" w:hAnsi="Times New Roman" w:cs="Times New Roman"/>
          <w:sz w:val="28"/>
          <w:szCs w:val="28"/>
        </w:rPr>
        <w:t>фенофаз</w:t>
      </w:r>
      <w:proofErr w:type="spellEnd"/>
      <w:r w:rsidR="003E728F" w:rsidRPr="000B23EE">
        <w:rPr>
          <w:rFonts w:ascii="Times New Roman" w:hAnsi="Times New Roman" w:cs="Times New Roman"/>
          <w:sz w:val="28"/>
          <w:szCs w:val="28"/>
        </w:rPr>
        <w:t xml:space="preserve"> генеративного цикла и оценка ц</w:t>
      </w:r>
      <w:r w:rsidRPr="000B23EE">
        <w:rPr>
          <w:rFonts w:ascii="Times New Roman" w:hAnsi="Times New Roman" w:cs="Times New Roman"/>
          <w:sz w:val="28"/>
          <w:szCs w:val="28"/>
        </w:rPr>
        <w:t>ветения и плодоношения брусники в разных фитоценозах.</w:t>
      </w:r>
      <w:proofErr w:type="gramEnd"/>
    </w:p>
    <w:tbl>
      <w:tblPr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1"/>
        <w:gridCol w:w="967"/>
        <w:gridCol w:w="980"/>
        <w:gridCol w:w="1070"/>
        <w:gridCol w:w="877"/>
        <w:gridCol w:w="864"/>
        <w:gridCol w:w="1100"/>
        <w:gridCol w:w="953"/>
        <w:gridCol w:w="995"/>
      </w:tblGrid>
      <w:tr w:rsidR="003E728F" w:rsidRPr="000B23EE" w:rsidTr="00036645">
        <w:trPr>
          <w:trHeight w:val="1114"/>
        </w:trPr>
        <w:tc>
          <w:tcPr>
            <w:tcW w:w="2002" w:type="dxa"/>
            <w:vMerge w:val="restart"/>
          </w:tcPr>
          <w:p w:rsidR="003E728F" w:rsidRPr="000B23EE" w:rsidRDefault="00174F6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  <w:r w:rsidR="003E728F"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фитоценоза</w:t>
            </w:r>
          </w:p>
        </w:tc>
        <w:tc>
          <w:tcPr>
            <w:tcW w:w="1959" w:type="dxa"/>
            <w:gridSpan w:val="2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Цветение</w:t>
            </w:r>
          </w:p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начало</w:t>
            </w:r>
          </w:p>
        </w:tc>
        <w:tc>
          <w:tcPr>
            <w:tcW w:w="1959" w:type="dxa"/>
            <w:gridSpan w:val="2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Цветение </w:t>
            </w:r>
          </w:p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массовое</w:t>
            </w:r>
          </w:p>
        </w:tc>
        <w:tc>
          <w:tcPr>
            <w:tcW w:w="1977" w:type="dxa"/>
            <w:gridSpan w:val="2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Созревание</w:t>
            </w:r>
          </w:p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единичное</w:t>
            </w:r>
          </w:p>
        </w:tc>
        <w:tc>
          <w:tcPr>
            <w:tcW w:w="1960" w:type="dxa"/>
            <w:gridSpan w:val="2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Массовая</w:t>
            </w:r>
          </w:p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спелость</w:t>
            </w:r>
          </w:p>
        </w:tc>
      </w:tr>
      <w:tr w:rsidR="003E728F" w:rsidRPr="000B23EE" w:rsidTr="001F24EF">
        <w:trPr>
          <w:trHeight w:val="399"/>
        </w:trPr>
        <w:tc>
          <w:tcPr>
            <w:tcW w:w="2002" w:type="dxa"/>
            <w:vMerge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986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1081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878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865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112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  <w:tc>
          <w:tcPr>
            <w:tcW w:w="958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002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3E728F" w:rsidRPr="000B23EE" w:rsidTr="001F24EF">
        <w:trPr>
          <w:trHeight w:val="699"/>
        </w:trPr>
        <w:tc>
          <w:tcPr>
            <w:tcW w:w="2002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ельник разнотравный</w:t>
            </w:r>
          </w:p>
        </w:tc>
        <w:tc>
          <w:tcPr>
            <w:tcW w:w="973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986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</w:tc>
        <w:tc>
          <w:tcPr>
            <w:tcW w:w="1081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12.06</w:t>
            </w:r>
          </w:p>
        </w:tc>
        <w:tc>
          <w:tcPr>
            <w:tcW w:w="878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10.06</w:t>
            </w:r>
          </w:p>
        </w:tc>
        <w:tc>
          <w:tcPr>
            <w:tcW w:w="865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30.08</w:t>
            </w:r>
          </w:p>
        </w:tc>
        <w:tc>
          <w:tcPr>
            <w:tcW w:w="1112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</w:p>
        </w:tc>
        <w:tc>
          <w:tcPr>
            <w:tcW w:w="958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07.09</w:t>
            </w:r>
          </w:p>
        </w:tc>
        <w:tc>
          <w:tcPr>
            <w:tcW w:w="1002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</w:tr>
      <w:tr w:rsidR="003E728F" w:rsidRPr="000B23EE" w:rsidTr="001F24EF">
        <w:trPr>
          <w:trHeight w:val="698"/>
        </w:trPr>
        <w:tc>
          <w:tcPr>
            <w:tcW w:w="2002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Сосняк-беломошник</w:t>
            </w:r>
            <w:proofErr w:type="spellEnd"/>
          </w:p>
        </w:tc>
        <w:tc>
          <w:tcPr>
            <w:tcW w:w="973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07.06</w:t>
            </w:r>
          </w:p>
        </w:tc>
        <w:tc>
          <w:tcPr>
            <w:tcW w:w="986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</w:tc>
        <w:tc>
          <w:tcPr>
            <w:tcW w:w="1081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</w:tc>
        <w:tc>
          <w:tcPr>
            <w:tcW w:w="878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</w:p>
        </w:tc>
        <w:tc>
          <w:tcPr>
            <w:tcW w:w="865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</w:p>
        </w:tc>
        <w:tc>
          <w:tcPr>
            <w:tcW w:w="1112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25.08</w:t>
            </w:r>
          </w:p>
        </w:tc>
        <w:tc>
          <w:tcPr>
            <w:tcW w:w="958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002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</w:p>
        </w:tc>
      </w:tr>
      <w:tr w:rsidR="003E728F" w:rsidRPr="000B23EE" w:rsidTr="001F24EF">
        <w:trPr>
          <w:trHeight w:val="646"/>
        </w:trPr>
        <w:tc>
          <w:tcPr>
            <w:tcW w:w="2002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Сосновая вырубка</w:t>
            </w:r>
          </w:p>
        </w:tc>
        <w:tc>
          <w:tcPr>
            <w:tcW w:w="973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07.06</w:t>
            </w:r>
          </w:p>
        </w:tc>
        <w:tc>
          <w:tcPr>
            <w:tcW w:w="986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06.06</w:t>
            </w:r>
          </w:p>
        </w:tc>
        <w:tc>
          <w:tcPr>
            <w:tcW w:w="1081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</w:tc>
        <w:tc>
          <w:tcPr>
            <w:tcW w:w="878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</w:p>
        </w:tc>
        <w:tc>
          <w:tcPr>
            <w:tcW w:w="865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28.08</w:t>
            </w:r>
          </w:p>
        </w:tc>
        <w:tc>
          <w:tcPr>
            <w:tcW w:w="1112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26.08</w:t>
            </w:r>
          </w:p>
        </w:tc>
        <w:tc>
          <w:tcPr>
            <w:tcW w:w="958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02.09</w:t>
            </w:r>
          </w:p>
        </w:tc>
        <w:tc>
          <w:tcPr>
            <w:tcW w:w="1002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28.09</w:t>
            </w:r>
          </w:p>
        </w:tc>
      </w:tr>
      <w:tr w:rsidR="003E728F" w:rsidRPr="000B23EE" w:rsidTr="001F24EF">
        <w:trPr>
          <w:trHeight w:val="603"/>
        </w:trPr>
        <w:tc>
          <w:tcPr>
            <w:tcW w:w="2002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Сосняк багульниковый</w:t>
            </w:r>
          </w:p>
        </w:tc>
        <w:tc>
          <w:tcPr>
            <w:tcW w:w="973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09.06</w:t>
            </w:r>
          </w:p>
        </w:tc>
        <w:tc>
          <w:tcPr>
            <w:tcW w:w="986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08.06</w:t>
            </w:r>
          </w:p>
        </w:tc>
        <w:tc>
          <w:tcPr>
            <w:tcW w:w="1081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878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11.06</w:t>
            </w:r>
          </w:p>
        </w:tc>
        <w:tc>
          <w:tcPr>
            <w:tcW w:w="865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01.09</w:t>
            </w:r>
          </w:p>
        </w:tc>
        <w:tc>
          <w:tcPr>
            <w:tcW w:w="1112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27.08</w:t>
            </w:r>
          </w:p>
        </w:tc>
        <w:tc>
          <w:tcPr>
            <w:tcW w:w="958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06.09</w:t>
            </w:r>
          </w:p>
        </w:tc>
        <w:tc>
          <w:tcPr>
            <w:tcW w:w="1002" w:type="dxa"/>
          </w:tcPr>
          <w:p w:rsidR="003E728F" w:rsidRPr="000B23EE" w:rsidRDefault="003E728F" w:rsidP="000B23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03.09</w:t>
            </w:r>
          </w:p>
        </w:tc>
      </w:tr>
    </w:tbl>
    <w:p w:rsidR="003E728F" w:rsidRDefault="003E728F" w:rsidP="000B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82B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82B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82B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82B" w:rsidRPr="000B23EE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F6F" w:rsidRPr="000B23EE" w:rsidRDefault="00174F6F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lastRenderedPageBreak/>
        <w:t>3.2. Определение количества цветов на 1 м</w:t>
      </w:r>
      <w:proofErr w:type="gramStart"/>
      <w:r w:rsidRPr="000B23E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proofErr w:type="gramEnd"/>
      <w:r w:rsidRPr="000B23EE">
        <w:rPr>
          <w:rFonts w:ascii="Times New Roman" w:hAnsi="Times New Roman" w:cs="Times New Roman"/>
          <w:b/>
          <w:sz w:val="28"/>
          <w:szCs w:val="28"/>
        </w:rPr>
        <w:t>.</w:t>
      </w:r>
    </w:p>
    <w:p w:rsidR="006D2D5F" w:rsidRPr="000B23EE" w:rsidRDefault="006D2D5F" w:rsidP="000B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>Во время массового цветения подсчитывалось</w:t>
      </w:r>
      <w:r w:rsidR="00A8506A" w:rsidRPr="000B23EE">
        <w:rPr>
          <w:rFonts w:ascii="Times New Roman" w:hAnsi="Times New Roman" w:cs="Times New Roman"/>
          <w:sz w:val="28"/>
          <w:szCs w:val="28"/>
        </w:rPr>
        <w:t xml:space="preserve"> общее</w:t>
      </w:r>
      <w:r w:rsidRPr="000B23EE">
        <w:rPr>
          <w:rFonts w:ascii="Times New Roman" w:hAnsi="Times New Roman" w:cs="Times New Roman"/>
          <w:sz w:val="28"/>
          <w:szCs w:val="28"/>
        </w:rPr>
        <w:t xml:space="preserve"> количество цветков в разных фитоценозах на случайных пробных площадках размером 1х1 м</w:t>
      </w:r>
      <w:proofErr w:type="gramStart"/>
      <w:r w:rsidRPr="000B23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0B23EE">
        <w:rPr>
          <w:rFonts w:ascii="Times New Roman" w:hAnsi="Times New Roman" w:cs="Times New Roman"/>
          <w:sz w:val="28"/>
          <w:szCs w:val="28"/>
        </w:rPr>
        <w:t>.</w:t>
      </w:r>
    </w:p>
    <w:p w:rsidR="00A8506A" w:rsidRPr="000B23EE" w:rsidRDefault="00A8506A" w:rsidP="000B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>Таблица 3. Количество цветов на 1 м</w:t>
      </w:r>
      <w:proofErr w:type="gramStart"/>
      <w:r w:rsidRPr="000B23E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proofErr w:type="gramEnd"/>
      <w:r w:rsidRPr="000B23EE">
        <w:rPr>
          <w:rFonts w:ascii="Times New Roman" w:hAnsi="Times New Roman" w:cs="Times New Roman"/>
          <w:b/>
          <w:sz w:val="28"/>
          <w:szCs w:val="28"/>
        </w:rPr>
        <w:t>, шт.</w:t>
      </w:r>
    </w:p>
    <w:tbl>
      <w:tblPr>
        <w:tblStyle w:val="a4"/>
        <w:tblW w:w="5000" w:type="pct"/>
        <w:tblLook w:val="04A0"/>
      </w:tblPr>
      <w:tblGrid>
        <w:gridCol w:w="6227"/>
        <w:gridCol w:w="1673"/>
        <w:gridCol w:w="1671"/>
      </w:tblGrid>
      <w:tr w:rsidR="00036645" w:rsidRPr="000B23EE" w:rsidTr="00036645">
        <w:tc>
          <w:tcPr>
            <w:tcW w:w="3253" w:type="pct"/>
            <w:vMerge w:val="restart"/>
          </w:tcPr>
          <w:p w:rsidR="00036645" w:rsidRPr="000B23EE" w:rsidRDefault="00036645" w:rsidP="000B2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фитоценоза</w:t>
            </w:r>
          </w:p>
        </w:tc>
        <w:tc>
          <w:tcPr>
            <w:tcW w:w="1747" w:type="pct"/>
            <w:gridSpan w:val="2"/>
          </w:tcPr>
          <w:p w:rsidR="00036645" w:rsidRPr="000B23EE" w:rsidRDefault="00036645" w:rsidP="000B23E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B23EE">
              <w:rPr>
                <w:b/>
                <w:color w:val="000000"/>
                <w:sz w:val="28"/>
                <w:szCs w:val="28"/>
              </w:rPr>
              <w:t>Год</w:t>
            </w:r>
          </w:p>
        </w:tc>
      </w:tr>
      <w:tr w:rsidR="00036645" w:rsidRPr="000B23EE" w:rsidTr="00036645">
        <w:tc>
          <w:tcPr>
            <w:tcW w:w="3253" w:type="pct"/>
            <w:vMerge/>
          </w:tcPr>
          <w:p w:rsidR="00036645" w:rsidRPr="000B23EE" w:rsidRDefault="00036645" w:rsidP="000B23E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036645" w:rsidRPr="000B23EE" w:rsidRDefault="00036645" w:rsidP="000B23E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B23EE">
              <w:rPr>
                <w:b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874" w:type="pct"/>
          </w:tcPr>
          <w:p w:rsidR="00036645" w:rsidRPr="000B23EE" w:rsidRDefault="00036645" w:rsidP="000B23E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B23EE">
              <w:rPr>
                <w:b/>
                <w:color w:val="000000"/>
                <w:sz w:val="28"/>
                <w:szCs w:val="28"/>
              </w:rPr>
              <w:t>2020</w:t>
            </w:r>
          </w:p>
        </w:tc>
      </w:tr>
      <w:tr w:rsidR="00036645" w:rsidRPr="000B23EE" w:rsidTr="00036645">
        <w:tc>
          <w:tcPr>
            <w:tcW w:w="3253" w:type="pct"/>
          </w:tcPr>
          <w:p w:rsidR="00036645" w:rsidRPr="000B23EE" w:rsidRDefault="00036645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Ельник разнотравный</w:t>
            </w:r>
          </w:p>
        </w:tc>
        <w:tc>
          <w:tcPr>
            <w:tcW w:w="874" w:type="pct"/>
          </w:tcPr>
          <w:p w:rsidR="00036645" w:rsidRPr="000B23EE" w:rsidRDefault="00036645" w:rsidP="000B23EE">
            <w:pPr>
              <w:widowControl w:val="0"/>
              <w:ind w:left="519" w:right="-20"/>
              <w:rPr>
                <w:rFonts w:ascii="Times New Roman" w:hAnsi="Times New Roman" w:cs="Times New Roman"/>
                <w:color w:val="000000" w:themeColor="text1"/>
                <w:spacing w:val="25"/>
                <w:w w:val="95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25"/>
                <w:w w:val="95"/>
                <w:sz w:val="28"/>
                <w:szCs w:val="28"/>
              </w:rPr>
              <w:t xml:space="preserve">   18</w:t>
            </w:r>
          </w:p>
        </w:tc>
        <w:tc>
          <w:tcPr>
            <w:tcW w:w="874" w:type="pct"/>
          </w:tcPr>
          <w:p w:rsidR="00036645" w:rsidRPr="000B23EE" w:rsidRDefault="00036645" w:rsidP="000B23EE">
            <w:pPr>
              <w:widowControl w:val="0"/>
              <w:ind w:right="-2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B23E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       114</w:t>
            </w:r>
          </w:p>
        </w:tc>
      </w:tr>
      <w:tr w:rsidR="00036645" w:rsidRPr="000B23EE" w:rsidTr="00036645">
        <w:tc>
          <w:tcPr>
            <w:tcW w:w="3253" w:type="pct"/>
          </w:tcPr>
          <w:p w:rsidR="00036645" w:rsidRPr="000B23EE" w:rsidRDefault="00036645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Сосняк-беломошник</w:t>
            </w:r>
            <w:proofErr w:type="spellEnd"/>
          </w:p>
        </w:tc>
        <w:tc>
          <w:tcPr>
            <w:tcW w:w="874" w:type="pct"/>
          </w:tcPr>
          <w:p w:rsidR="00036645" w:rsidRPr="000B23EE" w:rsidRDefault="00036645" w:rsidP="000B23EE">
            <w:pPr>
              <w:widowControl w:val="0"/>
              <w:ind w:left="261" w:right="-20"/>
              <w:jc w:val="center"/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  <w:t>56</w:t>
            </w:r>
          </w:p>
        </w:tc>
        <w:tc>
          <w:tcPr>
            <w:tcW w:w="874" w:type="pct"/>
          </w:tcPr>
          <w:p w:rsidR="00036645" w:rsidRPr="000B23EE" w:rsidRDefault="00036645" w:rsidP="000B23EE">
            <w:pPr>
              <w:widowControl w:val="0"/>
              <w:ind w:left="527" w:right="-20"/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>213</w:t>
            </w:r>
          </w:p>
        </w:tc>
      </w:tr>
      <w:tr w:rsidR="00036645" w:rsidRPr="000B23EE" w:rsidTr="00036645">
        <w:tc>
          <w:tcPr>
            <w:tcW w:w="3253" w:type="pct"/>
          </w:tcPr>
          <w:p w:rsidR="00036645" w:rsidRPr="000B23EE" w:rsidRDefault="00036645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Сосновая вырубка</w:t>
            </w:r>
          </w:p>
        </w:tc>
        <w:tc>
          <w:tcPr>
            <w:tcW w:w="874" w:type="pct"/>
          </w:tcPr>
          <w:p w:rsidR="00036645" w:rsidRPr="000B23EE" w:rsidRDefault="00036645" w:rsidP="000B23EE">
            <w:pPr>
              <w:widowControl w:val="0"/>
              <w:ind w:left="259" w:right="-20"/>
              <w:jc w:val="center"/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  <w:t>77</w:t>
            </w:r>
          </w:p>
        </w:tc>
        <w:tc>
          <w:tcPr>
            <w:tcW w:w="874" w:type="pct"/>
          </w:tcPr>
          <w:p w:rsidR="00036645" w:rsidRPr="000B23EE" w:rsidRDefault="00036645" w:rsidP="000B23EE">
            <w:pPr>
              <w:widowControl w:val="0"/>
              <w:ind w:left="527" w:right="-20"/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>298</w:t>
            </w:r>
          </w:p>
        </w:tc>
      </w:tr>
      <w:tr w:rsidR="00036645" w:rsidRPr="000B23EE" w:rsidTr="00036645">
        <w:tc>
          <w:tcPr>
            <w:tcW w:w="3253" w:type="pct"/>
          </w:tcPr>
          <w:p w:rsidR="00036645" w:rsidRPr="000B23EE" w:rsidRDefault="00036645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Сосняк багульниковый</w:t>
            </w:r>
          </w:p>
        </w:tc>
        <w:tc>
          <w:tcPr>
            <w:tcW w:w="874" w:type="pct"/>
          </w:tcPr>
          <w:p w:rsidR="00036645" w:rsidRPr="000B23EE" w:rsidRDefault="00036645" w:rsidP="000B23EE">
            <w:pPr>
              <w:widowControl w:val="0"/>
              <w:ind w:left="259" w:right="-20"/>
              <w:jc w:val="center"/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  <w:t>0</w:t>
            </w:r>
          </w:p>
        </w:tc>
        <w:tc>
          <w:tcPr>
            <w:tcW w:w="874" w:type="pct"/>
          </w:tcPr>
          <w:p w:rsidR="00036645" w:rsidRPr="000B23EE" w:rsidRDefault="00036645" w:rsidP="000B23EE">
            <w:pPr>
              <w:widowControl w:val="0"/>
              <w:ind w:left="527" w:right="-20"/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>54</w:t>
            </w:r>
          </w:p>
        </w:tc>
      </w:tr>
    </w:tbl>
    <w:p w:rsidR="00B319E4" w:rsidRPr="000B23EE" w:rsidRDefault="00B319E4" w:rsidP="000B23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8506A" w:rsidRPr="000B23EE" w:rsidRDefault="00A8506A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>3.2. Определение количества ягод на 1 м</w:t>
      </w:r>
      <w:proofErr w:type="gramStart"/>
      <w:r w:rsidRPr="000B23E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proofErr w:type="gramEnd"/>
      <w:r w:rsidRPr="000B23EE">
        <w:rPr>
          <w:rFonts w:ascii="Times New Roman" w:hAnsi="Times New Roman" w:cs="Times New Roman"/>
          <w:b/>
          <w:sz w:val="28"/>
          <w:szCs w:val="28"/>
        </w:rPr>
        <w:t>, шт.</w:t>
      </w:r>
    </w:p>
    <w:p w:rsidR="00A8506A" w:rsidRPr="000B23EE" w:rsidRDefault="00A8506A" w:rsidP="000B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>В период массовой спелости во время сбора, подсчитывали количество ягод на 1 м</w:t>
      </w:r>
      <w:proofErr w:type="gramStart"/>
      <w:r w:rsidRPr="000B23E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0B23EE">
        <w:rPr>
          <w:rFonts w:ascii="Times New Roman" w:hAnsi="Times New Roman" w:cs="Times New Roman"/>
          <w:sz w:val="28"/>
          <w:szCs w:val="28"/>
        </w:rPr>
        <w:t>.</w:t>
      </w:r>
    </w:p>
    <w:p w:rsidR="00CF72A6" w:rsidRPr="000B23EE" w:rsidRDefault="00CF72A6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>Таблица 4. Количество ягод на 1 м</w:t>
      </w:r>
      <w:proofErr w:type="gramStart"/>
      <w:r w:rsidRPr="000B23EE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proofErr w:type="gramEnd"/>
      <w:r w:rsidRPr="000B23EE">
        <w:rPr>
          <w:rFonts w:ascii="Times New Roman" w:hAnsi="Times New Roman" w:cs="Times New Roman"/>
          <w:b/>
          <w:sz w:val="28"/>
          <w:szCs w:val="28"/>
        </w:rPr>
        <w:t>, шт.</w:t>
      </w:r>
    </w:p>
    <w:tbl>
      <w:tblPr>
        <w:tblStyle w:val="a4"/>
        <w:tblW w:w="5000" w:type="pct"/>
        <w:tblLook w:val="04A0"/>
      </w:tblPr>
      <w:tblGrid>
        <w:gridCol w:w="4618"/>
        <w:gridCol w:w="1240"/>
        <w:gridCol w:w="1238"/>
        <w:gridCol w:w="1238"/>
        <w:gridCol w:w="1237"/>
      </w:tblGrid>
      <w:tr w:rsidR="008E4540" w:rsidRPr="000B23EE" w:rsidTr="008E4540">
        <w:tc>
          <w:tcPr>
            <w:tcW w:w="2412" w:type="pct"/>
            <w:vMerge w:val="restart"/>
          </w:tcPr>
          <w:p w:rsidR="008E4540" w:rsidRPr="000B23EE" w:rsidRDefault="008E4540" w:rsidP="000B2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фитоценоза</w:t>
            </w:r>
          </w:p>
        </w:tc>
        <w:tc>
          <w:tcPr>
            <w:tcW w:w="1295" w:type="pct"/>
            <w:gridSpan w:val="2"/>
          </w:tcPr>
          <w:p w:rsidR="008E4540" w:rsidRPr="000B23EE" w:rsidRDefault="008E4540" w:rsidP="000B23E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B23EE">
              <w:rPr>
                <w:b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293" w:type="pct"/>
            <w:gridSpan w:val="2"/>
          </w:tcPr>
          <w:p w:rsidR="008E4540" w:rsidRPr="000B23EE" w:rsidRDefault="008E4540" w:rsidP="000B23E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B23EE">
              <w:rPr>
                <w:b/>
                <w:color w:val="000000"/>
                <w:sz w:val="28"/>
                <w:szCs w:val="28"/>
              </w:rPr>
              <w:t xml:space="preserve">% гибели </w:t>
            </w:r>
          </w:p>
          <w:p w:rsidR="008E4540" w:rsidRPr="000B23EE" w:rsidRDefault="008E4540" w:rsidP="000B23E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B23EE">
              <w:rPr>
                <w:b/>
                <w:color w:val="000000"/>
                <w:sz w:val="28"/>
                <w:szCs w:val="28"/>
              </w:rPr>
              <w:t>цветков</w:t>
            </w:r>
          </w:p>
        </w:tc>
      </w:tr>
      <w:tr w:rsidR="008E4540" w:rsidRPr="000B23EE" w:rsidTr="008E4540">
        <w:tc>
          <w:tcPr>
            <w:tcW w:w="2412" w:type="pct"/>
            <w:vMerge/>
          </w:tcPr>
          <w:p w:rsidR="008E4540" w:rsidRPr="000B23EE" w:rsidRDefault="008E4540" w:rsidP="000B23E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48" w:type="pct"/>
          </w:tcPr>
          <w:p w:rsidR="008E4540" w:rsidRPr="000B23EE" w:rsidRDefault="008E4540" w:rsidP="000B23E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B23EE">
              <w:rPr>
                <w:b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647" w:type="pct"/>
          </w:tcPr>
          <w:p w:rsidR="008E4540" w:rsidRPr="000B23EE" w:rsidRDefault="008E4540" w:rsidP="000B23E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B23EE">
              <w:rPr>
                <w:b/>
                <w:color w:val="000000"/>
                <w:sz w:val="28"/>
                <w:szCs w:val="28"/>
              </w:rPr>
              <w:t>2020</w:t>
            </w:r>
          </w:p>
        </w:tc>
        <w:tc>
          <w:tcPr>
            <w:tcW w:w="647" w:type="pct"/>
          </w:tcPr>
          <w:p w:rsidR="008E4540" w:rsidRPr="000B23EE" w:rsidRDefault="008E4540" w:rsidP="000B23E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B23EE">
              <w:rPr>
                <w:b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646" w:type="pct"/>
          </w:tcPr>
          <w:p w:rsidR="008E4540" w:rsidRPr="000B23EE" w:rsidRDefault="008E4540" w:rsidP="000B23E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B23EE">
              <w:rPr>
                <w:b/>
                <w:color w:val="000000"/>
                <w:sz w:val="28"/>
                <w:szCs w:val="28"/>
              </w:rPr>
              <w:t>2020</w:t>
            </w:r>
          </w:p>
        </w:tc>
      </w:tr>
      <w:tr w:rsidR="008E4540" w:rsidRPr="000B23EE" w:rsidTr="008E4540">
        <w:tc>
          <w:tcPr>
            <w:tcW w:w="2412" w:type="pct"/>
          </w:tcPr>
          <w:p w:rsidR="008E4540" w:rsidRPr="000B23EE" w:rsidRDefault="008E4540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Ельник разнотравный</w:t>
            </w:r>
          </w:p>
        </w:tc>
        <w:tc>
          <w:tcPr>
            <w:tcW w:w="648" w:type="pct"/>
          </w:tcPr>
          <w:p w:rsidR="008E4540" w:rsidRPr="000B23EE" w:rsidRDefault="008E4540" w:rsidP="000B23EE">
            <w:pPr>
              <w:widowControl w:val="0"/>
              <w:ind w:left="519" w:right="-20"/>
              <w:rPr>
                <w:rFonts w:ascii="Times New Roman" w:hAnsi="Times New Roman" w:cs="Times New Roman"/>
                <w:color w:val="000000" w:themeColor="text1"/>
                <w:spacing w:val="25"/>
                <w:w w:val="95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25"/>
                <w:w w:val="95"/>
                <w:sz w:val="28"/>
                <w:szCs w:val="28"/>
              </w:rPr>
              <w:t xml:space="preserve"> 6</w:t>
            </w:r>
          </w:p>
        </w:tc>
        <w:tc>
          <w:tcPr>
            <w:tcW w:w="647" w:type="pct"/>
          </w:tcPr>
          <w:p w:rsidR="008E4540" w:rsidRPr="000B23EE" w:rsidRDefault="008E4540" w:rsidP="000B23EE">
            <w:pPr>
              <w:widowControl w:val="0"/>
              <w:ind w:right="-2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B23E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65</w:t>
            </w:r>
          </w:p>
        </w:tc>
        <w:tc>
          <w:tcPr>
            <w:tcW w:w="647" w:type="pct"/>
          </w:tcPr>
          <w:p w:rsidR="008E4540" w:rsidRPr="000B23EE" w:rsidRDefault="00384CD9" w:rsidP="000B23EE">
            <w:pPr>
              <w:widowControl w:val="0"/>
              <w:ind w:right="-2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B23E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67</w:t>
            </w:r>
          </w:p>
        </w:tc>
        <w:tc>
          <w:tcPr>
            <w:tcW w:w="646" w:type="pct"/>
          </w:tcPr>
          <w:p w:rsidR="008E4540" w:rsidRPr="000B23EE" w:rsidRDefault="00384CD9" w:rsidP="000B23EE">
            <w:pPr>
              <w:widowControl w:val="0"/>
              <w:ind w:right="-20"/>
              <w:jc w:val="center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B23E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>43</w:t>
            </w:r>
          </w:p>
        </w:tc>
      </w:tr>
      <w:tr w:rsidR="008E4540" w:rsidRPr="000B23EE" w:rsidTr="008E4540">
        <w:tc>
          <w:tcPr>
            <w:tcW w:w="2412" w:type="pct"/>
          </w:tcPr>
          <w:p w:rsidR="008E4540" w:rsidRPr="000B23EE" w:rsidRDefault="008E4540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Сосняк-беломошник</w:t>
            </w:r>
            <w:proofErr w:type="spellEnd"/>
          </w:p>
        </w:tc>
        <w:tc>
          <w:tcPr>
            <w:tcW w:w="648" w:type="pct"/>
          </w:tcPr>
          <w:p w:rsidR="008E4540" w:rsidRPr="000B23EE" w:rsidRDefault="008E4540" w:rsidP="000B23EE">
            <w:pPr>
              <w:widowControl w:val="0"/>
              <w:ind w:left="261" w:right="-20"/>
              <w:jc w:val="center"/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  <w:t>8</w:t>
            </w:r>
          </w:p>
        </w:tc>
        <w:tc>
          <w:tcPr>
            <w:tcW w:w="647" w:type="pct"/>
          </w:tcPr>
          <w:p w:rsidR="008E4540" w:rsidRPr="000B23EE" w:rsidRDefault="00384CD9" w:rsidP="000B23EE">
            <w:pPr>
              <w:widowControl w:val="0"/>
              <w:ind w:right="-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>168</w:t>
            </w:r>
          </w:p>
        </w:tc>
        <w:tc>
          <w:tcPr>
            <w:tcW w:w="647" w:type="pct"/>
          </w:tcPr>
          <w:p w:rsidR="008E4540" w:rsidRPr="000B23EE" w:rsidRDefault="008E4540" w:rsidP="000B23EE">
            <w:pPr>
              <w:widowControl w:val="0"/>
              <w:ind w:right="-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>85</w:t>
            </w:r>
          </w:p>
        </w:tc>
        <w:tc>
          <w:tcPr>
            <w:tcW w:w="646" w:type="pct"/>
          </w:tcPr>
          <w:p w:rsidR="008E4540" w:rsidRPr="000B23EE" w:rsidRDefault="00384CD9" w:rsidP="000B23EE">
            <w:pPr>
              <w:widowControl w:val="0"/>
              <w:ind w:right="-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>21</w:t>
            </w:r>
          </w:p>
        </w:tc>
      </w:tr>
      <w:tr w:rsidR="008E4540" w:rsidRPr="000B23EE" w:rsidTr="00384CD9">
        <w:trPr>
          <w:trHeight w:val="293"/>
        </w:trPr>
        <w:tc>
          <w:tcPr>
            <w:tcW w:w="2412" w:type="pct"/>
          </w:tcPr>
          <w:p w:rsidR="008E4540" w:rsidRPr="000B23EE" w:rsidRDefault="008E4540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Сосновая вырубка</w:t>
            </w:r>
          </w:p>
        </w:tc>
        <w:tc>
          <w:tcPr>
            <w:tcW w:w="648" w:type="pct"/>
          </w:tcPr>
          <w:p w:rsidR="008E4540" w:rsidRPr="000B23EE" w:rsidRDefault="008E4540" w:rsidP="000B23EE">
            <w:pPr>
              <w:widowControl w:val="0"/>
              <w:ind w:left="259" w:right="-20"/>
              <w:jc w:val="center"/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  <w:t>27</w:t>
            </w:r>
          </w:p>
        </w:tc>
        <w:tc>
          <w:tcPr>
            <w:tcW w:w="647" w:type="pct"/>
          </w:tcPr>
          <w:p w:rsidR="008E4540" w:rsidRPr="000B23EE" w:rsidRDefault="008E4540" w:rsidP="000B23EE">
            <w:pPr>
              <w:widowControl w:val="0"/>
              <w:ind w:right="-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>229</w:t>
            </w:r>
          </w:p>
        </w:tc>
        <w:tc>
          <w:tcPr>
            <w:tcW w:w="647" w:type="pct"/>
          </w:tcPr>
          <w:p w:rsidR="008E4540" w:rsidRPr="000B23EE" w:rsidRDefault="00384CD9" w:rsidP="000B23EE">
            <w:pPr>
              <w:widowControl w:val="0"/>
              <w:ind w:right="-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>35</w:t>
            </w:r>
          </w:p>
        </w:tc>
        <w:tc>
          <w:tcPr>
            <w:tcW w:w="646" w:type="pct"/>
          </w:tcPr>
          <w:p w:rsidR="008E4540" w:rsidRPr="000B23EE" w:rsidRDefault="00384CD9" w:rsidP="000B23EE">
            <w:pPr>
              <w:widowControl w:val="0"/>
              <w:ind w:right="-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>23</w:t>
            </w:r>
          </w:p>
        </w:tc>
      </w:tr>
      <w:tr w:rsidR="008E4540" w:rsidRPr="000B23EE" w:rsidTr="008E4540">
        <w:tc>
          <w:tcPr>
            <w:tcW w:w="2412" w:type="pct"/>
          </w:tcPr>
          <w:p w:rsidR="008E4540" w:rsidRPr="000B23EE" w:rsidRDefault="008E4540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Сосняк багульниковый</w:t>
            </w:r>
          </w:p>
        </w:tc>
        <w:tc>
          <w:tcPr>
            <w:tcW w:w="648" w:type="pct"/>
          </w:tcPr>
          <w:p w:rsidR="008E4540" w:rsidRPr="000B23EE" w:rsidRDefault="008E4540" w:rsidP="000B23EE">
            <w:pPr>
              <w:widowControl w:val="0"/>
              <w:ind w:left="259" w:right="-20"/>
              <w:jc w:val="center"/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  <w:t>0</w:t>
            </w:r>
          </w:p>
        </w:tc>
        <w:tc>
          <w:tcPr>
            <w:tcW w:w="647" w:type="pct"/>
          </w:tcPr>
          <w:p w:rsidR="008E4540" w:rsidRPr="000B23EE" w:rsidRDefault="001F24EF" w:rsidP="000B23EE">
            <w:pPr>
              <w:widowControl w:val="0"/>
              <w:ind w:right="-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>35</w:t>
            </w:r>
          </w:p>
        </w:tc>
        <w:tc>
          <w:tcPr>
            <w:tcW w:w="647" w:type="pct"/>
          </w:tcPr>
          <w:p w:rsidR="008E4540" w:rsidRPr="000B23EE" w:rsidRDefault="00384CD9" w:rsidP="000B23EE">
            <w:pPr>
              <w:widowControl w:val="0"/>
              <w:ind w:right="-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>0</w:t>
            </w:r>
          </w:p>
        </w:tc>
        <w:tc>
          <w:tcPr>
            <w:tcW w:w="646" w:type="pct"/>
          </w:tcPr>
          <w:p w:rsidR="008E4540" w:rsidRPr="000B23EE" w:rsidRDefault="001F24EF" w:rsidP="000B23EE">
            <w:pPr>
              <w:widowControl w:val="0"/>
              <w:ind w:right="-20"/>
              <w:jc w:val="center"/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>36</w:t>
            </w:r>
          </w:p>
        </w:tc>
      </w:tr>
    </w:tbl>
    <w:p w:rsidR="00CF72A6" w:rsidRPr="000B23EE" w:rsidRDefault="00CF72A6" w:rsidP="000B23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F72A6" w:rsidRPr="000B23EE" w:rsidRDefault="00CF72A6" w:rsidP="000B23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B23EE">
        <w:rPr>
          <w:b/>
          <w:color w:val="000000"/>
          <w:sz w:val="28"/>
          <w:szCs w:val="28"/>
        </w:rPr>
        <w:t>3.3  Температура воздуха и количество осадков.</w:t>
      </w:r>
    </w:p>
    <w:p w:rsidR="00CF72A6" w:rsidRPr="000B23EE" w:rsidRDefault="00CF72A6" w:rsidP="000B23E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B23EE">
        <w:rPr>
          <w:color w:val="000000"/>
          <w:sz w:val="28"/>
          <w:szCs w:val="28"/>
        </w:rPr>
        <w:t>Данные о погодных условиях брали с сайта</w:t>
      </w:r>
      <w:r w:rsidR="0034400C" w:rsidRPr="000B23EE">
        <w:rPr>
          <w:color w:val="000000"/>
          <w:sz w:val="28"/>
          <w:szCs w:val="28"/>
        </w:rPr>
        <w:t>:</w:t>
      </w:r>
      <w:r w:rsidR="0034400C" w:rsidRPr="000B23EE">
        <w:rPr>
          <w:sz w:val="28"/>
          <w:szCs w:val="28"/>
        </w:rPr>
        <w:t xml:space="preserve"> </w:t>
      </w:r>
      <w:r w:rsidR="0034400C" w:rsidRPr="000B23EE">
        <w:rPr>
          <w:color w:val="000000"/>
          <w:sz w:val="28"/>
          <w:szCs w:val="28"/>
        </w:rPr>
        <w:t xml:space="preserve">http://www.pogodaiklimat.ru </w:t>
      </w:r>
    </w:p>
    <w:p w:rsidR="0034400C" w:rsidRPr="000B23EE" w:rsidRDefault="0034400C" w:rsidP="000B23EE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0B23EE">
        <w:rPr>
          <w:b/>
          <w:color w:val="000000"/>
          <w:sz w:val="28"/>
          <w:szCs w:val="28"/>
        </w:rPr>
        <w:t>Таблица 5. Погода в районе исследования  в период вегетации  брусники, 2019-2020гг.</w:t>
      </w:r>
    </w:p>
    <w:tbl>
      <w:tblPr>
        <w:tblStyle w:val="a4"/>
        <w:tblW w:w="0" w:type="auto"/>
        <w:tblLook w:val="04A0"/>
      </w:tblPr>
      <w:tblGrid>
        <w:gridCol w:w="1425"/>
        <w:gridCol w:w="1038"/>
        <w:gridCol w:w="1584"/>
        <w:gridCol w:w="1216"/>
        <w:gridCol w:w="1584"/>
        <w:gridCol w:w="1493"/>
        <w:gridCol w:w="1231"/>
      </w:tblGrid>
      <w:tr w:rsidR="0034400C" w:rsidRPr="000B23EE" w:rsidTr="0034400C">
        <w:tc>
          <w:tcPr>
            <w:tcW w:w="0" w:type="auto"/>
            <w:vMerge w:val="restart"/>
          </w:tcPr>
          <w:p w:rsidR="0034400C" w:rsidRPr="000B23EE" w:rsidRDefault="0034400C" w:rsidP="000B23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381" w:type="dxa"/>
            <w:gridSpan w:val="2"/>
          </w:tcPr>
          <w:p w:rsidR="0034400C" w:rsidRPr="000B23EE" w:rsidRDefault="0034400C" w:rsidP="000B23EE">
            <w:pPr>
              <w:widowControl w:val="0"/>
              <w:ind w:left="903" w:right="-20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2019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г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.</w:t>
            </w:r>
          </w:p>
        </w:tc>
        <w:tc>
          <w:tcPr>
            <w:tcW w:w="0" w:type="auto"/>
            <w:gridSpan w:val="2"/>
          </w:tcPr>
          <w:p w:rsidR="0034400C" w:rsidRPr="000B23EE" w:rsidRDefault="0034400C" w:rsidP="000B23EE">
            <w:pPr>
              <w:widowControl w:val="0"/>
              <w:ind w:left="409" w:right="345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2020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г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.</w:t>
            </w:r>
          </w:p>
        </w:tc>
        <w:tc>
          <w:tcPr>
            <w:tcW w:w="0" w:type="auto"/>
            <w:gridSpan w:val="2"/>
          </w:tcPr>
          <w:p w:rsidR="0034400C" w:rsidRPr="000B23EE" w:rsidRDefault="0034400C" w:rsidP="000B23EE">
            <w:pPr>
              <w:widowControl w:val="0"/>
              <w:ind w:left="409" w:right="345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Ср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8"/>
                <w:szCs w:val="28"/>
              </w:rPr>
              <w:t>е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дняя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многол</w:t>
            </w:r>
            <w:proofErr w:type="spellEnd"/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.</w:t>
            </w:r>
          </w:p>
        </w:tc>
      </w:tr>
      <w:tr w:rsidR="0034400C" w:rsidRPr="000B23EE" w:rsidTr="0034400C">
        <w:trPr>
          <w:trHeight w:val="661"/>
        </w:trPr>
        <w:tc>
          <w:tcPr>
            <w:tcW w:w="0" w:type="auto"/>
            <w:vMerge/>
          </w:tcPr>
          <w:p w:rsidR="0034400C" w:rsidRPr="000B23EE" w:rsidRDefault="0034400C" w:rsidP="000B23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36" w:type="dxa"/>
          </w:tcPr>
          <w:p w:rsidR="0034400C" w:rsidRPr="000B23EE" w:rsidRDefault="0034400C" w:rsidP="000B23EE">
            <w:pPr>
              <w:widowControl w:val="0"/>
              <w:ind w:left="78" w:right="31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  <w:lang w:val="en-US"/>
              </w:rPr>
              <w:t>T</w:t>
            </w:r>
            <w:proofErr w:type="spellStart"/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емп</w:t>
            </w:r>
            <w:proofErr w:type="spellEnd"/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,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º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С</w:t>
            </w:r>
          </w:p>
        </w:tc>
        <w:tc>
          <w:tcPr>
            <w:tcW w:w="1445" w:type="dxa"/>
          </w:tcPr>
          <w:p w:rsidR="0034400C" w:rsidRPr="000B23EE" w:rsidRDefault="0034400C" w:rsidP="000B23EE">
            <w:pPr>
              <w:widowControl w:val="0"/>
              <w:ind w:left="219" w:right="173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Оса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д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8"/>
                <w:szCs w:val="28"/>
              </w:rPr>
              <w:t>ки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,</w:t>
            </w:r>
          </w:p>
          <w:p w:rsidR="0034400C" w:rsidRPr="000B23EE" w:rsidRDefault="0034400C" w:rsidP="000B23EE">
            <w:pPr>
              <w:widowControl w:val="0"/>
              <w:ind w:left="219" w:right="173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м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:rsidR="0034400C" w:rsidRPr="000B23EE" w:rsidRDefault="0034400C" w:rsidP="000B23EE">
            <w:pPr>
              <w:widowControl w:val="0"/>
              <w:ind w:left="78" w:right="31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8"/>
                <w:szCs w:val="28"/>
              </w:rPr>
              <w:t>Темп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,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º</w:t>
            </w:r>
            <w:proofErr w:type="gramStart"/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С</w:t>
            </w:r>
            <w:proofErr w:type="gramEnd"/>
          </w:p>
          <w:p w:rsidR="0034400C" w:rsidRPr="000B23EE" w:rsidRDefault="0034400C" w:rsidP="000B23EE">
            <w:pPr>
              <w:widowControl w:val="0"/>
              <w:ind w:left="78" w:right="31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</w:p>
          <w:p w:rsidR="0034400C" w:rsidRPr="000B23EE" w:rsidRDefault="0034400C" w:rsidP="000B23EE">
            <w:pPr>
              <w:widowControl w:val="0"/>
              <w:ind w:left="78" w:right="31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</w:p>
        </w:tc>
        <w:tc>
          <w:tcPr>
            <w:tcW w:w="0" w:type="auto"/>
          </w:tcPr>
          <w:p w:rsidR="0034400C" w:rsidRPr="000B23EE" w:rsidRDefault="0034400C" w:rsidP="000B23EE">
            <w:pPr>
              <w:widowControl w:val="0"/>
              <w:ind w:left="219" w:right="17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Оса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д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8"/>
                <w:szCs w:val="28"/>
              </w:rPr>
              <w:t>ки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,</w:t>
            </w:r>
          </w:p>
          <w:p w:rsidR="0034400C" w:rsidRPr="000B23EE" w:rsidRDefault="0034400C" w:rsidP="000B23EE">
            <w:pPr>
              <w:widowControl w:val="0"/>
              <w:ind w:left="219" w:right="173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м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м</w:t>
            </w:r>
          </w:p>
        </w:tc>
        <w:tc>
          <w:tcPr>
            <w:tcW w:w="0" w:type="auto"/>
          </w:tcPr>
          <w:p w:rsidR="0034400C" w:rsidRPr="000B23EE" w:rsidRDefault="0034400C" w:rsidP="000B23EE">
            <w:pPr>
              <w:widowControl w:val="0"/>
              <w:ind w:left="173" w:right="127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Темп,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º</w:t>
            </w:r>
            <w:proofErr w:type="gramStart"/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0" w:type="auto"/>
          </w:tcPr>
          <w:p w:rsidR="0034400C" w:rsidRPr="000B23EE" w:rsidRDefault="0034400C" w:rsidP="000B23EE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8"/>
                <w:szCs w:val="28"/>
              </w:rPr>
              <w:t>Ос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адки,</w:t>
            </w:r>
          </w:p>
          <w:p w:rsidR="0034400C" w:rsidRPr="000B23EE" w:rsidRDefault="0034400C" w:rsidP="000B23EE">
            <w:pPr>
              <w:widowControl w:val="0"/>
              <w:ind w:left="102" w:right="-20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spacing w:val="1"/>
                <w:w w:val="103"/>
                <w:sz w:val="28"/>
                <w:szCs w:val="28"/>
              </w:rPr>
              <w:t>м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м</w:t>
            </w:r>
          </w:p>
        </w:tc>
      </w:tr>
      <w:tr w:rsidR="00CF72A6" w:rsidRPr="000B23EE" w:rsidTr="0034400C">
        <w:tc>
          <w:tcPr>
            <w:tcW w:w="0" w:type="auto"/>
          </w:tcPr>
          <w:p w:rsidR="00CF72A6" w:rsidRPr="000B23EE" w:rsidRDefault="00CF72A6" w:rsidP="000B23EE">
            <w:pPr>
              <w:widowControl w:val="0"/>
              <w:ind w:left="75" w:right="-20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8"/>
                <w:szCs w:val="28"/>
              </w:rPr>
              <w:t>И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ю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8"/>
                <w:szCs w:val="28"/>
              </w:rPr>
              <w:t>н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ь</w:t>
            </w:r>
          </w:p>
        </w:tc>
        <w:tc>
          <w:tcPr>
            <w:tcW w:w="936" w:type="dxa"/>
          </w:tcPr>
          <w:p w:rsidR="00CF72A6" w:rsidRPr="000B23EE" w:rsidRDefault="00CF72A6" w:rsidP="000B23E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11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-3"/>
                <w:w w:val="103"/>
                <w:sz w:val="28"/>
                <w:szCs w:val="28"/>
              </w:rPr>
              <w:t>.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9</w:t>
            </w:r>
          </w:p>
        </w:tc>
        <w:tc>
          <w:tcPr>
            <w:tcW w:w="1445" w:type="dxa"/>
          </w:tcPr>
          <w:p w:rsidR="00CF72A6" w:rsidRPr="000B23EE" w:rsidRDefault="00CF72A6" w:rsidP="000B23E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76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14.9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11.2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widowControl w:val="0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8"/>
                <w:szCs w:val="28"/>
              </w:rPr>
              <w:t>52</w:t>
            </w:r>
          </w:p>
        </w:tc>
      </w:tr>
      <w:tr w:rsidR="00CF72A6" w:rsidRPr="000B23EE" w:rsidTr="0034400C">
        <w:tc>
          <w:tcPr>
            <w:tcW w:w="0" w:type="auto"/>
          </w:tcPr>
          <w:p w:rsidR="00CF72A6" w:rsidRPr="000B23EE" w:rsidRDefault="00CF72A6" w:rsidP="000B23EE">
            <w:pPr>
              <w:widowControl w:val="0"/>
              <w:ind w:left="75" w:right="-20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8"/>
                <w:szCs w:val="28"/>
              </w:rPr>
              <w:t>И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ю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-2"/>
                <w:w w:val="103"/>
                <w:sz w:val="28"/>
                <w:szCs w:val="28"/>
              </w:rPr>
              <w:t>л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ь</w:t>
            </w:r>
          </w:p>
        </w:tc>
        <w:tc>
          <w:tcPr>
            <w:tcW w:w="936" w:type="dxa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12.9</w:t>
            </w:r>
          </w:p>
        </w:tc>
        <w:tc>
          <w:tcPr>
            <w:tcW w:w="1445" w:type="dxa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14.6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CF72A6" w:rsidRPr="000B23EE" w:rsidTr="0034400C">
        <w:tc>
          <w:tcPr>
            <w:tcW w:w="0" w:type="auto"/>
          </w:tcPr>
          <w:p w:rsidR="00CF72A6" w:rsidRPr="000B23EE" w:rsidRDefault="00CF72A6" w:rsidP="000B23EE">
            <w:pPr>
              <w:widowControl w:val="0"/>
              <w:ind w:left="75" w:right="-20"/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8"/>
                <w:szCs w:val="28"/>
              </w:rPr>
              <w:t>Ав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гу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8"/>
                <w:szCs w:val="28"/>
              </w:rPr>
              <w:t>ст</w:t>
            </w:r>
          </w:p>
        </w:tc>
        <w:tc>
          <w:tcPr>
            <w:tcW w:w="936" w:type="dxa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11.8</w:t>
            </w:r>
          </w:p>
        </w:tc>
        <w:tc>
          <w:tcPr>
            <w:tcW w:w="1445" w:type="dxa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CF72A6" w:rsidRPr="000B23EE" w:rsidTr="0034400C">
        <w:tc>
          <w:tcPr>
            <w:tcW w:w="0" w:type="auto"/>
          </w:tcPr>
          <w:p w:rsidR="00CF72A6" w:rsidRPr="000B23EE" w:rsidRDefault="00CF72A6" w:rsidP="000B23EE">
            <w:pPr>
              <w:widowControl w:val="0"/>
              <w:ind w:left="75" w:right="-20"/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</w:pP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Сен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spacing w:val="-1"/>
                <w:w w:val="103"/>
                <w:sz w:val="28"/>
                <w:szCs w:val="28"/>
              </w:rPr>
              <w:t>тя</w:t>
            </w:r>
            <w:r w:rsidRPr="000B23EE">
              <w:rPr>
                <w:rFonts w:ascii="Times New Roman" w:eastAsia="Times New Roman" w:hAnsi="Times New Roman" w:cs="Times New Roman"/>
                <w:color w:val="000000"/>
                <w:w w:val="103"/>
                <w:sz w:val="28"/>
                <w:szCs w:val="28"/>
              </w:rPr>
              <w:t>брь</w:t>
            </w:r>
          </w:p>
        </w:tc>
        <w:tc>
          <w:tcPr>
            <w:tcW w:w="936" w:type="dxa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8,2</w:t>
            </w:r>
          </w:p>
        </w:tc>
        <w:tc>
          <w:tcPr>
            <w:tcW w:w="1445" w:type="dxa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8,5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7,0</w:t>
            </w:r>
          </w:p>
        </w:tc>
        <w:tc>
          <w:tcPr>
            <w:tcW w:w="0" w:type="auto"/>
          </w:tcPr>
          <w:p w:rsidR="00CF72A6" w:rsidRPr="000B23EE" w:rsidRDefault="00CF72A6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</w:tbl>
    <w:p w:rsidR="0034400C" w:rsidRPr="000B23EE" w:rsidRDefault="0034400C" w:rsidP="000B23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26D5" w:rsidRPr="000B23EE" w:rsidRDefault="00F626D5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26D5" w:rsidRDefault="00F626D5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2B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2B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2B" w:rsidRPr="000B23EE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4F6F" w:rsidRPr="000B23EE" w:rsidRDefault="0034400C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3.4  Средняя </w:t>
      </w:r>
      <w:r w:rsidR="00174F6F" w:rsidRPr="000B23EE">
        <w:rPr>
          <w:rFonts w:ascii="Times New Roman" w:hAnsi="Times New Roman" w:cs="Times New Roman"/>
          <w:b/>
          <w:sz w:val="28"/>
          <w:szCs w:val="28"/>
        </w:rPr>
        <w:t>урожайность брусники</w:t>
      </w:r>
      <w:r w:rsidRPr="000B23EE">
        <w:rPr>
          <w:rFonts w:ascii="Times New Roman" w:hAnsi="Times New Roman" w:cs="Times New Roman"/>
          <w:b/>
          <w:sz w:val="28"/>
          <w:szCs w:val="28"/>
        </w:rPr>
        <w:t xml:space="preserve"> в исследуемых фитоценозах, в 2019-2020гг.</w:t>
      </w:r>
      <w:r w:rsidR="00385094" w:rsidRPr="000B23EE">
        <w:rPr>
          <w:rFonts w:ascii="Times New Roman" w:hAnsi="Times New Roman" w:cs="Times New Roman"/>
          <w:b/>
          <w:sz w:val="28"/>
          <w:szCs w:val="28"/>
        </w:rPr>
        <w:t>, кг/га.</w:t>
      </w:r>
    </w:p>
    <w:p w:rsidR="00174F6F" w:rsidRPr="000B23EE" w:rsidRDefault="00385094" w:rsidP="000B23EE">
      <w:pPr>
        <w:pStyle w:val="a3"/>
        <w:shd w:val="clear" w:color="auto" w:fill="FFFFFF"/>
        <w:spacing w:before="0" w:beforeAutospacing="0" w:after="0" w:afterAutospacing="0"/>
        <w:ind w:firstLine="500"/>
        <w:jc w:val="both"/>
        <w:rPr>
          <w:color w:val="000000"/>
          <w:sz w:val="28"/>
          <w:szCs w:val="28"/>
        </w:rPr>
      </w:pPr>
      <w:r w:rsidRPr="000B23EE">
        <w:rPr>
          <w:color w:val="000000"/>
          <w:sz w:val="28"/>
          <w:szCs w:val="28"/>
        </w:rPr>
        <w:t xml:space="preserve">Для определения урожайности </w:t>
      </w:r>
      <w:proofErr w:type="gramStart"/>
      <w:r w:rsidRPr="000B23EE">
        <w:rPr>
          <w:color w:val="000000"/>
          <w:sz w:val="28"/>
          <w:szCs w:val="28"/>
        </w:rPr>
        <w:t>вычисляли массу ягод с одного квадратного метра оценивали</w:t>
      </w:r>
      <w:proofErr w:type="gramEnd"/>
      <w:r w:rsidRPr="000B23EE">
        <w:rPr>
          <w:color w:val="000000"/>
          <w:sz w:val="28"/>
          <w:szCs w:val="28"/>
        </w:rPr>
        <w:t xml:space="preserve"> среднее проективное покрытие в фитоценозе и экстраполировали урожайность на гектар.</w:t>
      </w:r>
    </w:p>
    <w:p w:rsidR="00385094" w:rsidRPr="000B23EE" w:rsidRDefault="00385094" w:rsidP="000B23EE">
      <w:pPr>
        <w:pStyle w:val="a3"/>
        <w:shd w:val="clear" w:color="auto" w:fill="FFFFFF"/>
        <w:spacing w:before="0" w:beforeAutospacing="0" w:after="0" w:afterAutospacing="0"/>
        <w:ind w:firstLine="500"/>
        <w:jc w:val="both"/>
        <w:rPr>
          <w:color w:val="000000"/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6227"/>
        <w:gridCol w:w="1673"/>
        <w:gridCol w:w="1671"/>
      </w:tblGrid>
      <w:tr w:rsidR="00385094" w:rsidRPr="000B23EE" w:rsidTr="008E4540">
        <w:tc>
          <w:tcPr>
            <w:tcW w:w="3253" w:type="pct"/>
            <w:vMerge w:val="restart"/>
          </w:tcPr>
          <w:p w:rsidR="00385094" w:rsidRPr="000B23EE" w:rsidRDefault="00385094" w:rsidP="000B23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фитоценоза</w:t>
            </w:r>
          </w:p>
        </w:tc>
        <w:tc>
          <w:tcPr>
            <w:tcW w:w="1747" w:type="pct"/>
            <w:gridSpan w:val="2"/>
          </w:tcPr>
          <w:p w:rsidR="00385094" w:rsidRPr="000B23EE" w:rsidRDefault="00385094" w:rsidP="000B23E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B23EE">
              <w:rPr>
                <w:b/>
                <w:color w:val="000000"/>
                <w:sz w:val="28"/>
                <w:szCs w:val="28"/>
              </w:rPr>
              <w:t>Год</w:t>
            </w:r>
          </w:p>
        </w:tc>
      </w:tr>
      <w:tr w:rsidR="00385094" w:rsidRPr="000B23EE" w:rsidTr="008E4540">
        <w:tc>
          <w:tcPr>
            <w:tcW w:w="3253" w:type="pct"/>
            <w:vMerge/>
          </w:tcPr>
          <w:p w:rsidR="00385094" w:rsidRPr="000B23EE" w:rsidRDefault="00385094" w:rsidP="000B23EE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4" w:type="pct"/>
          </w:tcPr>
          <w:p w:rsidR="00385094" w:rsidRPr="000B23EE" w:rsidRDefault="00385094" w:rsidP="000B23E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B23EE">
              <w:rPr>
                <w:b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873" w:type="pct"/>
          </w:tcPr>
          <w:p w:rsidR="00385094" w:rsidRPr="000B23EE" w:rsidRDefault="00385094" w:rsidP="000B23EE">
            <w:pPr>
              <w:pStyle w:val="a3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B23EE">
              <w:rPr>
                <w:b/>
                <w:color w:val="000000"/>
                <w:sz w:val="28"/>
                <w:szCs w:val="28"/>
              </w:rPr>
              <w:t>2020</w:t>
            </w:r>
          </w:p>
        </w:tc>
      </w:tr>
      <w:tr w:rsidR="00385094" w:rsidRPr="000B23EE" w:rsidTr="008E4540">
        <w:tc>
          <w:tcPr>
            <w:tcW w:w="3253" w:type="pct"/>
          </w:tcPr>
          <w:p w:rsidR="00385094" w:rsidRPr="000B23EE" w:rsidRDefault="00385094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Ельник разнотравный</w:t>
            </w:r>
          </w:p>
        </w:tc>
        <w:tc>
          <w:tcPr>
            <w:tcW w:w="874" w:type="pct"/>
          </w:tcPr>
          <w:p w:rsidR="00385094" w:rsidRPr="000B23EE" w:rsidRDefault="001F24EF" w:rsidP="000B23EE">
            <w:pPr>
              <w:widowControl w:val="0"/>
              <w:ind w:right="-20"/>
              <w:jc w:val="center"/>
              <w:rPr>
                <w:rFonts w:ascii="Times New Roman" w:hAnsi="Times New Roman" w:cs="Times New Roman"/>
                <w:color w:val="000000" w:themeColor="text1"/>
                <w:spacing w:val="25"/>
                <w:w w:val="95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  <w:t>0,8</w:t>
            </w:r>
          </w:p>
        </w:tc>
        <w:tc>
          <w:tcPr>
            <w:tcW w:w="873" w:type="pct"/>
          </w:tcPr>
          <w:p w:rsidR="00385094" w:rsidRPr="000B23EE" w:rsidRDefault="00385094" w:rsidP="000B23EE">
            <w:pPr>
              <w:widowControl w:val="0"/>
              <w:ind w:right="-20"/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</w:pPr>
            <w:r w:rsidRPr="000B23EE">
              <w:rPr>
                <w:rFonts w:ascii="Times New Roman" w:eastAsia="Arial" w:hAnsi="Times New Roman" w:cs="Times New Roman"/>
                <w:color w:val="000000" w:themeColor="text1"/>
                <w:sz w:val="28"/>
                <w:szCs w:val="28"/>
              </w:rPr>
              <w:t xml:space="preserve">        48</w:t>
            </w:r>
          </w:p>
        </w:tc>
      </w:tr>
      <w:tr w:rsidR="00385094" w:rsidRPr="000B23EE" w:rsidTr="008E4540">
        <w:tc>
          <w:tcPr>
            <w:tcW w:w="3253" w:type="pct"/>
          </w:tcPr>
          <w:p w:rsidR="00385094" w:rsidRPr="000B23EE" w:rsidRDefault="00385094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Сосняк-беломошник</w:t>
            </w:r>
            <w:proofErr w:type="spellEnd"/>
          </w:p>
        </w:tc>
        <w:tc>
          <w:tcPr>
            <w:tcW w:w="874" w:type="pct"/>
          </w:tcPr>
          <w:p w:rsidR="00385094" w:rsidRPr="000B23EE" w:rsidRDefault="00B92EC8" w:rsidP="000B23EE">
            <w:pPr>
              <w:widowControl w:val="0"/>
              <w:ind w:left="261" w:right="-20"/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  <w:t xml:space="preserve">    </w:t>
            </w:r>
            <w:r w:rsidR="00385094" w:rsidRPr="000B23EE"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  <w:t>1,1</w:t>
            </w:r>
          </w:p>
        </w:tc>
        <w:tc>
          <w:tcPr>
            <w:tcW w:w="873" w:type="pct"/>
          </w:tcPr>
          <w:p w:rsidR="00385094" w:rsidRPr="000B23EE" w:rsidRDefault="00B92EC8" w:rsidP="000B23EE">
            <w:pPr>
              <w:widowControl w:val="0"/>
              <w:ind w:right="-20"/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 xml:space="preserve">       </w:t>
            </w:r>
            <w:r w:rsidR="00385094"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>14</w:t>
            </w:r>
          </w:p>
        </w:tc>
      </w:tr>
      <w:tr w:rsidR="00385094" w:rsidRPr="000B23EE" w:rsidTr="008E4540">
        <w:tc>
          <w:tcPr>
            <w:tcW w:w="3253" w:type="pct"/>
          </w:tcPr>
          <w:p w:rsidR="00385094" w:rsidRPr="000B23EE" w:rsidRDefault="00385094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Сосновая вырубка</w:t>
            </w:r>
          </w:p>
        </w:tc>
        <w:tc>
          <w:tcPr>
            <w:tcW w:w="874" w:type="pct"/>
          </w:tcPr>
          <w:p w:rsidR="00385094" w:rsidRPr="000B23EE" w:rsidRDefault="00B92EC8" w:rsidP="000B23EE">
            <w:pPr>
              <w:widowControl w:val="0"/>
              <w:ind w:left="259" w:right="-20"/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  <w:t xml:space="preserve">    </w:t>
            </w:r>
            <w:r w:rsidR="00385094" w:rsidRPr="000B23EE"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  <w:t>12</w:t>
            </w:r>
          </w:p>
        </w:tc>
        <w:tc>
          <w:tcPr>
            <w:tcW w:w="873" w:type="pct"/>
          </w:tcPr>
          <w:p w:rsidR="00385094" w:rsidRPr="000B23EE" w:rsidRDefault="00B92EC8" w:rsidP="000B23EE">
            <w:pPr>
              <w:widowControl w:val="0"/>
              <w:ind w:right="-20"/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 xml:space="preserve">      </w:t>
            </w:r>
            <w:r w:rsidR="00385094"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>143</w:t>
            </w:r>
          </w:p>
        </w:tc>
      </w:tr>
      <w:tr w:rsidR="00385094" w:rsidRPr="000B23EE" w:rsidTr="008E4540">
        <w:tc>
          <w:tcPr>
            <w:tcW w:w="3253" w:type="pct"/>
          </w:tcPr>
          <w:p w:rsidR="00385094" w:rsidRPr="000B23EE" w:rsidRDefault="00385094" w:rsidP="000B23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sz w:val="28"/>
                <w:szCs w:val="28"/>
              </w:rPr>
              <w:t>Сосняк багульниковый</w:t>
            </w:r>
          </w:p>
        </w:tc>
        <w:tc>
          <w:tcPr>
            <w:tcW w:w="874" w:type="pct"/>
          </w:tcPr>
          <w:p w:rsidR="00385094" w:rsidRPr="000B23EE" w:rsidRDefault="00B92EC8" w:rsidP="000B23EE">
            <w:pPr>
              <w:widowControl w:val="0"/>
              <w:ind w:left="259" w:right="-20"/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  <w:t xml:space="preserve">     </w:t>
            </w:r>
            <w:r w:rsidR="00385094" w:rsidRPr="000B23EE">
              <w:rPr>
                <w:rFonts w:ascii="Times New Roman" w:hAnsi="Times New Roman" w:cs="Times New Roman"/>
                <w:color w:val="000000" w:themeColor="text1"/>
                <w:spacing w:val="9"/>
                <w:w w:val="104"/>
                <w:sz w:val="28"/>
                <w:szCs w:val="28"/>
              </w:rPr>
              <w:t>0</w:t>
            </w:r>
          </w:p>
        </w:tc>
        <w:tc>
          <w:tcPr>
            <w:tcW w:w="873" w:type="pct"/>
          </w:tcPr>
          <w:p w:rsidR="00385094" w:rsidRPr="000B23EE" w:rsidRDefault="00B92EC8" w:rsidP="000B23EE">
            <w:pPr>
              <w:widowControl w:val="0"/>
              <w:ind w:right="-20"/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</w:pPr>
            <w:r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 xml:space="preserve">       </w:t>
            </w:r>
            <w:r w:rsidR="00385094" w:rsidRPr="000B23EE">
              <w:rPr>
                <w:rFonts w:ascii="Times New Roman" w:hAnsi="Times New Roman" w:cs="Times New Roman"/>
                <w:color w:val="000000" w:themeColor="text1"/>
                <w:spacing w:val="4"/>
                <w:w w:val="104"/>
                <w:sz w:val="28"/>
                <w:szCs w:val="28"/>
              </w:rPr>
              <w:t>97</w:t>
            </w:r>
          </w:p>
        </w:tc>
      </w:tr>
    </w:tbl>
    <w:p w:rsidR="00407549" w:rsidRDefault="00407549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2B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582B" w:rsidRPr="000B23EE" w:rsidRDefault="00F3582B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EC8" w:rsidRPr="000B23EE" w:rsidRDefault="00B92EC8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1F24EF" w:rsidRPr="000B23EE" w:rsidRDefault="00B92EC8" w:rsidP="000B23EE">
      <w:pPr>
        <w:widowControl w:val="0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23EE">
        <w:rPr>
          <w:rFonts w:ascii="Times New Roman" w:hAnsi="Times New Roman" w:cs="Times New Roman"/>
          <w:sz w:val="28"/>
          <w:szCs w:val="28"/>
        </w:rPr>
        <w:t xml:space="preserve">В годы наблюдений </w:t>
      </w:r>
      <w:proofErr w:type="gramStart"/>
      <w:r w:rsidRPr="000B23EE">
        <w:rPr>
          <w:rFonts w:ascii="Times New Roman" w:hAnsi="Times New Roman" w:cs="Times New Roman"/>
          <w:sz w:val="28"/>
          <w:szCs w:val="28"/>
        </w:rPr>
        <w:t>отмечалась очень низкая урожайность брусники она была</w:t>
      </w:r>
      <w:proofErr w:type="gramEnd"/>
      <w:r w:rsidRPr="000B23EE">
        <w:rPr>
          <w:rFonts w:ascii="Times New Roman" w:hAnsi="Times New Roman" w:cs="Times New Roman"/>
          <w:sz w:val="28"/>
          <w:szCs w:val="28"/>
        </w:rPr>
        <w:t xml:space="preserve"> значительно ниже, чем по известным литературным данным. Особенно низкой урожайность была в 2019 году. </w:t>
      </w:r>
      <w:proofErr w:type="gramStart"/>
      <w:r w:rsidR="001F24EF" w:rsidRPr="000B23EE">
        <w:rPr>
          <w:rFonts w:ascii="Times New Roman" w:hAnsi="Times New Roman" w:cs="Times New Roman"/>
          <w:sz w:val="28"/>
          <w:szCs w:val="28"/>
        </w:rPr>
        <w:t>Средний</w:t>
      </w:r>
      <w:proofErr w:type="gramEnd"/>
      <w:r w:rsidR="001F24EF" w:rsidRPr="000B23EE">
        <w:rPr>
          <w:rFonts w:ascii="Times New Roman" w:hAnsi="Times New Roman" w:cs="Times New Roman"/>
          <w:sz w:val="28"/>
          <w:szCs w:val="28"/>
        </w:rPr>
        <w:t xml:space="preserve"> % гибели цветков составил в 2019 году 62, а в 2020 – 31. 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 w:rsidR="001F24EF" w:rsidRPr="000B23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июне 2019 года</w:t>
      </w:r>
      <w:r w:rsidR="001043F6" w:rsidRPr="000B23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выпало большое число осадков, почти 1,5 месячной нормы  это </w:t>
      </w:r>
      <w:r w:rsidR="001F24EF" w:rsidRPr="000B23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повлия</w:t>
      </w:r>
      <w:r w:rsidR="001043F6" w:rsidRPr="000B23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ло</w:t>
      </w:r>
      <w:r w:rsidR="001F24EF" w:rsidRPr="000B23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на урожайность. Однако изначально наблюдалось маленькое количество цветков. 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 w:rsidR="001043F6" w:rsidRPr="000B23EE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="001043F6" w:rsidRPr="000B2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043F6" w:rsidRPr="000B2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цв</w:t>
      </w:r>
      <w:r w:rsidR="001043F6" w:rsidRPr="000B2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ете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1043F6" w:rsidRPr="000B2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043F6" w:rsidRPr="000B2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1043F6" w:rsidRPr="000B2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ъя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043F6" w:rsidRPr="000B2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1043F6" w:rsidRPr="000B2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1043F6" w:rsidRPr="000B2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1043F6" w:rsidRPr="000B23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="001043F6" w:rsidRPr="000B23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043F6" w:rsidRPr="000B23E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043F6" w:rsidRPr="000B23E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2</w:t>
      </w:r>
      <w:r w:rsidR="001043F6" w:rsidRPr="000B23E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0</w:t>
      </w:r>
      <w:r w:rsidR="001043F6" w:rsidRPr="000B23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18</w:t>
      </w:r>
      <w:r w:rsidR="001043F6" w:rsidRPr="000B23E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 w:rsidR="001043F6" w:rsidRPr="000B2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1043F6" w:rsidRPr="000B23E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 w:rsidR="001043F6" w:rsidRPr="000B23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 w:rsidR="001043F6" w:rsidRPr="000B23E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>а</w:t>
      </w:r>
      <w:r w:rsidR="001043F6" w:rsidRPr="000B23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1043F6" w:rsidRPr="000B2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1043F6" w:rsidRPr="000B2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="001043F6" w:rsidRPr="000B23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ил</w:t>
      </w:r>
      <w:r w:rsidR="001043F6" w:rsidRPr="000B23E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>о</w:t>
      </w:r>
      <w:r w:rsidR="001043F6" w:rsidRPr="000B23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proofErr w:type="spellEnd"/>
      <w:r w:rsidR="001043F6" w:rsidRPr="000B23E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 w:rsidR="001043F6" w:rsidRPr="000B23E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>а</w:t>
      </w:r>
      <w:r w:rsidR="001043F6" w:rsidRPr="000B23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043F6" w:rsidRPr="000B23E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г</w:t>
      </w:r>
      <w:r w:rsidR="001043F6" w:rsidRPr="000B23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 w:rsidR="001043F6" w:rsidRPr="000B2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="001043F6" w:rsidRPr="000B23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1043F6" w:rsidRPr="000B2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="001043F6" w:rsidRPr="000B2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1043F6" w:rsidRPr="000B23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="001043F6" w:rsidRPr="000B23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="001043F6" w:rsidRPr="000B2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</w:t>
      </w:r>
      <w:r w:rsidR="001043F6" w:rsidRPr="000B23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1043F6" w:rsidRPr="000B23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ы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043F6" w:rsidRPr="000B23E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="001043F6" w:rsidRPr="000B2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1043F6" w:rsidRPr="000B23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ч</w:t>
      </w:r>
      <w:r w:rsidR="001043F6" w:rsidRPr="000B23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е</w:t>
      </w:r>
      <w:r w:rsidR="001043F6" w:rsidRPr="000B23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043F6" w:rsidRPr="000B23E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Э</w:t>
      </w:r>
      <w:r w:rsidR="001043F6" w:rsidRPr="000B2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043F6" w:rsidRPr="000B23E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с</w:t>
      </w:r>
      <w:r w:rsidR="001043F6" w:rsidRPr="000B23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="001043F6" w:rsidRPr="000B23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я</w:t>
      </w:r>
      <w:r w:rsidR="001043F6" w:rsidRPr="000B23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з</w:t>
      </w:r>
      <w:r w:rsidR="001043F6" w:rsidRPr="000B23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="001043F6" w:rsidRPr="000B23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043F6" w:rsidRPr="000B23E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с н</w:t>
      </w:r>
      <w:r w:rsidR="001043F6" w:rsidRPr="000B2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1043F6" w:rsidRPr="000B2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="001043F6" w:rsidRPr="000B2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043F6" w:rsidRPr="000B2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1043F6" w:rsidRPr="000B2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043F6" w:rsidRPr="000B2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1043F6" w:rsidRPr="000B2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1043F6" w:rsidRPr="000B2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1043F6" w:rsidRPr="000B2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1043F6" w:rsidRPr="000B2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043F6" w:rsidRPr="000B2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1043F6" w:rsidRPr="000B2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1043F6" w:rsidRPr="000B2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043F6" w:rsidRPr="000B2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043F6" w:rsidRPr="000B2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043F6" w:rsidRPr="000B2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1043F6" w:rsidRPr="000B2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 w:rsidR="001043F6" w:rsidRPr="000B23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1043F6" w:rsidRPr="000B2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з</w:t>
      </w:r>
      <w:r w:rsidR="001043F6" w:rsidRPr="000B2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1043F6" w:rsidRPr="000B23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ож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1043F6" w:rsidRPr="000B23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043F6" w:rsidRPr="000B23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20</w:t>
      </w:r>
      <w:r w:rsidR="001043F6" w:rsidRPr="000B23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18</w:t>
      </w:r>
      <w:r w:rsidR="001043F6" w:rsidRPr="000B23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1043F6" w:rsidRPr="000B23EE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г.</w:t>
      </w:r>
      <w:r w:rsidR="001043F6" w:rsidRPr="000B23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 В 2020 году погодные услови</w:t>
      </w:r>
      <w:r w:rsidR="00F377C5" w:rsidRPr="000B23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я были более благоприятными, </w:t>
      </w:r>
      <w:r w:rsidR="001043F6" w:rsidRPr="000B23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в июле</w:t>
      </w:r>
      <w:r w:rsidR="00E76DA0" w:rsidRPr="000B23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, когда шло формирование плодов</w:t>
      </w:r>
      <w:r w:rsidR="001043F6" w:rsidRPr="000B23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proofErr w:type="gramStart"/>
      <w:r w:rsidR="001043F6" w:rsidRPr="000B23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осадков</w:t>
      </w:r>
      <w:proofErr w:type="gramEnd"/>
      <w:r w:rsidR="00E76DA0" w:rsidRPr="000B23EE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было не достаточно, хотя урожайность в 2020 году была выше, чем в 2019, но это ниже среднемноголетних значений.</w:t>
      </w:r>
      <w:bookmarkStart w:id="0" w:name="_GoBack"/>
      <w:bookmarkEnd w:id="0"/>
    </w:p>
    <w:p w:rsidR="00E76DA0" w:rsidRPr="000B23EE" w:rsidRDefault="00E76DA0" w:rsidP="000B23EE">
      <w:pPr>
        <w:widowControl w:val="0"/>
        <w:spacing w:after="0" w:line="240" w:lineRule="auto"/>
        <w:ind w:firstLine="33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>Самая высокая урожайность наблюдалась в сосновой вырубке в 2020 году и составила 143 кг с гектара.</w:t>
      </w:r>
    </w:p>
    <w:p w:rsidR="00E76DA0" w:rsidRPr="000B23EE" w:rsidRDefault="00B92EC8" w:rsidP="000B23EE">
      <w:pPr>
        <w:pStyle w:val="a3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B23EE">
        <w:rPr>
          <w:sz w:val="28"/>
          <w:szCs w:val="28"/>
        </w:rPr>
        <w:t xml:space="preserve">Наша гипотеза подтвердилась, </w:t>
      </w:r>
      <w:r w:rsidR="00E76DA0" w:rsidRPr="000B23EE">
        <w:rPr>
          <w:sz w:val="28"/>
          <w:szCs w:val="28"/>
        </w:rPr>
        <w:t>так как брусника опыляемое растение, обилие дождей во время цветения  в 2019 году снизили урожайность.</w:t>
      </w:r>
    </w:p>
    <w:p w:rsidR="00B92EC8" w:rsidRPr="000B23EE" w:rsidRDefault="00B92EC8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2EC8" w:rsidRPr="000B23EE" w:rsidRDefault="00B92EC8" w:rsidP="000B2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F340D" w:rsidRPr="000B23EE" w:rsidRDefault="00AF340D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40D" w:rsidRPr="000B23EE" w:rsidRDefault="00AF340D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40D" w:rsidRPr="000B23EE" w:rsidRDefault="00AF340D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340D" w:rsidRPr="000B23EE" w:rsidRDefault="00AF340D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2E82" w:rsidRDefault="00992E82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3EE" w:rsidRDefault="000B23EE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3EE" w:rsidRDefault="000B23EE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3EE" w:rsidRDefault="000B23EE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3EE" w:rsidRDefault="000B23EE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3EE" w:rsidRDefault="000B23EE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23EE" w:rsidRPr="000B23EE" w:rsidRDefault="000B23EE" w:rsidP="000B23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0F48" w:rsidRPr="000B23EE" w:rsidRDefault="00350F48" w:rsidP="000B23E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B23EE">
        <w:rPr>
          <w:rFonts w:ascii="Times New Roman" w:hAnsi="Times New Roman" w:cs="Times New Roman"/>
          <w:b/>
          <w:sz w:val="28"/>
          <w:szCs w:val="28"/>
        </w:rPr>
        <w:lastRenderedPageBreak/>
        <w:t>Литература.</w:t>
      </w:r>
    </w:p>
    <w:p w:rsidR="00350F48" w:rsidRPr="000B23EE" w:rsidRDefault="00350F48" w:rsidP="00F3582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>Раменская  М. Л. Анализ флоры Мурманской области и Карелии. – Л.: «Наука», 1983.</w:t>
      </w:r>
    </w:p>
    <w:p w:rsidR="00350F48" w:rsidRPr="000B23EE" w:rsidRDefault="00350F48" w:rsidP="00F3582B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23EE">
        <w:rPr>
          <w:rFonts w:ascii="Times New Roman" w:hAnsi="Times New Roman" w:cs="Times New Roman"/>
          <w:sz w:val="28"/>
          <w:szCs w:val="28"/>
        </w:rPr>
        <w:t>Раменская М.Л., Андреева В. Н. Определитель высших растений Мурманской области и Карелии. Л.: «Наука», 1982.</w:t>
      </w:r>
    </w:p>
    <w:p w:rsidR="00350F48" w:rsidRPr="00F3582B" w:rsidRDefault="00350F48" w:rsidP="00F3582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82B">
        <w:rPr>
          <w:rFonts w:ascii="Times New Roman" w:hAnsi="Times New Roman" w:cs="Times New Roman"/>
          <w:sz w:val="28"/>
          <w:szCs w:val="28"/>
        </w:rPr>
        <w:t>Бейдеман</w:t>
      </w:r>
      <w:proofErr w:type="spellEnd"/>
      <w:r w:rsidRPr="00F3582B">
        <w:rPr>
          <w:rFonts w:ascii="Times New Roman" w:hAnsi="Times New Roman" w:cs="Times New Roman"/>
          <w:sz w:val="28"/>
          <w:szCs w:val="28"/>
        </w:rPr>
        <w:t xml:space="preserve"> И. Н. Методика изучения фенологии растений и растительных сообществ. Новосибирск. 1974.</w:t>
      </w:r>
    </w:p>
    <w:p w:rsidR="00350F48" w:rsidRPr="00F3582B" w:rsidRDefault="00350F48" w:rsidP="00F3582B">
      <w:pPr>
        <w:pStyle w:val="ab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3582B">
        <w:rPr>
          <w:rFonts w:ascii="Times New Roman" w:hAnsi="Times New Roman" w:cs="Times New Roman"/>
          <w:sz w:val="28"/>
          <w:szCs w:val="28"/>
        </w:rPr>
        <w:t>Похилько</w:t>
      </w:r>
      <w:proofErr w:type="spellEnd"/>
      <w:r w:rsidRPr="00F3582B">
        <w:rPr>
          <w:rFonts w:ascii="Times New Roman" w:hAnsi="Times New Roman" w:cs="Times New Roman"/>
          <w:sz w:val="28"/>
          <w:szCs w:val="28"/>
        </w:rPr>
        <w:t xml:space="preserve"> А. А. Сезонная динамика растительных сообществ </w:t>
      </w:r>
      <w:proofErr w:type="spellStart"/>
      <w:r w:rsidRPr="00F3582B">
        <w:rPr>
          <w:rFonts w:ascii="Times New Roman" w:hAnsi="Times New Roman" w:cs="Times New Roman"/>
          <w:sz w:val="28"/>
          <w:szCs w:val="28"/>
        </w:rPr>
        <w:t>Хибинских</w:t>
      </w:r>
      <w:proofErr w:type="spellEnd"/>
      <w:r w:rsidRPr="00F3582B">
        <w:rPr>
          <w:rFonts w:ascii="Times New Roman" w:hAnsi="Times New Roman" w:cs="Times New Roman"/>
          <w:sz w:val="28"/>
          <w:szCs w:val="28"/>
        </w:rPr>
        <w:t xml:space="preserve"> тундр, СПб,1993.</w:t>
      </w:r>
    </w:p>
    <w:p w:rsidR="00350F48" w:rsidRPr="00F3582B" w:rsidRDefault="00350F48" w:rsidP="00F3582B">
      <w:pPr>
        <w:pStyle w:val="ab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582B">
        <w:rPr>
          <w:rFonts w:ascii="Times New Roman" w:hAnsi="Times New Roman" w:cs="Times New Roman"/>
          <w:sz w:val="28"/>
          <w:szCs w:val="28"/>
        </w:rPr>
        <w:t>Воробьева Е.Г., Москвичева Л.А. Фенология дикорастущих ягодников на островах Кандалакшского залива. В сб.: Флора и растительность островов Белого и Баренцева морей. Мурманск, 1995.</w:t>
      </w:r>
    </w:p>
    <w:p w:rsidR="00CF72A6" w:rsidRPr="00F3582B" w:rsidRDefault="00CF72A6" w:rsidP="00F3582B">
      <w:pPr>
        <w:pStyle w:val="ab"/>
        <w:widowControl w:val="0"/>
        <w:numPr>
          <w:ilvl w:val="0"/>
          <w:numId w:val="7"/>
        </w:numPr>
        <w:spacing w:after="0" w:line="240" w:lineRule="auto"/>
        <w:ind w:right="-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3582B">
        <w:rPr>
          <w:rFonts w:ascii="Times New Roman" w:eastAsia="Times New Roman" w:hAnsi="Times New Roman" w:cs="Times New Roman"/>
          <w:color w:val="000000" w:themeColor="text1"/>
          <w:spacing w:val="-9"/>
          <w:w w:val="101"/>
          <w:sz w:val="28"/>
          <w:szCs w:val="28"/>
        </w:rPr>
        <w:t>Т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ю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лин</w:t>
      </w:r>
      <w:proofErr w:type="spellEnd"/>
      <w:r w:rsidRPr="00F3582B">
        <w:rPr>
          <w:rFonts w:ascii="Times New Roman" w:eastAsia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Я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.,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proofErr w:type="spellStart"/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М</w:t>
      </w:r>
      <w:r w:rsidRPr="00F3582B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зн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а</w:t>
      </w:r>
      <w:r w:rsidRPr="00F3582B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я</w:t>
      </w:r>
      <w:proofErr w:type="spellEnd"/>
      <w:r w:rsidRPr="00F3582B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А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-13"/>
          <w:sz w:val="28"/>
          <w:szCs w:val="28"/>
        </w:rPr>
        <w:t>У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о</w:t>
      </w:r>
      <w:r w:rsidRPr="00F3582B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жа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йн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с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ть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8"/>
          <w:sz w:val="28"/>
          <w:szCs w:val="28"/>
        </w:rPr>
        <w:t xml:space="preserve"> </w:t>
      </w:r>
      <w:proofErr w:type="spellStart"/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pacing w:val="-14"/>
          <w:w w:val="101"/>
          <w:sz w:val="28"/>
          <w:szCs w:val="28"/>
        </w:rPr>
        <w:t>V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a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w w:val="101"/>
          <w:sz w:val="28"/>
          <w:szCs w:val="28"/>
        </w:rPr>
        <w:t>cc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101"/>
          <w:sz w:val="28"/>
          <w:szCs w:val="28"/>
        </w:rPr>
        <w:t>i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8"/>
          <w:szCs w:val="28"/>
        </w:rPr>
        <w:t>n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w w:val="101"/>
          <w:sz w:val="28"/>
          <w:szCs w:val="28"/>
        </w:rPr>
        <w:t>i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8"/>
          <w:szCs w:val="28"/>
        </w:rPr>
        <w:t>u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</w:t>
      </w:r>
      <w:proofErr w:type="spellEnd"/>
      <w:r w:rsidRPr="00F3582B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proofErr w:type="spellStart"/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m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w w:val="101"/>
          <w:sz w:val="28"/>
          <w:szCs w:val="28"/>
        </w:rPr>
        <w:t>y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r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101"/>
          <w:sz w:val="28"/>
          <w:szCs w:val="28"/>
        </w:rPr>
        <w:t>ti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w w:val="101"/>
          <w:sz w:val="28"/>
          <w:szCs w:val="28"/>
        </w:rPr>
        <w:t>l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101"/>
          <w:sz w:val="28"/>
          <w:szCs w:val="28"/>
        </w:rPr>
        <w:t>l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8"/>
          <w:szCs w:val="28"/>
        </w:rPr>
        <w:t>u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</w:t>
      </w:r>
      <w:proofErr w:type="spellEnd"/>
      <w:r w:rsidRPr="00F3582B">
        <w:rPr>
          <w:rFonts w:ascii="Times New Roman" w:eastAsia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-4"/>
          <w:w w:val="101"/>
          <w:sz w:val="28"/>
          <w:szCs w:val="28"/>
        </w:rPr>
        <w:t>L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и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pacing w:val="-21"/>
          <w:w w:val="101"/>
          <w:sz w:val="28"/>
          <w:szCs w:val="28"/>
        </w:rPr>
        <w:t>V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.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proofErr w:type="spellStart"/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w w:val="101"/>
          <w:sz w:val="28"/>
          <w:szCs w:val="28"/>
        </w:rPr>
        <w:t>v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101"/>
          <w:sz w:val="28"/>
          <w:szCs w:val="28"/>
        </w:rPr>
        <w:t>i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w w:val="101"/>
          <w:sz w:val="28"/>
          <w:szCs w:val="28"/>
        </w:rPr>
        <w:t>t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w w:val="101"/>
          <w:sz w:val="28"/>
          <w:szCs w:val="28"/>
        </w:rPr>
        <w:t>i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s-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pacing w:val="2"/>
          <w:w w:val="101"/>
          <w:sz w:val="28"/>
          <w:szCs w:val="28"/>
        </w:rPr>
        <w:t>i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pacing w:val="1"/>
          <w:sz w:val="28"/>
          <w:szCs w:val="28"/>
        </w:rPr>
        <w:t>da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w w:val="101"/>
          <w:sz w:val="28"/>
          <w:szCs w:val="28"/>
        </w:rPr>
        <w:t>e</w:t>
      </w:r>
      <w:r w:rsidRPr="00F3582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a</w:t>
      </w:r>
      <w:proofErr w:type="spellEnd"/>
      <w:r w:rsidRPr="00F3582B">
        <w:rPr>
          <w:rFonts w:ascii="Times New Roman" w:eastAsia="Times New Roman" w:hAnsi="Times New Roman" w:cs="Times New Roman"/>
          <w:color w:val="000000" w:themeColor="text1"/>
          <w:spacing w:val="17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-4"/>
          <w:w w:val="101"/>
          <w:sz w:val="28"/>
          <w:szCs w:val="28"/>
        </w:rPr>
        <w:t>L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5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6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С</w:t>
      </w:r>
      <w:r w:rsidRPr="00F3582B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СС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 (1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970-1980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-20"/>
          <w:sz w:val="28"/>
          <w:szCs w:val="28"/>
        </w:rPr>
        <w:t>г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.)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43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/</w:t>
      </w:r>
      <w:r w:rsidRPr="00F3582B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/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45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F3582B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ас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тит</w:t>
      </w:r>
      <w:r w:rsidRPr="00F3582B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е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л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ьн</w:t>
      </w:r>
      <w:r w:rsidRPr="00F3582B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ые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3"/>
          <w:w w:val="101"/>
          <w:sz w:val="28"/>
          <w:szCs w:val="28"/>
        </w:rPr>
        <w:t>е</w:t>
      </w:r>
      <w:r w:rsidRPr="00F3582B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у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</w:t>
      </w:r>
      <w:r w:rsidRPr="00F3582B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сы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1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9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8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4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-18"/>
          <w:w w:val="101"/>
          <w:sz w:val="28"/>
          <w:szCs w:val="28"/>
        </w:rPr>
        <w:t>Т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20. </w:t>
      </w:r>
      <w:proofErr w:type="spellStart"/>
      <w:r w:rsidRPr="00F3582B">
        <w:rPr>
          <w:rFonts w:ascii="Times New Roman" w:eastAsia="Times New Roman" w:hAnsi="Times New Roman" w:cs="Times New Roman"/>
          <w:color w:val="000000" w:themeColor="text1"/>
          <w:w w:val="101"/>
          <w:sz w:val="28"/>
          <w:szCs w:val="28"/>
        </w:rPr>
        <w:t>Вы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proofErr w:type="spellEnd"/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1. 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w w:val="101"/>
          <w:sz w:val="28"/>
          <w:szCs w:val="28"/>
        </w:rPr>
        <w:t>С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</w:rPr>
        <w:t xml:space="preserve"> 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3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5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F3582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41</w:t>
      </w:r>
      <w:r w:rsidRPr="00F35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CF72A6" w:rsidRPr="000B23EE" w:rsidRDefault="00CF72A6" w:rsidP="000B2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549" w:rsidRPr="000B23EE" w:rsidRDefault="00407549" w:rsidP="000B23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07549" w:rsidRPr="000B23EE" w:rsidSect="00350F4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5C15" w:rsidRDefault="00C75C15" w:rsidP="00350F48">
      <w:pPr>
        <w:spacing w:after="0" w:line="240" w:lineRule="auto"/>
      </w:pPr>
      <w:r>
        <w:separator/>
      </w:r>
    </w:p>
  </w:endnote>
  <w:endnote w:type="continuationSeparator" w:id="0">
    <w:p w:rsidR="00C75C15" w:rsidRDefault="00C75C15" w:rsidP="0035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68907"/>
      <w:docPartObj>
        <w:docPartGallery w:val="Page Numbers (Bottom of Page)"/>
        <w:docPartUnique/>
      </w:docPartObj>
    </w:sdtPr>
    <w:sdtContent>
      <w:p w:rsidR="008E4540" w:rsidRDefault="00371D7F">
        <w:pPr>
          <w:pStyle w:val="a9"/>
          <w:jc w:val="right"/>
        </w:pPr>
        <w:r>
          <w:fldChar w:fldCharType="begin"/>
        </w:r>
        <w:r w:rsidR="00C75C15">
          <w:instrText xml:space="preserve"> PAGE   \* MERGEFORMAT </w:instrText>
        </w:r>
        <w:r>
          <w:fldChar w:fldCharType="separate"/>
        </w:r>
        <w:r w:rsidR="00A814B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E4540" w:rsidRDefault="008E454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5C15" w:rsidRDefault="00C75C15" w:rsidP="00350F48">
      <w:pPr>
        <w:spacing w:after="0" w:line="240" w:lineRule="auto"/>
      </w:pPr>
      <w:r>
        <w:separator/>
      </w:r>
    </w:p>
  </w:footnote>
  <w:footnote w:type="continuationSeparator" w:id="0">
    <w:p w:rsidR="00C75C15" w:rsidRDefault="00C75C15" w:rsidP="00350F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21FA9"/>
    <w:multiLevelType w:val="hybridMultilevel"/>
    <w:tmpl w:val="B596F002"/>
    <w:lvl w:ilvl="0" w:tplc="21AE6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41D51"/>
    <w:multiLevelType w:val="hybridMultilevel"/>
    <w:tmpl w:val="CBBEB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E02072"/>
    <w:multiLevelType w:val="hybridMultilevel"/>
    <w:tmpl w:val="CBBEBF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7496BEF"/>
    <w:multiLevelType w:val="hybridMultilevel"/>
    <w:tmpl w:val="0A187E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AD6185"/>
    <w:multiLevelType w:val="hybridMultilevel"/>
    <w:tmpl w:val="C9648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44E27"/>
    <w:multiLevelType w:val="hybridMultilevel"/>
    <w:tmpl w:val="CD4C8512"/>
    <w:lvl w:ilvl="0" w:tplc="7472A2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8619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DED37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24C14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9CE45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4EA43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02C838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72A15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2683E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4260E2"/>
    <w:multiLevelType w:val="hybridMultilevel"/>
    <w:tmpl w:val="74B6E5EC"/>
    <w:lvl w:ilvl="0" w:tplc="0B6C90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7EB9"/>
    <w:rsid w:val="0002310B"/>
    <w:rsid w:val="00036645"/>
    <w:rsid w:val="000B23EE"/>
    <w:rsid w:val="000F602E"/>
    <w:rsid w:val="001043F6"/>
    <w:rsid w:val="00174F6F"/>
    <w:rsid w:val="001D4AA0"/>
    <w:rsid w:val="001D7E13"/>
    <w:rsid w:val="001E7795"/>
    <w:rsid w:val="001F24EF"/>
    <w:rsid w:val="002403FF"/>
    <w:rsid w:val="0024755A"/>
    <w:rsid w:val="002A58C2"/>
    <w:rsid w:val="00310BAD"/>
    <w:rsid w:val="00326CED"/>
    <w:rsid w:val="0034400C"/>
    <w:rsid w:val="00350F48"/>
    <w:rsid w:val="00351538"/>
    <w:rsid w:val="00371D7F"/>
    <w:rsid w:val="00384CD9"/>
    <w:rsid w:val="00385094"/>
    <w:rsid w:val="003E728F"/>
    <w:rsid w:val="00407549"/>
    <w:rsid w:val="005869EE"/>
    <w:rsid w:val="005B02EE"/>
    <w:rsid w:val="005C2BD0"/>
    <w:rsid w:val="005D00B1"/>
    <w:rsid w:val="00647EB9"/>
    <w:rsid w:val="0066323F"/>
    <w:rsid w:val="006907E8"/>
    <w:rsid w:val="006D2D5F"/>
    <w:rsid w:val="006E35EC"/>
    <w:rsid w:val="00840249"/>
    <w:rsid w:val="008852C4"/>
    <w:rsid w:val="008875E8"/>
    <w:rsid w:val="008E4540"/>
    <w:rsid w:val="009103AE"/>
    <w:rsid w:val="00946E8A"/>
    <w:rsid w:val="00964F77"/>
    <w:rsid w:val="00992E82"/>
    <w:rsid w:val="009A4A72"/>
    <w:rsid w:val="009B0960"/>
    <w:rsid w:val="00A3267B"/>
    <w:rsid w:val="00A6459E"/>
    <w:rsid w:val="00A65FE8"/>
    <w:rsid w:val="00A66EAA"/>
    <w:rsid w:val="00A72ECA"/>
    <w:rsid w:val="00A814BB"/>
    <w:rsid w:val="00A8506A"/>
    <w:rsid w:val="00AF340D"/>
    <w:rsid w:val="00B319E4"/>
    <w:rsid w:val="00B74509"/>
    <w:rsid w:val="00B92EC8"/>
    <w:rsid w:val="00BD0ADF"/>
    <w:rsid w:val="00C06C14"/>
    <w:rsid w:val="00C54771"/>
    <w:rsid w:val="00C75C15"/>
    <w:rsid w:val="00CF72A6"/>
    <w:rsid w:val="00D3522B"/>
    <w:rsid w:val="00D81D34"/>
    <w:rsid w:val="00D91447"/>
    <w:rsid w:val="00DB07A2"/>
    <w:rsid w:val="00DE7512"/>
    <w:rsid w:val="00E76DA0"/>
    <w:rsid w:val="00EC65B2"/>
    <w:rsid w:val="00EC6D46"/>
    <w:rsid w:val="00F3582B"/>
    <w:rsid w:val="00F377C5"/>
    <w:rsid w:val="00F62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47E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40754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10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BA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5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0F48"/>
  </w:style>
  <w:style w:type="paragraph" w:styleId="a9">
    <w:name w:val="footer"/>
    <w:basedOn w:val="a"/>
    <w:link w:val="aa"/>
    <w:uiPriority w:val="99"/>
    <w:unhideWhenUsed/>
    <w:rsid w:val="00350F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0F48"/>
  </w:style>
  <w:style w:type="paragraph" w:styleId="ab">
    <w:name w:val="List Paragraph"/>
    <w:basedOn w:val="a"/>
    <w:uiPriority w:val="34"/>
    <w:qFormat/>
    <w:rsid w:val="00350F48"/>
    <w:pPr>
      <w:ind w:left="720"/>
      <w:contextualSpacing/>
    </w:pPr>
  </w:style>
  <w:style w:type="paragraph" w:styleId="ac">
    <w:name w:val="No Spacing"/>
    <w:qFormat/>
    <w:rsid w:val="0084024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28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3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60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21E08-0F02-49BF-892B-371E484FA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1933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Немцева</dc:creator>
  <cp:lastModifiedBy>Марина Немцева</cp:lastModifiedBy>
  <cp:revision>3</cp:revision>
  <dcterms:created xsi:type="dcterms:W3CDTF">2021-02-20T11:16:00Z</dcterms:created>
  <dcterms:modified xsi:type="dcterms:W3CDTF">2021-02-20T15:03:00Z</dcterms:modified>
</cp:coreProperties>
</file>