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49A" w:rsidRDefault="0067149A" w:rsidP="0067149A">
      <w:pPr>
        <w:pStyle w:val="31"/>
        <w:shd w:val="clear" w:color="auto" w:fill="auto"/>
        <w:tabs>
          <w:tab w:val="left" w:leader="underscore" w:pos="7930"/>
        </w:tabs>
        <w:spacing w:line="240" w:lineRule="auto"/>
        <w:ind w:firstLine="0"/>
        <w:jc w:val="center"/>
      </w:pPr>
      <w:r>
        <w:t>МИНИСТЕРСТВО ОБРАЗОВАНИЯ, НАУКИ И МОЛОДЕЖИ</w:t>
      </w:r>
    </w:p>
    <w:p w:rsidR="0067149A" w:rsidRDefault="0067149A" w:rsidP="0067149A">
      <w:pPr>
        <w:pStyle w:val="31"/>
        <w:shd w:val="clear" w:color="auto" w:fill="auto"/>
        <w:tabs>
          <w:tab w:val="left" w:leader="underscore" w:pos="7930"/>
        </w:tabs>
        <w:spacing w:line="240" w:lineRule="auto"/>
        <w:ind w:firstLine="0"/>
        <w:jc w:val="center"/>
      </w:pPr>
      <w:r>
        <w:t>РЕСПУБЛИКИ КРЫМ</w:t>
      </w:r>
    </w:p>
    <w:p w:rsidR="0067149A" w:rsidRPr="00A5325A" w:rsidRDefault="0067149A" w:rsidP="0067149A">
      <w:pPr>
        <w:pStyle w:val="31"/>
        <w:shd w:val="clear" w:color="auto" w:fill="auto"/>
        <w:tabs>
          <w:tab w:val="left" w:leader="underscore" w:pos="7930"/>
        </w:tabs>
        <w:spacing w:line="240" w:lineRule="auto"/>
        <w:ind w:firstLine="0"/>
        <w:jc w:val="center"/>
      </w:pPr>
    </w:p>
    <w:p w:rsidR="0067149A" w:rsidRPr="00A5325A" w:rsidRDefault="0067149A" w:rsidP="0067149A">
      <w:pPr>
        <w:pStyle w:val="31"/>
        <w:shd w:val="clear" w:color="auto" w:fill="auto"/>
        <w:tabs>
          <w:tab w:val="left" w:leader="underscore" w:pos="7930"/>
        </w:tabs>
        <w:spacing w:line="240" w:lineRule="auto"/>
        <w:ind w:firstLine="0"/>
        <w:jc w:val="center"/>
      </w:pPr>
      <w:r w:rsidRPr="00A5325A">
        <w:t xml:space="preserve">ГОСУДАРСТВЕННОЕ БЮДЖЕТНОЕ ОБРАЗОВАТЕЛЬНОЕ УЧРЕЖДЕНИЕ </w:t>
      </w:r>
    </w:p>
    <w:p w:rsidR="0067149A" w:rsidRPr="00A5325A" w:rsidRDefault="0067149A" w:rsidP="0067149A">
      <w:pPr>
        <w:pStyle w:val="31"/>
        <w:shd w:val="clear" w:color="auto" w:fill="auto"/>
        <w:tabs>
          <w:tab w:val="left" w:leader="underscore" w:pos="7930"/>
        </w:tabs>
        <w:spacing w:line="240" w:lineRule="auto"/>
        <w:ind w:firstLine="0"/>
        <w:jc w:val="center"/>
      </w:pPr>
      <w:r w:rsidRPr="00A5325A">
        <w:t>ДОПОЛНИТЕЛЬНОГО ОБРАЗОВАНИЯ РЕСПУБЛИКИ КРЫМ</w:t>
      </w:r>
    </w:p>
    <w:p w:rsidR="0067149A" w:rsidRPr="00A5325A" w:rsidRDefault="0067149A" w:rsidP="0067149A">
      <w:pPr>
        <w:pStyle w:val="31"/>
        <w:shd w:val="clear" w:color="auto" w:fill="auto"/>
        <w:tabs>
          <w:tab w:val="left" w:leader="underscore" w:pos="7930"/>
        </w:tabs>
        <w:spacing w:line="240" w:lineRule="auto"/>
        <w:ind w:firstLine="0"/>
        <w:jc w:val="center"/>
      </w:pPr>
      <w:r w:rsidRPr="00A5325A">
        <w:t>«ЭКОЛОГО-БИОЛОГИЧЕСКИЙ ЦЕНТР»</w:t>
      </w:r>
    </w:p>
    <w:p w:rsidR="0067149A" w:rsidRPr="00400929" w:rsidRDefault="0067149A" w:rsidP="0067149A">
      <w:pPr>
        <w:pStyle w:val="31"/>
        <w:shd w:val="clear" w:color="auto" w:fill="auto"/>
        <w:tabs>
          <w:tab w:val="left" w:leader="underscore" w:pos="7930"/>
        </w:tabs>
        <w:spacing w:line="240" w:lineRule="auto"/>
        <w:ind w:firstLine="0"/>
        <w:jc w:val="center"/>
        <w:rPr>
          <w:sz w:val="26"/>
          <w:szCs w:val="26"/>
        </w:rPr>
      </w:pPr>
    </w:p>
    <w:p w:rsidR="0067149A" w:rsidRDefault="0067149A" w:rsidP="0067149A">
      <w:pPr>
        <w:pStyle w:val="31"/>
        <w:shd w:val="clear" w:color="auto" w:fill="auto"/>
        <w:tabs>
          <w:tab w:val="left" w:leader="underscore" w:pos="7930"/>
        </w:tabs>
        <w:spacing w:line="240" w:lineRule="auto"/>
        <w:ind w:left="442" w:firstLine="0"/>
        <w:jc w:val="center"/>
        <w:rPr>
          <w:sz w:val="26"/>
          <w:szCs w:val="26"/>
        </w:rPr>
      </w:pPr>
    </w:p>
    <w:p w:rsidR="0067149A" w:rsidRPr="00400929" w:rsidRDefault="0067149A" w:rsidP="0067149A">
      <w:pPr>
        <w:spacing w:after="0"/>
        <w:jc w:val="center"/>
        <w:rPr>
          <w:rFonts w:ascii="Times New Roman" w:hAnsi="Times New Roman" w:cs="Times New Roman"/>
          <w:i/>
          <w:sz w:val="28"/>
          <w:szCs w:val="28"/>
        </w:rPr>
      </w:pPr>
      <w:r w:rsidRPr="00400929">
        <w:rPr>
          <w:rFonts w:ascii="Times New Roman" w:hAnsi="Times New Roman" w:cs="Times New Roman"/>
          <w:i/>
          <w:sz w:val="28"/>
          <w:szCs w:val="28"/>
        </w:rPr>
        <w:t xml:space="preserve">Всероссийский </w:t>
      </w:r>
      <w:r>
        <w:rPr>
          <w:rFonts w:ascii="Times New Roman" w:hAnsi="Times New Roman" w:cs="Times New Roman"/>
          <w:i/>
          <w:sz w:val="28"/>
          <w:szCs w:val="28"/>
        </w:rPr>
        <w:t xml:space="preserve">юниорский лесной </w:t>
      </w:r>
      <w:r w:rsidRPr="00400929">
        <w:rPr>
          <w:rFonts w:ascii="Times New Roman" w:hAnsi="Times New Roman" w:cs="Times New Roman"/>
          <w:i/>
          <w:sz w:val="28"/>
          <w:szCs w:val="28"/>
        </w:rPr>
        <w:t>конкурс «</w:t>
      </w:r>
      <w:r>
        <w:rPr>
          <w:rFonts w:ascii="Times New Roman" w:hAnsi="Times New Roman" w:cs="Times New Roman"/>
          <w:i/>
          <w:sz w:val="28"/>
          <w:szCs w:val="28"/>
        </w:rPr>
        <w:t>Подрост</w:t>
      </w:r>
      <w:r w:rsidRPr="00400929">
        <w:rPr>
          <w:rFonts w:ascii="Times New Roman" w:hAnsi="Times New Roman" w:cs="Times New Roman"/>
          <w:i/>
          <w:sz w:val="28"/>
          <w:szCs w:val="28"/>
        </w:rPr>
        <w:t>»</w:t>
      </w:r>
    </w:p>
    <w:p w:rsidR="0067149A" w:rsidRPr="00AF24E8" w:rsidRDefault="0067149A" w:rsidP="0067149A">
      <w:pPr>
        <w:tabs>
          <w:tab w:val="left" w:leader="underscore" w:pos="8746"/>
        </w:tabs>
        <w:spacing w:after="0" w:line="240" w:lineRule="auto"/>
        <w:jc w:val="right"/>
        <w:rPr>
          <w:rFonts w:ascii="Times New Roman" w:eastAsia="Times New Roman" w:hAnsi="Times New Roman" w:cs="Times New Roman"/>
          <w:i/>
          <w:iCs/>
          <w:color w:val="000000"/>
          <w:sz w:val="28"/>
          <w:szCs w:val="28"/>
        </w:rPr>
      </w:pPr>
    </w:p>
    <w:p w:rsidR="0067149A" w:rsidRPr="00AF24E8" w:rsidRDefault="0067149A" w:rsidP="0067149A">
      <w:pPr>
        <w:tabs>
          <w:tab w:val="left" w:leader="underscore" w:pos="8746"/>
        </w:tabs>
        <w:spacing w:after="0" w:line="240" w:lineRule="auto"/>
        <w:jc w:val="right"/>
        <w:rPr>
          <w:rFonts w:ascii="Times New Roman" w:eastAsia="Times New Roman" w:hAnsi="Times New Roman" w:cs="Times New Roman"/>
          <w:b/>
          <w:i/>
          <w:iCs/>
          <w:color w:val="000000"/>
          <w:sz w:val="28"/>
          <w:szCs w:val="28"/>
        </w:rPr>
      </w:pPr>
      <w:r w:rsidRPr="00AF24E8">
        <w:rPr>
          <w:rFonts w:ascii="Times New Roman" w:eastAsia="Times New Roman" w:hAnsi="Times New Roman" w:cs="Times New Roman"/>
          <w:i/>
          <w:iCs/>
          <w:color w:val="000000"/>
          <w:sz w:val="28"/>
          <w:szCs w:val="28"/>
        </w:rPr>
        <w:t xml:space="preserve">Номинация </w:t>
      </w:r>
      <w:r w:rsidRPr="00AF24E8">
        <w:rPr>
          <w:rFonts w:ascii="Times New Roman" w:eastAsia="Times New Roman" w:hAnsi="Times New Roman" w:cs="Times New Roman"/>
          <w:b/>
          <w:i/>
          <w:iCs/>
          <w:color w:val="000000"/>
          <w:sz w:val="28"/>
          <w:szCs w:val="28"/>
        </w:rPr>
        <w:t>«</w:t>
      </w:r>
      <w:r>
        <w:rPr>
          <w:rFonts w:ascii="Times New Roman" w:eastAsia="Times New Roman" w:hAnsi="Times New Roman" w:cs="Times New Roman"/>
          <w:b/>
          <w:i/>
          <w:iCs/>
          <w:color w:val="000000"/>
          <w:sz w:val="28"/>
          <w:szCs w:val="28"/>
        </w:rPr>
        <w:t>Лесоведение и лесоводство</w:t>
      </w:r>
      <w:r w:rsidRPr="00AF24E8">
        <w:rPr>
          <w:rFonts w:ascii="Times New Roman" w:eastAsia="Times New Roman" w:hAnsi="Times New Roman" w:cs="Times New Roman"/>
          <w:b/>
          <w:i/>
          <w:iCs/>
          <w:color w:val="000000"/>
          <w:sz w:val="28"/>
          <w:szCs w:val="28"/>
        </w:rPr>
        <w:t>»</w:t>
      </w:r>
    </w:p>
    <w:p w:rsidR="009108E0" w:rsidRDefault="009108E0" w:rsidP="00DF5A40">
      <w:pPr>
        <w:spacing w:after="0" w:line="240" w:lineRule="auto"/>
        <w:jc w:val="center"/>
        <w:rPr>
          <w:rFonts w:ascii="Times New Roman" w:eastAsia="Times New Roman" w:hAnsi="Times New Roman" w:cs="Times New Roman"/>
          <w:sz w:val="28"/>
          <w:szCs w:val="28"/>
        </w:rPr>
      </w:pPr>
    </w:p>
    <w:p w:rsidR="006F7B04" w:rsidRDefault="006F7B04" w:rsidP="00DF5A40">
      <w:pPr>
        <w:spacing w:after="0" w:line="240" w:lineRule="auto"/>
        <w:jc w:val="center"/>
        <w:rPr>
          <w:rFonts w:ascii="Times New Roman" w:eastAsia="Times New Roman" w:hAnsi="Times New Roman" w:cs="Times New Roman"/>
          <w:sz w:val="28"/>
          <w:szCs w:val="28"/>
        </w:rPr>
      </w:pPr>
    </w:p>
    <w:p w:rsidR="006F7B04" w:rsidRPr="007E4437" w:rsidRDefault="006F7B04" w:rsidP="00DF5A40">
      <w:pPr>
        <w:spacing w:after="0" w:line="240" w:lineRule="auto"/>
        <w:jc w:val="center"/>
        <w:rPr>
          <w:rFonts w:ascii="Times New Roman" w:eastAsia="Times New Roman" w:hAnsi="Times New Roman" w:cs="Times New Roman"/>
          <w:sz w:val="28"/>
          <w:szCs w:val="28"/>
        </w:rPr>
      </w:pPr>
    </w:p>
    <w:p w:rsidR="006F7B04" w:rsidRDefault="009108E0" w:rsidP="00DF5A40">
      <w:pPr>
        <w:pStyle w:val="af3"/>
        <w:jc w:val="center"/>
        <w:rPr>
          <w:rFonts w:ascii="Times New Roman" w:hAnsi="Times New Roman"/>
          <w:b/>
          <w:bCs/>
          <w:sz w:val="36"/>
          <w:szCs w:val="36"/>
        </w:rPr>
      </w:pPr>
      <w:r w:rsidRPr="006F7B04">
        <w:rPr>
          <w:rFonts w:ascii="Times New Roman" w:hAnsi="Times New Roman"/>
          <w:b/>
          <w:bCs/>
          <w:sz w:val="36"/>
          <w:szCs w:val="36"/>
        </w:rPr>
        <w:t>НОВЫЙ ПОДХОД К ОРГАН</w:t>
      </w:r>
      <w:r w:rsidR="006F7B04">
        <w:rPr>
          <w:rFonts w:ascii="Times New Roman" w:hAnsi="Times New Roman"/>
          <w:b/>
          <w:bCs/>
          <w:sz w:val="36"/>
          <w:szCs w:val="36"/>
        </w:rPr>
        <w:t>ИЗАЦИИ ЛЕСОВОССТАНОВЛЕНИЯ ПОСЛЕ</w:t>
      </w:r>
    </w:p>
    <w:p w:rsidR="003268E9" w:rsidRPr="006F7B04" w:rsidRDefault="009108E0" w:rsidP="00DF5A40">
      <w:pPr>
        <w:pStyle w:val="af3"/>
        <w:jc w:val="center"/>
        <w:rPr>
          <w:rFonts w:ascii="Times New Roman" w:hAnsi="Times New Roman"/>
          <w:b/>
          <w:bCs/>
          <w:sz w:val="36"/>
          <w:szCs w:val="36"/>
        </w:rPr>
      </w:pPr>
      <w:r w:rsidRPr="006F7B04">
        <w:rPr>
          <w:rFonts w:ascii="Times New Roman" w:hAnsi="Times New Roman"/>
          <w:b/>
          <w:bCs/>
          <w:sz w:val="36"/>
          <w:szCs w:val="36"/>
        </w:rPr>
        <w:t>ПОЖАРОВ В ГОРНОМ КРЫМУ</w:t>
      </w:r>
    </w:p>
    <w:p w:rsidR="006F7B04" w:rsidRDefault="006F7B04" w:rsidP="00DF5A40">
      <w:pPr>
        <w:pStyle w:val="af3"/>
        <w:jc w:val="center"/>
        <w:rPr>
          <w:rFonts w:ascii="Times New Roman" w:hAnsi="Times New Roman"/>
          <w:b/>
          <w:bCs/>
          <w:sz w:val="28"/>
          <w:szCs w:val="28"/>
        </w:rPr>
      </w:pPr>
    </w:p>
    <w:p w:rsidR="006F7B04" w:rsidRPr="007E4437" w:rsidRDefault="006F7B04" w:rsidP="00DF5A40">
      <w:pPr>
        <w:pStyle w:val="af3"/>
        <w:jc w:val="center"/>
        <w:rPr>
          <w:rFonts w:ascii="Times New Roman" w:hAnsi="Times New Roman"/>
          <w:b/>
          <w:i/>
          <w:sz w:val="28"/>
          <w:szCs w:val="28"/>
        </w:rPr>
      </w:pPr>
    </w:p>
    <w:tbl>
      <w:tblPr>
        <w:tblpPr w:leftFromText="180" w:rightFromText="180" w:vertAnchor="text" w:horzAnchor="page" w:tblpX="5816" w:tblpY="324"/>
        <w:tblOverlap w:val="never"/>
        <w:tblW w:w="5104" w:type="dxa"/>
        <w:tblCellMar>
          <w:top w:w="15" w:type="dxa"/>
          <w:left w:w="15" w:type="dxa"/>
          <w:bottom w:w="15" w:type="dxa"/>
          <w:right w:w="15" w:type="dxa"/>
        </w:tblCellMar>
        <w:tblLook w:val="04A0" w:firstRow="1" w:lastRow="0" w:firstColumn="1" w:lastColumn="0" w:noHBand="0" w:noVBand="1"/>
      </w:tblPr>
      <w:tblGrid>
        <w:gridCol w:w="5104"/>
      </w:tblGrid>
      <w:tr w:rsidR="003268E9" w:rsidRPr="007E4437" w:rsidTr="00FE0311">
        <w:tc>
          <w:tcPr>
            <w:tcW w:w="5104" w:type="dxa"/>
            <w:vAlign w:val="center"/>
            <w:hideMark/>
          </w:tcPr>
          <w:p w:rsidR="003268E9" w:rsidRPr="007E4437" w:rsidRDefault="003268E9" w:rsidP="00DF5A40">
            <w:pPr>
              <w:spacing w:after="0" w:line="240" w:lineRule="auto"/>
              <w:rPr>
                <w:rFonts w:ascii="Times New Roman" w:eastAsia="Times New Roman" w:hAnsi="Times New Roman" w:cs="Times New Roman"/>
                <w:b/>
                <w:sz w:val="24"/>
                <w:szCs w:val="24"/>
              </w:rPr>
            </w:pPr>
            <w:r w:rsidRPr="007E4437">
              <w:rPr>
                <w:rFonts w:ascii="Times New Roman" w:eastAsia="Times New Roman" w:hAnsi="Times New Roman" w:cs="Times New Roman"/>
                <w:b/>
                <w:sz w:val="28"/>
              </w:rPr>
              <w:t>Работу выполнила:</w:t>
            </w:r>
          </w:p>
          <w:p w:rsidR="003268E9" w:rsidRPr="007E4437" w:rsidRDefault="003268E9" w:rsidP="00DF5A40">
            <w:pPr>
              <w:spacing w:after="0" w:line="240" w:lineRule="auto"/>
              <w:rPr>
                <w:rFonts w:ascii="Times New Roman" w:eastAsia="Times New Roman" w:hAnsi="Times New Roman" w:cs="Times New Roman"/>
                <w:sz w:val="24"/>
                <w:szCs w:val="24"/>
              </w:rPr>
            </w:pPr>
            <w:r w:rsidRPr="007E4437">
              <w:rPr>
                <w:rFonts w:ascii="Times New Roman" w:eastAsia="Times New Roman" w:hAnsi="Times New Roman" w:cs="Times New Roman"/>
                <w:sz w:val="28"/>
              </w:rPr>
              <w:t>Чеч</w:t>
            </w:r>
            <w:r w:rsidR="00FE0311" w:rsidRPr="007E4437">
              <w:rPr>
                <w:rFonts w:ascii="Times New Roman" w:eastAsia="Times New Roman" w:hAnsi="Times New Roman" w:cs="Times New Roman"/>
                <w:sz w:val="28"/>
              </w:rPr>
              <w:t>ельницкая Вера Александровна,</w:t>
            </w:r>
          </w:p>
          <w:p w:rsidR="006F7B04" w:rsidRDefault="003268E9" w:rsidP="00DF5A40">
            <w:pPr>
              <w:spacing w:after="0" w:line="240" w:lineRule="auto"/>
              <w:rPr>
                <w:rFonts w:ascii="Times New Roman" w:eastAsia="Times New Roman" w:hAnsi="Times New Roman" w:cs="Times New Roman"/>
                <w:sz w:val="28"/>
              </w:rPr>
            </w:pPr>
            <w:r w:rsidRPr="007E4437">
              <w:rPr>
                <w:rFonts w:ascii="Times New Roman" w:eastAsia="Times New Roman" w:hAnsi="Times New Roman" w:cs="Times New Roman"/>
                <w:sz w:val="28"/>
              </w:rPr>
              <w:t>воспи</w:t>
            </w:r>
            <w:r w:rsidR="006F7B04">
              <w:rPr>
                <w:rFonts w:ascii="Times New Roman" w:eastAsia="Times New Roman" w:hAnsi="Times New Roman" w:cs="Times New Roman"/>
                <w:sz w:val="28"/>
              </w:rPr>
              <w:t>танница объединения «География»</w:t>
            </w:r>
          </w:p>
          <w:p w:rsidR="006F7B04" w:rsidRDefault="006F7B04" w:rsidP="00DF5A4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w:t>
            </w:r>
            <w:r w:rsidR="0067149A" w:rsidRPr="006339A1">
              <w:rPr>
                <w:rFonts w:ascii="Times New Roman" w:eastAsia="Times New Roman" w:hAnsi="Times New Roman" w:cs="Times New Roman"/>
                <w:sz w:val="28"/>
              </w:rPr>
              <w:t>1</w:t>
            </w:r>
            <w:r>
              <w:rPr>
                <w:rFonts w:ascii="Times New Roman" w:eastAsia="Times New Roman" w:hAnsi="Times New Roman" w:cs="Times New Roman"/>
                <w:sz w:val="28"/>
              </w:rPr>
              <w:t xml:space="preserve"> класс</w:t>
            </w:r>
          </w:p>
          <w:p w:rsidR="003268E9" w:rsidRPr="0067149A" w:rsidRDefault="003268E9" w:rsidP="00DF5A40">
            <w:pPr>
              <w:spacing w:after="0" w:line="240" w:lineRule="auto"/>
              <w:rPr>
                <w:rFonts w:ascii="Times New Roman" w:eastAsia="Times New Roman" w:hAnsi="Times New Roman" w:cs="Times New Roman"/>
                <w:sz w:val="28"/>
              </w:rPr>
            </w:pPr>
            <w:r w:rsidRPr="007E4437">
              <w:rPr>
                <w:rFonts w:ascii="Times New Roman" w:eastAsia="Times New Roman" w:hAnsi="Times New Roman" w:cs="Times New Roman"/>
                <w:sz w:val="28"/>
              </w:rPr>
              <w:t>Муниципального бюджетного учреждения дополнительного образования «Детский морской центр» муниципального образования городской округ Ялта Республики Крым</w:t>
            </w:r>
          </w:p>
          <w:p w:rsidR="003268E9" w:rsidRPr="007E4437" w:rsidRDefault="003268E9" w:rsidP="00DF5A40">
            <w:pPr>
              <w:spacing w:after="0" w:line="240" w:lineRule="auto"/>
              <w:rPr>
                <w:rFonts w:ascii="Times New Roman" w:eastAsia="Times New Roman" w:hAnsi="Times New Roman" w:cs="Times New Roman"/>
                <w:sz w:val="24"/>
                <w:szCs w:val="24"/>
              </w:rPr>
            </w:pPr>
          </w:p>
          <w:p w:rsidR="003268E9" w:rsidRPr="007E4437" w:rsidRDefault="0067149A" w:rsidP="00DF5A4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rPr>
              <w:t>Р</w:t>
            </w:r>
            <w:r w:rsidR="003268E9" w:rsidRPr="007E4437">
              <w:rPr>
                <w:rFonts w:ascii="Times New Roman" w:eastAsia="Times New Roman" w:hAnsi="Times New Roman" w:cs="Times New Roman"/>
                <w:b/>
                <w:sz w:val="28"/>
              </w:rPr>
              <w:t>уководитель:</w:t>
            </w:r>
          </w:p>
          <w:p w:rsidR="003268E9" w:rsidRPr="007E4437" w:rsidRDefault="003268E9" w:rsidP="00DF5A40">
            <w:pPr>
              <w:spacing w:after="0" w:line="240" w:lineRule="auto"/>
              <w:rPr>
                <w:rFonts w:ascii="Times New Roman" w:eastAsia="Times New Roman" w:hAnsi="Times New Roman" w:cs="Times New Roman"/>
                <w:sz w:val="28"/>
              </w:rPr>
            </w:pPr>
            <w:r w:rsidRPr="007E4437">
              <w:rPr>
                <w:rFonts w:ascii="Times New Roman" w:eastAsia="Times New Roman" w:hAnsi="Times New Roman" w:cs="Times New Roman"/>
                <w:sz w:val="28"/>
              </w:rPr>
              <w:t xml:space="preserve">Замотаева Анна Владиславовна, </w:t>
            </w:r>
          </w:p>
          <w:p w:rsidR="003268E9" w:rsidRPr="007E4437" w:rsidRDefault="0067149A" w:rsidP="00DF5A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rPr>
              <w:t>педагог дополнительного образования</w:t>
            </w:r>
            <w:r w:rsidR="003268E9" w:rsidRPr="007E4437">
              <w:rPr>
                <w:rFonts w:ascii="Times New Roman" w:eastAsia="Times New Roman" w:hAnsi="Times New Roman" w:cs="Times New Roman"/>
                <w:sz w:val="28"/>
              </w:rPr>
              <w:t xml:space="preserve">  Муниципального бюджетного учреждения дополнительного образования «Детский морской центр» муниципального образования городской округ Ялта Республики Крым</w:t>
            </w:r>
          </w:p>
          <w:p w:rsidR="003268E9" w:rsidRPr="007E4437" w:rsidRDefault="003268E9" w:rsidP="00DF5A40">
            <w:pPr>
              <w:spacing w:after="0" w:line="240" w:lineRule="auto"/>
              <w:rPr>
                <w:rFonts w:ascii="Times New Roman" w:eastAsia="Times New Roman" w:hAnsi="Times New Roman" w:cs="Times New Roman"/>
                <w:sz w:val="24"/>
                <w:szCs w:val="24"/>
              </w:rPr>
            </w:pPr>
          </w:p>
        </w:tc>
      </w:tr>
    </w:tbl>
    <w:p w:rsidR="003268E9" w:rsidRDefault="003268E9" w:rsidP="00DF5A40">
      <w:pPr>
        <w:pStyle w:val="af3"/>
        <w:rPr>
          <w:rFonts w:ascii="Times New Roman" w:hAnsi="Times New Roman"/>
          <w:sz w:val="28"/>
          <w:szCs w:val="28"/>
        </w:rPr>
      </w:pPr>
    </w:p>
    <w:p w:rsidR="006F7B04" w:rsidRDefault="006F7B04" w:rsidP="00DF5A40">
      <w:pPr>
        <w:pStyle w:val="af3"/>
        <w:rPr>
          <w:rFonts w:ascii="Times New Roman" w:hAnsi="Times New Roman"/>
          <w:sz w:val="28"/>
          <w:szCs w:val="28"/>
        </w:rPr>
      </w:pPr>
    </w:p>
    <w:p w:rsidR="006F7B04" w:rsidRDefault="006F7B04" w:rsidP="00DF5A40">
      <w:pPr>
        <w:pStyle w:val="af3"/>
        <w:rPr>
          <w:rFonts w:ascii="Times New Roman" w:hAnsi="Times New Roman"/>
          <w:sz w:val="28"/>
          <w:szCs w:val="28"/>
        </w:rPr>
      </w:pPr>
    </w:p>
    <w:p w:rsidR="006F7B04" w:rsidRPr="007E4437" w:rsidRDefault="006F7B04" w:rsidP="00DF5A40">
      <w:pPr>
        <w:pStyle w:val="af3"/>
        <w:rPr>
          <w:rFonts w:ascii="Times New Roman" w:hAnsi="Times New Roman"/>
          <w:sz w:val="28"/>
          <w:szCs w:val="28"/>
        </w:rPr>
      </w:pPr>
    </w:p>
    <w:p w:rsidR="003268E9" w:rsidRPr="007E4437" w:rsidRDefault="003268E9" w:rsidP="00DF5A40">
      <w:pPr>
        <w:pStyle w:val="af3"/>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jc w:val="center"/>
        <w:rPr>
          <w:rFonts w:ascii="Times New Roman" w:hAnsi="Times New Roman"/>
          <w:sz w:val="28"/>
          <w:szCs w:val="28"/>
        </w:rPr>
      </w:pPr>
    </w:p>
    <w:p w:rsidR="00406BF3" w:rsidRPr="007E4437" w:rsidRDefault="00406BF3" w:rsidP="00DF5A40">
      <w:pPr>
        <w:spacing w:after="0" w:line="240" w:lineRule="auto"/>
        <w:jc w:val="center"/>
        <w:rPr>
          <w:rFonts w:ascii="Times New Roman" w:hAnsi="Times New Roman"/>
          <w:sz w:val="28"/>
          <w:szCs w:val="28"/>
        </w:rPr>
      </w:pPr>
    </w:p>
    <w:p w:rsidR="00406BF3" w:rsidRPr="007E4437" w:rsidRDefault="00406BF3" w:rsidP="00DF5A40">
      <w:pPr>
        <w:spacing w:after="0" w:line="240" w:lineRule="auto"/>
        <w:jc w:val="center"/>
        <w:rPr>
          <w:rFonts w:ascii="Times New Roman" w:hAnsi="Times New Roman"/>
          <w:sz w:val="28"/>
          <w:szCs w:val="28"/>
        </w:rPr>
      </w:pPr>
    </w:p>
    <w:p w:rsidR="00406BF3" w:rsidRPr="007E4437" w:rsidRDefault="00406BF3" w:rsidP="00DF5A40">
      <w:pPr>
        <w:spacing w:after="0" w:line="240" w:lineRule="auto"/>
        <w:jc w:val="center"/>
        <w:rPr>
          <w:rFonts w:ascii="Times New Roman" w:hAnsi="Times New Roman"/>
          <w:sz w:val="28"/>
          <w:szCs w:val="28"/>
        </w:rPr>
      </w:pPr>
    </w:p>
    <w:p w:rsidR="00406BF3" w:rsidRPr="007E4437" w:rsidRDefault="00406BF3" w:rsidP="00DF5A40">
      <w:pPr>
        <w:spacing w:after="0" w:line="240" w:lineRule="auto"/>
        <w:jc w:val="center"/>
        <w:rPr>
          <w:rFonts w:ascii="Times New Roman" w:hAnsi="Times New Roman"/>
          <w:sz w:val="28"/>
          <w:szCs w:val="28"/>
        </w:rPr>
      </w:pPr>
    </w:p>
    <w:p w:rsidR="00406BF3" w:rsidRPr="007E4437" w:rsidRDefault="00406BF3" w:rsidP="00DF5A40">
      <w:pPr>
        <w:spacing w:after="0" w:line="240" w:lineRule="auto"/>
        <w:jc w:val="center"/>
        <w:rPr>
          <w:rFonts w:ascii="Times New Roman" w:hAnsi="Times New Roman"/>
          <w:sz w:val="28"/>
          <w:szCs w:val="28"/>
        </w:rPr>
      </w:pPr>
    </w:p>
    <w:p w:rsidR="003268E9" w:rsidRPr="007E4437" w:rsidRDefault="003268E9" w:rsidP="00DF5A40">
      <w:pPr>
        <w:spacing w:after="0" w:line="240" w:lineRule="auto"/>
        <w:rPr>
          <w:rFonts w:ascii="Times New Roman" w:hAnsi="Times New Roman"/>
          <w:sz w:val="28"/>
          <w:szCs w:val="28"/>
        </w:rPr>
      </w:pPr>
    </w:p>
    <w:p w:rsidR="0067149A" w:rsidRPr="00AF24E8" w:rsidRDefault="0067149A" w:rsidP="0067149A">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rPr>
      </w:pPr>
      <w:r w:rsidRPr="00AF24E8">
        <w:rPr>
          <w:rFonts w:ascii="Times New Roman" w:eastAsia="Times New Roman" w:hAnsi="Times New Roman" w:cs="Times New Roman"/>
          <w:sz w:val="28"/>
          <w:szCs w:val="28"/>
        </w:rPr>
        <w:t>г. Ялта – 20</w:t>
      </w:r>
      <w:r>
        <w:rPr>
          <w:rFonts w:ascii="Times New Roman" w:eastAsia="Times New Roman" w:hAnsi="Times New Roman" w:cs="Times New Roman"/>
          <w:sz w:val="28"/>
          <w:szCs w:val="28"/>
        </w:rPr>
        <w:t>21</w:t>
      </w:r>
    </w:p>
    <w:p w:rsidR="003268E9" w:rsidRPr="007E4437" w:rsidRDefault="003268E9" w:rsidP="00DF5A40">
      <w:pPr>
        <w:spacing w:after="0" w:line="240" w:lineRule="auto"/>
        <w:jc w:val="center"/>
        <w:rPr>
          <w:rFonts w:ascii="Times New Roman" w:eastAsia="Times New Roman" w:hAnsi="Times New Roman" w:cs="Times New Roman"/>
          <w:b/>
          <w:sz w:val="28"/>
          <w:szCs w:val="28"/>
        </w:rPr>
      </w:pPr>
      <w:r w:rsidRPr="007E4437">
        <w:rPr>
          <w:rFonts w:ascii="Times New Roman" w:eastAsia="Times New Roman" w:hAnsi="Times New Roman" w:cs="Times New Roman"/>
          <w:b/>
          <w:sz w:val="28"/>
          <w:szCs w:val="28"/>
        </w:rPr>
        <w:br w:type="page"/>
      </w:r>
    </w:p>
    <w:p w:rsidR="009108E0" w:rsidRPr="007E4437" w:rsidRDefault="00430E6D" w:rsidP="00DF5A40">
      <w:pPr>
        <w:spacing w:after="0" w:line="360" w:lineRule="auto"/>
        <w:ind w:firstLine="692"/>
        <w:jc w:val="center"/>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lastRenderedPageBreak/>
        <w:t>ОГЛАВЛЕН</w:t>
      </w:r>
      <w:r w:rsidR="009108E0" w:rsidRPr="007E4437">
        <w:rPr>
          <w:rFonts w:ascii="Times New Roman" w:eastAsia="Times New Roman" w:hAnsi="Times New Roman" w:cs="Times New Roman"/>
          <w:sz w:val="28"/>
          <w:szCs w:val="28"/>
        </w:rPr>
        <w:t>ИЕ</w:t>
      </w:r>
    </w:p>
    <w:tbl>
      <w:tblPr>
        <w:tblStyle w:val="ac"/>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709"/>
      </w:tblGrid>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В</w:t>
            </w:r>
            <w:r w:rsidR="00430E6D" w:rsidRPr="007E4437">
              <w:rPr>
                <w:rFonts w:ascii="Times New Roman" w:eastAsia="Times New Roman" w:hAnsi="Times New Roman"/>
                <w:sz w:val="28"/>
                <w:szCs w:val="28"/>
              </w:rPr>
              <w:t>ВЕДЕНИЕ……………………</w:t>
            </w:r>
            <w:r w:rsidR="00AE0FCF" w:rsidRPr="007E4437">
              <w:rPr>
                <w:rFonts w:ascii="Times New Roman" w:eastAsia="Times New Roman" w:hAnsi="Times New Roman"/>
                <w:sz w:val="28"/>
                <w:szCs w:val="28"/>
              </w:rPr>
              <w:t>……</w:t>
            </w:r>
            <w:r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3</w:t>
            </w:r>
          </w:p>
        </w:tc>
      </w:tr>
      <w:tr w:rsidR="009108E0" w:rsidRPr="007E4437" w:rsidTr="006339A1">
        <w:trPr>
          <w:jc w:val="center"/>
        </w:trPr>
        <w:tc>
          <w:tcPr>
            <w:tcW w:w="8613" w:type="dxa"/>
          </w:tcPr>
          <w:p w:rsidR="009108E0" w:rsidRPr="007E4437" w:rsidRDefault="00DF5A40" w:rsidP="006339A1">
            <w:pPr>
              <w:rPr>
                <w:rFonts w:ascii="Times New Roman" w:eastAsia="Times New Roman" w:hAnsi="Times New Roman"/>
                <w:sz w:val="28"/>
                <w:szCs w:val="28"/>
              </w:rPr>
            </w:pPr>
            <w:r w:rsidRPr="007E4437">
              <w:rPr>
                <w:rFonts w:ascii="Times New Roman" w:eastAsia="Times New Roman" w:hAnsi="Times New Roman"/>
                <w:sz w:val="28"/>
                <w:szCs w:val="28"/>
              </w:rPr>
              <w:t>ГЛАВА</w:t>
            </w:r>
            <w:r w:rsidR="009108E0" w:rsidRPr="007E4437">
              <w:rPr>
                <w:rFonts w:ascii="Times New Roman" w:eastAsia="Times New Roman" w:hAnsi="Times New Roman"/>
                <w:sz w:val="28"/>
                <w:szCs w:val="28"/>
              </w:rPr>
              <w:t xml:space="preserve"> I ПОНЯТИЕ О ЛЕСНЫХ ПОЖАРАХ В СОВРЕМЕН</w:t>
            </w:r>
            <w:r w:rsidR="00AE0FCF" w:rsidRPr="007E4437">
              <w:rPr>
                <w:rFonts w:ascii="Times New Roman" w:eastAsia="Times New Roman" w:hAnsi="Times New Roman"/>
                <w:sz w:val="28"/>
                <w:szCs w:val="28"/>
              </w:rPr>
              <w:t>НОЙ ПИРОГ</w:t>
            </w:r>
            <w:bookmarkStart w:id="0" w:name="_GoBack"/>
            <w:bookmarkEnd w:id="0"/>
            <w:r w:rsidR="00AE0FCF" w:rsidRPr="007E4437">
              <w:rPr>
                <w:rFonts w:ascii="Times New Roman" w:eastAsia="Times New Roman" w:hAnsi="Times New Roman"/>
                <w:sz w:val="28"/>
                <w:szCs w:val="28"/>
              </w:rPr>
              <w:t>РАФИИ………………………………………</w:t>
            </w:r>
            <w:r w:rsidR="009108E0"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5</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1.1 Лесной пожар: причины</w:t>
            </w:r>
            <w:r w:rsidR="00AE0FCF" w:rsidRPr="007E4437">
              <w:rPr>
                <w:rFonts w:ascii="Times New Roman" w:eastAsia="Times New Roman" w:hAnsi="Times New Roman"/>
                <w:sz w:val="28"/>
                <w:szCs w:val="28"/>
              </w:rPr>
              <w:t xml:space="preserve"> и виды…………………………………</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5</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1.2 Изуч</w:t>
            </w:r>
            <w:r w:rsidR="00AE0FCF" w:rsidRPr="007E4437">
              <w:rPr>
                <w:rFonts w:ascii="Times New Roman" w:eastAsia="Times New Roman" w:hAnsi="Times New Roman"/>
                <w:sz w:val="28"/>
                <w:szCs w:val="28"/>
              </w:rPr>
              <w:t>ение лесных пожаров…………………………</w:t>
            </w:r>
            <w:r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6</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1.3 Последст</w:t>
            </w:r>
            <w:r w:rsidR="00AE0FCF" w:rsidRPr="007E4437">
              <w:rPr>
                <w:rFonts w:ascii="Times New Roman" w:eastAsia="Times New Roman" w:hAnsi="Times New Roman"/>
                <w:sz w:val="28"/>
                <w:szCs w:val="28"/>
              </w:rPr>
              <w:t>вия лесных пожаров……………………………</w:t>
            </w:r>
            <w:r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7</w:t>
            </w:r>
          </w:p>
        </w:tc>
      </w:tr>
      <w:tr w:rsidR="009108E0" w:rsidRPr="007E4437" w:rsidTr="006339A1">
        <w:trPr>
          <w:jc w:val="center"/>
        </w:trPr>
        <w:tc>
          <w:tcPr>
            <w:tcW w:w="8613" w:type="dxa"/>
          </w:tcPr>
          <w:p w:rsidR="009108E0" w:rsidRPr="007E4437" w:rsidRDefault="00DF5A40" w:rsidP="006339A1">
            <w:pPr>
              <w:rPr>
                <w:rFonts w:ascii="Times New Roman" w:eastAsia="Times New Roman" w:hAnsi="Times New Roman"/>
                <w:sz w:val="28"/>
                <w:szCs w:val="28"/>
              </w:rPr>
            </w:pPr>
            <w:r w:rsidRPr="007E4437">
              <w:rPr>
                <w:rFonts w:ascii="Times New Roman" w:eastAsia="Times New Roman" w:hAnsi="Times New Roman"/>
                <w:sz w:val="28"/>
                <w:szCs w:val="28"/>
              </w:rPr>
              <w:t>ГЛАВА</w:t>
            </w:r>
            <w:r w:rsidR="009108E0" w:rsidRPr="007E4437">
              <w:rPr>
                <w:rFonts w:ascii="Times New Roman" w:eastAsia="Times New Roman" w:hAnsi="Times New Roman"/>
                <w:sz w:val="28"/>
                <w:szCs w:val="28"/>
              </w:rPr>
              <w:t xml:space="preserve"> II ЛЕСНЫ</w:t>
            </w:r>
            <w:r w:rsidR="00AE0FCF" w:rsidRPr="007E4437">
              <w:rPr>
                <w:rFonts w:ascii="Times New Roman" w:eastAsia="Times New Roman" w:hAnsi="Times New Roman"/>
                <w:sz w:val="28"/>
                <w:szCs w:val="28"/>
              </w:rPr>
              <w:t>Е ПОЖАРЫ В ГОРНОМ КРЫМУ……………</w:t>
            </w:r>
            <w:r w:rsidR="009108E0"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D275E7"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8</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 xml:space="preserve">2.1 Физико-географическая </w:t>
            </w:r>
            <w:r w:rsidR="00AE0FCF" w:rsidRPr="007E4437">
              <w:rPr>
                <w:rFonts w:ascii="Times New Roman" w:eastAsia="Times New Roman" w:hAnsi="Times New Roman"/>
                <w:sz w:val="28"/>
                <w:szCs w:val="28"/>
              </w:rPr>
              <w:t>характеристика Горного Крыма…</w:t>
            </w:r>
            <w:r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8</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2.2 Лесные по</w:t>
            </w:r>
            <w:r w:rsidR="00AE0FCF" w:rsidRPr="007E4437">
              <w:rPr>
                <w:rFonts w:ascii="Times New Roman" w:eastAsia="Times New Roman" w:hAnsi="Times New Roman"/>
                <w:sz w:val="28"/>
                <w:szCs w:val="28"/>
              </w:rPr>
              <w:t>жары в Горном Крыму…………………………</w:t>
            </w:r>
            <w:r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9</w:t>
            </w:r>
          </w:p>
        </w:tc>
      </w:tr>
      <w:tr w:rsidR="009108E0" w:rsidRPr="007E4437" w:rsidTr="006339A1">
        <w:trPr>
          <w:jc w:val="center"/>
        </w:trPr>
        <w:tc>
          <w:tcPr>
            <w:tcW w:w="8613" w:type="dxa"/>
          </w:tcPr>
          <w:p w:rsidR="009108E0" w:rsidRPr="007E4437" w:rsidRDefault="00DF5A40" w:rsidP="006339A1">
            <w:pPr>
              <w:rPr>
                <w:rFonts w:ascii="Times New Roman" w:eastAsia="Times New Roman" w:hAnsi="Times New Roman"/>
                <w:sz w:val="28"/>
                <w:szCs w:val="28"/>
              </w:rPr>
            </w:pPr>
            <w:r w:rsidRPr="007E4437">
              <w:rPr>
                <w:rFonts w:ascii="Times New Roman" w:eastAsia="Times New Roman" w:hAnsi="Times New Roman"/>
                <w:sz w:val="28"/>
                <w:szCs w:val="28"/>
              </w:rPr>
              <w:t>ГЛАВА</w:t>
            </w:r>
            <w:r w:rsidR="009108E0" w:rsidRPr="007E4437">
              <w:rPr>
                <w:rFonts w:ascii="Times New Roman" w:eastAsia="Times New Roman" w:hAnsi="Times New Roman"/>
                <w:sz w:val="28"/>
                <w:szCs w:val="28"/>
              </w:rPr>
              <w:t xml:space="preserve"> III КОМПЛЕКСНЫЙ ФИЗИКО-ГЕ</w:t>
            </w:r>
            <w:r w:rsidR="00AE0FCF" w:rsidRPr="007E4437">
              <w:rPr>
                <w:rFonts w:ascii="Times New Roman" w:eastAsia="Times New Roman" w:hAnsi="Times New Roman"/>
                <w:sz w:val="28"/>
                <w:szCs w:val="28"/>
              </w:rPr>
              <w:t xml:space="preserve">ОГРАФИЧЕСКИЙ АНАЛИЗ </w:t>
            </w:r>
            <w:r w:rsidR="000955A9" w:rsidRPr="007E4437">
              <w:rPr>
                <w:rFonts w:ascii="Times New Roman" w:eastAsia="Times New Roman" w:hAnsi="Times New Roman"/>
                <w:sz w:val="28"/>
                <w:szCs w:val="28"/>
              </w:rPr>
              <w:t xml:space="preserve">СОСТОЯНИЯ СОСНОВЫХ ГОРЕЛЬНИКОВ </w:t>
            </w:r>
            <w:r w:rsidR="00AE0FCF" w:rsidRPr="007E4437">
              <w:rPr>
                <w:rFonts w:ascii="Times New Roman" w:eastAsia="Times New Roman" w:hAnsi="Times New Roman"/>
                <w:sz w:val="28"/>
                <w:szCs w:val="28"/>
              </w:rPr>
              <w:t xml:space="preserve">ГОРНОГО КРЫМА </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3.1 Организация  ландшафтных исследований сосновых горельников Горного Крыма</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3.2 Методика работы с компонентами л</w:t>
            </w:r>
            <w:r w:rsidR="000955A9" w:rsidRPr="007E4437">
              <w:rPr>
                <w:rFonts w:ascii="Times New Roman" w:eastAsia="Times New Roman" w:hAnsi="Times New Roman"/>
                <w:sz w:val="28"/>
                <w:szCs w:val="28"/>
              </w:rPr>
              <w:t>андшафтов сосновых горельников</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11</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3.3 Лесотаксационный анали</w:t>
            </w:r>
            <w:r w:rsidR="00AE0FCF" w:rsidRPr="007E4437">
              <w:rPr>
                <w:rFonts w:ascii="Times New Roman" w:eastAsia="Times New Roman" w:hAnsi="Times New Roman"/>
                <w:sz w:val="28"/>
                <w:szCs w:val="28"/>
              </w:rPr>
              <w:t>з сосновых горельников………………….</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11</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 xml:space="preserve">3.4 Лабораторный анализ </w:t>
            </w:r>
            <w:r w:rsidR="00AE0FCF" w:rsidRPr="007E4437">
              <w:rPr>
                <w:rFonts w:ascii="Times New Roman" w:eastAsia="Times New Roman" w:hAnsi="Times New Roman"/>
                <w:sz w:val="28"/>
                <w:szCs w:val="28"/>
              </w:rPr>
              <w:t>почв сосновых горельников……………</w:t>
            </w:r>
            <w:r w:rsidR="000955A9"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108E0" w:rsidRPr="007E4437" w:rsidTr="006339A1">
        <w:trPr>
          <w:jc w:val="center"/>
        </w:trPr>
        <w:tc>
          <w:tcPr>
            <w:tcW w:w="8613" w:type="dxa"/>
          </w:tcPr>
          <w:p w:rsidR="009108E0" w:rsidRPr="007E4437" w:rsidRDefault="009108E0" w:rsidP="006339A1">
            <w:pPr>
              <w:rPr>
                <w:rFonts w:ascii="Times New Roman" w:eastAsia="Times New Roman" w:hAnsi="Times New Roman"/>
                <w:sz w:val="28"/>
                <w:szCs w:val="28"/>
              </w:rPr>
            </w:pPr>
            <w:r w:rsidRPr="007E4437">
              <w:rPr>
                <w:rFonts w:ascii="Times New Roman" w:eastAsia="Times New Roman" w:hAnsi="Times New Roman"/>
                <w:sz w:val="28"/>
                <w:szCs w:val="28"/>
              </w:rPr>
              <w:t xml:space="preserve">3.5 Фитотестирование </w:t>
            </w:r>
            <w:r w:rsidR="00AE0FCF" w:rsidRPr="007E4437">
              <w:rPr>
                <w:rFonts w:ascii="Times New Roman" w:eastAsia="Times New Roman" w:hAnsi="Times New Roman"/>
                <w:sz w:val="28"/>
                <w:szCs w:val="28"/>
              </w:rPr>
              <w:t>почв сосновых горельников…………</w:t>
            </w:r>
            <w:r w:rsidRPr="007E4437">
              <w:rPr>
                <w:rFonts w:ascii="Times New Roman" w:eastAsia="Times New Roman" w:hAnsi="Times New Roman"/>
                <w:sz w:val="28"/>
                <w:szCs w:val="28"/>
              </w:rPr>
              <w:t>…...</w:t>
            </w:r>
            <w:r w:rsidR="000955A9" w:rsidRPr="007E4437">
              <w:rPr>
                <w:rFonts w:ascii="Times New Roman" w:eastAsia="Times New Roman" w:hAnsi="Times New Roman"/>
                <w:sz w:val="28"/>
                <w:szCs w:val="28"/>
              </w:rPr>
              <w:t>.......</w:t>
            </w:r>
            <w:r w:rsidR="00771E47"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18</w:t>
            </w:r>
          </w:p>
        </w:tc>
      </w:tr>
      <w:tr w:rsidR="009108E0" w:rsidRPr="007E4437" w:rsidTr="006339A1">
        <w:trPr>
          <w:jc w:val="center"/>
        </w:trPr>
        <w:tc>
          <w:tcPr>
            <w:tcW w:w="8613" w:type="dxa"/>
          </w:tcPr>
          <w:p w:rsidR="009108E0" w:rsidRPr="007E4437" w:rsidRDefault="006E7424" w:rsidP="006339A1">
            <w:pPr>
              <w:rPr>
                <w:rFonts w:ascii="Times New Roman" w:eastAsia="Times New Roman" w:hAnsi="Times New Roman"/>
                <w:sz w:val="28"/>
                <w:szCs w:val="28"/>
              </w:rPr>
            </w:pPr>
            <w:r w:rsidRPr="007E4437">
              <w:rPr>
                <w:rFonts w:ascii="Times New Roman" w:eastAsia="Times New Roman" w:hAnsi="Times New Roman"/>
                <w:sz w:val="28"/>
                <w:szCs w:val="28"/>
              </w:rPr>
              <w:t>3.6</w:t>
            </w:r>
            <w:r w:rsidR="009108E0" w:rsidRPr="007E4437">
              <w:rPr>
                <w:rFonts w:ascii="Times New Roman" w:eastAsia="Times New Roman" w:hAnsi="Times New Roman"/>
                <w:sz w:val="28"/>
                <w:szCs w:val="28"/>
              </w:rPr>
              <w:t xml:space="preserve"> Новый подход к лесовосстановлени</w:t>
            </w:r>
            <w:r w:rsidR="000955A9" w:rsidRPr="007E4437">
              <w:rPr>
                <w:rFonts w:ascii="Times New Roman" w:eastAsia="Times New Roman" w:hAnsi="Times New Roman"/>
                <w:sz w:val="28"/>
                <w:szCs w:val="28"/>
              </w:rPr>
              <w:t>ю после пожаров в Горном Крыму..</w:t>
            </w:r>
            <w:r w:rsidR="00771E47" w:rsidRPr="007E4437">
              <w:rPr>
                <w:rFonts w:ascii="Times New Roman" w:eastAsia="Times New Roman" w:hAnsi="Times New Roman"/>
                <w:sz w:val="28"/>
                <w:szCs w:val="28"/>
              </w:rPr>
              <w:t>.</w:t>
            </w:r>
            <w:r w:rsidR="00AE0FCF" w:rsidRPr="007E4437">
              <w:rPr>
                <w:rFonts w:ascii="Times New Roman" w:eastAsia="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19</w:t>
            </w:r>
          </w:p>
        </w:tc>
      </w:tr>
      <w:tr w:rsidR="009108E0" w:rsidRPr="007E4437" w:rsidTr="006339A1">
        <w:trPr>
          <w:jc w:val="center"/>
        </w:trPr>
        <w:tc>
          <w:tcPr>
            <w:tcW w:w="8613" w:type="dxa"/>
          </w:tcPr>
          <w:p w:rsidR="009108E0" w:rsidRPr="007E4437" w:rsidRDefault="00AE0FCF" w:rsidP="006339A1">
            <w:pPr>
              <w:jc w:val="both"/>
              <w:rPr>
                <w:rFonts w:ascii="Times New Roman" w:hAnsi="Times New Roman"/>
                <w:sz w:val="28"/>
                <w:szCs w:val="28"/>
                <w:lang w:eastAsia="en-US"/>
              </w:rPr>
            </w:pPr>
            <w:r w:rsidRPr="007E4437">
              <w:rPr>
                <w:rFonts w:ascii="Times New Roman" w:hAnsi="Times New Roman"/>
                <w:sz w:val="28"/>
                <w:szCs w:val="28"/>
              </w:rPr>
              <w:t>ВЫВОДЫ……………………</w:t>
            </w:r>
            <w:r w:rsidR="009108E0" w:rsidRPr="007E4437">
              <w:rPr>
                <w:rFonts w:ascii="Times New Roman" w:hAnsi="Times New Roman"/>
                <w:sz w:val="28"/>
                <w:szCs w:val="28"/>
              </w:rPr>
              <w:t>…………………………………………..</w:t>
            </w:r>
            <w:r w:rsidR="000955A9" w:rsidRPr="007E4437">
              <w:rPr>
                <w:rFonts w:ascii="Times New Roman" w:hAnsi="Times New Roman"/>
                <w:sz w:val="28"/>
                <w:szCs w:val="28"/>
              </w:rPr>
              <w:t>.</w:t>
            </w:r>
            <w:r w:rsidRPr="007E4437">
              <w:rPr>
                <w:rFonts w:ascii="Times New Roman" w:hAnsi="Times New Roman"/>
                <w:sz w:val="28"/>
                <w:szCs w:val="28"/>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21</w:t>
            </w:r>
          </w:p>
        </w:tc>
      </w:tr>
      <w:tr w:rsidR="009108E0" w:rsidRPr="007E4437" w:rsidTr="006339A1">
        <w:trPr>
          <w:jc w:val="center"/>
        </w:trPr>
        <w:tc>
          <w:tcPr>
            <w:tcW w:w="8613" w:type="dxa"/>
          </w:tcPr>
          <w:p w:rsidR="009108E0" w:rsidRPr="007E4437" w:rsidRDefault="009108E0" w:rsidP="006339A1">
            <w:pPr>
              <w:jc w:val="both"/>
              <w:rPr>
                <w:rFonts w:ascii="Times New Roman" w:hAnsi="Times New Roman"/>
                <w:sz w:val="28"/>
                <w:szCs w:val="28"/>
                <w:lang w:eastAsia="en-US"/>
              </w:rPr>
            </w:pPr>
            <w:r w:rsidRPr="007E4437">
              <w:rPr>
                <w:rFonts w:ascii="Times New Roman" w:hAnsi="Times New Roman"/>
                <w:sz w:val="28"/>
                <w:szCs w:val="28"/>
                <w:lang w:eastAsia="en-US"/>
              </w:rPr>
              <w:t xml:space="preserve">СПИСОК </w:t>
            </w:r>
            <w:r w:rsidR="00AE0FCF" w:rsidRPr="007E4437">
              <w:rPr>
                <w:rFonts w:ascii="Times New Roman" w:hAnsi="Times New Roman"/>
                <w:sz w:val="28"/>
                <w:szCs w:val="28"/>
                <w:lang w:eastAsia="en-US"/>
              </w:rPr>
              <w:t>ИСПОЛЬЗОВАННЫХ ИСТОЧНИКОВ………</w:t>
            </w:r>
            <w:r w:rsidRPr="007E4437">
              <w:rPr>
                <w:rFonts w:ascii="Times New Roman" w:hAnsi="Times New Roman"/>
                <w:sz w:val="28"/>
                <w:szCs w:val="28"/>
                <w:lang w:eastAsia="en-US"/>
              </w:rPr>
              <w:t>……….....</w:t>
            </w:r>
            <w:r w:rsidR="000955A9" w:rsidRPr="007E4437">
              <w:rPr>
                <w:rFonts w:ascii="Times New Roman" w:hAnsi="Times New Roman"/>
                <w:sz w:val="28"/>
                <w:szCs w:val="28"/>
                <w:lang w:eastAsia="en-US"/>
              </w:rPr>
              <w:t>..</w:t>
            </w:r>
            <w:r w:rsidR="00AE0FCF" w:rsidRPr="007E4437">
              <w:rPr>
                <w:rFonts w:ascii="Times New Roman" w:hAnsi="Times New Roman"/>
                <w:sz w:val="28"/>
                <w:szCs w:val="28"/>
                <w:lang w:eastAsia="en-US"/>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22</w:t>
            </w:r>
          </w:p>
        </w:tc>
      </w:tr>
      <w:tr w:rsidR="009108E0" w:rsidRPr="007E4437" w:rsidTr="006339A1">
        <w:trPr>
          <w:jc w:val="center"/>
        </w:trPr>
        <w:tc>
          <w:tcPr>
            <w:tcW w:w="8613" w:type="dxa"/>
          </w:tcPr>
          <w:p w:rsidR="009108E0" w:rsidRPr="007E4437" w:rsidRDefault="00AE0FCF" w:rsidP="006339A1">
            <w:pPr>
              <w:jc w:val="both"/>
              <w:rPr>
                <w:rFonts w:ascii="Times New Roman" w:hAnsi="Times New Roman"/>
                <w:sz w:val="28"/>
                <w:szCs w:val="28"/>
                <w:lang w:eastAsia="en-US"/>
              </w:rPr>
            </w:pPr>
            <w:r w:rsidRPr="007E4437">
              <w:rPr>
                <w:rFonts w:ascii="Times New Roman" w:hAnsi="Times New Roman"/>
                <w:sz w:val="28"/>
                <w:szCs w:val="28"/>
                <w:lang w:eastAsia="en-US"/>
              </w:rPr>
              <w:t>ПРИЛОЖЕНИЕ………</w:t>
            </w:r>
            <w:r w:rsidR="009108E0" w:rsidRPr="007E4437">
              <w:rPr>
                <w:rFonts w:ascii="Times New Roman" w:hAnsi="Times New Roman"/>
                <w:sz w:val="28"/>
                <w:szCs w:val="28"/>
                <w:lang w:eastAsia="en-US"/>
              </w:rPr>
              <w:t>…………………………………………………</w:t>
            </w:r>
            <w:r w:rsidRPr="007E4437">
              <w:rPr>
                <w:rFonts w:ascii="Times New Roman" w:hAnsi="Times New Roman"/>
                <w:sz w:val="28"/>
                <w:szCs w:val="28"/>
                <w:lang w:eastAsia="en-US"/>
              </w:rPr>
              <w:t>…</w:t>
            </w:r>
          </w:p>
        </w:tc>
        <w:tc>
          <w:tcPr>
            <w:tcW w:w="709" w:type="dxa"/>
            <w:vAlign w:val="center"/>
          </w:tcPr>
          <w:p w:rsidR="009108E0" w:rsidRPr="007E4437" w:rsidRDefault="006339A1" w:rsidP="006339A1">
            <w:pPr>
              <w:jc w:val="center"/>
              <w:rPr>
                <w:rFonts w:ascii="Times New Roman" w:eastAsia="Times New Roman" w:hAnsi="Times New Roman"/>
                <w:sz w:val="28"/>
                <w:szCs w:val="28"/>
              </w:rPr>
            </w:pPr>
            <w:r>
              <w:rPr>
                <w:rFonts w:ascii="Times New Roman" w:eastAsia="Times New Roman" w:hAnsi="Times New Roman"/>
                <w:sz w:val="28"/>
                <w:szCs w:val="28"/>
              </w:rPr>
              <w:t>24</w:t>
            </w:r>
          </w:p>
        </w:tc>
      </w:tr>
    </w:tbl>
    <w:p w:rsidR="009108E0" w:rsidRPr="007E4437" w:rsidRDefault="009108E0" w:rsidP="00DF5A40">
      <w:pPr>
        <w:spacing w:after="0" w:line="360" w:lineRule="auto"/>
        <w:ind w:firstLine="692"/>
        <w:rPr>
          <w:rFonts w:ascii="Times New Roman" w:eastAsia="Times New Roman" w:hAnsi="Times New Roman" w:cs="Times New Roman"/>
          <w:sz w:val="28"/>
          <w:szCs w:val="28"/>
        </w:rPr>
      </w:pPr>
    </w:p>
    <w:p w:rsidR="00963D77" w:rsidRPr="007E4437" w:rsidRDefault="00963D77" w:rsidP="00DF5A40">
      <w:pPr>
        <w:spacing w:after="0" w:line="360" w:lineRule="auto"/>
        <w:ind w:firstLine="692"/>
        <w:jc w:val="center"/>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br w:type="page"/>
      </w:r>
    </w:p>
    <w:p w:rsidR="00963D77" w:rsidRPr="007E4437" w:rsidRDefault="00963D77"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lastRenderedPageBreak/>
        <w:t>ВВЕДЕНИЕ</w:t>
      </w:r>
    </w:p>
    <w:p w:rsidR="00963D77" w:rsidRPr="007E4437" w:rsidRDefault="00963D77" w:rsidP="006339A1">
      <w:pPr>
        <w:spacing w:after="0" w:line="240" w:lineRule="auto"/>
        <w:ind w:firstLine="692"/>
        <w:jc w:val="both"/>
        <w:rPr>
          <w:rFonts w:ascii="Times New Roman" w:hAnsi="Times New Roman" w:cs="Times New Roman"/>
          <w:sz w:val="28"/>
          <w:szCs w:val="28"/>
        </w:rPr>
      </w:pPr>
    </w:p>
    <w:p w:rsidR="00963D77" w:rsidRPr="007E4437"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Современные тенденции развития общества тесно связаны с вопросами охраны и защиты окружающей среды. Одним из ключевых факторов экономического развития и сохранения экологической безопасности является мониторинг лесных ресурсов территории. Большие площади лесов не могут быть использованы в хозяйственной деятельности, они охраняются государством и объединены в ООПТ. Заповедные территории хоть и не могут принести реальную экономическую прибыль, но оказывают глобальный экологический эффект. В связи с участившимися случаями возгорания лесных массивов следует обратить пристальное внимание на разработку новых подходов в лесовосстановлении и изучении такого катастрофического явления, как лесные пожары. Такое положение дел обуславливает актуальность данного исследования.</w:t>
      </w:r>
    </w:p>
    <w:p w:rsidR="00963D77" w:rsidRPr="007E4437"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Сосновые леса Горного Крыма являются достоянием Российской Федерации и украшением Крымского полуострова. Сосновый пояс Горного Крыма уникален, неповторим и формирует ландшафт территории. Повторяющиеся пожары в Горном Крыму снижают продуктивность леса и наносят огромный вред окружающей среде. Защита сосновых лесов Горного Крыма с помощью новых подходов к комплексному анализу территории и лесовосстановлению формирует гипотезу данного исследования, которая заключается в разработке новых подходов к организации лесовосстановления после пожаров в Горном Крыму.</w:t>
      </w:r>
    </w:p>
    <w:p w:rsidR="00963D77" w:rsidRPr="007E4437"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Цель исследования – изучить современное состояние ландшафта соснового яруса Горного Крыма (ГБУ РК «ЯГЛПЗ», район санатория «Долоссы») и разработать на основе ландшафтной характеристики новый подход к организации лесовосстановления после пожаров.</w:t>
      </w:r>
    </w:p>
    <w:p w:rsidR="00963D77" w:rsidRPr="007E4437"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Для достижения цели был разработан ряд задач:</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дать определение и выявить причины лесных пожаров;</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охарактеризовать виды лесных пожаров;</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рассмотреть историю изучения лесных пожаров;</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определить последствия лесных пожаров для территории исследования;</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проанализировать физико-географические особенности Горного Крыма;</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оценить современное состояние соснового яруса Горного Крыма;</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организовать полевые исследования (лесная таксация, гербаризация, оценка почвенного покрова) соснового яруса лесов Горного Крыма;</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обосновать необходимость организации лесовосстановительных работ в Горном Крыму;</w:t>
      </w:r>
    </w:p>
    <w:p w:rsidR="00963D77" w:rsidRPr="007E4437" w:rsidRDefault="00963D77" w:rsidP="006339A1">
      <w:pPr>
        <w:pStyle w:val="a7"/>
        <w:numPr>
          <w:ilvl w:val="0"/>
          <w:numId w:val="34"/>
        </w:numPr>
        <w:spacing w:after="0" w:line="240" w:lineRule="auto"/>
        <w:ind w:left="284" w:hanging="284"/>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сформулировать новый подход к лесовосстановлению после пожаров в Горном Крыму.</w:t>
      </w:r>
    </w:p>
    <w:p w:rsidR="00963D77" w:rsidRPr="007E4437"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Объект – ландшафт соснового яруса лесов Горного Крыма. Предмет исследования – лесовосстановление в Горном Крыму после пожаров.</w:t>
      </w:r>
    </w:p>
    <w:p w:rsidR="00963D77" w:rsidRPr="007E4437"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Методы исследования, которые использовались в научно-исследовательском проекте для достижения цели: полевой метод сбора информации, эмпирический, литературный, системный подход, сравнительно-географический анализ данных, логический и причинно-следственный анализ теоретических и фактических материалов, обеспечивающий достоверность и обоснованность исследования.</w:t>
      </w:r>
    </w:p>
    <w:p w:rsidR="0081511F"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lastRenderedPageBreak/>
        <w:t>Практическое значение. Данный проект направлен на привлечение внимания к проблеме бережного отношения к природным ресурсам Южнобережья крымского полуострова, значимости ландшафтов для устойчивого развития региона, безопасности природопользования. Содержащиеся в исследовании положения и выводы могут быть использованы в учебном процессе как дополнительный материал к курсам естественнонаучного цикла («Крымоведение», «География России»). Результаты могут быть использованы при реализации программ защиты и восстановления сосновых лесов Горного Крыма, быть основой для улучшения социальной при</w:t>
      </w:r>
      <w:r w:rsidR="0081511F">
        <w:rPr>
          <w:rFonts w:ascii="Times New Roman" w:hAnsi="Times New Roman" w:cs="Times New Roman"/>
          <w:sz w:val="28"/>
          <w:szCs w:val="28"/>
        </w:rPr>
        <w:t>влекательности региона.</w:t>
      </w:r>
    </w:p>
    <w:p w:rsidR="0081511F" w:rsidRDefault="00963D77"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Структура работы определяется целями и задачами исследования и состоит из введения, </w:t>
      </w:r>
      <w:r w:rsidR="006E7424" w:rsidRPr="007E4437">
        <w:rPr>
          <w:rFonts w:ascii="Times New Roman" w:hAnsi="Times New Roman" w:cs="Times New Roman"/>
          <w:sz w:val="28"/>
          <w:szCs w:val="28"/>
        </w:rPr>
        <w:t>трех</w:t>
      </w:r>
      <w:r w:rsidRPr="007E4437">
        <w:rPr>
          <w:rFonts w:ascii="Times New Roman" w:hAnsi="Times New Roman" w:cs="Times New Roman"/>
          <w:sz w:val="28"/>
          <w:szCs w:val="28"/>
        </w:rPr>
        <w:t xml:space="preserve"> глав, выводов, списка использованных источников и приложений.</w:t>
      </w:r>
    </w:p>
    <w:p w:rsidR="0081511F" w:rsidRDefault="0081511F" w:rsidP="0081511F">
      <w:pPr>
        <w:spacing w:after="0" w:line="360" w:lineRule="auto"/>
        <w:ind w:firstLine="284"/>
        <w:jc w:val="both"/>
        <w:rPr>
          <w:rFonts w:ascii="Times New Roman" w:hAnsi="Times New Roman" w:cs="Times New Roman"/>
          <w:sz w:val="28"/>
          <w:szCs w:val="28"/>
        </w:rPr>
      </w:pPr>
    </w:p>
    <w:p w:rsidR="00963D77" w:rsidRPr="007E4437" w:rsidRDefault="00AC699B" w:rsidP="0081511F">
      <w:pPr>
        <w:spacing w:after="0" w:line="36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работе использованы условные обозначения:</w:t>
      </w:r>
    </w:p>
    <w:tbl>
      <w:tblPr>
        <w:tblStyle w:val="ac"/>
        <w:tblW w:w="0" w:type="auto"/>
        <w:tblLook w:val="04A0" w:firstRow="1" w:lastRow="0" w:firstColumn="1" w:lastColumn="0" w:noHBand="0" w:noVBand="1"/>
      </w:tblPr>
      <w:tblGrid>
        <w:gridCol w:w="2026"/>
        <w:gridCol w:w="8111"/>
      </w:tblGrid>
      <w:tr w:rsidR="0081511F" w:rsidRPr="009108E0" w:rsidTr="0081511F">
        <w:tc>
          <w:tcPr>
            <w:tcW w:w="0" w:type="auto"/>
            <w:shd w:val="clear" w:color="auto" w:fill="F2F2F2" w:themeFill="background1" w:themeFillShade="F2"/>
            <w:vAlign w:val="center"/>
          </w:tcPr>
          <w:p w:rsidR="0081511F" w:rsidRPr="009108E0" w:rsidRDefault="0081511F" w:rsidP="0081511F">
            <w:pPr>
              <w:jc w:val="center"/>
              <w:rPr>
                <w:rFonts w:ascii="Times New Roman" w:eastAsia="Times New Roman" w:hAnsi="Times New Roman"/>
                <w:sz w:val="28"/>
                <w:szCs w:val="28"/>
              </w:rPr>
            </w:pPr>
            <w:r w:rsidRPr="009108E0">
              <w:rPr>
                <w:rFonts w:ascii="Times New Roman" w:eastAsia="Times New Roman" w:hAnsi="Times New Roman"/>
                <w:sz w:val="28"/>
                <w:szCs w:val="28"/>
              </w:rPr>
              <w:t>Сокращение</w:t>
            </w:r>
          </w:p>
        </w:tc>
        <w:tc>
          <w:tcPr>
            <w:tcW w:w="0" w:type="auto"/>
            <w:shd w:val="clear" w:color="auto" w:fill="F2F2F2" w:themeFill="background1" w:themeFillShade="F2"/>
            <w:vAlign w:val="center"/>
          </w:tcPr>
          <w:p w:rsidR="0081511F" w:rsidRPr="009108E0" w:rsidRDefault="0081511F" w:rsidP="0081511F">
            <w:pPr>
              <w:jc w:val="center"/>
              <w:rPr>
                <w:rFonts w:ascii="Times New Roman" w:eastAsia="Times New Roman" w:hAnsi="Times New Roman"/>
                <w:sz w:val="28"/>
                <w:szCs w:val="28"/>
              </w:rPr>
            </w:pPr>
            <w:r>
              <w:rPr>
                <w:rFonts w:ascii="Times New Roman" w:eastAsia="Times New Roman" w:hAnsi="Times New Roman"/>
                <w:sz w:val="28"/>
                <w:szCs w:val="28"/>
              </w:rPr>
              <w:t>Пояснение</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8"/>
                <w:sz w:val="28"/>
                <w:szCs w:val="28"/>
              </w:rPr>
              <w:t>в.</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век</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86"/>
                <w:sz w:val="28"/>
                <w:szCs w:val="28"/>
              </w:rPr>
              <w:t>г</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грамм</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7"/>
                <w:sz w:val="28"/>
                <w:szCs w:val="28"/>
              </w:rPr>
              <w:t>г.</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год</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га</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гектары</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ГБУ РК</w:t>
            </w:r>
            <w:r>
              <w:rPr>
                <w:rFonts w:ascii="Times New Roman" w:hAnsi="Times New Roman"/>
                <w:sz w:val="28"/>
                <w:szCs w:val="28"/>
              </w:rPr>
              <w:t xml:space="preserve"> </w:t>
            </w:r>
            <w:r w:rsidRPr="009108E0">
              <w:rPr>
                <w:rFonts w:ascii="Times New Roman" w:hAnsi="Times New Roman"/>
                <w:w w:val="99"/>
                <w:sz w:val="28"/>
                <w:szCs w:val="28"/>
              </w:rPr>
              <w:t>«ЯГЛПЗ»</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Государственное бюджетное учреждение Республики Крым</w:t>
            </w:r>
            <w:r>
              <w:rPr>
                <w:rFonts w:ascii="Times New Roman" w:hAnsi="Times New Roman"/>
                <w:sz w:val="28"/>
                <w:szCs w:val="28"/>
              </w:rPr>
              <w:t xml:space="preserve"> </w:t>
            </w:r>
            <w:r w:rsidRPr="009108E0">
              <w:rPr>
                <w:rFonts w:ascii="Times New Roman" w:hAnsi="Times New Roman"/>
                <w:sz w:val="28"/>
                <w:szCs w:val="28"/>
              </w:rPr>
              <w:t>Ялтинский горно-лесной природный заповедник»</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км</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километр</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7"/>
                <w:sz w:val="28"/>
                <w:szCs w:val="28"/>
              </w:rPr>
              <w:t>км/ч</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километры в час</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9"/>
                <w:sz w:val="28"/>
                <w:szCs w:val="28"/>
              </w:rPr>
              <w:t>КНИИСЭ</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Киевский научно-исследовательский институт судебных</w:t>
            </w:r>
            <w:r>
              <w:rPr>
                <w:rFonts w:ascii="Times New Roman" w:hAnsi="Times New Roman"/>
                <w:sz w:val="28"/>
                <w:szCs w:val="28"/>
              </w:rPr>
              <w:t xml:space="preserve"> экспертиз</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9"/>
                <w:sz w:val="28"/>
                <w:szCs w:val="28"/>
              </w:rPr>
              <w:t>ЛГМ</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лесные горючие материалы</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м</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метры</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м/с</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метров в секунду</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87"/>
                <w:sz w:val="28"/>
                <w:szCs w:val="28"/>
              </w:rPr>
              <w:t>м</w:t>
            </w:r>
            <w:r w:rsidRPr="009108E0">
              <w:rPr>
                <w:rFonts w:ascii="Times New Roman" w:hAnsi="Times New Roman"/>
                <w:w w:val="87"/>
                <w:sz w:val="28"/>
                <w:szCs w:val="28"/>
                <w:vertAlign w:val="superscript"/>
              </w:rPr>
              <w:t>2</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квадратный метр</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9"/>
                <w:sz w:val="28"/>
                <w:szCs w:val="28"/>
              </w:rPr>
              <w:t>МГЛ</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Межправительственная группа по лесам</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9"/>
                <w:sz w:val="28"/>
                <w:szCs w:val="28"/>
              </w:rPr>
              <w:t>МФЛ</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Межправительственный форум по лесам</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н.у.м.</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над уровнем моря</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9"/>
                <w:sz w:val="28"/>
                <w:szCs w:val="28"/>
              </w:rPr>
              <w:t>ОЖС</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относительное жизненное состояние</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ООПТ</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особо охраняемые природные территории</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8"/>
                <w:sz w:val="28"/>
                <w:szCs w:val="28"/>
              </w:rPr>
              <w:t>пгт</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поселок городского типа</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6"/>
                <w:sz w:val="28"/>
                <w:szCs w:val="28"/>
              </w:rPr>
              <w:t>ПДК</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предельно-допустимая концентрация</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9"/>
                <w:sz w:val="28"/>
                <w:szCs w:val="28"/>
              </w:rPr>
              <w:t>см</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сантиметры</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0"/>
                <w:sz w:val="28"/>
                <w:szCs w:val="28"/>
              </w:rPr>
              <w:t>см</w:t>
            </w:r>
            <w:r w:rsidRPr="009108E0">
              <w:rPr>
                <w:rFonts w:ascii="Times New Roman" w:hAnsi="Times New Roman"/>
                <w:w w:val="90"/>
                <w:sz w:val="28"/>
                <w:szCs w:val="28"/>
                <w:vertAlign w:val="superscript"/>
              </w:rPr>
              <w:t>2</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квадратный сантиметр</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8"/>
                <w:sz w:val="28"/>
                <w:szCs w:val="28"/>
              </w:rPr>
              <w:t>тыс.</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тысячи</w:t>
            </w:r>
          </w:p>
        </w:tc>
      </w:tr>
      <w:tr w:rsidR="0081511F" w:rsidTr="0081511F">
        <w:tc>
          <w:tcPr>
            <w:tcW w:w="0" w:type="auto"/>
            <w:vAlign w:val="center"/>
          </w:tcPr>
          <w:p w:rsidR="0081511F" w:rsidRPr="009108E0" w:rsidRDefault="0081511F" w:rsidP="0081511F">
            <w:pPr>
              <w:rPr>
                <w:rFonts w:ascii="Times New Roman" w:eastAsia="Times New Roman" w:hAnsi="Times New Roman"/>
                <w:w w:val="98"/>
                <w:sz w:val="28"/>
                <w:szCs w:val="28"/>
              </w:rPr>
            </w:pPr>
            <w:r w:rsidRPr="009108E0">
              <w:rPr>
                <w:rFonts w:ascii="Times New Roman" w:hAnsi="Times New Roman"/>
                <w:w w:val="99"/>
                <w:sz w:val="28"/>
                <w:szCs w:val="28"/>
              </w:rPr>
              <w:t>ЦНИИЛХ</w:t>
            </w:r>
          </w:p>
        </w:tc>
        <w:tc>
          <w:tcPr>
            <w:tcW w:w="0" w:type="auto"/>
            <w:vAlign w:val="bottom"/>
          </w:tcPr>
          <w:p w:rsidR="0081511F" w:rsidRPr="009108E0" w:rsidRDefault="0081511F" w:rsidP="0081511F">
            <w:pPr>
              <w:rPr>
                <w:rFonts w:ascii="Times New Roman" w:eastAsia="Times New Roman" w:hAnsi="Times New Roman"/>
                <w:sz w:val="28"/>
                <w:szCs w:val="28"/>
              </w:rPr>
            </w:pPr>
            <w:r w:rsidRPr="009108E0">
              <w:rPr>
                <w:rFonts w:ascii="Times New Roman" w:hAnsi="Times New Roman"/>
                <w:sz w:val="28"/>
                <w:szCs w:val="28"/>
              </w:rPr>
              <w:t>Центральный научно-исследовательский институт лесного</w:t>
            </w:r>
            <w:r>
              <w:rPr>
                <w:rFonts w:ascii="Times New Roman" w:hAnsi="Times New Roman"/>
                <w:sz w:val="28"/>
                <w:szCs w:val="28"/>
              </w:rPr>
              <w:t xml:space="preserve"> хозяйства</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чел./га</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единица измерения, человек на гектар</w:t>
            </w:r>
          </w:p>
        </w:tc>
      </w:tr>
      <w:tr w:rsidR="0081511F" w:rsidTr="0081511F">
        <w:tc>
          <w:tcPr>
            <w:tcW w:w="0" w:type="auto"/>
            <w:vAlign w:val="center"/>
          </w:tcPr>
          <w:p w:rsidR="0081511F" w:rsidRPr="009108E0" w:rsidRDefault="0081511F" w:rsidP="0081511F">
            <w:pPr>
              <w:rPr>
                <w:rFonts w:ascii="Times New Roman" w:hAnsi="Times New Roman"/>
                <w:sz w:val="28"/>
                <w:szCs w:val="28"/>
              </w:rPr>
            </w:pPr>
            <w:r w:rsidRPr="009108E0">
              <w:rPr>
                <w:rFonts w:ascii="Times New Roman" w:hAnsi="Times New Roman"/>
                <w:w w:val="97"/>
                <w:sz w:val="28"/>
                <w:szCs w:val="28"/>
              </w:rPr>
              <w:t>ЮБК</w:t>
            </w:r>
          </w:p>
        </w:tc>
        <w:tc>
          <w:tcPr>
            <w:tcW w:w="0" w:type="auto"/>
            <w:vAlign w:val="bottom"/>
          </w:tcPr>
          <w:p w:rsidR="0081511F" w:rsidRPr="009108E0" w:rsidRDefault="0081511F" w:rsidP="0081511F">
            <w:pPr>
              <w:rPr>
                <w:rFonts w:ascii="Times New Roman" w:hAnsi="Times New Roman"/>
                <w:sz w:val="28"/>
                <w:szCs w:val="28"/>
              </w:rPr>
            </w:pPr>
            <w:r w:rsidRPr="009108E0">
              <w:rPr>
                <w:rFonts w:ascii="Times New Roman" w:hAnsi="Times New Roman"/>
                <w:sz w:val="28"/>
                <w:szCs w:val="28"/>
              </w:rPr>
              <w:t>Южный берег Крыма</w:t>
            </w:r>
          </w:p>
        </w:tc>
      </w:tr>
    </w:tbl>
    <w:p w:rsidR="00FE0311" w:rsidRPr="007E4437" w:rsidRDefault="00FE0311" w:rsidP="00DF5A40">
      <w:pPr>
        <w:spacing w:after="0" w:line="36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br w:type="page"/>
      </w:r>
    </w:p>
    <w:p w:rsidR="00E912DC" w:rsidRPr="007E4437" w:rsidRDefault="00DF5A40"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lastRenderedPageBreak/>
        <w:t>ГЛАВА</w:t>
      </w:r>
      <w:r w:rsidR="00E912DC" w:rsidRPr="007E4437">
        <w:rPr>
          <w:rFonts w:ascii="Times New Roman" w:hAnsi="Times New Roman" w:cs="Times New Roman"/>
          <w:sz w:val="28"/>
          <w:szCs w:val="28"/>
        </w:rPr>
        <w:t xml:space="preserve"> </w:t>
      </w:r>
      <w:r w:rsidR="00E912DC" w:rsidRPr="007E4437">
        <w:rPr>
          <w:rFonts w:ascii="Times New Roman" w:hAnsi="Times New Roman" w:cs="Times New Roman"/>
          <w:sz w:val="28"/>
          <w:szCs w:val="28"/>
          <w:lang w:val="en-US"/>
        </w:rPr>
        <w:t>I</w:t>
      </w:r>
      <w:r w:rsidR="00E912DC" w:rsidRPr="007E4437">
        <w:rPr>
          <w:rFonts w:ascii="Times New Roman" w:hAnsi="Times New Roman" w:cs="Times New Roman"/>
          <w:sz w:val="28"/>
          <w:szCs w:val="28"/>
        </w:rPr>
        <w:t xml:space="preserve"> ПОНЯТИЕ О ЛЕСНЫХ ПОЖАРАХ</w:t>
      </w:r>
    </w:p>
    <w:p w:rsidR="00E912DC" w:rsidRPr="007E4437" w:rsidRDefault="00E912DC"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В СОВРЕМЕННОЙ ПИРОГРАФИИ</w:t>
      </w:r>
    </w:p>
    <w:p w:rsidR="00E912DC" w:rsidRPr="007E4437" w:rsidRDefault="00E912DC" w:rsidP="006339A1">
      <w:pPr>
        <w:spacing w:after="0" w:line="240" w:lineRule="auto"/>
        <w:jc w:val="center"/>
        <w:rPr>
          <w:rFonts w:ascii="Times New Roman" w:hAnsi="Times New Roman" w:cs="Times New Roman"/>
          <w:sz w:val="28"/>
          <w:szCs w:val="28"/>
        </w:rPr>
      </w:pPr>
    </w:p>
    <w:p w:rsidR="00E912DC" w:rsidRPr="007E4437" w:rsidRDefault="00E912DC"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1.1 Лесной пожар: причины и виды</w:t>
      </w:r>
    </w:p>
    <w:p w:rsidR="00E912DC" w:rsidRPr="007E4437" w:rsidRDefault="00E912DC" w:rsidP="006339A1">
      <w:pPr>
        <w:pStyle w:val="a7"/>
        <w:spacing w:after="0" w:line="240" w:lineRule="auto"/>
        <w:ind w:firstLine="692"/>
        <w:rPr>
          <w:rFonts w:ascii="Times New Roman" w:hAnsi="Times New Roman" w:cs="Times New Roman"/>
          <w:sz w:val="28"/>
          <w:szCs w:val="28"/>
        </w:rPr>
      </w:pP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Проблемой современного лесного комплекса любого государства является угроза пожаров, под которыми понимается неуправляемое, стихийное распространение огня по площади леса. По мнению таких исследователей, как Валендик Э.Н., Матвеев П.М. и Софронов М.А., причиной лесных пожаров может служить как деятельность человека, так и воздействие природных факторов на экосистему [4]. </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Рассматривая антропогенный фактор, можно отметить, что чаще всего возгорания происходят при нагрузке 3–5 чел./га. Но решающую роль в возникновении, развитии и поведении пожара играет сочетание последних: горючих материалов, комплекс из воздушных масс и рельефа. В Крыму, где уровень развития туристической отрасли хозяйства достаточно высок, на долю лесных пожаров, возникших по вине человека, приходится 90%.</w:t>
      </w:r>
    </w:p>
    <w:p w:rsidR="00E912DC" w:rsidRPr="007E4437" w:rsidRDefault="00E912DC" w:rsidP="006339A1">
      <w:pPr>
        <w:spacing w:after="0" w:line="240" w:lineRule="auto"/>
        <w:ind w:firstLine="284"/>
        <w:jc w:val="both"/>
        <w:rPr>
          <w:rFonts w:ascii="Times New Roman" w:hAnsi="Times New Roman" w:cs="Times New Roman"/>
          <w:bCs/>
          <w:sz w:val="28"/>
          <w:szCs w:val="28"/>
        </w:rPr>
      </w:pPr>
      <w:r w:rsidRPr="007E4437">
        <w:rPr>
          <w:rFonts w:ascii="Times New Roman" w:hAnsi="Times New Roman" w:cs="Times New Roman"/>
          <w:sz w:val="28"/>
          <w:szCs w:val="28"/>
        </w:rPr>
        <w:t xml:space="preserve">Развитие учения о лесе сформировало огромный пласт теоретических знаний, обобщенных в трудах ученых-исследователей. Отдельным направлением является изучение лесных пожаров. Для определения возможного распространения огня используется подразделение на ЛГМ: почвенные, напочвенные, ступенчатые, кроновые [16]. Курбатским Н.П. разработана классификация ЛГМ по роли в распространении горения: </w:t>
      </w:r>
      <w:r w:rsidRPr="007E4437">
        <w:rPr>
          <w:rFonts w:ascii="Times New Roman" w:hAnsi="Times New Roman" w:cs="Times New Roman"/>
          <w:bCs/>
          <w:sz w:val="28"/>
          <w:szCs w:val="28"/>
        </w:rPr>
        <w:t>проводники горения</w:t>
      </w:r>
      <w:r w:rsidRPr="007E4437">
        <w:rPr>
          <w:rFonts w:ascii="Times New Roman" w:hAnsi="Times New Roman" w:cs="Times New Roman"/>
          <w:sz w:val="28"/>
          <w:szCs w:val="28"/>
        </w:rPr>
        <w:t xml:space="preserve">, </w:t>
      </w:r>
      <w:r w:rsidRPr="007E4437">
        <w:rPr>
          <w:rFonts w:ascii="Times New Roman" w:hAnsi="Times New Roman" w:cs="Times New Roman"/>
          <w:bCs/>
          <w:sz w:val="28"/>
          <w:szCs w:val="28"/>
        </w:rPr>
        <w:t>поддерживающие горение, задерживающие горение [10].</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bCs/>
          <w:sz w:val="28"/>
          <w:szCs w:val="28"/>
        </w:rPr>
        <w:t xml:space="preserve">На развитие горения, по мнению Валендика Э.Н., Матвеева П.М. и Софронова М.А. [4], значительное влияние оказывает масса воздуха вокруг лесных горючих материалов, а именно </w:t>
      </w:r>
      <w:r w:rsidRPr="007E4437">
        <w:rPr>
          <w:rFonts w:ascii="Times New Roman" w:hAnsi="Times New Roman" w:cs="Times New Roman"/>
          <w:sz w:val="28"/>
          <w:szCs w:val="28"/>
        </w:rPr>
        <w:t xml:space="preserve">ветер, влажность, температура воздуха и стабильность воздушной массы. Влажность воздуха и его температура определяют влажность проводников горения, обуславливая само возникновение лесного пожара, а также особенности распространения огня. </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Вверх по склону распространение пожара происходит намного быстрее, чем вниз, следовательно, орографический фактор имеет не меньшее значение [3].</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По общепринятой в России классификации лесных пожаров их разделяют на низовые или наземные; верховые; подземные или торфяные. Мелехов указывает на баварскую практику, где выделяются «стволовые пожары», при которых огонь сосредоточивает свое действие в течение длительного времени на отдельных стволах [12].</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Яшнов Л.И. в 1930 г. уточнил существовавшую классификацию лесных пожаров: разделил низовые пожары на беглые и устойчивые, а верховые – на «ураганный огонь» и устойчивый «повальный пожар» [17].</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Смирнов А.П. и Мельников Е.С. указывают вместе с типом пожара высоту его пламени и интенсивность: высота пламени низового пожара достигает 2-2,5 м, скорость распространения огня – 3-5 км/ч; скорость распространения огня верхового – до 30 км/ч; во время подземного пожара огонь распространяется на несколько десятков метров в сутки. Лесные пожары классифицируют и по размерам площади, охваченной огнём [14]</w:t>
      </w:r>
      <w:r w:rsidR="00AD13A2" w:rsidRPr="007E4437">
        <w:rPr>
          <w:rFonts w:ascii="Times New Roman" w:hAnsi="Times New Roman" w:cs="Times New Roman"/>
          <w:sz w:val="28"/>
          <w:szCs w:val="28"/>
        </w:rPr>
        <w:t xml:space="preserve">. </w:t>
      </w:r>
    </w:p>
    <w:p w:rsidR="00E912DC" w:rsidRPr="007E4437" w:rsidRDefault="00E912DC" w:rsidP="006339A1">
      <w:pPr>
        <w:spacing w:after="0" w:line="240" w:lineRule="auto"/>
        <w:ind w:firstLine="692"/>
        <w:jc w:val="both"/>
        <w:rPr>
          <w:rFonts w:ascii="Times New Roman" w:hAnsi="Times New Roman" w:cs="Times New Roman"/>
          <w:sz w:val="28"/>
        </w:rPr>
      </w:pPr>
    </w:p>
    <w:p w:rsidR="00E912DC" w:rsidRPr="007E4437" w:rsidRDefault="00E912DC"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1.2 Изучение лесных пожаров</w:t>
      </w:r>
    </w:p>
    <w:p w:rsidR="00E912DC" w:rsidRPr="007E4437" w:rsidRDefault="00E912DC" w:rsidP="006339A1">
      <w:pPr>
        <w:spacing w:after="0" w:line="240" w:lineRule="auto"/>
        <w:ind w:firstLine="692"/>
        <w:jc w:val="center"/>
        <w:rPr>
          <w:rFonts w:ascii="Times New Roman" w:hAnsi="Times New Roman" w:cs="Times New Roman"/>
          <w:sz w:val="28"/>
          <w:szCs w:val="28"/>
        </w:rPr>
      </w:pP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Знания о лесных пожарах и их последствиях начали формироваться более 150 лет назад. Термин «лесная пирология» впервые употребил профессор Ткаченко М. Е. Автор одной из первых публикаций по вопросам лесных пожаров стал Шафранов Н.С. в 1871 году [19]. </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Академик Мелехов И.С. определил лесную пирологию как науку о природе лесных пожаров и их последствиях, методах борьбы с ними, а также их позитивной роли в лесу.</w:t>
      </w:r>
      <w:r w:rsidRPr="007E4437">
        <w:t xml:space="preserve"> </w:t>
      </w:r>
      <w:r w:rsidRPr="007E4437">
        <w:rPr>
          <w:rFonts w:ascii="Times New Roman" w:hAnsi="Times New Roman" w:cs="Times New Roman"/>
          <w:sz w:val="28"/>
          <w:szCs w:val="28"/>
        </w:rPr>
        <w:t>На развитие лесной пирологии в России существенное влияние оказали труды Лихошерстного И. Н. (1914) и Коссовича Д. (1915), в которых описана связь характера пожара с особенностями типа леса и приведена программа противопожарного устройства лесов [12].</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Лесная пирология как наука получила широкое распространение в 30-40е гг. </w:t>
      </w:r>
      <w:r w:rsidRPr="007E4437">
        <w:rPr>
          <w:rFonts w:ascii="Times New Roman" w:hAnsi="Times New Roman" w:cs="Times New Roman"/>
          <w:sz w:val="28"/>
          <w:szCs w:val="28"/>
          <w:lang w:val="en-US"/>
        </w:rPr>
        <w:t>XX</w:t>
      </w:r>
      <w:r w:rsidRPr="007E4437">
        <w:rPr>
          <w:rFonts w:ascii="Times New Roman" w:hAnsi="Times New Roman" w:cs="Times New Roman"/>
          <w:sz w:val="28"/>
          <w:szCs w:val="28"/>
        </w:rPr>
        <w:t xml:space="preserve"> века. Для тушения лесных пожаров все больше использовались технические средства, в том числе и авиация. Появляются пожарные группы по защите и охране леса. Одним из первых руководителей в ЦНИИЛХе был Серебренников П.П., а ведущим специалистом по лесоводственной науке – Ткаченко М.Е. Лесные пожары изучались в нескольких направлениях, наиболее актуальных для того времени. Нестеров В.Г. фундаментально занимался изучением возникновения и распространения горения, а Матренинский В.В. интересовался влиянием экологического состояния леса на горимость [14].</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Благодаря научным исследованиям Мелехова И.С. в 50-60 гг. началось становление лесной пирологии как самостоятельной отрасли знаний, появляется термин «природа лесных пожаров». Активно внедряются математические методы моделирования пожаров, изучается горимость лесов. В целом можно отметить, что в это время были определены содержание и задачи лесной пирологии [12]. </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период с 70-х гг. до конца ХХ в. интенсивно разрабатывались аэрокосмические методы исследования лесных пожаров, активно использовалось математическое моделирование процессов их возникновения, распространения и локализации. Исследования Курбатского Н.П. позволили сформировать различия между лесными горючими материалами и обобщить их в 1970 г. в классификацию [14].</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90-е гг.</w:t>
      </w:r>
      <w:r w:rsidRPr="007E4437">
        <w:t xml:space="preserve"> </w:t>
      </w:r>
      <w:r w:rsidRPr="007E4437">
        <w:rPr>
          <w:rFonts w:ascii="Times New Roman" w:hAnsi="Times New Roman" w:cs="Times New Roman"/>
          <w:sz w:val="28"/>
          <w:szCs w:val="28"/>
        </w:rPr>
        <w:t xml:space="preserve">стало развиваться международное сотрудничество по исследованию экологической роли лесных пожаров, их воздействия на среду крупных регионов и биосферу. В 1995 г. было принято решение о создании специализированной рабочей Межправительственной группы по лесам (МГЛ), а в 1997 г. был создан Межправительственный форум по лесам (МФЛ) [13]. </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первые годы XXI в. назрела необходимость перехода от концепции пожаротушения, предусматривающей борьбу со всеми возникшими пожарами, к концепции пожароуправления, базирующейся на системе прогноза поведения пожаров, принципе приоритетно-выборочной очередности тушения и дифференциации уровней охраны лесов [14].</w:t>
      </w:r>
    </w:p>
    <w:p w:rsidR="00E912DC" w:rsidRPr="007E4437" w:rsidRDefault="00E912DC" w:rsidP="006339A1">
      <w:pPr>
        <w:spacing w:after="0" w:line="240" w:lineRule="auto"/>
        <w:ind w:firstLine="692"/>
        <w:jc w:val="center"/>
        <w:rPr>
          <w:rFonts w:ascii="Times New Roman" w:hAnsi="Times New Roman" w:cs="Times New Roman"/>
          <w:sz w:val="28"/>
          <w:szCs w:val="28"/>
        </w:rPr>
      </w:pPr>
    </w:p>
    <w:p w:rsidR="0081511F" w:rsidRDefault="0081511F" w:rsidP="006339A1">
      <w:pPr>
        <w:spacing w:after="0" w:line="240" w:lineRule="auto"/>
        <w:jc w:val="center"/>
        <w:rPr>
          <w:rFonts w:ascii="Times New Roman" w:hAnsi="Times New Roman" w:cs="Times New Roman"/>
          <w:sz w:val="28"/>
          <w:szCs w:val="28"/>
        </w:rPr>
      </w:pPr>
    </w:p>
    <w:p w:rsidR="0081511F" w:rsidRDefault="0081511F" w:rsidP="006339A1">
      <w:pPr>
        <w:spacing w:after="0" w:line="240" w:lineRule="auto"/>
        <w:jc w:val="center"/>
        <w:rPr>
          <w:rFonts w:ascii="Times New Roman" w:hAnsi="Times New Roman" w:cs="Times New Roman"/>
          <w:sz w:val="28"/>
          <w:szCs w:val="28"/>
        </w:rPr>
      </w:pPr>
    </w:p>
    <w:p w:rsidR="00E912DC" w:rsidRPr="007E4437" w:rsidRDefault="00E912DC"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lastRenderedPageBreak/>
        <w:t>1.3 Последствия лесных пожаров</w:t>
      </w:r>
    </w:p>
    <w:p w:rsidR="00E912DC" w:rsidRPr="007E4437" w:rsidRDefault="00E912DC" w:rsidP="006339A1">
      <w:pPr>
        <w:spacing w:after="0" w:line="240" w:lineRule="auto"/>
        <w:ind w:firstLine="692"/>
        <w:jc w:val="center"/>
        <w:rPr>
          <w:rFonts w:ascii="Times New Roman" w:hAnsi="Times New Roman" w:cs="Times New Roman"/>
          <w:sz w:val="28"/>
          <w:szCs w:val="28"/>
        </w:rPr>
      </w:pP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Лесные пожары наносят большой ущерб растительному и животному миру: резко ухудшаются условия естественного возобновления лесов, образуются редины и пустыри. Леса играют большую экологическую и экономическую роль в любом государстве. Известно, что лесные породы являются естественным фильтром и регенератором воздуха. В связи с этим лесные пожары нарушают идеальный состав атмосферного воздуха. Происходит сокращение кормовой базы, в результате лесных пожаров, массовая миграция и гибель диких животных. Лесные пожары ухудшают санитарное состояние лесов, снижая их устойчивость к поврежд</w:t>
      </w:r>
      <w:r w:rsidR="00797A4E">
        <w:rPr>
          <w:rFonts w:ascii="Times New Roman" w:hAnsi="Times New Roman" w:cs="Times New Roman"/>
          <w:sz w:val="28"/>
          <w:szCs w:val="28"/>
        </w:rPr>
        <w:t xml:space="preserve">ениям вредителями и болезнями. </w:t>
      </w:r>
      <w:r w:rsidRPr="007E4437">
        <w:rPr>
          <w:rFonts w:ascii="Times New Roman" w:hAnsi="Times New Roman" w:cs="Times New Roman"/>
          <w:sz w:val="28"/>
          <w:szCs w:val="28"/>
        </w:rPr>
        <w:t>К последствиям лесных пожаров относят нарушение биосферы, ее тепловой и гидрологический режим. Происходит нарушение регуляции и фильтрации водных потоков, которые сдерживают развитие водной эрозии, снижение п</w:t>
      </w:r>
      <w:r w:rsidR="00797A4E">
        <w:rPr>
          <w:rFonts w:ascii="Times New Roman" w:hAnsi="Times New Roman" w:cs="Times New Roman"/>
          <w:sz w:val="28"/>
          <w:szCs w:val="28"/>
        </w:rPr>
        <w:t>очвенного плодородия</w:t>
      </w:r>
      <w:r w:rsidRPr="007E4437">
        <w:rPr>
          <w:rFonts w:ascii="Times New Roman" w:hAnsi="Times New Roman" w:cs="Times New Roman"/>
          <w:sz w:val="28"/>
          <w:szCs w:val="28"/>
        </w:rPr>
        <w:t>. Задымление воздуха приводит к ухудшению микроклимата территории, по площади которой распространился огонь; увеличению числа туманных дней, уменьшению прозрачности атмосферы и обусловленному им снижению видимости, освещенности, ультрафиолетовой ради</w:t>
      </w:r>
      <w:r w:rsidR="00430E6D" w:rsidRPr="007E4437">
        <w:rPr>
          <w:rFonts w:ascii="Times New Roman" w:hAnsi="Times New Roman" w:cs="Times New Roman"/>
          <w:sz w:val="28"/>
          <w:szCs w:val="28"/>
        </w:rPr>
        <w:t xml:space="preserve">ации </w:t>
      </w:r>
      <w:r w:rsidRPr="007E4437">
        <w:rPr>
          <w:rFonts w:ascii="Times New Roman" w:hAnsi="Times New Roman" w:cs="Times New Roman"/>
          <w:sz w:val="28"/>
          <w:szCs w:val="28"/>
        </w:rPr>
        <w:t>[18].</w:t>
      </w:r>
    </w:p>
    <w:p w:rsidR="00E912DC" w:rsidRPr="007E4437" w:rsidRDefault="00E912DC"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После пожара происходит резкое уменьшение биомассы экосистем, что приводит к деградации лесных почв и изменениям водного баланса, способствуя относительному усилению физико-химической и механической миграции химических элементов. Длительность восстановления естественного хода почвообразования, как и лесов, может растягиваться от 1 до 20 лет. Его скорость зависит не только от степени нарушения почв, но и от их природных к</w:t>
      </w:r>
      <w:r w:rsidR="00AD13A2" w:rsidRPr="007E4437">
        <w:rPr>
          <w:rFonts w:ascii="Times New Roman" w:hAnsi="Times New Roman" w:cs="Times New Roman"/>
          <w:sz w:val="28"/>
        </w:rPr>
        <w:t xml:space="preserve">ачеств </w:t>
      </w:r>
      <w:r w:rsidRPr="007E4437">
        <w:rPr>
          <w:rFonts w:ascii="Times New Roman" w:hAnsi="Times New Roman" w:cs="Times New Roman"/>
          <w:sz w:val="28"/>
        </w:rPr>
        <w:t>[6].</w:t>
      </w:r>
    </w:p>
    <w:p w:rsidR="00E912DC" w:rsidRPr="007E4437" w:rsidRDefault="00E912DC"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зависимости от лесообразующей породы последствия пожаров могут различаться. Ландшафтная характеристика местности носит основополагающий характер при классификации ущерба от пожара. В Крыму, по мнению Левченко К.В., последствием пожара может стать экзогенная регрессивная сукцессия (смена напочвенного покрова на луговые травы и смена лесных площадей нелесными) [11].</w:t>
      </w:r>
    </w:p>
    <w:p w:rsidR="00E912DC" w:rsidRPr="007E4437" w:rsidRDefault="00E912DC" w:rsidP="006339A1">
      <w:pPr>
        <w:spacing w:after="0" w:line="240" w:lineRule="auto"/>
        <w:ind w:firstLine="692"/>
        <w:jc w:val="both"/>
        <w:rPr>
          <w:rFonts w:ascii="Times New Roman" w:hAnsi="Times New Roman" w:cs="Times New Roman"/>
          <w:sz w:val="28"/>
          <w:szCs w:val="28"/>
        </w:rPr>
      </w:pPr>
      <w:r w:rsidRPr="007E4437">
        <w:rPr>
          <w:rFonts w:ascii="Times New Roman" w:hAnsi="Times New Roman" w:cs="Times New Roman"/>
          <w:sz w:val="28"/>
          <w:szCs w:val="28"/>
        </w:rPr>
        <w:br w:type="page"/>
      </w:r>
    </w:p>
    <w:p w:rsidR="00B0551F" w:rsidRPr="007E4437" w:rsidRDefault="00DF5A40"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lastRenderedPageBreak/>
        <w:t>ГЛАВА</w:t>
      </w:r>
      <w:r w:rsidR="00B0551F" w:rsidRPr="007E4437">
        <w:rPr>
          <w:rFonts w:ascii="Times New Roman" w:hAnsi="Times New Roman" w:cs="Times New Roman"/>
          <w:sz w:val="28"/>
          <w:szCs w:val="28"/>
        </w:rPr>
        <w:t xml:space="preserve"> II ЛЕСНЫЕ ПОЖАРЫ В ГОРНОМ КРЫМУ</w:t>
      </w:r>
    </w:p>
    <w:p w:rsidR="00B0551F" w:rsidRPr="007E4437" w:rsidRDefault="00B0551F" w:rsidP="006339A1">
      <w:pPr>
        <w:spacing w:after="0" w:line="240" w:lineRule="auto"/>
        <w:jc w:val="center"/>
        <w:rPr>
          <w:rFonts w:ascii="Times New Roman" w:hAnsi="Times New Roman" w:cs="Times New Roman"/>
          <w:sz w:val="28"/>
          <w:szCs w:val="28"/>
        </w:rPr>
      </w:pPr>
    </w:p>
    <w:p w:rsidR="00B0551F" w:rsidRPr="007E4437" w:rsidRDefault="00B0551F"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2.1 Физико-географическая характеристика Горного Крыма</w:t>
      </w:r>
    </w:p>
    <w:p w:rsidR="00B0551F" w:rsidRPr="007E4437" w:rsidRDefault="00B0551F" w:rsidP="006339A1">
      <w:pPr>
        <w:spacing w:after="0" w:line="240" w:lineRule="auto"/>
        <w:ind w:firstLine="692"/>
        <w:jc w:val="center"/>
        <w:rPr>
          <w:rFonts w:ascii="Times New Roman" w:hAnsi="Times New Roman" w:cs="Times New Roman"/>
          <w:sz w:val="28"/>
          <w:szCs w:val="28"/>
        </w:rPr>
      </w:pP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Крымские горы представляют собой горный массив шириной около 50 км, вытянутый на 160 км вдоль южного и юго-восточного побережий Чёрного моря. Горный Крым является довольно крупной складчатой геосинклинальной структурой, в которой до юрского периода происходило накопление осадочных горных пород, после чего вся их толща была смята в складки и приподнята. Так начал формироваться мегантиклинорий, ядро которого и сейчас лежит в основе Горного Крыма. Крымские горы сложены Таврическим флишем: аргиллитами, алевролитами и песчаниками внизу и известняками, конгломератами ближе к платообразным вершинам гор – яйлам. Из-за мощного слоя известняков на яйлах распространено явление карста.</w:t>
      </w: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Горную системы образуют три гряды: Внешняя, имеющая куэстовое строение, (до 350 м н.у.м.); Внутренняя (до 750 м н.у.м.) и Главная, включающая в себя Бабуган-яйлу, где расположена высшая точка Крымского полуострова – гора Роман-Кош.</w:t>
      </w: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Климат Крымских гор совмещает в себе черты умеренного и субтропического. Средняя температура воздуха самого жаркого летнего месяца составляет +20…+22 °С, а среднемесячные температуры самого холодного зимнего месяца в пределах -2…0 °С. За год выпадает в среднем 1050 мм атмосферных осадков, причём из них 40% составляют осадки в виде дождя, а 60% – в виде снега. Среднегодовая относительная влажность воздуха составляет 74%. Продолжительность солнечного сияния достигает 2325 часов в год. Количество туманных дней в год не более 150. Крымские горы хорошо продуваются сильными северо-восточными ветрами скоростью до 50 м/с. Цифровые данные о климате Горного Крыма были получены из электронного архива ближайшей к месту проведения исследования метеорологической станции, расположенной на г. Ай-Петри [20]. </w:t>
      </w: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Большинство рек, протекающих по территории Крымского полуострова, берут своё начало в Горном Крыму. Все водотоки, которых насчитывают 1657, но статус рек имеют лишь 283, можно разделить на две большие группы: реки бассейна Азовского моря и реки Черноморского бассейна</w:t>
      </w:r>
      <w:r w:rsidR="00771E47" w:rsidRPr="007E4437">
        <w:rPr>
          <w:rFonts w:ascii="Times New Roman" w:hAnsi="Times New Roman" w:cs="Times New Roman"/>
          <w:sz w:val="28"/>
          <w:szCs w:val="28"/>
        </w:rPr>
        <w:t>.</w:t>
      </w:r>
    </w:p>
    <w:p w:rsidR="00B0551F" w:rsidRPr="007E4437" w:rsidRDefault="00B0551F" w:rsidP="006339A1">
      <w:pPr>
        <w:spacing w:after="0" w:line="240" w:lineRule="auto"/>
        <w:ind w:firstLine="284"/>
        <w:jc w:val="both"/>
        <w:rPr>
          <w:rFonts w:ascii="Times New Roman" w:hAnsi="Times New Roman" w:cs="Times New Roman"/>
          <w:sz w:val="24"/>
          <w:szCs w:val="24"/>
        </w:rPr>
      </w:pPr>
      <w:r w:rsidRPr="007E4437">
        <w:rPr>
          <w:rFonts w:ascii="Times New Roman" w:hAnsi="Times New Roman" w:cs="Times New Roman"/>
          <w:sz w:val="28"/>
          <w:szCs w:val="28"/>
        </w:rPr>
        <w:t xml:space="preserve">Почвы Горного Крыма в основном представлены бурозёмами и коричневыми, которые отличаются достаточно высоким плодородием. Бурозёмы сформировались под буковыми и смешанными лесами в результате выветривания таких горных пород таврической серии, как известняки, глинистые сланцы, песчаники, конгломераты. Это щебнистые почвы со слабокислой средой (рН 5,2-6,3). Содержание гумуса составляет 4-6%. Дерново-карбонатные почвы сформировались на высотах от 400 до 450 м н.у.м. на неогеновых известняках и конгломератах. Бурые горно-лесные почвы содержат в себе ещё больше гумуса – от 8 до 16%. Они распространены на склонах гор выше 600 м н.у.м. Глубина аккумулятивно-перегнойного горизонта у них достигает 40 см. На склонах юго-западной экспозиции Крымских гор, на красноцветной коре, на продуктах </w:t>
      </w:r>
      <w:r w:rsidRPr="007E4437">
        <w:rPr>
          <w:rFonts w:ascii="Times New Roman" w:hAnsi="Times New Roman" w:cs="Times New Roman"/>
          <w:sz w:val="28"/>
          <w:szCs w:val="28"/>
        </w:rPr>
        <w:lastRenderedPageBreak/>
        <w:t xml:space="preserve">выветривания известняков и глинистых сланцах сформированы коричневые почвы [9]. </w:t>
      </w:r>
    </w:p>
    <w:p w:rsidR="00B0551F" w:rsidRPr="007E4437" w:rsidRDefault="00B0551F" w:rsidP="006339A1">
      <w:pPr>
        <w:spacing w:after="0" w:line="240" w:lineRule="auto"/>
        <w:ind w:firstLine="692"/>
        <w:jc w:val="center"/>
        <w:rPr>
          <w:rFonts w:ascii="Times New Roman" w:hAnsi="Times New Roman" w:cs="Times New Roman"/>
          <w:sz w:val="24"/>
          <w:szCs w:val="24"/>
        </w:rPr>
      </w:pPr>
    </w:p>
    <w:p w:rsidR="00B0551F" w:rsidRPr="007E4437" w:rsidRDefault="00B0551F" w:rsidP="006339A1">
      <w:pPr>
        <w:spacing w:after="0" w:line="240" w:lineRule="auto"/>
        <w:jc w:val="center"/>
        <w:rPr>
          <w:rFonts w:ascii="Times New Roman" w:hAnsi="Times New Roman" w:cs="Times New Roman"/>
          <w:sz w:val="24"/>
          <w:szCs w:val="24"/>
        </w:rPr>
      </w:pPr>
      <w:r w:rsidRPr="007E4437">
        <w:rPr>
          <w:rFonts w:ascii="Times New Roman" w:hAnsi="Times New Roman" w:cs="Times New Roman"/>
          <w:sz w:val="28"/>
          <w:szCs w:val="28"/>
        </w:rPr>
        <w:t>2.2 Лесные пожары в Горном Крыму</w:t>
      </w:r>
    </w:p>
    <w:p w:rsidR="00B0551F" w:rsidRPr="007E4437" w:rsidRDefault="00B0551F" w:rsidP="006339A1">
      <w:pPr>
        <w:spacing w:after="0" w:line="240" w:lineRule="auto"/>
        <w:ind w:firstLine="692"/>
        <w:jc w:val="center"/>
        <w:rPr>
          <w:rFonts w:ascii="Times New Roman" w:hAnsi="Times New Roman" w:cs="Times New Roman"/>
          <w:sz w:val="24"/>
          <w:szCs w:val="24"/>
        </w:rPr>
      </w:pP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Крымскими учёными был проведён ряд исследований в области лесной пирологии, лесовосстановления после пожаров. С данными о динамике лесных пожаров в Горном Крыму можно ознакомиться в работах Кобы В.П. и Жигаловой Т.П. [8]. Кобечинской В.Г. и Онищенко Т.С., которые работали над исследованием послепожарных сукцессий сосновых лесов Горного Крыма. Драган Н.А. и Саганяк Е.А. занимались изучением воздействия лесных пожаров на почвенный покров Горного Крыма [6].</w:t>
      </w: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Одним из наиболее крупных по площади распространения огня, продолжительности горения и нанесённому ущербу является лесной пожар на территории ГБУ РК «ЯГЛПЗ», который начался 24 августа 2007 года. Причиной возгорания стало неосторожное обращение туриста с огнём. По данным КНИИСЭ, горение, продолжавшееся до 5 сентября, охватило 973 га, причём большая часть этой площади была повреждена наиболее опасным из всех возможных видов низовым пожаром, а именно 698,9 га. Так, за 12 дней пожару подверглась большая площадь леса, чем за период времени с 1977 по 2007 год, в течение которого от огня пострадало 650 га. Общая сумма прямого материального ущерба, причинённая заповеднику, превысила 81 млн гривен. Не удалось</w:t>
      </w:r>
      <w:r w:rsidR="00AD13A2" w:rsidRPr="007E4437">
        <w:rPr>
          <w:rFonts w:ascii="Times New Roman" w:hAnsi="Times New Roman" w:cs="Times New Roman"/>
          <w:sz w:val="28"/>
          <w:szCs w:val="28"/>
        </w:rPr>
        <w:t xml:space="preserve"> избежать и человеческих жертв. </w:t>
      </w:r>
      <w:r w:rsidRPr="007E4437">
        <w:rPr>
          <w:rFonts w:ascii="Times New Roman" w:hAnsi="Times New Roman" w:cs="Times New Roman"/>
          <w:sz w:val="28"/>
          <w:szCs w:val="28"/>
        </w:rPr>
        <w:t>В результате пожаров в Гор</w:t>
      </w:r>
      <w:r w:rsidR="00AD13A2" w:rsidRPr="007E4437">
        <w:rPr>
          <w:rFonts w:ascii="Times New Roman" w:hAnsi="Times New Roman" w:cs="Times New Roman"/>
          <w:sz w:val="28"/>
          <w:szCs w:val="28"/>
        </w:rPr>
        <w:t>н</w:t>
      </w:r>
      <w:r w:rsidRPr="007E4437">
        <w:rPr>
          <w:rFonts w:ascii="Times New Roman" w:hAnsi="Times New Roman" w:cs="Times New Roman"/>
          <w:sz w:val="28"/>
          <w:szCs w:val="28"/>
        </w:rPr>
        <w:t>ом Крыму был нарушен температурный режим почв: на метровой глубине склона южной экспозиции показатели темпер</w:t>
      </w:r>
      <w:r w:rsidR="00AD13A2" w:rsidRPr="007E4437">
        <w:rPr>
          <w:rFonts w:ascii="Times New Roman" w:hAnsi="Times New Roman" w:cs="Times New Roman"/>
          <w:sz w:val="28"/>
          <w:szCs w:val="28"/>
        </w:rPr>
        <w:t xml:space="preserve">атуры на 2-3°С превышали норму, </w:t>
      </w:r>
      <w:r w:rsidRPr="007E4437">
        <w:rPr>
          <w:rFonts w:ascii="Times New Roman" w:hAnsi="Times New Roman" w:cs="Times New Roman"/>
          <w:sz w:val="28"/>
          <w:szCs w:val="28"/>
        </w:rPr>
        <w:t>отмечается снижение кислот</w:t>
      </w:r>
      <w:r w:rsidR="00AD13A2" w:rsidRPr="007E4437">
        <w:rPr>
          <w:rFonts w:ascii="Times New Roman" w:hAnsi="Times New Roman" w:cs="Times New Roman"/>
          <w:sz w:val="28"/>
          <w:szCs w:val="28"/>
        </w:rPr>
        <w:t>ности почв.</w:t>
      </w:r>
    </w:p>
    <w:p w:rsidR="00B0551F" w:rsidRPr="007E4437" w:rsidRDefault="00B0551F"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Площадь лесов Крымского полуострова оценивается в 340 тыс. га, из которых 58% приходится на дубовые, 13,7% – на буковые, 13,2% – на сосновые леса, остальная часть занята другими породами. Общая лесистость составляет 12,7% [7].</w:t>
      </w:r>
      <w:r w:rsidR="00771E47" w:rsidRPr="007E4437">
        <w:rPr>
          <w:rFonts w:ascii="Times New Roman" w:hAnsi="Times New Roman" w:cs="Times New Roman"/>
          <w:sz w:val="28"/>
          <w:szCs w:val="28"/>
        </w:rPr>
        <w:t xml:space="preserve"> </w:t>
      </w:r>
      <w:r w:rsidRPr="007E4437">
        <w:rPr>
          <w:rFonts w:ascii="Times New Roman" w:hAnsi="Times New Roman" w:cs="Times New Roman"/>
          <w:sz w:val="28"/>
          <w:szCs w:val="28"/>
        </w:rPr>
        <w:t xml:space="preserve">На склонах Крымских гор от пгт Симеиз до Малого Маяка основной лесообразующей породой является </w:t>
      </w:r>
      <w:r w:rsidRPr="007E4437">
        <w:rPr>
          <w:rFonts w:ascii="Times New Roman" w:hAnsi="Times New Roman" w:cs="Times New Roman"/>
          <w:i/>
          <w:sz w:val="28"/>
          <w:szCs w:val="28"/>
          <w:lang w:val="en-US"/>
        </w:rPr>
        <w:t>Pinus</w:t>
      </w:r>
      <w:r w:rsidRPr="007E4437">
        <w:rPr>
          <w:rFonts w:ascii="Times New Roman" w:hAnsi="Times New Roman" w:cs="Times New Roman"/>
          <w:i/>
          <w:sz w:val="28"/>
          <w:szCs w:val="28"/>
        </w:rPr>
        <w:t xml:space="preserve"> </w:t>
      </w:r>
      <w:r w:rsidRPr="007E4437">
        <w:rPr>
          <w:rFonts w:ascii="Times New Roman" w:hAnsi="Times New Roman" w:cs="Times New Roman"/>
          <w:i/>
          <w:sz w:val="28"/>
          <w:szCs w:val="28"/>
          <w:lang w:val="en-US"/>
        </w:rPr>
        <w:t>Pallasiana</w:t>
      </w:r>
      <w:r w:rsidRPr="007E4437">
        <w:rPr>
          <w:rFonts w:ascii="Times New Roman" w:hAnsi="Times New Roman" w:cs="Times New Roman"/>
          <w:sz w:val="28"/>
          <w:szCs w:val="28"/>
        </w:rPr>
        <w:t xml:space="preserve">. Насаждениями </w:t>
      </w:r>
      <w:r w:rsidRPr="007E4437">
        <w:rPr>
          <w:rFonts w:ascii="Times New Roman" w:hAnsi="Times New Roman" w:cs="Times New Roman"/>
          <w:i/>
          <w:sz w:val="28"/>
          <w:szCs w:val="28"/>
          <w:lang w:val="en-US"/>
        </w:rPr>
        <w:t>Pinus</w:t>
      </w:r>
      <w:r w:rsidRPr="007E4437">
        <w:rPr>
          <w:rFonts w:ascii="Times New Roman" w:hAnsi="Times New Roman" w:cs="Times New Roman"/>
          <w:i/>
          <w:sz w:val="28"/>
          <w:szCs w:val="28"/>
        </w:rPr>
        <w:t xml:space="preserve"> </w:t>
      </w:r>
      <w:r w:rsidRPr="007E4437">
        <w:rPr>
          <w:rFonts w:ascii="Times New Roman" w:hAnsi="Times New Roman" w:cs="Times New Roman"/>
          <w:i/>
          <w:sz w:val="28"/>
          <w:szCs w:val="28"/>
          <w:lang w:val="en-US"/>
        </w:rPr>
        <w:t>Pallasiana</w:t>
      </w:r>
      <w:r w:rsidRPr="007E4437">
        <w:rPr>
          <w:rFonts w:ascii="Times New Roman" w:hAnsi="Times New Roman" w:cs="Times New Roman"/>
          <w:sz w:val="28"/>
          <w:szCs w:val="28"/>
        </w:rPr>
        <w:t xml:space="preserve"> покрыты склоны различной экспозиции, где сформировались щебнистые каменистые, плохо развитые бурые или коричнево-бурые почвы. Сосновые леса имеют важное климаторегулирующее значение, и в данный момент требуется усиление или же принятие новых, современных мер по их охране от хозяйственной деятельности человека. Такой вывод можно сделать, основываясь на том, что леса регулярно подвергаются пожарам, после которых часто не возобновляются [3].</w:t>
      </w:r>
      <w:r w:rsidRPr="007E4437">
        <w:rPr>
          <w:rFonts w:ascii="Times New Roman" w:hAnsi="Times New Roman" w:cs="Times New Roman"/>
          <w:sz w:val="28"/>
          <w:szCs w:val="28"/>
        </w:rPr>
        <w:br w:type="page"/>
      </w:r>
    </w:p>
    <w:p w:rsidR="001540EE" w:rsidRPr="007E4437" w:rsidRDefault="00DF5A40"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lastRenderedPageBreak/>
        <w:t>ГЛАВА</w:t>
      </w:r>
      <w:r w:rsidR="001540EE" w:rsidRPr="007E4437">
        <w:rPr>
          <w:rFonts w:ascii="Times New Roman" w:hAnsi="Times New Roman" w:cs="Times New Roman"/>
          <w:sz w:val="28"/>
          <w:szCs w:val="28"/>
        </w:rPr>
        <w:t xml:space="preserve"> III КОМПЛЕКСНЫЙ ФИЗИКО-ГЕОГРАФИЧЕСКИЙ АНАЛИЗ СОСТОЯНИЯ СОСНОВЫХ ГОРЕЛЬНИКОВ ГОРНОГО КРЫМА</w:t>
      </w:r>
    </w:p>
    <w:p w:rsidR="001540EE" w:rsidRPr="007E4437" w:rsidRDefault="001540EE" w:rsidP="006339A1">
      <w:pPr>
        <w:spacing w:after="0" w:line="240" w:lineRule="auto"/>
        <w:jc w:val="center"/>
        <w:rPr>
          <w:rFonts w:ascii="Times New Roman" w:hAnsi="Times New Roman" w:cs="Times New Roman"/>
          <w:sz w:val="28"/>
          <w:szCs w:val="28"/>
        </w:rPr>
      </w:pPr>
    </w:p>
    <w:p w:rsidR="001540EE" w:rsidRPr="007E4437" w:rsidRDefault="001540EE"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3.1 Обоснование выбора сосновых горельников,</w:t>
      </w:r>
    </w:p>
    <w:p w:rsidR="001540EE" w:rsidRPr="007E4437" w:rsidRDefault="001540EE"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подвергшихся низовому и верховому пожарам</w:t>
      </w:r>
    </w:p>
    <w:p w:rsidR="001540EE" w:rsidRPr="007E4437" w:rsidRDefault="001540EE" w:rsidP="006339A1">
      <w:pPr>
        <w:spacing w:after="0" w:line="240" w:lineRule="auto"/>
        <w:ind w:firstLine="692"/>
        <w:jc w:val="center"/>
        <w:rPr>
          <w:rFonts w:ascii="Times New Roman" w:hAnsi="Times New Roman" w:cs="Times New Roman"/>
          <w:sz w:val="28"/>
          <w:szCs w:val="28"/>
        </w:rPr>
      </w:pP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рамках эксперимента были заложены участки площадью 20×20 м</w:t>
      </w:r>
      <w:r w:rsidRPr="007E4437">
        <w:rPr>
          <w:rFonts w:ascii="Times New Roman" w:hAnsi="Times New Roman" w:cs="Times New Roman"/>
          <w:sz w:val="28"/>
          <w:szCs w:val="28"/>
          <w:vertAlign w:val="superscript"/>
        </w:rPr>
        <w:t>2</w:t>
      </w:r>
      <w:r w:rsidRPr="007E4437">
        <w:rPr>
          <w:rFonts w:ascii="Times New Roman" w:hAnsi="Times New Roman" w:cs="Times New Roman"/>
          <w:sz w:val="28"/>
          <w:szCs w:val="28"/>
        </w:rPr>
        <w:t>, промаркированные под номерами 1, 2, 3, 4. Все исследуемые площади расположены на территории ГБУ РК «ЯГЛПЗ» и находятся под охраной государства. Несмотря на заповедный статус, сосновые насаждения регулярно подвергаются лесным пожарам, что обосновывает необходимость детальных ландшафтных исследований территории.</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Участок №1 расположен на высоте 750 м н.у.м., по правую сторону от Романовского шоссе – старой асфальтированной дороги, соединяющей Алушту с Ялтой по Главной гряде Крымских гор,</w:t>
      </w:r>
      <w:r w:rsidRPr="007E4437">
        <w:t xml:space="preserve"> </w:t>
      </w:r>
      <w:r w:rsidRPr="007E4437">
        <w:rPr>
          <w:rFonts w:ascii="Times New Roman" w:hAnsi="Times New Roman" w:cs="Times New Roman"/>
          <w:sz w:val="28"/>
          <w:szCs w:val="28"/>
        </w:rPr>
        <w:t>– вблизи озера Копытце, что находится на южном склоне Никитской яйлы.</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Участок №2 находится на границе лесного пожара участка №1 и соответственно имеет такие же характеристики месторасположения.</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Участок №3 расположен несколькими десятками метров ниже Романовского шоссе, справа от тропинки, на спуске в пгт Советское.</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Участок №4 находится на южном макросклоне Никитской яйлы Крымских гор, вблизи пгт Советское (около 450 м н. у. м.).</w:t>
      </w:r>
    </w:p>
    <w:p w:rsidR="00406BF3"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Каждый из исследуемых участков имеет ярко выраженные друг от друга визуальные отличия. Участки №1, 3 и 4 подвергались воздействию пожаров. Участок №2 участвует в эксперименте для чистоты исследования, так как не был охвачен пожаром в ближайшие 50 лет </w:t>
      </w:r>
      <w:r w:rsidR="00E93114" w:rsidRPr="007E4437">
        <w:rPr>
          <w:rFonts w:ascii="Times New Roman" w:hAnsi="Times New Roman" w:cs="Times New Roman"/>
          <w:sz w:val="28"/>
          <w:szCs w:val="28"/>
        </w:rPr>
        <w:t>(Приложение 1</w:t>
      </w:r>
      <w:r w:rsidRPr="007E4437">
        <w:rPr>
          <w:rFonts w:ascii="Times New Roman" w:hAnsi="Times New Roman" w:cs="Times New Roman"/>
          <w:sz w:val="28"/>
          <w:szCs w:val="28"/>
        </w:rPr>
        <w:t>, Таблица 1).</w:t>
      </w:r>
      <w:r w:rsidR="00406BF3" w:rsidRPr="007E4437">
        <w:rPr>
          <w:rFonts w:ascii="Times New Roman" w:hAnsi="Times New Roman" w:cs="Times New Roman"/>
          <w:sz w:val="28"/>
          <w:szCs w:val="28"/>
        </w:rPr>
        <w:t xml:space="preserve">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На всех участках проводилась оценка относительного жизненного состояния деревьев по методике Алексеева В.А. Расчётный индекс ОЖС определялся по следующей формуле: </w:t>
      </w:r>
    </w:p>
    <w:bookmarkStart w:id="1" w:name="_Hlk17324422"/>
    <w:p w:rsidR="001540EE" w:rsidRPr="007E4437" w:rsidRDefault="00AB3C27" w:rsidP="006339A1">
      <w:pPr>
        <w:spacing w:after="0" w:line="240" w:lineRule="auto"/>
        <w:ind w:firstLine="284"/>
        <w:jc w:val="center"/>
        <w:rPr>
          <w:rFonts w:ascii="Times New Roman"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r>
              <m:rPr>
                <m:sty m:val="p"/>
              </m:rPr>
              <w:rPr>
                <w:rFonts w:ascii="Cambria Math" w:hAnsi="Cambria Math" w:cs="Times New Roman"/>
                <w:sz w:val="28"/>
                <w:szCs w:val="28"/>
              </w:rPr>
              <m:t>(100</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m:rPr>
                <m:sty m:val="p"/>
              </m:rPr>
              <w:rPr>
                <w:rFonts w:ascii="Cambria Math" w:hAnsi="Cambria Math" w:cs="Times New Roman"/>
                <w:sz w:val="28"/>
                <w:szCs w:val="28"/>
              </w:rPr>
              <m:t>+70</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m:rPr>
                <m:sty m:val="p"/>
              </m:rPr>
              <w:rPr>
                <w:rFonts w:ascii="Cambria Math" w:hAnsi="Cambria Math" w:cs="Times New Roman"/>
                <w:sz w:val="28"/>
                <w:szCs w:val="28"/>
              </w:rPr>
              <m:t>+40</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3</m:t>
                </m:r>
              </m:sub>
            </m:sSub>
            <m:r>
              <m:rPr>
                <m:sty m:val="p"/>
              </m:rPr>
              <w:rPr>
                <w:rFonts w:ascii="Cambria Math" w:hAnsi="Cambria Math" w:cs="Times New Roman"/>
                <w:sz w:val="28"/>
                <w:szCs w:val="28"/>
              </w:rPr>
              <m:t>+5</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4</m:t>
                </m:r>
              </m:sub>
            </m:sSub>
            <m:r>
              <m:rPr>
                <m:sty m:val="p"/>
              </m:rPr>
              <w:rPr>
                <w:rFonts w:ascii="Cambria Math" w:hAnsi="Cambria Math" w:cs="Times New Roman"/>
                <w:sz w:val="28"/>
                <w:szCs w:val="28"/>
              </w:rPr>
              <m:t>)</m:t>
            </m:r>
          </m:num>
          <m:den>
            <m:r>
              <w:rPr>
                <w:rFonts w:ascii="Cambria Math" w:hAnsi="Cambria Math" w:cs="Times New Roman"/>
                <w:sz w:val="28"/>
                <w:szCs w:val="28"/>
              </w:rPr>
              <m:t>N</m:t>
            </m:r>
          </m:den>
        </m:f>
      </m:oMath>
      <w:r w:rsidR="001540EE" w:rsidRPr="007E4437">
        <w:rPr>
          <w:rFonts w:ascii="Times New Roman" w:hAnsi="Times New Roman" w:cs="Times New Roman"/>
          <w:iCs/>
          <w:sz w:val="28"/>
          <w:szCs w:val="28"/>
        </w:rPr>
        <w:t>,</w:t>
      </w:r>
    </w:p>
    <w:bookmarkEnd w:id="1"/>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где n1 – число «здоровых», n2 – «ослабленных», n3 – «сильно ослабленных», n4 – «отмирающих» деревьев лесообразователя на пробной площади; N – общее число деревьев на пробной площади, включая «сухостойные». При величине индекса ОЖС в диапазоне 100 – 80% древостой оценивался как здоровый, при 79 – 60% древостой считался ослабленным (поврежденным), при 59 – 20% – сильно ослабленным (сильно поврежденным), менее 20% – полностью разрушенным.</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 xml:space="preserve">Для определения жизненного состояния деревьев сосны крымской использовали общепринятую шкалу категорий состояния хвойных деревьев, выделяемых в лесной защите при характеристике ослабленных и усыхающих </w:t>
      </w:r>
      <w:r w:rsidR="00E93114" w:rsidRPr="007E4437">
        <w:rPr>
          <w:rFonts w:ascii="Times New Roman" w:eastAsia="Times New Roman" w:hAnsi="Times New Roman" w:cs="Times New Roman"/>
          <w:sz w:val="28"/>
          <w:szCs w:val="28"/>
        </w:rPr>
        <w:t>насаждений.</w:t>
      </w:r>
    </w:p>
    <w:p w:rsidR="00430E6D" w:rsidRPr="007E4437" w:rsidRDefault="00430E6D" w:rsidP="006339A1">
      <w:pPr>
        <w:spacing w:after="0" w:line="240" w:lineRule="auto"/>
        <w:ind w:firstLine="692"/>
        <w:jc w:val="center"/>
        <w:rPr>
          <w:rFonts w:ascii="Times New Roman" w:hAnsi="Times New Roman" w:cs="Times New Roman"/>
          <w:sz w:val="28"/>
          <w:szCs w:val="28"/>
        </w:rPr>
      </w:pPr>
    </w:p>
    <w:p w:rsidR="006339A1" w:rsidRDefault="006339A1" w:rsidP="006339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1540EE" w:rsidRPr="007E4437" w:rsidRDefault="001540EE"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lastRenderedPageBreak/>
        <w:t>3.2 Методы работы с ландшафтными компонентами сосновых горельников</w:t>
      </w:r>
    </w:p>
    <w:p w:rsidR="001540EE" w:rsidRPr="007E4437" w:rsidRDefault="001540EE" w:rsidP="006339A1">
      <w:pPr>
        <w:spacing w:after="0" w:line="240" w:lineRule="auto"/>
        <w:ind w:firstLine="692"/>
        <w:jc w:val="center"/>
        <w:rPr>
          <w:rFonts w:ascii="Times New Roman" w:hAnsi="Times New Roman" w:cs="Times New Roman"/>
          <w:sz w:val="28"/>
          <w:szCs w:val="28"/>
        </w:rPr>
      </w:pP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Наряду с полевым методом сбора информации, эмпирическим, литературным и аналитическим методами в проекте использовались естественно-научные подходы к характеристике ландшафтов. Известно, что компонентами ландшафта выступает почвенный покров, ботаническое и зоологическое разнообразие. Выбор участков для исследования </w:t>
      </w:r>
      <w:r w:rsidRPr="007E4437">
        <w:rPr>
          <w:rFonts w:ascii="Times New Roman" w:hAnsi="Times New Roman" w:cs="Times New Roman"/>
          <w:i/>
          <w:sz w:val="28"/>
          <w:szCs w:val="28"/>
        </w:rPr>
        <w:t>Pinus Pallasiana</w:t>
      </w:r>
      <w:r w:rsidRPr="007E4437">
        <w:rPr>
          <w:rFonts w:ascii="Times New Roman" w:hAnsi="Times New Roman" w:cs="Times New Roman"/>
          <w:sz w:val="28"/>
          <w:szCs w:val="28"/>
        </w:rPr>
        <w:t xml:space="preserve"> был обоснован различием их экологических показателей. Определяющим фактором при выборе объектов являлся пирографический. Следовательно, ландшафтное единство (климатические условия, режим освещен</w:t>
      </w:r>
      <w:r w:rsidR="00AE0FCF" w:rsidRPr="007E4437">
        <w:rPr>
          <w:rFonts w:ascii="Times New Roman" w:hAnsi="Times New Roman" w:cs="Times New Roman"/>
          <w:sz w:val="28"/>
          <w:szCs w:val="28"/>
        </w:rPr>
        <w:t xml:space="preserve">ности) можно считать сходными. </w:t>
      </w:r>
      <w:r w:rsidRPr="007E4437">
        <w:rPr>
          <w:rFonts w:ascii="Times New Roman" w:hAnsi="Times New Roman" w:cs="Times New Roman"/>
          <w:sz w:val="28"/>
          <w:szCs w:val="28"/>
        </w:rPr>
        <w:t xml:space="preserve">Детальное изучение лесных ландшафтов невозможно без организации и проведения биометрических и лесотаксационных исследований (Приложение </w:t>
      </w:r>
      <w:r w:rsidR="00E93114" w:rsidRPr="007E4437">
        <w:rPr>
          <w:rFonts w:ascii="Times New Roman" w:hAnsi="Times New Roman" w:cs="Times New Roman"/>
          <w:sz w:val="28"/>
          <w:szCs w:val="28"/>
        </w:rPr>
        <w:t>4</w:t>
      </w:r>
      <w:r w:rsidRPr="007E4437">
        <w:rPr>
          <w:rFonts w:ascii="Times New Roman" w:hAnsi="Times New Roman" w:cs="Times New Roman"/>
          <w:sz w:val="28"/>
          <w:szCs w:val="28"/>
        </w:rPr>
        <w:t xml:space="preserve">). </w:t>
      </w:r>
    </w:p>
    <w:p w:rsidR="001540EE" w:rsidRPr="007E4437" w:rsidRDefault="001540EE" w:rsidP="006339A1">
      <w:pPr>
        <w:pStyle w:val="a5"/>
        <w:spacing w:before="0" w:beforeAutospacing="0" w:after="0" w:afterAutospacing="0"/>
        <w:ind w:firstLine="284"/>
        <w:jc w:val="both"/>
        <w:rPr>
          <w:sz w:val="28"/>
          <w:szCs w:val="28"/>
        </w:rPr>
      </w:pPr>
      <w:r w:rsidRPr="007E4437">
        <w:rPr>
          <w:sz w:val="28"/>
          <w:szCs w:val="28"/>
        </w:rPr>
        <w:t xml:space="preserve">Таксация </w:t>
      </w:r>
      <w:r w:rsidRPr="007E4437">
        <w:rPr>
          <w:i/>
          <w:sz w:val="28"/>
          <w:szCs w:val="28"/>
        </w:rPr>
        <w:t>Pinus Pallasiana</w:t>
      </w:r>
      <w:r w:rsidRPr="007E4437">
        <w:rPr>
          <w:sz w:val="28"/>
          <w:szCs w:val="28"/>
        </w:rPr>
        <w:t xml:space="preserve"> осуществлялась по методикам, принятым в лесоустройстве, а именно для измерения высоты деревьев применялись конструкции, основанные на тригонометрическом принципе; геометрическом подобии треугольников (оптический Анучина, мерная вилка) и объединены в метод массовых наблюдений, глазомерный, измерительный; математические методы: статистический анализ, перечислительный [2, 15].</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Для изучения численности насаждений по каждому участку проводилась инвентаризация насаждений, где отражались следующие сведения: местоположение объекта, породный состав древесной растительности, количество деревьев и кустарников. Видовая принадлежность опытных экземпляров устанавливалась по литературным данным. Для подтверждения биогеографической характеристики территории исследования применялся метод гербаризации растений.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Почвенные образцы каждого участка эксперимента были характеризованы по внешним признакам, обобщены по морфологии и проанализированы их основные составляющие почвообразовательного процесса. Исследование почвенного покрова проводилось согласно общепринятым методикам в почвоведении [1].</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рамках исследования были определены запасы и фракционный состав лесной подстилки по методике Демьяненко Т.Н. [5]. Сравнение данных осуществлялось с материалами Кобы В.П. [8].</w:t>
      </w:r>
    </w:p>
    <w:p w:rsidR="001540EE" w:rsidRPr="007E4437" w:rsidRDefault="001540EE" w:rsidP="006339A1">
      <w:pPr>
        <w:spacing w:after="0" w:line="240" w:lineRule="auto"/>
        <w:ind w:firstLine="692"/>
        <w:jc w:val="center"/>
        <w:rPr>
          <w:rFonts w:ascii="Times New Roman" w:hAnsi="Times New Roman" w:cs="Times New Roman"/>
          <w:sz w:val="28"/>
          <w:szCs w:val="28"/>
        </w:rPr>
      </w:pPr>
    </w:p>
    <w:p w:rsidR="001540EE" w:rsidRPr="007E4437" w:rsidRDefault="001540EE"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3.3 Лесотаксационный анализ сосновых горельников</w:t>
      </w:r>
    </w:p>
    <w:p w:rsidR="001540EE" w:rsidRPr="007E4437" w:rsidRDefault="001540EE" w:rsidP="006339A1">
      <w:pPr>
        <w:spacing w:after="0" w:line="240" w:lineRule="auto"/>
        <w:ind w:firstLine="692"/>
        <w:jc w:val="center"/>
        <w:rPr>
          <w:rFonts w:ascii="Times New Roman" w:hAnsi="Times New Roman" w:cs="Times New Roman"/>
          <w:sz w:val="28"/>
          <w:szCs w:val="28"/>
        </w:rPr>
      </w:pP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Участок №1 был пройден низовым пожаром, тем не менее почти все деревья сохранили жизнеспособность. Кроме </w:t>
      </w:r>
      <w:r w:rsidRPr="007E4437">
        <w:rPr>
          <w:rFonts w:ascii="Times New Roman" w:hAnsi="Times New Roman" w:cs="Times New Roman"/>
          <w:i/>
          <w:sz w:val="28"/>
          <w:szCs w:val="28"/>
        </w:rPr>
        <w:t>Pinus Pallasian</w:t>
      </w:r>
      <w:r w:rsidRPr="007E4437">
        <w:rPr>
          <w:rFonts w:ascii="Times New Roman" w:hAnsi="Times New Roman" w:cs="Times New Roman"/>
          <w:sz w:val="28"/>
          <w:szCs w:val="28"/>
        </w:rPr>
        <w:t>, основной лесообразующей древесной породы, на участке встречаются следующие виды: пион крымский, молочай миндалевидный, рябина Берека, рябина греческая и др.</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В ходе эксперимента определялись лесотаксационные параметры </w:t>
      </w:r>
      <w:r w:rsidRPr="007E4437">
        <w:rPr>
          <w:rFonts w:ascii="Times New Roman" w:hAnsi="Times New Roman" w:cs="Times New Roman"/>
          <w:i/>
          <w:sz w:val="28"/>
          <w:szCs w:val="28"/>
        </w:rPr>
        <w:t>Pinus Pallasiana</w:t>
      </w:r>
      <w:r w:rsidRPr="007E4437">
        <w:rPr>
          <w:rFonts w:ascii="Times New Roman" w:hAnsi="Times New Roman" w:cs="Times New Roman"/>
          <w:sz w:val="28"/>
          <w:szCs w:val="28"/>
        </w:rPr>
        <w:t xml:space="preserve">: высота дерева, раскидистость кроны и диаметр ствола (по обхвату ствола, измеренном на уровне 130 см) и относительное жизненное состояние (ОЖС). На участке №1 произрастало 25 взрослых сосен, у 8 из которых были определены лесотаксационные параметры. Высота деревьев варьировалась от 15 до 20 м, в среднем составила 17 м. Наименьшая раскидистость кроны составляла 2,5 м, а наибольшая – 4 м, среднее значение этого показателя – 3,4 м. </w:t>
      </w:r>
      <w:r w:rsidRPr="007E4437">
        <w:rPr>
          <w:rFonts w:ascii="Times New Roman" w:hAnsi="Times New Roman" w:cs="Times New Roman"/>
          <w:sz w:val="28"/>
          <w:szCs w:val="28"/>
        </w:rPr>
        <w:lastRenderedPageBreak/>
        <w:t xml:space="preserve">Минимальный обхват ствола составил 87 см, максимальный – 180 см, следовательно, диаметр колебался от 25,6 до 52,4 см, а средний составил 39,2 см. </w:t>
      </w:r>
      <w:r w:rsidRPr="007E4437">
        <w:rPr>
          <w:rFonts w:ascii="Times New Roman" w:eastAsia="Times New Roman" w:hAnsi="Times New Roman" w:cs="Times New Roman"/>
          <w:sz w:val="28"/>
          <w:szCs w:val="28"/>
        </w:rPr>
        <w:t>На исследуемом участке №1 произрастали деревья категорий «ослабленные» и «отмирающие».</w:t>
      </w:r>
    </w:p>
    <w:p w:rsidR="001540EE" w:rsidRPr="007E4437" w:rsidRDefault="00AB3C27" w:rsidP="006339A1">
      <w:pPr>
        <w:widowControl w:val="0"/>
        <w:tabs>
          <w:tab w:val="left" w:pos="0"/>
        </w:tabs>
        <w:spacing w:after="0" w:line="240" w:lineRule="auto"/>
        <w:ind w:firstLine="692"/>
        <w:jc w:val="center"/>
        <w:rPr>
          <w:rFonts w:ascii="Times New Roman" w:eastAsia="Times New Roman" w:hAnsi="Times New Roman" w:cs="Times New Roman"/>
          <w:iCs/>
          <w:sz w:val="28"/>
          <w:szCs w:val="28"/>
        </w:rPr>
      </w:pPr>
      <m:oMathPara>
        <m:oMathParaPr>
          <m:jc m:val="centerGroup"/>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n</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m:rPr>
                  <m:sty m:val="p"/>
                </m:rPr>
                <w:rPr>
                  <w:rFonts w:ascii="Cambria Math" w:eastAsia="Times New Roman" w:hAnsi="Cambria Math" w:cs="Times New Roman"/>
                  <w:sz w:val="28"/>
                  <w:szCs w:val="28"/>
                </w:rPr>
                <m:t>(7</m:t>
              </m:r>
              <m:r>
                <w:rPr>
                  <w:rFonts w:ascii="Cambria Math" w:eastAsia="Times New Roman" w:hAnsi="Cambria Math" w:cs="Times New Roman"/>
                  <w:sz w:val="28"/>
                  <w:szCs w:val="28"/>
                </w:rPr>
                <m:t>0×6</m:t>
              </m:r>
              <m:r>
                <m:rPr>
                  <m:sty m:val="p"/>
                </m:rPr>
                <w:rPr>
                  <w:rFonts w:ascii="Cambria Math" w:eastAsia="Times New Roman" w:hAnsi="Cambria Math" w:cs="Times New Roman"/>
                  <w:sz w:val="28"/>
                  <w:szCs w:val="28"/>
                </w:rPr>
                <m:t>+5</m:t>
              </m:r>
              <m:r>
                <w:rPr>
                  <w:rFonts w:ascii="Cambria Math" w:eastAsia="Times New Roman" w:hAnsi="Cambria Math" w:cs="Times New Roman"/>
                  <w:sz w:val="28"/>
                  <w:szCs w:val="28"/>
                </w:rPr>
                <m:t>×2</m:t>
              </m:r>
              <m:r>
                <m:rPr>
                  <m:sty m:val="p"/>
                </m:rPr>
                <w:rPr>
                  <w:rFonts w:ascii="Cambria Math" w:eastAsia="Times New Roman" w:hAnsi="Cambria Math" w:cs="Times New Roman"/>
                  <w:sz w:val="28"/>
                  <w:szCs w:val="28"/>
                </w:rPr>
                <m:t>)</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=53,75%</m:t>
          </m:r>
        </m:oMath>
      </m:oMathPara>
    </w:p>
    <w:p w:rsidR="001540EE" w:rsidRPr="007E4437" w:rsidRDefault="001540EE" w:rsidP="006339A1">
      <w:pPr>
        <w:widowControl w:val="0"/>
        <w:tabs>
          <w:tab w:val="left" w:pos="0"/>
        </w:tabs>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Расчётный индекс относительного жизненного состояния сосновых древостоев составил 53,75%, что говорит о сильном повреждении данного массива.</w:t>
      </w:r>
    </w:p>
    <w:p w:rsidR="001540EE" w:rsidRPr="007E4437" w:rsidRDefault="001540EE" w:rsidP="006339A1">
      <w:pPr>
        <w:spacing w:after="0" w:line="240" w:lineRule="auto"/>
        <w:ind w:firstLine="692"/>
        <w:jc w:val="right"/>
        <w:rPr>
          <w:rFonts w:ascii="Times New Roman" w:hAnsi="Times New Roman" w:cs="Times New Roman"/>
          <w:sz w:val="28"/>
          <w:szCs w:val="28"/>
        </w:rPr>
      </w:pPr>
      <w:r w:rsidRPr="007E4437">
        <w:rPr>
          <w:rFonts w:ascii="Times New Roman" w:hAnsi="Times New Roman" w:cs="Times New Roman"/>
          <w:sz w:val="28"/>
          <w:szCs w:val="28"/>
        </w:rPr>
        <w:t>Таблица 3</w:t>
      </w:r>
    </w:p>
    <w:p w:rsidR="001540EE" w:rsidRPr="007E4437" w:rsidRDefault="001540E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t>Лесотаксационные характеристики участка №1</w:t>
      </w:r>
    </w:p>
    <w:tbl>
      <w:tblPr>
        <w:tblStyle w:val="11"/>
        <w:tblW w:w="9634" w:type="dxa"/>
        <w:jc w:val="center"/>
        <w:tblLayout w:type="fixed"/>
        <w:tblLook w:val="04A0" w:firstRow="1" w:lastRow="0" w:firstColumn="1" w:lastColumn="0" w:noHBand="0" w:noVBand="1"/>
      </w:tblPr>
      <w:tblGrid>
        <w:gridCol w:w="1413"/>
        <w:gridCol w:w="1725"/>
        <w:gridCol w:w="2787"/>
        <w:gridCol w:w="2020"/>
        <w:gridCol w:w="1689"/>
      </w:tblGrid>
      <w:tr w:rsidR="001540EE" w:rsidRPr="007E4437" w:rsidTr="00FE0311">
        <w:trPr>
          <w:jc w:val="center"/>
        </w:trPr>
        <w:tc>
          <w:tcPr>
            <w:tcW w:w="1413"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w:t>
            </w:r>
          </w:p>
        </w:tc>
        <w:tc>
          <w:tcPr>
            <w:tcW w:w="1725"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Высота, м</w:t>
            </w:r>
          </w:p>
        </w:tc>
        <w:tc>
          <w:tcPr>
            <w:tcW w:w="2787"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Раскидистость кроны, м</w:t>
            </w:r>
          </w:p>
        </w:tc>
        <w:tc>
          <w:tcPr>
            <w:tcW w:w="2020"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Диаметр ствола, см</w:t>
            </w:r>
          </w:p>
        </w:tc>
        <w:tc>
          <w:tcPr>
            <w:tcW w:w="168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Категория ЖС</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14,9</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2,5</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34,4</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16,5</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36,5</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18,2</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3,4</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52,9</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17,6</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39,1</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14,8</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25,6</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6</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19,8</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40,6</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7</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15,0</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2,7</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31,8</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19,5</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3,2</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52,4</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Среднее значение</w:t>
            </w:r>
          </w:p>
        </w:tc>
        <w:tc>
          <w:tcPr>
            <w:tcW w:w="1725"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17,0</w:t>
            </w:r>
          </w:p>
        </w:tc>
        <w:tc>
          <w:tcPr>
            <w:tcW w:w="2787"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3,4</w:t>
            </w:r>
          </w:p>
        </w:tc>
        <w:tc>
          <w:tcPr>
            <w:tcW w:w="2020"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39,2</w:t>
            </w:r>
          </w:p>
        </w:tc>
        <w:tc>
          <w:tcPr>
            <w:tcW w:w="168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lang w:val="en-US"/>
              </w:rPr>
              <w:t>III</w:t>
            </w:r>
          </w:p>
        </w:tc>
      </w:tr>
    </w:tbl>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rPr>
        <w:t xml:space="preserve">Для чистоты эксперимента была проведена лесная таксация на участке №2, не пострадавшем от лесного пожара. В видовом составе участка преобладает </w:t>
      </w:r>
      <w:r w:rsidRPr="007E4437">
        <w:rPr>
          <w:rFonts w:ascii="Times New Roman" w:hAnsi="Times New Roman" w:cs="Times New Roman"/>
          <w:i/>
          <w:sz w:val="28"/>
          <w:szCs w:val="28"/>
        </w:rPr>
        <w:t>Pinus Pallasiana</w:t>
      </w:r>
      <w:r w:rsidRPr="007E4437">
        <w:rPr>
          <w:rFonts w:ascii="Times New Roman" w:hAnsi="Times New Roman" w:cs="Times New Roman"/>
          <w:sz w:val="28"/>
          <w:szCs w:val="28"/>
        </w:rPr>
        <w:t xml:space="preserve">, но также встречаются пион крымский, молочай миндалевидный, рябина Берека, рябина греческая и др. </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szCs w:val="28"/>
        </w:rPr>
        <w:t xml:space="preserve">На территории участка №2 сосновый подрост отсутствовал, но произрастало 13 взрослых сосен. Для исследования было выбрано 9 деревьев, </w:t>
      </w:r>
      <w:r w:rsidRPr="007E4437">
        <w:rPr>
          <w:rFonts w:ascii="Times New Roman" w:hAnsi="Times New Roman" w:cs="Times New Roman"/>
          <w:sz w:val="28"/>
        </w:rPr>
        <w:t xml:space="preserve">у которых определялись следующие параметры: высота дерева, раскидистость кроны, диаметр ствола и относительное жизненное состояние. Высота сосен колебалась в пределах 16,4-22 м, среднее значение составило 19,2 м. Минимальная раскидистость кроны составила 1,8 м, максимальное же значение – 4м, в среднем 2,9 м. Наименьшее значение диаметра ствола составило 30,2 см, наибольшее достигло 48 см, средний диаметр – 39,1 см.   </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На участке №2 произрастали деревья, попадающие в такие категории относительного жизненного состояния, как «сильно ослабленные», «ослабленные» и «здоровые». Такой высокий показатель ОЖС говорит об отсутствии серьёзных повреждений данного массива.</w:t>
      </w:r>
    </w:p>
    <w:p w:rsidR="00D5189A" w:rsidRDefault="00D5189A" w:rsidP="006339A1">
      <w:pPr>
        <w:spacing w:after="0" w:line="240" w:lineRule="auto"/>
        <w:ind w:firstLine="692"/>
        <w:jc w:val="right"/>
        <w:rPr>
          <w:rFonts w:ascii="Times New Roman" w:hAnsi="Times New Roman" w:cs="Times New Roman"/>
          <w:sz w:val="28"/>
        </w:rPr>
      </w:pPr>
    </w:p>
    <w:p w:rsidR="006339A1" w:rsidRDefault="006339A1" w:rsidP="006339A1">
      <w:pPr>
        <w:spacing w:after="0" w:line="240" w:lineRule="auto"/>
        <w:ind w:firstLine="692"/>
        <w:jc w:val="right"/>
        <w:rPr>
          <w:rFonts w:ascii="Times New Roman" w:hAnsi="Times New Roman" w:cs="Times New Roman"/>
          <w:sz w:val="28"/>
        </w:rPr>
      </w:pPr>
      <w:r>
        <w:rPr>
          <w:rFonts w:ascii="Times New Roman" w:hAnsi="Times New Roman" w:cs="Times New Roman"/>
          <w:sz w:val="28"/>
        </w:rPr>
        <w:br w:type="page"/>
      </w:r>
    </w:p>
    <w:p w:rsidR="001540EE" w:rsidRPr="007E4437" w:rsidRDefault="001540EE" w:rsidP="006339A1">
      <w:pPr>
        <w:spacing w:after="0" w:line="240" w:lineRule="auto"/>
        <w:ind w:firstLine="692"/>
        <w:jc w:val="right"/>
        <w:rPr>
          <w:rFonts w:ascii="Times New Roman" w:hAnsi="Times New Roman" w:cs="Times New Roman"/>
          <w:sz w:val="28"/>
        </w:rPr>
      </w:pPr>
      <w:r w:rsidRPr="007E4437">
        <w:rPr>
          <w:rFonts w:ascii="Times New Roman" w:hAnsi="Times New Roman" w:cs="Times New Roman"/>
          <w:sz w:val="28"/>
        </w:rPr>
        <w:lastRenderedPageBreak/>
        <w:t>Таблица 4</w:t>
      </w:r>
    </w:p>
    <w:p w:rsidR="001540EE" w:rsidRPr="007E4437" w:rsidRDefault="001540E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t>Лесотаксационные характеристики участка №2</w:t>
      </w:r>
    </w:p>
    <w:tbl>
      <w:tblPr>
        <w:tblStyle w:val="11"/>
        <w:tblW w:w="9634" w:type="dxa"/>
        <w:jc w:val="center"/>
        <w:tblLayout w:type="fixed"/>
        <w:tblLook w:val="04A0" w:firstRow="1" w:lastRow="0" w:firstColumn="1" w:lastColumn="0" w:noHBand="0" w:noVBand="1"/>
      </w:tblPr>
      <w:tblGrid>
        <w:gridCol w:w="1413"/>
        <w:gridCol w:w="1725"/>
        <w:gridCol w:w="2787"/>
        <w:gridCol w:w="2020"/>
        <w:gridCol w:w="1689"/>
      </w:tblGrid>
      <w:tr w:rsidR="001540EE" w:rsidRPr="007E4437" w:rsidTr="00FE0311">
        <w:trPr>
          <w:jc w:val="center"/>
        </w:trPr>
        <w:tc>
          <w:tcPr>
            <w:tcW w:w="1413"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w:t>
            </w:r>
          </w:p>
        </w:tc>
        <w:tc>
          <w:tcPr>
            <w:tcW w:w="1725"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Высота, м</w:t>
            </w:r>
          </w:p>
        </w:tc>
        <w:tc>
          <w:tcPr>
            <w:tcW w:w="2787"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Раскидистость кроны, м</w:t>
            </w:r>
          </w:p>
        </w:tc>
        <w:tc>
          <w:tcPr>
            <w:tcW w:w="2020"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Диаметр ствола, см</w:t>
            </w:r>
          </w:p>
        </w:tc>
        <w:tc>
          <w:tcPr>
            <w:tcW w:w="168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Категория ЖС</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18,4</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40,0</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IV</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19,2</w:t>
            </w:r>
          </w:p>
        </w:tc>
        <w:tc>
          <w:tcPr>
            <w:tcW w:w="2787"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1</w:t>
            </w:r>
            <w:r w:rsidRPr="007E4437">
              <w:rPr>
                <w:rFonts w:ascii="Times New Roman" w:hAnsi="Times New Roman" w:cs="Times New Roman"/>
                <w:sz w:val="28"/>
                <w:szCs w:val="28"/>
              </w:rPr>
              <w:t>,</w:t>
            </w:r>
            <w:r w:rsidRPr="007E4437">
              <w:rPr>
                <w:rFonts w:ascii="Times New Roman" w:hAnsi="Times New Roman" w:cs="Times New Roman"/>
                <w:sz w:val="28"/>
                <w:szCs w:val="28"/>
                <w:lang w:val="en-US"/>
              </w:rPr>
              <w:t>8</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44,1</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16,4</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39,1</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IV</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21,3</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3,5</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rPr>
              <w:t>30,2</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IV</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20,0</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lang w:val="en-US"/>
              </w:rPr>
              <w:t>4</w:t>
            </w:r>
            <w:r w:rsidRPr="007E4437">
              <w:rPr>
                <w:rFonts w:ascii="Times New Roman" w:hAnsi="Times New Roman" w:cs="Times New Roman"/>
                <w:sz w:val="28"/>
                <w:szCs w:val="28"/>
              </w:rPr>
              <w:t>,0</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32,4</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IV</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6</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17,8</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2,8</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38,2</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7</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20,6</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3,8</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45,8</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IV</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22,0</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2,3</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rPr>
              <w:t>48,0</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w:t>
            </w:r>
          </w:p>
        </w:tc>
        <w:tc>
          <w:tcPr>
            <w:tcW w:w="172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17,1</w:t>
            </w:r>
          </w:p>
        </w:tc>
        <w:tc>
          <w:tcPr>
            <w:tcW w:w="2787"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2,7</w:t>
            </w:r>
          </w:p>
        </w:tc>
        <w:tc>
          <w:tcPr>
            <w:tcW w:w="2020"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34,1</w:t>
            </w:r>
          </w:p>
        </w:tc>
        <w:tc>
          <w:tcPr>
            <w:tcW w:w="1689"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FE0311">
        <w:trPr>
          <w:jc w:val="center"/>
        </w:trPr>
        <w:tc>
          <w:tcPr>
            <w:tcW w:w="1413"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Среднее значение</w:t>
            </w:r>
          </w:p>
        </w:tc>
        <w:tc>
          <w:tcPr>
            <w:tcW w:w="1725"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19,2</w:t>
            </w:r>
          </w:p>
        </w:tc>
        <w:tc>
          <w:tcPr>
            <w:tcW w:w="2787"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2,9</w:t>
            </w:r>
          </w:p>
        </w:tc>
        <w:tc>
          <w:tcPr>
            <w:tcW w:w="2020"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39,1</w:t>
            </w:r>
          </w:p>
        </w:tc>
        <w:tc>
          <w:tcPr>
            <w:tcW w:w="168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lang w:val="en-US"/>
              </w:rPr>
              <w:t>IV</w:t>
            </w:r>
          </w:p>
        </w:tc>
      </w:tr>
    </w:tbl>
    <w:p w:rsidR="006339A1" w:rsidRDefault="006339A1" w:rsidP="006339A1">
      <w:pPr>
        <w:spacing w:after="0" w:line="240" w:lineRule="auto"/>
        <w:ind w:firstLine="284"/>
        <w:jc w:val="both"/>
        <w:rPr>
          <w:rFonts w:ascii="Times New Roman" w:hAnsi="Times New Roman" w:cs="Times New Roman"/>
          <w:sz w:val="28"/>
          <w:szCs w:val="28"/>
        </w:rPr>
      </w:pP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Лесотаксационные параметры также определялись на участке соснового леса, пострадавшем от верхового пожара. Основная лесообразующая порода участка №3 – </w:t>
      </w:r>
      <w:r w:rsidRPr="007E4437">
        <w:rPr>
          <w:rFonts w:ascii="Times New Roman" w:hAnsi="Times New Roman" w:cs="Times New Roman"/>
          <w:i/>
          <w:sz w:val="28"/>
          <w:szCs w:val="28"/>
          <w:lang w:val="en-US"/>
        </w:rPr>
        <w:t>Pinus</w:t>
      </w:r>
      <w:r w:rsidRPr="007E4437">
        <w:rPr>
          <w:rFonts w:ascii="Times New Roman" w:hAnsi="Times New Roman" w:cs="Times New Roman"/>
          <w:i/>
          <w:sz w:val="28"/>
          <w:szCs w:val="28"/>
        </w:rPr>
        <w:t xml:space="preserve"> </w:t>
      </w:r>
      <w:r w:rsidRPr="007E4437">
        <w:rPr>
          <w:rFonts w:ascii="Times New Roman" w:hAnsi="Times New Roman" w:cs="Times New Roman"/>
          <w:i/>
          <w:sz w:val="28"/>
          <w:szCs w:val="28"/>
          <w:lang w:val="en-US"/>
        </w:rPr>
        <w:t>Pallasiana</w:t>
      </w:r>
      <w:r w:rsidRPr="007E4437">
        <w:rPr>
          <w:rFonts w:ascii="Times New Roman" w:hAnsi="Times New Roman" w:cs="Times New Roman"/>
          <w:sz w:val="28"/>
          <w:szCs w:val="28"/>
        </w:rPr>
        <w:t>, также произрастают дуб скальный, молочай миндалевидный, рябина Берека, пион крымский, граб восточный и другие виды.</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На участке №3 произрастало 35 взрослых сосен и 246 молодых – подрост. Было отмечено наличие как естественного, так и искусственного подроста. Для участия в эксперименте была отобрана 1/5 часть взрослых сосен – 7 деревьев.</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Высота </w:t>
      </w:r>
      <w:r w:rsidRPr="007E4437">
        <w:rPr>
          <w:rFonts w:ascii="Times New Roman" w:hAnsi="Times New Roman" w:cs="Times New Roman"/>
          <w:i/>
          <w:sz w:val="28"/>
          <w:szCs w:val="28"/>
        </w:rPr>
        <w:t>Pinus Pallasiana</w:t>
      </w:r>
      <w:r w:rsidRPr="007E4437">
        <w:rPr>
          <w:rFonts w:ascii="Times New Roman" w:hAnsi="Times New Roman" w:cs="Times New Roman"/>
          <w:sz w:val="28"/>
          <w:szCs w:val="28"/>
        </w:rPr>
        <w:t xml:space="preserve"> колебалась от 8 до 15 м, средняя высота составила 12,6 м. Раскидистость кроны – от 1,5 до 5 м, 3,2 м в среднем. Максимальный диаметр ствола составил 110,8 см, а минимальный – 23,9, среднее значение – 61,4 м.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Подрост в хорошем состоянии, все деревья жизнеспособны. Высота молодых сосен варьировалась от нескольких см до 5 м, следовательно, искусственные посадки и естественное возобновление (попадание семян </w:t>
      </w:r>
      <w:r w:rsidRPr="007E4437">
        <w:rPr>
          <w:rFonts w:ascii="Times New Roman" w:hAnsi="Times New Roman" w:cs="Times New Roman"/>
          <w:i/>
          <w:sz w:val="28"/>
          <w:szCs w:val="28"/>
        </w:rPr>
        <w:t>Pinus Pallasiana</w:t>
      </w:r>
      <w:r w:rsidRPr="007E4437">
        <w:rPr>
          <w:rFonts w:ascii="Times New Roman" w:hAnsi="Times New Roman" w:cs="Times New Roman"/>
          <w:sz w:val="28"/>
          <w:szCs w:val="28"/>
        </w:rPr>
        <w:t xml:space="preserve"> в почву) происходило в разное время. По высоте и количеству мутовок (более 10 штук) можно определить примерный возраст насаждений самых высоких деревьев – 4-5 лет. Самые же низкие, пяти-, десятисантиметровые побеги, были высажены только в этом году или попали в почву естественным путём совсем недавно.</w:t>
      </w:r>
      <w:r w:rsidRPr="007E4437">
        <w:t xml:space="preserve"> </w:t>
      </w:r>
      <w:r w:rsidRPr="007E4437">
        <w:rPr>
          <w:rFonts w:ascii="Times New Roman" w:hAnsi="Times New Roman" w:cs="Times New Roman"/>
          <w:sz w:val="28"/>
          <w:szCs w:val="28"/>
        </w:rPr>
        <w:t>На участке №3 произрастали деревья, попадающие в категории «ослабленные», «сильно ослабленные» и «отмирающие».</w:t>
      </w:r>
    </w:p>
    <w:bookmarkStart w:id="2" w:name="_Hlk17325529"/>
    <w:p w:rsidR="001540EE" w:rsidRPr="007E4437" w:rsidRDefault="00AB3C27" w:rsidP="006339A1">
      <w:pPr>
        <w:spacing w:after="0" w:line="240" w:lineRule="auto"/>
        <w:ind w:firstLine="692"/>
        <w:jc w:val="center"/>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r>
                <m:rPr>
                  <m:sty m:val="p"/>
                </m:rPr>
                <w:rPr>
                  <w:rFonts w:ascii="Cambria Math" w:hAnsi="Cambria Math" w:cs="Times New Roman"/>
                  <w:sz w:val="28"/>
                  <w:szCs w:val="28"/>
                </w:rPr>
                <m:t>(70</m:t>
              </m:r>
              <m:r>
                <w:rPr>
                  <w:rFonts w:ascii="Cambria Math" w:hAnsi="Cambria Math" w:cs="Times New Roman"/>
                  <w:sz w:val="28"/>
                  <w:szCs w:val="28"/>
                </w:rPr>
                <m:t>×4</m:t>
              </m:r>
              <m:r>
                <m:rPr>
                  <m:sty m:val="p"/>
                </m:rPr>
                <w:rPr>
                  <w:rFonts w:ascii="Cambria Math" w:hAnsi="Cambria Math" w:cs="Times New Roman"/>
                  <w:sz w:val="28"/>
                  <w:szCs w:val="28"/>
                </w:rPr>
                <m:t>+40</m:t>
              </m:r>
              <m:r>
                <w:rPr>
                  <w:rFonts w:ascii="Cambria Math" w:hAnsi="Cambria Math" w:cs="Times New Roman"/>
                  <w:sz w:val="28"/>
                  <w:szCs w:val="28"/>
                </w:rPr>
                <m:t>×1</m:t>
              </m:r>
              <m:r>
                <m:rPr>
                  <m:sty m:val="p"/>
                </m:rPr>
                <w:rPr>
                  <w:rFonts w:ascii="Cambria Math" w:hAnsi="Cambria Math" w:cs="Times New Roman"/>
                  <w:sz w:val="28"/>
                  <w:szCs w:val="28"/>
                </w:rPr>
                <m:t>+5</m:t>
              </m:r>
              <m:r>
                <w:rPr>
                  <w:rFonts w:ascii="Cambria Math" w:hAnsi="Cambria Math" w:cs="Times New Roman"/>
                  <w:sz w:val="28"/>
                  <w:szCs w:val="28"/>
                </w:rPr>
                <m:t>×2</m:t>
              </m:r>
              <m:r>
                <m:rPr>
                  <m:sty m:val="p"/>
                </m:rPr>
                <w:rPr>
                  <w:rFonts w:ascii="Cambria Math" w:hAnsi="Cambria Math" w:cs="Times New Roman"/>
                  <w:sz w:val="28"/>
                  <w:szCs w:val="28"/>
                </w:rPr>
                <m:t>)</m:t>
              </m:r>
            </m:num>
            <m:den>
              <m:r>
                <w:rPr>
                  <w:rFonts w:ascii="Cambria Math" w:hAnsi="Cambria Math" w:cs="Times New Roman"/>
                  <w:sz w:val="28"/>
                  <w:szCs w:val="28"/>
                </w:rPr>
                <m:t>7</m:t>
              </m:r>
            </m:den>
          </m:f>
          <m:r>
            <w:rPr>
              <w:rFonts w:ascii="Cambria Math" w:hAnsi="Cambria Math" w:cs="Times New Roman"/>
              <w:sz w:val="28"/>
              <w:szCs w:val="28"/>
            </w:rPr>
            <m:t>=</m:t>
          </m:r>
          <w:bookmarkEnd w:id="2"/>
          <m:r>
            <w:rPr>
              <w:rFonts w:ascii="Cambria Math" w:hAnsi="Cambria Math" w:cs="Times New Roman"/>
              <w:sz w:val="28"/>
              <w:szCs w:val="28"/>
            </w:rPr>
            <m:t>47,14%</m:t>
          </m:r>
        </m:oMath>
      </m:oMathPara>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Такой показатель индекса относительного жизненного состояния деревьев свидетельствует о сильном повреждении сосновых древостоев участка №3.</w:t>
      </w:r>
    </w:p>
    <w:p w:rsidR="001540EE" w:rsidRPr="007E4437" w:rsidRDefault="001540EE" w:rsidP="006339A1">
      <w:pPr>
        <w:spacing w:after="0" w:line="240" w:lineRule="auto"/>
        <w:ind w:firstLine="692"/>
        <w:jc w:val="right"/>
        <w:rPr>
          <w:rFonts w:ascii="Times New Roman" w:hAnsi="Times New Roman" w:cs="Times New Roman"/>
          <w:sz w:val="28"/>
          <w:szCs w:val="28"/>
        </w:rPr>
      </w:pPr>
      <w:r w:rsidRPr="007E4437">
        <w:rPr>
          <w:rFonts w:ascii="Times New Roman" w:hAnsi="Times New Roman" w:cs="Times New Roman"/>
          <w:sz w:val="28"/>
          <w:szCs w:val="28"/>
        </w:rPr>
        <w:t>Таблица 5</w:t>
      </w:r>
    </w:p>
    <w:p w:rsidR="00AD13A2" w:rsidRPr="007E4437" w:rsidRDefault="001540E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t>Лесотаксационные характеристики участка №</w:t>
      </w:r>
      <w:r w:rsidR="00E93114" w:rsidRPr="007E4437">
        <w:rPr>
          <w:rFonts w:ascii="Times New Roman" w:hAnsi="Times New Roman" w:cs="Times New Roman"/>
          <w:sz w:val="28"/>
          <w:szCs w:val="28"/>
        </w:rPr>
        <w:t>3</w:t>
      </w:r>
    </w:p>
    <w:tbl>
      <w:tblPr>
        <w:tblStyle w:val="11"/>
        <w:tblW w:w="0" w:type="auto"/>
        <w:tblLook w:val="04A0" w:firstRow="1" w:lastRow="0" w:firstColumn="1" w:lastColumn="0" w:noHBand="0" w:noVBand="1"/>
      </w:tblPr>
      <w:tblGrid>
        <w:gridCol w:w="1869"/>
        <w:gridCol w:w="1869"/>
        <w:gridCol w:w="2089"/>
        <w:gridCol w:w="1869"/>
        <w:gridCol w:w="1869"/>
      </w:tblGrid>
      <w:tr w:rsidR="001540EE" w:rsidRPr="007E4437" w:rsidTr="006339A1">
        <w:trPr>
          <w:tblHeader/>
        </w:trPr>
        <w:tc>
          <w:tcPr>
            <w:tcW w:w="186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w:t>
            </w:r>
          </w:p>
        </w:tc>
        <w:tc>
          <w:tcPr>
            <w:tcW w:w="186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Высота, м</w:t>
            </w:r>
          </w:p>
        </w:tc>
        <w:tc>
          <w:tcPr>
            <w:tcW w:w="186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Раскидистость кроны, м</w:t>
            </w:r>
          </w:p>
        </w:tc>
        <w:tc>
          <w:tcPr>
            <w:tcW w:w="186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Диаметр ствола, см</w:t>
            </w:r>
          </w:p>
        </w:tc>
        <w:tc>
          <w:tcPr>
            <w:tcW w:w="186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Категория ЖС</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8,3</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3,3</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110,8</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10,7</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2,9</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47,1</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lastRenderedPageBreak/>
              <w:t>3</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14,9</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5,0</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84,4</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13,2</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1,7</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87,6</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13,2</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3,3</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23,9</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6</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13,2</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2,9</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38,9</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6339A1">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7</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14,9</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3,3</w:t>
            </w:r>
          </w:p>
        </w:tc>
        <w:tc>
          <w:tcPr>
            <w:tcW w:w="1869"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37,0</w:t>
            </w:r>
          </w:p>
        </w:tc>
        <w:tc>
          <w:tcPr>
            <w:tcW w:w="1869" w:type="dxa"/>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6339A1">
        <w:tc>
          <w:tcPr>
            <w:tcW w:w="1869" w:type="dxa"/>
            <w:shd w:val="clear" w:color="auto" w:fill="F2F2F2" w:themeFill="background1" w:themeFillShade="F2"/>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Среднее значение</w:t>
            </w:r>
          </w:p>
        </w:tc>
        <w:tc>
          <w:tcPr>
            <w:tcW w:w="186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12,6</w:t>
            </w:r>
          </w:p>
        </w:tc>
        <w:tc>
          <w:tcPr>
            <w:tcW w:w="186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3,2</w:t>
            </w:r>
          </w:p>
        </w:tc>
        <w:tc>
          <w:tcPr>
            <w:tcW w:w="186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61,4</w:t>
            </w:r>
          </w:p>
        </w:tc>
        <w:tc>
          <w:tcPr>
            <w:tcW w:w="186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bl>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В видовом составе участка №4 пион крымский, дуб скальный, ежевика обыкновенная и скумпия кожевенная, но основной лесообразующей породой является </w:t>
      </w:r>
      <w:r w:rsidRPr="007E4437">
        <w:rPr>
          <w:rFonts w:ascii="Times New Roman" w:hAnsi="Times New Roman" w:cs="Times New Roman"/>
          <w:i/>
          <w:sz w:val="28"/>
          <w:szCs w:val="28"/>
          <w:lang w:val="en-US"/>
        </w:rPr>
        <w:t>Pinus</w:t>
      </w:r>
      <w:r w:rsidRPr="007E4437">
        <w:rPr>
          <w:rFonts w:ascii="Times New Roman" w:hAnsi="Times New Roman" w:cs="Times New Roman"/>
          <w:i/>
          <w:sz w:val="28"/>
          <w:szCs w:val="28"/>
        </w:rPr>
        <w:t xml:space="preserve"> </w:t>
      </w:r>
      <w:r w:rsidRPr="007E4437">
        <w:rPr>
          <w:rFonts w:ascii="Times New Roman" w:hAnsi="Times New Roman" w:cs="Times New Roman"/>
          <w:i/>
          <w:sz w:val="28"/>
          <w:szCs w:val="28"/>
          <w:lang w:val="en-US"/>
        </w:rPr>
        <w:t>Pallasiana</w:t>
      </w:r>
      <w:r w:rsidRPr="007E4437">
        <w:rPr>
          <w:rFonts w:ascii="Times New Roman" w:hAnsi="Times New Roman" w:cs="Times New Roman"/>
          <w:sz w:val="28"/>
          <w:szCs w:val="28"/>
        </w:rPr>
        <w:t>.</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На участке №4 произрастало 27 сосен, на стволах которых были хорошо заметны следы пожара – чёрная обугленная кора. На выбранной территории подроста </w:t>
      </w:r>
      <w:r w:rsidRPr="007E4437">
        <w:rPr>
          <w:rFonts w:ascii="Times New Roman" w:hAnsi="Times New Roman" w:cs="Times New Roman"/>
          <w:i/>
          <w:sz w:val="28"/>
          <w:szCs w:val="28"/>
          <w:lang w:val="en-US"/>
        </w:rPr>
        <w:t>Pinus</w:t>
      </w:r>
      <w:r w:rsidRPr="007E4437">
        <w:rPr>
          <w:rFonts w:ascii="Times New Roman" w:hAnsi="Times New Roman" w:cs="Times New Roman"/>
          <w:i/>
          <w:sz w:val="28"/>
          <w:szCs w:val="28"/>
        </w:rPr>
        <w:t xml:space="preserve"> </w:t>
      </w:r>
      <w:r w:rsidRPr="007E4437">
        <w:rPr>
          <w:rFonts w:ascii="Times New Roman" w:hAnsi="Times New Roman" w:cs="Times New Roman"/>
          <w:i/>
          <w:sz w:val="28"/>
          <w:szCs w:val="28"/>
          <w:lang w:val="en-US"/>
        </w:rPr>
        <w:t>Pallasiana</w:t>
      </w:r>
      <w:r w:rsidRPr="007E4437">
        <w:rPr>
          <w:rFonts w:ascii="Times New Roman" w:hAnsi="Times New Roman" w:cs="Times New Roman"/>
          <w:sz w:val="28"/>
          <w:szCs w:val="28"/>
        </w:rPr>
        <w:t xml:space="preserve"> не было, но в стороне располагался небольшой участок с довольно густым подростом, представленным лиственными кустарниками и молодыми соснами, высота которых достигала 5 м. Среди подроста не было ни одной взрослой сосны старше 15 лет, что говорит о полном уничтожении леса пожаром.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Наименьшее значение высоты дерева составило 6,6 м, а наибольшее – 9,9 м, в среднем же высота составила 8,6 м. Раскидистость кроны колебалась от 0,7 м до 1,2 м, среднее значение – 0,9 м. Диаметр ствола сосны крымской достигал 43,6 см, наименьший диаметр – 15,9 см, а средний – 31,9.На участке №4 произрастали деревья, попадающие в категории «ослабленные», «сильно ослабленные» и «отмирающие».</w:t>
      </w:r>
    </w:p>
    <w:p w:rsidR="001540EE" w:rsidRPr="007E4437" w:rsidRDefault="00AB3C27" w:rsidP="006339A1">
      <w:pPr>
        <w:spacing w:after="0" w:line="240" w:lineRule="auto"/>
        <w:ind w:firstLine="692"/>
        <w:jc w:val="both"/>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r>
                <m:rPr>
                  <m:sty m:val="p"/>
                </m:rPr>
                <w:rPr>
                  <w:rFonts w:ascii="Cambria Math" w:hAnsi="Cambria Math" w:cs="Times New Roman"/>
                  <w:sz w:val="28"/>
                  <w:szCs w:val="28"/>
                </w:rPr>
                <m:t>(70</m:t>
              </m:r>
              <m:r>
                <w:rPr>
                  <w:rFonts w:ascii="Cambria Math" w:hAnsi="Cambria Math" w:cs="Times New Roman"/>
                  <w:sz w:val="28"/>
                  <w:szCs w:val="28"/>
                </w:rPr>
                <m:t>×1</m:t>
              </m:r>
              <m:r>
                <m:rPr>
                  <m:sty m:val="p"/>
                </m:rPr>
                <w:rPr>
                  <w:rFonts w:ascii="Cambria Math" w:hAnsi="Cambria Math" w:cs="Times New Roman"/>
                  <w:sz w:val="28"/>
                  <w:szCs w:val="28"/>
                </w:rPr>
                <m:t>+40</m:t>
              </m:r>
              <m:r>
                <w:rPr>
                  <w:rFonts w:ascii="Cambria Math" w:hAnsi="Cambria Math" w:cs="Times New Roman"/>
                  <w:sz w:val="28"/>
                  <w:szCs w:val="28"/>
                </w:rPr>
                <m:t>×4</m:t>
              </m:r>
              <m:r>
                <m:rPr>
                  <m:sty m:val="p"/>
                </m:rPr>
                <w:rPr>
                  <w:rFonts w:ascii="Cambria Math" w:hAnsi="Cambria Math" w:cs="Times New Roman"/>
                  <w:sz w:val="28"/>
                  <w:szCs w:val="28"/>
                </w:rPr>
                <m:t>+5</m:t>
              </m:r>
              <m:r>
                <w:rPr>
                  <w:rFonts w:ascii="Cambria Math" w:hAnsi="Cambria Math" w:cs="Times New Roman"/>
                  <w:sz w:val="28"/>
                  <w:szCs w:val="28"/>
                </w:rPr>
                <m:t>×4</m:t>
              </m:r>
              <m:r>
                <m:rPr>
                  <m:sty m:val="p"/>
                </m:rPr>
                <w:rPr>
                  <w:rFonts w:ascii="Cambria Math" w:hAnsi="Cambria Math" w:cs="Times New Roman"/>
                  <w:sz w:val="28"/>
                  <w:szCs w:val="28"/>
                </w:rPr>
                <m:t>)</m:t>
              </m:r>
            </m:num>
            <m:den>
              <m:r>
                <w:rPr>
                  <w:rFonts w:ascii="Cambria Math" w:hAnsi="Cambria Math" w:cs="Times New Roman"/>
                  <w:sz w:val="28"/>
                  <w:szCs w:val="28"/>
                </w:rPr>
                <m:t>9</m:t>
              </m:r>
            </m:den>
          </m:f>
          <m:r>
            <w:rPr>
              <w:rFonts w:ascii="Cambria Math" w:hAnsi="Cambria Math" w:cs="Times New Roman"/>
              <w:sz w:val="28"/>
              <w:szCs w:val="28"/>
            </w:rPr>
            <m:t>=27,78%</m:t>
          </m:r>
        </m:oMath>
      </m:oMathPara>
    </w:p>
    <w:p w:rsidR="001540EE" w:rsidRPr="007E4437" w:rsidRDefault="001540EE" w:rsidP="006339A1">
      <w:pPr>
        <w:spacing w:after="0" w:line="240" w:lineRule="auto"/>
        <w:ind w:firstLine="692"/>
        <w:jc w:val="right"/>
        <w:rPr>
          <w:rFonts w:ascii="Times New Roman" w:hAnsi="Times New Roman" w:cs="Times New Roman"/>
          <w:sz w:val="28"/>
          <w:szCs w:val="28"/>
        </w:rPr>
      </w:pPr>
      <w:r w:rsidRPr="007E4437">
        <w:rPr>
          <w:rFonts w:ascii="Times New Roman" w:hAnsi="Times New Roman" w:cs="Times New Roman"/>
          <w:sz w:val="28"/>
          <w:szCs w:val="28"/>
        </w:rPr>
        <w:t>Таблица 6</w:t>
      </w:r>
    </w:p>
    <w:p w:rsidR="001540EE" w:rsidRPr="007E4437" w:rsidRDefault="001540E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t>Лесотаксационные характеристики участка №4</w:t>
      </w:r>
    </w:p>
    <w:tbl>
      <w:tblPr>
        <w:tblStyle w:val="11"/>
        <w:tblW w:w="0" w:type="auto"/>
        <w:jc w:val="center"/>
        <w:tblLook w:val="04A0" w:firstRow="1" w:lastRow="0" w:firstColumn="1" w:lastColumn="0" w:noHBand="0" w:noVBand="1"/>
      </w:tblPr>
      <w:tblGrid>
        <w:gridCol w:w="2345"/>
        <w:gridCol w:w="1234"/>
        <w:gridCol w:w="2483"/>
        <w:gridCol w:w="1559"/>
        <w:gridCol w:w="1666"/>
      </w:tblGrid>
      <w:tr w:rsidR="001540EE" w:rsidRPr="007E4437" w:rsidTr="00430E6D">
        <w:trPr>
          <w:jc w:val="center"/>
        </w:trPr>
        <w:tc>
          <w:tcPr>
            <w:tcW w:w="2345"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w:t>
            </w:r>
          </w:p>
        </w:tc>
        <w:tc>
          <w:tcPr>
            <w:tcW w:w="1234"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Высота, м</w:t>
            </w:r>
          </w:p>
        </w:tc>
        <w:tc>
          <w:tcPr>
            <w:tcW w:w="2483"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Раскидистость кроны, м</w:t>
            </w:r>
          </w:p>
        </w:tc>
        <w:tc>
          <w:tcPr>
            <w:tcW w:w="1559"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Диаметр ствола, см</w:t>
            </w:r>
          </w:p>
        </w:tc>
        <w:tc>
          <w:tcPr>
            <w:tcW w:w="1666" w:type="dxa"/>
            <w:shd w:val="clear" w:color="auto" w:fill="D9D9D9" w:themeFill="background1" w:themeFillShade="D9"/>
            <w:vAlign w:val="center"/>
          </w:tcPr>
          <w:p w:rsidR="001540EE" w:rsidRPr="007E4437" w:rsidRDefault="001540EE" w:rsidP="006339A1">
            <w:pPr>
              <w:jc w:val="center"/>
              <w:rPr>
                <w:rFonts w:ascii="Times New Roman" w:hAnsi="Times New Roman" w:cs="Times New Roman"/>
                <w:b/>
                <w:sz w:val="28"/>
                <w:szCs w:val="28"/>
              </w:rPr>
            </w:pPr>
            <w:r w:rsidRPr="007E4437">
              <w:rPr>
                <w:rFonts w:ascii="Times New Roman" w:hAnsi="Times New Roman" w:cs="Times New Roman"/>
                <w:b/>
                <w:sz w:val="28"/>
                <w:szCs w:val="28"/>
              </w:rPr>
              <w:t>Категория ЖС</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6,6</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0,8</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39,8</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9,9</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1,2</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23,2</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9,1</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0,7</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33,4</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8,3</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0,8</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43,6</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5</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9,1</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1,2</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30,9</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6</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9,1</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0,8</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43,0</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7</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9,1</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1,0</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41,4</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r w:rsidR="001540EE" w:rsidRPr="007E4437" w:rsidTr="00430E6D">
        <w:trPr>
          <w:jc w:val="center"/>
        </w:trPr>
        <w:tc>
          <w:tcPr>
            <w:tcW w:w="2345" w:type="dxa"/>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7,4</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1,2</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16,2</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w:t>
            </w:r>
          </w:p>
        </w:tc>
      </w:tr>
      <w:tr w:rsidR="001540EE" w:rsidRPr="007E4437" w:rsidTr="00430E6D">
        <w:trPr>
          <w:jc w:val="center"/>
        </w:trPr>
        <w:tc>
          <w:tcPr>
            <w:tcW w:w="2345"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w:t>
            </w:r>
          </w:p>
        </w:tc>
        <w:tc>
          <w:tcPr>
            <w:tcW w:w="1234"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9,1</w:t>
            </w:r>
          </w:p>
        </w:tc>
        <w:tc>
          <w:tcPr>
            <w:tcW w:w="2483"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0,8</w:t>
            </w:r>
          </w:p>
        </w:tc>
        <w:tc>
          <w:tcPr>
            <w:tcW w:w="1559" w:type="dxa"/>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15,9</w:t>
            </w:r>
          </w:p>
        </w:tc>
        <w:tc>
          <w:tcPr>
            <w:tcW w:w="1666" w:type="dxa"/>
            <w:vAlign w:val="center"/>
          </w:tcPr>
          <w:p w:rsidR="001540EE" w:rsidRPr="007E4437" w:rsidRDefault="001540EE" w:rsidP="006339A1">
            <w:pPr>
              <w:jc w:val="center"/>
              <w:rPr>
                <w:rFonts w:ascii="Times New Roman" w:hAnsi="Times New Roman" w:cs="Times New Roman"/>
                <w:sz w:val="28"/>
                <w:szCs w:val="28"/>
                <w:lang w:val="en-US"/>
              </w:rPr>
            </w:pPr>
            <w:r w:rsidRPr="007E4437">
              <w:rPr>
                <w:rFonts w:ascii="Times New Roman" w:hAnsi="Times New Roman" w:cs="Times New Roman"/>
                <w:sz w:val="28"/>
                <w:szCs w:val="28"/>
                <w:lang w:val="en-US"/>
              </w:rPr>
              <w:t>II</w:t>
            </w:r>
          </w:p>
        </w:tc>
      </w:tr>
      <w:tr w:rsidR="001540EE" w:rsidRPr="007E4437" w:rsidTr="00430E6D">
        <w:trPr>
          <w:jc w:val="center"/>
        </w:trPr>
        <w:tc>
          <w:tcPr>
            <w:tcW w:w="2345"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b/>
                <w:sz w:val="28"/>
                <w:szCs w:val="28"/>
              </w:rPr>
              <w:t>Среднее значение</w:t>
            </w:r>
          </w:p>
        </w:tc>
        <w:tc>
          <w:tcPr>
            <w:tcW w:w="1234"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8,6</w:t>
            </w:r>
          </w:p>
        </w:tc>
        <w:tc>
          <w:tcPr>
            <w:tcW w:w="2483"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0,9</w:t>
            </w:r>
          </w:p>
        </w:tc>
        <w:tc>
          <w:tcPr>
            <w:tcW w:w="1559"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rPr>
              <w:t>31,9</w:t>
            </w:r>
          </w:p>
        </w:tc>
        <w:tc>
          <w:tcPr>
            <w:tcW w:w="1666" w:type="dxa"/>
            <w:shd w:val="clear" w:color="auto" w:fill="F2F2F2" w:themeFill="background1" w:themeFillShade="F2"/>
            <w:vAlign w:val="center"/>
          </w:tcPr>
          <w:p w:rsidR="001540EE" w:rsidRPr="007E4437" w:rsidRDefault="001540EE" w:rsidP="006339A1">
            <w:pPr>
              <w:jc w:val="center"/>
              <w:rPr>
                <w:rFonts w:ascii="Times New Roman" w:hAnsi="Times New Roman" w:cs="Times New Roman"/>
                <w:sz w:val="28"/>
                <w:szCs w:val="28"/>
              </w:rPr>
            </w:pPr>
            <w:r w:rsidRPr="007E4437">
              <w:rPr>
                <w:rFonts w:ascii="Times New Roman" w:hAnsi="Times New Roman" w:cs="Times New Roman"/>
                <w:sz w:val="28"/>
                <w:szCs w:val="28"/>
                <w:lang w:val="en-US"/>
              </w:rPr>
              <w:t>II</w:t>
            </w:r>
          </w:p>
        </w:tc>
      </w:tr>
    </w:tbl>
    <w:p w:rsidR="00D5189A" w:rsidRPr="007E4437" w:rsidRDefault="00D5189A"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Показатель индекса относительного жизненного состояния деревьев на участке №4 оказался наиболее низким и указывает на сильное повреждение данного соснового массива.</w:t>
      </w:r>
    </w:p>
    <w:p w:rsidR="001540EE" w:rsidRPr="007E4437" w:rsidRDefault="001540EE" w:rsidP="006339A1">
      <w:pPr>
        <w:spacing w:after="0" w:line="240" w:lineRule="auto"/>
        <w:ind w:firstLine="692"/>
        <w:rPr>
          <w:rFonts w:ascii="Times New Roman" w:hAnsi="Times New Roman" w:cs="Times New Roman"/>
          <w:sz w:val="28"/>
          <w:szCs w:val="28"/>
        </w:rPr>
      </w:pPr>
    </w:p>
    <w:p w:rsidR="001540EE" w:rsidRPr="007E4437" w:rsidRDefault="001540EE"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3.4 Лабораторный анализ почв сосновых горельников</w:t>
      </w:r>
    </w:p>
    <w:p w:rsidR="001540EE" w:rsidRPr="007E4437" w:rsidRDefault="001540EE" w:rsidP="006339A1">
      <w:pPr>
        <w:spacing w:after="0" w:line="240" w:lineRule="auto"/>
        <w:ind w:firstLine="692"/>
        <w:jc w:val="center"/>
        <w:rPr>
          <w:rFonts w:ascii="Times New Roman" w:hAnsi="Times New Roman" w:cs="Times New Roman"/>
          <w:sz w:val="28"/>
          <w:szCs w:val="28"/>
        </w:rPr>
      </w:pP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Для комплексной характеристики территории горельников и разработки рекомендаций по лесовосстановлению соснового пояса Горного Крыма было проведено исследование почвенного покрова. Осуществлена полевая работа на местности и ла</w:t>
      </w:r>
      <w:r w:rsidR="00E93114" w:rsidRPr="007E4437">
        <w:rPr>
          <w:rFonts w:ascii="Times New Roman" w:hAnsi="Times New Roman" w:cs="Times New Roman"/>
          <w:sz w:val="28"/>
          <w:szCs w:val="28"/>
        </w:rPr>
        <w:t>бораторные анализы (Приложение 1</w:t>
      </w:r>
      <w:r w:rsidRPr="007E4437">
        <w:rPr>
          <w:rFonts w:ascii="Times New Roman" w:hAnsi="Times New Roman" w:cs="Times New Roman"/>
          <w:sz w:val="28"/>
          <w:szCs w:val="28"/>
        </w:rPr>
        <w:t xml:space="preserve">, </w:t>
      </w:r>
      <w:r w:rsidR="00E93114" w:rsidRPr="007E4437">
        <w:rPr>
          <w:rFonts w:ascii="Times New Roman" w:hAnsi="Times New Roman" w:cs="Times New Roman"/>
          <w:sz w:val="28"/>
          <w:szCs w:val="28"/>
        </w:rPr>
        <w:t>Таблица</w:t>
      </w:r>
      <w:r w:rsidRPr="007E4437">
        <w:rPr>
          <w:rFonts w:ascii="Times New Roman" w:hAnsi="Times New Roman" w:cs="Times New Roman"/>
          <w:sz w:val="28"/>
          <w:szCs w:val="28"/>
        </w:rPr>
        <w:t xml:space="preserve"> 2).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Почвенный профиль состоит из генетически связанных между собой горизонтов и достигает глубины 2 метров.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В почвенных образцах всех исследуемых участков обнаружены скопления и новообразования биологического происхождения: корневины (следы сгнивших сосновых корней) и дендриты (отпечатки мелких корешков на поверхности структурных отдельностей в виде извивающихся узоров). Выявлено наличие включений: обломки горных пород (угловатые камни), остатки растений (хвоя, не потерявшая анатомического строения; ветви; кора; шишки).</w:t>
      </w:r>
    </w:p>
    <w:p w:rsidR="001540EE" w:rsidRPr="007E4437" w:rsidRDefault="00AE1423"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Участок №1. </w:t>
      </w:r>
      <w:r w:rsidR="001540EE" w:rsidRPr="007E4437">
        <w:rPr>
          <w:rFonts w:ascii="Times New Roman" w:hAnsi="Times New Roman" w:cs="Times New Roman"/>
          <w:sz w:val="28"/>
          <w:szCs w:val="28"/>
        </w:rPr>
        <w:t>Почва дерново-бурозёмная среднемощная тяжелосуг</w:t>
      </w:r>
      <w:r w:rsidRPr="007E4437">
        <w:rPr>
          <w:rFonts w:ascii="Times New Roman" w:hAnsi="Times New Roman" w:cs="Times New Roman"/>
          <w:sz w:val="28"/>
          <w:szCs w:val="28"/>
        </w:rPr>
        <w:t xml:space="preserve">линистая. </w:t>
      </w:r>
      <w:r w:rsidR="001540EE" w:rsidRPr="007E4437">
        <w:rPr>
          <w:rFonts w:ascii="Times New Roman" w:hAnsi="Times New Roman" w:cs="Times New Roman"/>
          <w:sz w:val="28"/>
          <w:szCs w:val="28"/>
        </w:rPr>
        <w:t>Мощность гумусового горизонта достигает 30 см. Окраска гумусового горизонта, согласно треугольнику окрасок почв Захарова С.А., тёмно-каштановая. Тёмноокрашенный верхний горизонт свидетельствует о достаточном плодородии почвы вследствие накопления значительного количества гумуса. Структура почвы кубовидная комковато-ореховатая, грани и рёбра микроструктурных агрегатов крупные, сравнительно ровные. Характер сложения почвы определяет её плотность, пористость и трещиноватость. Сложение достаточно рыхлое, между структурными агрегатами заметны поры, при высыхании распадается на отдельности. Полевой анализ гранулометрического состава определяет почву как тяжелосуглинистую. Шнур не распадается на отдельности, целостный, формирует четкое кольцо.</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Для определения физико-химических характеристик почвы было проведено лабораторное исследование. Почвенные образцы прокапывались 9-ти % раствором уксусной кислоты. Вскипание слабое, что свидетельствует о слабощелочной среде и наличии в почве карбонатов. Для подтверждения результата провели прокапывание образца раствором Na</w:t>
      </w:r>
      <w:r w:rsidRPr="007E4437">
        <w:rPr>
          <w:rFonts w:ascii="Times New Roman" w:hAnsi="Times New Roman" w:cs="Times New Roman"/>
          <w:sz w:val="28"/>
          <w:szCs w:val="28"/>
          <w:vertAlign w:val="subscript"/>
        </w:rPr>
        <w:t>2</w:t>
      </w:r>
      <w:r w:rsidRPr="007E4437">
        <w:rPr>
          <w:rFonts w:ascii="Times New Roman" w:hAnsi="Times New Roman" w:cs="Times New Roman"/>
          <w:sz w:val="28"/>
          <w:szCs w:val="28"/>
        </w:rPr>
        <w:t>CO</w:t>
      </w:r>
      <w:r w:rsidRPr="007E4437">
        <w:rPr>
          <w:rFonts w:ascii="Times New Roman" w:hAnsi="Times New Roman" w:cs="Times New Roman"/>
          <w:sz w:val="28"/>
          <w:szCs w:val="28"/>
          <w:vertAlign w:val="subscript"/>
        </w:rPr>
        <w:t>3</w:t>
      </w:r>
      <w:r w:rsidRPr="007E4437">
        <w:rPr>
          <w:rFonts w:ascii="Times New Roman" w:hAnsi="Times New Roman" w:cs="Times New Roman"/>
          <w:sz w:val="28"/>
          <w:szCs w:val="28"/>
        </w:rPr>
        <w:t>, реакции не произошло.</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Участок №2</w:t>
      </w:r>
      <w:r w:rsidR="00AE1423" w:rsidRPr="007E4437">
        <w:rPr>
          <w:rFonts w:ascii="Times New Roman" w:hAnsi="Times New Roman" w:cs="Times New Roman"/>
          <w:sz w:val="28"/>
          <w:szCs w:val="28"/>
        </w:rPr>
        <w:t xml:space="preserve">. </w:t>
      </w:r>
      <w:r w:rsidRPr="007E4437">
        <w:rPr>
          <w:rFonts w:ascii="Times New Roman" w:hAnsi="Times New Roman" w:cs="Times New Roman"/>
          <w:sz w:val="28"/>
          <w:szCs w:val="28"/>
        </w:rPr>
        <w:t>Почва дерново-буроз</w:t>
      </w:r>
      <w:r w:rsidR="00AE1423" w:rsidRPr="007E4437">
        <w:rPr>
          <w:rFonts w:ascii="Times New Roman" w:hAnsi="Times New Roman" w:cs="Times New Roman"/>
          <w:sz w:val="28"/>
          <w:szCs w:val="28"/>
        </w:rPr>
        <w:t xml:space="preserve">ёмная среднемощная суглинистая. </w:t>
      </w:r>
      <w:r w:rsidRPr="007E4437">
        <w:rPr>
          <w:rFonts w:ascii="Times New Roman" w:hAnsi="Times New Roman" w:cs="Times New Roman"/>
          <w:sz w:val="28"/>
          <w:szCs w:val="28"/>
        </w:rPr>
        <w:t xml:space="preserve">Верхний слой почвы участка №2 состоит из полуразложившейся сосновой коры и растительных остатков. Мощность горизонта А достигает 40 см. Окраска гумусового горизонта, согласно треугольнику окрасок почв Захарова С.А., каштановая. Коричневые тона в окраске почвенного образца свидетельствуют о сравнительном плодородии. Структура почвы участка №2 агрономически ценная – кубовидная комковато-ореховатая, однородная. Характер сложения зависит от гранулометрического состава и структуры почвы. Полевой анализ гранулометрического состава определяет почву как легкосуглинистую, относительно пластичную. Сложение неплотное, отсутствуют сцементированные куски. </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lastRenderedPageBreak/>
        <w:t>Определение рН почвы методом вскипания от 9-ти % раствора уксусной кислоты, углекислый газ выделялся из почвы виде пузырьков с характерным потрескиванием. Среда слабощелочная.</w:t>
      </w:r>
    </w:p>
    <w:p w:rsidR="001540EE" w:rsidRPr="007E4437" w:rsidRDefault="00AE1423"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Участок №3. </w:t>
      </w:r>
      <w:r w:rsidR="001540EE" w:rsidRPr="007E4437">
        <w:rPr>
          <w:rFonts w:ascii="Times New Roman" w:hAnsi="Times New Roman" w:cs="Times New Roman"/>
          <w:sz w:val="28"/>
          <w:szCs w:val="28"/>
        </w:rPr>
        <w:t>Почва дерново-бурозёмная среднемощная суглинистая.</w:t>
      </w:r>
      <w:r w:rsidRPr="007E4437">
        <w:rPr>
          <w:rFonts w:ascii="Times New Roman" w:hAnsi="Times New Roman" w:cs="Times New Roman"/>
          <w:sz w:val="28"/>
          <w:szCs w:val="28"/>
        </w:rPr>
        <w:t xml:space="preserve"> </w:t>
      </w:r>
      <w:r w:rsidR="001540EE" w:rsidRPr="007E4437">
        <w:rPr>
          <w:rFonts w:ascii="Times New Roman" w:hAnsi="Times New Roman" w:cs="Times New Roman"/>
          <w:sz w:val="28"/>
          <w:szCs w:val="28"/>
        </w:rPr>
        <w:t>Мощность горизонта А достигает 25 см, согласно треугольнику окрасок почв Захарова С.А., имеет каштановый цвет. Каштановая окраска обуславливает наличие гумусовых веществ и характеризует почву как достаточно плодородную. Структура почвы образца №3 кубовидная крупнозернистая комковатая. Степень выраженности и однородности высокая. Полевой анализ гранулометрического состава характеризует почву как легкосуглинистую, образующую непрочный шарик, не раскатывающуюся в шнур. Сложение неплотное, рассыпчатое.</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Среда слабощелочная, происходит неинтенсивное вскипание от 9-ти % раствора уксусной кислоты. Для подтверждения результатов исследования было проведено прокапывание образца раствором Na2CO3, реакции не произошло.</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Участок №4</w:t>
      </w:r>
      <w:r w:rsidR="00AE1423" w:rsidRPr="007E4437">
        <w:rPr>
          <w:rFonts w:ascii="Times New Roman" w:hAnsi="Times New Roman" w:cs="Times New Roman"/>
          <w:sz w:val="28"/>
          <w:szCs w:val="28"/>
        </w:rPr>
        <w:t xml:space="preserve">. </w:t>
      </w:r>
      <w:r w:rsidRPr="007E4437">
        <w:rPr>
          <w:rFonts w:ascii="Times New Roman" w:hAnsi="Times New Roman" w:cs="Times New Roman"/>
          <w:sz w:val="28"/>
          <w:szCs w:val="28"/>
        </w:rPr>
        <w:t>Почва дерново-бурозёмная среднемощная суглинистая.</w:t>
      </w:r>
      <w:r w:rsidR="00AE1423" w:rsidRPr="007E4437">
        <w:rPr>
          <w:rFonts w:ascii="Times New Roman" w:hAnsi="Times New Roman" w:cs="Times New Roman"/>
          <w:sz w:val="28"/>
          <w:szCs w:val="28"/>
        </w:rPr>
        <w:t xml:space="preserve"> </w:t>
      </w:r>
      <w:r w:rsidRPr="007E4437">
        <w:rPr>
          <w:rFonts w:ascii="Times New Roman" w:hAnsi="Times New Roman" w:cs="Times New Roman"/>
          <w:sz w:val="28"/>
          <w:szCs w:val="28"/>
        </w:rPr>
        <w:t>Горизонт, формирующий верхнюю часть профиля, гумусово-аккумулятивный, расположен под слоем лесной хвойной подстилки (А</w:t>
      </w:r>
      <w:r w:rsidRPr="007E4437">
        <w:rPr>
          <w:rFonts w:ascii="Times New Roman" w:hAnsi="Times New Roman" w:cs="Times New Roman"/>
          <w:sz w:val="28"/>
          <w:szCs w:val="28"/>
          <w:vertAlign w:val="subscript"/>
        </w:rPr>
        <w:t>0</w:t>
      </w:r>
      <w:r w:rsidRPr="007E4437">
        <w:rPr>
          <w:rFonts w:ascii="Times New Roman" w:hAnsi="Times New Roman" w:cs="Times New Roman"/>
          <w:sz w:val="28"/>
          <w:szCs w:val="28"/>
        </w:rPr>
        <w:t>). Мощность горизонта А достигает 30 см, имеет каштановую окраску, согласно треугольнику окрасок почв Захарова С.А.. Структура почвы кубовидная, большое количество агрегатов зернистого и комковатого вида. Полевой анализ гранулометрического состава характеризует почву как легкосуглинистую, образующую непрочный шарик, не раскатывающуюся в шнур. Сложение неплотное, рассыпчатое</w:t>
      </w:r>
      <w:r w:rsidR="00E93114" w:rsidRPr="007E4437">
        <w:rPr>
          <w:rFonts w:ascii="Times New Roman" w:hAnsi="Times New Roman" w:cs="Times New Roman"/>
          <w:sz w:val="28"/>
          <w:szCs w:val="28"/>
        </w:rPr>
        <w:t xml:space="preserve"> (Приложение 1</w:t>
      </w:r>
      <w:r w:rsidRPr="007E4437">
        <w:rPr>
          <w:rFonts w:ascii="Times New Roman" w:hAnsi="Times New Roman" w:cs="Times New Roman"/>
          <w:sz w:val="28"/>
          <w:szCs w:val="28"/>
        </w:rPr>
        <w:t xml:space="preserve">, Таблица </w:t>
      </w:r>
      <w:r w:rsidR="00E93114" w:rsidRPr="007E4437">
        <w:rPr>
          <w:rFonts w:ascii="Times New Roman" w:hAnsi="Times New Roman" w:cs="Times New Roman"/>
          <w:sz w:val="28"/>
          <w:szCs w:val="28"/>
        </w:rPr>
        <w:t>2</w:t>
      </w:r>
      <w:r w:rsidRPr="007E4437">
        <w:rPr>
          <w:rFonts w:ascii="Times New Roman" w:hAnsi="Times New Roman" w:cs="Times New Roman"/>
          <w:sz w:val="28"/>
          <w:szCs w:val="28"/>
        </w:rPr>
        <w:t>).</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Среда слабощелочная, происходит неинтенсивное вскипание от 9-ти % раствора уксусной кислоты. В подтверждение данных провели прокапывание образца раствором </w:t>
      </w:r>
      <w:bookmarkStart w:id="3" w:name="_Hlk17350217"/>
      <w:r w:rsidRPr="007E4437">
        <w:rPr>
          <w:rFonts w:ascii="Times New Roman" w:hAnsi="Times New Roman" w:cs="Times New Roman"/>
          <w:sz w:val="28"/>
          <w:szCs w:val="28"/>
        </w:rPr>
        <w:t>Na</w:t>
      </w:r>
      <w:r w:rsidRPr="007E4437">
        <w:rPr>
          <w:rFonts w:ascii="Times New Roman" w:hAnsi="Times New Roman" w:cs="Times New Roman"/>
          <w:sz w:val="28"/>
          <w:szCs w:val="28"/>
          <w:vertAlign w:val="subscript"/>
        </w:rPr>
        <w:t>2</w:t>
      </w:r>
      <w:r w:rsidRPr="007E4437">
        <w:rPr>
          <w:rFonts w:ascii="Times New Roman" w:hAnsi="Times New Roman" w:cs="Times New Roman"/>
          <w:sz w:val="28"/>
          <w:szCs w:val="28"/>
        </w:rPr>
        <w:t>CO</w:t>
      </w:r>
      <w:r w:rsidRPr="007E4437">
        <w:rPr>
          <w:rFonts w:ascii="Times New Roman" w:hAnsi="Times New Roman" w:cs="Times New Roman"/>
          <w:sz w:val="28"/>
          <w:szCs w:val="28"/>
          <w:vertAlign w:val="subscript"/>
        </w:rPr>
        <w:t>3</w:t>
      </w:r>
      <w:r w:rsidRPr="007E4437">
        <w:rPr>
          <w:rFonts w:ascii="Times New Roman" w:hAnsi="Times New Roman" w:cs="Times New Roman"/>
          <w:sz w:val="28"/>
          <w:szCs w:val="28"/>
        </w:rPr>
        <w:t>, реакции не произошло [1].</w:t>
      </w:r>
      <w:bookmarkEnd w:id="3"/>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На каждом из 4 выбранных для исследования участков был отмерен квадрат площадью 30×30 см</w:t>
      </w:r>
      <w:r w:rsidRPr="007E4437">
        <w:rPr>
          <w:rFonts w:ascii="Times New Roman" w:hAnsi="Times New Roman" w:cs="Times New Roman"/>
          <w:sz w:val="28"/>
          <w:vertAlign w:val="superscript"/>
        </w:rPr>
        <w:t>2</w:t>
      </w:r>
      <w:r w:rsidRPr="007E4437">
        <w:rPr>
          <w:rFonts w:ascii="Times New Roman" w:hAnsi="Times New Roman" w:cs="Times New Roman"/>
          <w:sz w:val="28"/>
        </w:rPr>
        <w:t>, с которого был снят слой лесной подстилки. Все образцы почвенного горизонта А</w:t>
      </w:r>
      <w:r w:rsidRPr="007E4437">
        <w:rPr>
          <w:rFonts w:ascii="Times New Roman" w:hAnsi="Times New Roman" w:cs="Times New Roman"/>
          <w:sz w:val="28"/>
          <w:vertAlign w:val="subscript"/>
        </w:rPr>
        <w:t>0</w:t>
      </w:r>
      <w:r w:rsidRPr="007E4437">
        <w:rPr>
          <w:rFonts w:ascii="Times New Roman" w:hAnsi="Times New Roman" w:cs="Times New Roman"/>
          <w:sz w:val="28"/>
        </w:rPr>
        <w:t xml:space="preserve"> были взвешены и разделены на фракции, после чего каждая из них взвешивалась отдельно. Согласно методике выделяют </w:t>
      </w:r>
      <w:r w:rsidRPr="007E4437">
        <w:rPr>
          <w:rFonts w:ascii="Times New Roman" w:eastAsia="Times New Roman" w:hAnsi="Times New Roman" w:cs="Times New Roman"/>
          <w:sz w:val="28"/>
          <w:szCs w:val="28"/>
        </w:rPr>
        <w:t>следующие фракции растительных остатков:</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1) хвоя – это хорошо сохранившийся хвойный опад сосны крымской текущего и предыдущего года;</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2) листья – это хорошо сохранившиеся части растений, представляющие собой опад фотосинтезирующих органов растений, опад текущего и предыдущего года, поскольку эти компоненты очень быстро теряют свой внешний облик благодаря вымыванию из них части органических соединений и быстрой атаке микроорганизмов;</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3) остатки травянистой растительности – включают остатки трав, ежегодно отмирающих. Также как и предыдущая фракция, они представляют собой опад текущего и предшествующего года, имеют высокую скорость разложения;</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4) ветви – эта фракция включает в себя опад и отпад ветвей древесной и кустарничковой растительности, которые могут находиться на разных стадиях разложения. Эта фракция, в отличие от предыдущих, относительно устойчива к разложению благодаря особенностям состава органических соединений и сохраняется в составе подстилки в течение нескольких лет;</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lastRenderedPageBreak/>
        <w:t>5) шишки – генеративные органы хвойных растений, поступающие в состав подстилки ежегодно в результате опада. Также как и ветви, они относительно устойчивы к разложению и сохраняются в составе подстилки длительное время;</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6) остатки мхов и лишайников – поступают в состав подстилки в результате сезонного опада этих компонентов напочвенного покрова. Не теряют своего внешнего вида дольше, чем ежегодный опад зеленых частей трав и деревьев;</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7) кора – это остатки коры древесных растений, поступающие в состав подстилки в результате естественного опада или в результате их отшелушивания с отпавших ветвей;</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8) полуразложившаяся древесина – древесные остатки, поступающие в состав подстилки в результате отпада целых деревьев и находящиеся на стадии ферментации;</w:t>
      </w:r>
    </w:p>
    <w:p w:rsidR="001540EE" w:rsidRPr="007E4437" w:rsidRDefault="001540EE" w:rsidP="006339A1">
      <w:pPr>
        <w:spacing w:after="0" w:line="240" w:lineRule="auto"/>
        <w:ind w:firstLine="284"/>
        <w:jc w:val="both"/>
        <w:rPr>
          <w:rFonts w:ascii="Times New Roman" w:eastAsia="Times New Roman" w:hAnsi="Times New Roman" w:cs="Times New Roman"/>
          <w:sz w:val="28"/>
          <w:szCs w:val="28"/>
        </w:rPr>
      </w:pPr>
      <w:r w:rsidRPr="007E4437">
        <w:rPr>
          <w:rFonts w:ascii="Times New Roman" w:eastAsia="Times New Roman" w:hAnsi="Times New Roman" w:cs="Times New Roman"/>
          <w:sz w:val="28"/>
          <w:szCs w:val="28"/>
        </w:rPr>
        <w:t>9) ферментированная масса – представляет собой растительные остатки, потерявшие свой внешний облик в такой степени, что их невозможно отнести ни к одной из вышеперечисленных фракций. Формируется за счет частично разложившихся остатков хвои, листьев, остатков трав, ветвей, шишек, опада мхов и лишайников;</w:t>
      </w:r>
    </w:p>
    <w:p w:rsidR="001540EE" w:rsidRPr="007E4437" w:rsidRDefault="001540EE" w:rsidP="006339A1">
      <w:pPr>
        <w:spacing w:after="0" w:line="240" w:lineRule="auto"/>
        <w:ind w:firstLine="284"/>
        <w:jc w:val="both"/>
        <w:rPr>
          <w:rFonts w:ascii="Times New Roman" w:hAnsi="Times New Roman" w:cs="Times New Roman"/>
          <w:sz w:val="28"/>
          <w:szCs w:val="28"/>
        </w:rPr>
      </w:pPr>
      <w:r w:rsidRPr="007E4437">
        <w:rPr>
          <w:rFonts w:ascii="Times New Roman" w:eastAsia="Times New Roman" w:hAnsi="Times New Roman" w:cs="Times New Roman"/>
          <w:sz w:val="28"/>
          <w:szCs w:val="28"/>
        </w:rPr>
        <w:t>10) труха – это фракция органического вещества, прошедшая через сито с диаметром отверстий 1 мм. Она представляет собой сильно разложившиеся растительные остатки всех вышеупомянутых фракций.</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Фракции хвои и ферментированных остатков образцов лесной подстилки №1 и №2 были промыты водой, в которой остались частицы грунта, высушены и снова взвешены. Разница в массе хвои и ферментированных остатков до и после промывки совпадала с массой фильтров, через которые была пропущена вода с почвенными частицами (Приложение В, Таблица 8).</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Из образца лесной подстилки №1 массой 261 г были выделены следующие фракции: хвоя, шишки, кора, ферментированные остатки, побеги и мужские колоски. Массы фракций хвои и ферментированных остатков составляли соответственно 106 и 24 г. Фракция хвои содержала 53 г почвы, т. е. ½ всей массы была вымыта и удалена для чистоты проводимого эксперимента. Фильтры, через которые была пропущена вода, использованная для вымывания почвенных частиц из фракции хвои, были высушены и взвешены. Их суммарная масса составила 53 г. Ферментированные остатки также подверглись вымыванию из них почвенных частиц, масса которых составила 1 г, что подтвердило и взвешивание фильтра.</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Образец лесной подстилки №2 массой 111 г был разделён на фракции: хвоя, ферментированные остатки, побеги, листья и кора. Масса фракции хвои составила 59 г, а ферментированных остатков – 28 г. Масса хвои после вымывания из неё почвы составила 58 г, т. е. содержание почвы составляло 1 г. Это удалось подтвердить, взвесив фильтр с почвенными частицами. Масса ферментированных остатков после вымывания из них почвенных частиц сократилась на 3 г, сколько и составила масса фильтра.</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В результате разбора образца лесной подстилки №3 массой 195 г образовались следующие фракции: хвоя, шишки, кора, побеги, мужские колоски и ферментированные остатки.</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lastRenderedPageBreak/>
        <w:t>Образец лесной подстилки №4 массой 98 г был разобран на фракции: хвоя, кора, листья, побеги, камни, мужские колоски, травянистые остатки и ферментированные остатки.</w:t>
      </w:r>
    </w:p>
    <w:p w:rsidR="001540EE" w:rsidRPr="007E4437" w:rsidRDefault="001540EE" w:rsidP="006339A1">
      <w:pPr>
        <w:tabs>
          <w:tab w:val="left" w:pos="7190"/>
        </w:tabs>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Наибольшая доля массы образца лесной подстилки №1 приходится на фракцию хвои, составляющую 41% от общей массы. Также можно отметить, что основную часть массы почвенного горизонта А</w:t>
      </w:r>
      <w:r w:rsidRPr="007E4437">
        <w:rPr>
          <w:rFonts w:ascii="Times New Roman" w:hAnsi="Times New Roman" w:cs="Times New Roman"/>
          <w:sz w:val="28"/>
          <w:szCs w:val="28"/>
          <w:vertAlign w:val="subscript"/>
        </w:rPr>
        <w:t>0</w:t>
      </w:r>
      <w:r w:rsidRPr="007E4437">
        <w:rPr>
          <w:rFonts w:ascii="Times New Roman" w:hAnsi="Times New Roman" w:cs="Times New Roman"/>
          <w:sz w:val="28"/>
          <w:szCs w:val="28"/>
        </w:rPr>
        <w:t xml:space="preserve"> образца №1 составляют шишки и кора </w:t>
      </w:r>
      <w:r w:rsidRPr="007E4437">
        <w:rPr>
          <w:rFonts w:ascii="Times New Roman" w:hAnsi="Times New Roman" w:cs="Times New Roman"/>
          <w:sz w:val="28"/>
        </w:rPr>
        <w:t xml:space="preserve">(Приложение </w:t>
      </w:r>
      <w:r w:rsidR="00E93114" w:rsidRPr="007E4437">
        <w:rPr>
          <w:rFonts w:ascii="Times New Roman" w:hAnsi="Times New Roman" w:cs="Times New Roman"/>
          <w:sz w:val="28"/>
        </w:rPr>
        <w:t>5</w:t>
      </w:r>
      <w:r w:rsidRPr="007E4437">
        <w:rPr>
          <w:rFonts w:ascii="Times New Roman" w:hAnsi="Times New Roman" w:cs="Times New Roman"/>
          <w:sz w:val="28"/>
        </w:rPr>
        <w:t>)</w:t>
      </w:r>
      <w:r w:rsidRPr="007E4437">
        <w:rPr>
          <w:rFonts w:ascii="Times New Roman" w:hAnsi="Times New Roman" w:cs="Times New Roman"/>
          <w:sz w:val="28"/>
          <w:szCs w:val="28"/>
        </w:rPr>
        <w:t xml:space="preserve">. </w:t>
      </w:r>
    </w:p>
    <w:p w:rsidR="001540EE" w:rsidRPr="007E4437" w:rsidRDefault="001540EE" w:rsidP="006339A1">
      <w:pPr>
        <w:tabs>
          <w:tab w:val="left" w:pos="7190"/>
        </w:tabs>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Более половины всей массы образца лесной подстилки №2 составляет масса фракции хвои, на которую приходится 53% от общей массы, что является максимальным показателем среди всех образцов. Примерно четверть массы образца №2 занимает масса ферментированных остатков </w:t>
      </w:r>
      <w:r w:rsidRPr="007E4437">
        <w:rPr>
          <w:rFonts w:ascii="Times New Roman" w:hAnsi="Times New Roman" w:cs="Times New Roman"/>
          <w:sz w:val="28"/>
        </w:rPr>
        <w:t xml:space="preserve">(Приложение </w:t>
      </w:r>
      <w:r w:rsidR="00E93114" w:rsidRPr="007E4437">
        <w:rPr>
          <w:rFonts w:ascii="Times New Roman" w:hAnsi="Times New Roman" w:cs="Times New Roman"/>
          <w:sz w:val="28"/>
        </w:rPr>
        <w:t>5</w:t>
      </w:r>
      <w:r w:rsidRPr="007E4437">
        <w:rPr>
          <w:rFonts w:ascii="Times New Roman" w:hAnsi="Times New Roman" w:cs="Times New Roman"/>
          <w:sz w:val="28"/>
        </w:rPr>
        <w:t>)</w:t>
      </w:r>
      <w:r w:rsidRPr="007E4437">
        <w:rPr>
          <w:rFonts w:ascii="Times New Roman" w:hAnsi="Times New Roman" w:cs="Times New Roman"/>
          <w:sz w:val="28"/>
          <w:szCs w:val="28"/>
        </w:rPr>
        <w:t>.</w:t>
      </w:r>
    </w:p>
    <w:p w:rsidR="001540EE" w:rsidRPr="007E4437" w:rsidRDefault="001540EE" w:rsidP="006339A1">
      <w:pPr>
        <w:tabs>
          <w:tab w:val="left" w:pos="7190"/>
        </w:tabs>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Наибольшая доля массы образца лесной подстилки №3 приходится на фракцию хвои, составляющую 41% от общей массы. Примерно столько же составляют суммарные доли фракций ферментированных остатков и шишек — основной части образца лесной подстилки №3 </w:t>
      </w:r>
      <w:r w:rsidRPr="007E4437">
        <w:rPr>
          <w:rFonts w:ascii="Times New Roman" w:hAnsi="Times New Roman" w:cs="Times New Roman"/>
          <w:sz w:val="28"/>
        </w:rPr>
        <w:t xml:space="preserve">(Приложение </w:t>
      </w:r>
      <w:r w:rsidR="00E93114" w:rsidRPr="007E4437">
        <w:rPr>
          <w:rFonts w:ascii="Times New Roman" w:hAnsi="Times New Roman" w:cs="Times New Roman"/>
          <w:sz w:val="28"/>
        </w:rPr>
        <w:t>5</w:t>
      </w:r>
      <w:r w:rsidRPr="007E4437">
        <w:rPr>
          <w:rFonts w:ascii="Times New Roman" w:hAnsi="Times New Roman" w:cs="Times New Roman"/>
          <w:sz w:val="28"/>
        </w:rPr>
        <w:t>)</w:t>
      </w:r>
      <w:r w:rsidRPr="007E4437">
        <w:rPr>
          <w:rFonts w:ascii="Times New Roman" w:hAnsi="Times New Roman" w:cs="Times New Roman"/>
          <w:sz w:val="28"/>
          <w:szCs w:val="28"/>
        </w:rPr>
        <w:t>.</w:t>
      </w:r>
    </w:p>
    <w:p w:rsidR="001540EE" w:rsidRPr="007E4437" w:rsidRDefault="001540EE" w:rsidP="006339A1">
      <w:pPr>
        <w:tabs>
          <w:tab w:val="left" w:pos="7190"/>
        </w:tabs>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В образце лесной подстилки №4 на массу фракции хвои приходится 37%. Выделяется также масса фракции ферментированных остатков, составляющая 30%. Для масс других фракций этот показатель намного ниже </w:t>
      </w:r>
      <w:r w:rsidRPr="007E4437">
        <w:rPr>
          <w:rFonts w:ascii="Times New Roman" w:hAnsi="Times New Roman" w:cs="Times New Roman"/>
          <w:sz w:val="28"/>
        </w:rPr>
        <w:t xml:space="preserve">(Приложение </w:t>
      </w:r>
      <w:r w:rsidR="00E93114" w:rsidRPr="007E4437">
        <w:rPr>
          <w:rFonts w:ascii="Times New Roman" w:hAnsi="Times New Roman" w:cs="Times New Roman"/>
          <w:sz w:val="28"/>
        </w:rPr>
        <w:t>5</w:t>
      </w:r>
      <w:r w:rsidRPr="007E4437">
        <w:rPr>
          <w:rFonts w:ascii="Times New Roman" w:hAnsi="Times New Roman" w:cs="Times New Roman"/>
          <w:sz w:val="28"/>
        </w:rPr>
        <w:t>)</w:t>
      </w:r>
      <w:r w:rsidRPr="007E4437">
        <w:rPr>
          <w:rFonts w:ascii="Times New Roman" w:hAnsi="Times New Roman" w:cs="Times New Roman"/>
          <w:sz w:val="28"/>
          <w:szCs w:val="28"/>
        </w:rPr>
        <w:t>.</w:t>
      </w:r>
    </w:p>
    <w:p w:rsidR="001540EE" w:rsidRPr="007E4437" w:rsidRDefault="001540EE" w:rsidP="006339A1">
      <w:pPr>
        <w:tabs>
          <w:tab w:val="left" w:pos="7190"/>
        </w:tabs>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На основании представленных выше данных можно сделать вывод о том, что основную часть лесной подстилки составляют такие фракции, как хвоя, ферментированые остатки и шишки (Приложение </w:t>
      </w:r>
      <w:r w:rsidR="00E93114" w:rsidRPr="007E4437">
        <w:rPr>
          <w:rFonts w:ascii="Times New Roman" w:hAnsi="Times New Roman" w:cs="Times New Roman"/>
          <w:sz w:val="28"/>
          <w:szCs w:val="28"/>
        </w:rPr>
        <w:t>2</w:t>
      </w:r>
      <w:r w:rsidRPr="007E4437">
        <w:rPr>
          <w:rFonts w:ascii="Times New Roman" w:hAnsi="Times New Roman" w:cs="Times New Roman"/>
          <w:sz w:val="28"/>
          <w:szCs w:val="28"/>
        </w:rPr>
        <w:t>).</w:t>
      </w:r>
    </w:p>
    <w:p w:rsidR="001540EE" w:rsidRPr="007E4437" w:rsidRDefault="001540EE" w:rsidP="006339A1">
      <w:pPr>
        <w:tabs>
          <w:tab w:val="left" w:pos="7190"/>
        </w:tabs>
        <w:spacing w:after="0" w:line="240" w:lineRule="auto"/>
        <w:ind w:firstLine="692"/>
        <w:jc w:val="both"/>
        <w:rPr>
          <w:rFonts w:ascii="Times New Roman" w:hAnsi="Times New Roman" w:cs="Times New Roman"/>
          <w:sz w:val="28"/>
          <w:szCs w:val="28"/>
        </w:rPr>
      </w:pPr>
    </w:p>
    <w:p w:rsidR="001540EE" w:rsidRPr="007E4437" w:rsidRDefault="001540EE" w:rsidP="006339A1">
      <w:pPr>
        <w:spacing w:after="0" w:line="240" w:lineRule="auto"/>
        <w:jc w:val="center"/>
        <w:rPr>
          <w:rFonts w:ascii="Times New Roman" w:hAnsi="Times New Roman" w:cs="Times New Roman"/>
          <w:sz w:val="28"/>
          <w:szCs w:val="28"/>
        </w:rPr>
      </w:pPr>
      <w:r w:rsidRPr="007E4437">
        <w:rPr>
          <w:rFonts w:ascii="Times New Roman" w:hAnsi="Times New Roman" w:cs="Times New Roman"/>
          <w:sz w:val="28"/>
          <w:szCs w:val="28"/>
        </w:rPr>
        <w:t>3.5 Фитотестирование почв сосновых горельников</w:t>
      </w:r>
    </w:p>
    <w:p w:rsidR="001540EE" w:rsidRPr="007E4437" w:rsidRDefault="001540EE" w:rsidP="006339A1">
      <w:pPr>
        <w:spacing w:after="0" w:line="240" w:lineRule="auto"/>
        <w:ind w:firstLine="692"/>
        <w:jc w:val="center"/>
        <w:rPr>
          <w:rFonts w:ascii="Times New Roman" w:hAnsi="Times New Roman" w:cs="Times New Roman"/>
          <w:sz w:val="28"/>
          <w:szCs w:val="28"/>
        </w:rPr>
      </w:pP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 xml:space="preserve">В рамках выполнения проекта была поставлена задача определения жизнеспособности растений на исследуемых участках. Общее жизненное состояние растений зависит от ряда абиотических факторов, среди которых ведущее место занимает минеральный состав почв. Комплексная характеристика экспериментальных участков невозможна без оценки почвенного покрова. В связи с этим были использованы общепринятые методы определения плодородия почв. Индикаторами доступности минеральных веществ для лесных и культурных растений является горох, кресс-салат, фасоль. Для определения степени насыщенности зольными элементами почвы исследуемых участков был использован биоиндикатор кресс-салат Ванька-Кучерявый </w:t>
      </w:r>
      <w:r w:rsidRPr="007E4437">
        <w:rPr>
          <w:rFonts w:ascii="Times New Roman" w:hAnsi="Times New Roman" w:cs="Times New Roman"/>
          <w:sz w:val="28"/>
          <w:szCs w:val="28"/>
        </w:rPr>
        <w:t>(</w:t>
      </w:r>
      <w:r w:rsidRPr="007E4437">
        <w:rPr>
          <w:rFonts w:ascii="Times New Roman" w:hAnsi="Times New Roman" w:cs="Times New Roman"/>
          <w:i/>
          <w:sz w:val="28"/>
          <w:szCs w:val="28"/>
        </w:rPr>
        <w:t>Lepidium sativum</w:t>
      </w:r>
      <w:r w:rsidRPr="007E4437">
        <w:rPr>
          <w:rFonts w:ascii="Times New Roman" w:hAnsi="Times New Roman" w:cs="Times New Roman"/>
          <w:sz w:val="28"/>
          <w:szCs w:val="28"/>
        </w:rPr>
        <w:t>).</w:t>
      </w:r>
      <w:r w:rsidRPr="007E4437">
        <w:rPr>
          <w:rFonts w:ascii="Times New Roman" w:hAnsi="Times New Roman" w:cs="Times New Roman"/>
          <w:sz w:val="28"/>
        </w:rPr>
        <w:t xml:space="preserve"> </w:t>
      </w:r>
    </w:p>
    <w:p w:rsidR="001540EE" w:rsidRPr="007E4437" w:rsidRDefault="001540EE"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Для определения всхожести семян и чистоты эксперимента использовались чашки Петри. В первый день 100 семян кресс-салата были помещены в чашки Петри, всхожесть стопроцентная. Таким образом, все семена имеют одинаковую жизнеспособность и не оказывают влияние на дальнейшее их развитие в различных почвенных образцах. На второй день все семена были разделены на 4 равные группы по 25 штук и высажены в почву исследуемых участков.</w:t>
      </w:r>
    </w:p>
    <w:p w:rsidR="006339A1" w:rsidRDefault="006339A1" w:rsidP="006339A1">
      <w:pPr>
        <w:spacing w:after="0" w:line="240" w:lineRule="auto"/>
        <w:ind w:firstLine="692"/>
        <w:jc w:val="right"/>
        <w:rPr>
          <w:rFonts w:ascii="Times New Roman" w:hAnsi="Times New Roman" w:cs="Times New Roman"/>
          <w:sz w:val="28"/>
        </w:rPr>
      </w:pPr>
      <w:r>
        <w:rPr>
          <w:rFonts w:ascii="Times New Roman" w:hAnsi="Times New Roman" w:cs="Times New Roman"/>
          <w:sz w:val="28"/>
        </w:rPr>
        <w:br w:type="page"/>
      </w:r>
    </w:p>
    <w:p w:rsidR="001540EE" w:rsidRPr="007E4437" w:rsidRDefault="001540EE" w:rsidP="006339A1">
      <w:pPr>
        <w:spacing w:after="0" w:line="240" w:lineRule="auto"/>
        <w:ind w:firstLine="692"/>
        <w:jc w:val="right"/>
        <w:rPr>
          <w:rFonts w:ascii="Times New Roman" w:hAnsi="Times New Roman" w:cs="Times New Roman"/>
          <w:sz w:val="28"/>
        </w:rPr>
      </w:pPr>
      <w:r w:rsidRPr="007E4437">
        <w:rPr>
          <w:rFonts w:ascii="Times New Roman" w:hAnsi="Times New Roman" w:cs="Times New Roman"/>
          <w:sz w:val="28"/>
        </w:rPr>
        <w:lastRenderedPageBreak/>
        <w:t xml:space="preserve">Таблица 13 </w:t>
      </w:r>
    </w:p>
    <w:p w:rsidR="001540EE" w:rsidRPr="007E4437" w:rsidRDefault="001540EE" w:rsidP="006339A1">
      <w:pPr>
        <w:spacing w:after="0" w:line="240" w:lineRule="auto"/>
        <w:ind w:firstLine="692"/>
        <w:jc w:val="center"/>
        <w:rPr>
          <w:rFonts w:ascii="Times New Roman" w:hAnsi="Times New Roman" w:cs="Times New Roman"/>
          <w:sz w:val="28"/>
        </w:rPr>
      </w:pPr>
      <w:r w:rsidRPr="007E4437">
        <w:rPr>
          <w:rFonts w:ascii="Times New Roman" w:hAnsi="Times New Roman" w:cs="Times New Roman"/>
          <w:sz w:val="28"/>
        </w:rPr>
        <w:t>Результаты фитотестирования.</w:t>
      </w:r>
    </w:p>
    <w:p w:rsidR="001540EE" w:rsidRPr="007E4437" w:rsidRDefault="001540EE" w:rsidP="006339A1">
      <w:pPr>
        <w:spacing w:after="0" w:line="240" w:lineRule="auto"/>
        <w:ind w:firstLine="692"/>
        <w:jc w:val="center"/>
        <w:rPr>
          <w:rFonts w:ascii="Times New Roman" w:hAnsi="Times New Roman" w:cs="Times New Roman"/>
          <w:sz w:val="28"/>
        </w:rPr>
      </w:pPr>
      <w:r w:rsidRPr="007E4437">
        <w:rPr>
          <w:rFonts w:ascii="Times New Roman" w:hAnsi="Times New Roman" w:cs="Times New Roman"/>
          <w:sz w:val="28"/>
        </w:rPr>
        <w:t>Высота побегов в почве участков №1-№4 по дням, см</w:t>
      </w:r>
    </w:p>
    <w:tbl>
      <w:tblPr>
        <w:tblStyle w:val="ac"/>
        <w:tblW w:w="0" w:type="auto"/>
        <w:tblLook w:val="04A0" w:firstRow="1" w:lastRow="0" w:firstColumn="1" w:lastColumn="0" w:noHBand="0" w:noVBand="1"/>
      </w:tblPr>
      <w:tblGrid>
        <w:gridCol w:w="1594"/>
        <w:gridCol w:w="1595"/>
        <w:gridCol w:w="1595"/>
        <w:gridCol w:w="1595"/>
        <w:gridCol w:w="1595"/>
        <w:gridCol w:w="1596"/>
      </w:tblGrid>
      <w:tr w:rsidR="001540EE" w:rsidRPr="007E4437" w:rsidTr="000955A9">
        <w:tc>
          <w:tcPr>
            <w:tcW w:w="1594" w:type="dxa"/>
            <w:tcBorders>
              <w:tl2br w:val="single" w:sz="4" w:space="0" w:color="auto"/>
            </w:tcBorders>
            <w:shd w:val="clear" w:color="auto" w:fill="F2F2F2" w:themeFill="background1" w:themeFillShade="F2"/>
            <w:vAlign w:val="center"/>
          </w:tcPr>
          <w:p w:rsidR="001540EE" w:rsidRPr="007E4437" w:rsidRDefault="001540EE" w:rsidP="006339A1">
            <w:pPr>
              <w:jc w:val="right"/>
              <w:rPr>
                <w:rFonts w:ascii="Times New Roman" w:hAnsi="Times New Roman"/>
                <w:sz w:val="28"/>
                <w:szCs w:val="28"/>
              </w:rPr>
            </w:pPr>
            <w:r w:rsidRPr="007E4437">
              <w:rPr>
                <w:rFonts w:ascii="Times New Roman" w:hAnsi="Times New Roman"/>
                <w:sz w:val="28"/>
                <w:szCs w:val="28"/>
              </w:rPr>
              <w:t>Дни</w:t>
            </w:r>
          </w:p>
          <w:p w:rsidR="001540EE" w:rsidRPr="007E4437" w:rsidRDefault="001540EE" w:rsidP="006339A1">
            <w:pPr>
              <w:rPr>
                <w:rFonts w:ascii="Times New Roman" w:hAnsi="Times New Roman"/>
                <w:sz w:val="28"/>
                <w:szCs w:val="28"/>
              </w:rPr>
            </w:pPr>
            <w:r w:rsidRPr="007E4437">
              <w:rPr>
                <w:rFonts w:ascii="Times New Roman" w:hAnsi="Times New Roman"/>
                <w:sz w:val="28"/>
                <w:szCs w:val="28"/>
              </w:rPr>
              <w:t>№</w:t>
            </w:r>
          </w:p>
        </w:tc>
        <w:tc>
          <w:tcPr>
            <w:tcW w:w="1595"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w:t>
            </w:r>
          </w:p>
        </w:tc>
        <w:tc>
          <w:tcPr>
            <w:tcW w:w="1595"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w:t>
            </w:r>
          </w:p>
        </w:tc>
        <w:tc>
          <w:tcPr>
            <w:tcW w:w="1595"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3</w:t>
            </w:r>
          </w:p>
        </w:tc>
        <w:tc>
          <w:tcPr>
            <w:tcW w:w="1595"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4</w:t>
            </w:r>
          </w:p>
        </w:tc>
        <w:tc>
          <w:tcPr>
            <w:tcW w:w="1596"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5</w:t>
            </w:r>
          </w:p>
        </w:tc>
      </w:tr>
      <w:tr w:rsidR="001540EE" w:rsidRPr="007E4437" w:rsidTr="000955A9">
        <w:trPr>
          <w:trHeight w:val="57"/>
        </w:trPr>
        <w:tc>
          <w:tcPr>
            <w:tcW w:w="1594"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1,5</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w:t>
            </w:r>
          </w:p>
        </w:tc>
        <w:tc>
          <w:tcPr>
            <w:tcW w:w="1596"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w:t>
            </w:r>
          </w:p>
        </w:tc>
      </w:tr>
      <w:tr w:rsidR="001540EE" w:rsidRPr="007E4437" w:rsidTr="000955A9">
        <w:trPr>
          <w:trHeight w:val="57"/>
        </w:trPr>
        <w:tc>
          <w:tcPr>
            <w:tcW w:w="1594"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1,5</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2,25</w:t>
            </w:r>
          </w:p>
        </w:tc>
        <w:tc>
          <w:tcPr>
            <w:tcW w:w="1596"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2,5</w:t>
            </w:r>
          </w:p>
        </w:tc>
      </w:tr>
      <w:tr w:rsidR="001540EE" w:rsidRPr="007E4437" w:rsidTr="000955A9">
        <w:trPr>
          <w:trHeight w:val="57"/>
        </w:trPr>
        <w:tc>
          <w:tcPr>
            <w:tcW w:w="1594"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3</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2,5</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3</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4</w:t>
            </w:r>
          </w:p>
        </w:tc>
        <w:tc>
          <w:tcPr>
            <w:tcW w:w="1596"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4,75</w:t>
            </w:r>
          </w:p>
        </w:tc>
      </w:tr>
      <w:tr w:rsidR="001540EE" w:rsidRPr="007E4437" w:rsidTr="000955A9">
        <w:trPr>
          <w:trHeight w:val="57"/>
        </w:trPr>
        <w:tc>
          <w:tcPr>
            <w:tcW w:w="1594" w:type="dxa"/>
            <w:shd w:val="clear" w:color="auto" w:fill="F2F2F2" w:themeFill="background1" w:themeFillShade="F2"/>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4</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1,5</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2,25</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3,75</w:t>
            </w:r>
          </w:p>
        </w:tc>
        <w:tc>
          <w:tcPr>
            <w:tcW w:w="1595"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4</w:t>
            </w:r>
          </w:p>
        </w:tc>
        <w:tc>
          <w:tcPr>
            <w:tcW w:w="1596" w:type="dxa"/>
            <w:vAlign w:val="center"/>
          </w:tcPr>
          <w:p w:rsidR="001540EE" w:rsidRPr="007E4437" w:rsidRDefault="001540EE" w:rsidP="006339A1">
            <w:pPr>
              <w:jc w:val="center"/>
              <w:rPr>
                <w:rFonts w:ascii="Times New Roman" w:hAnsi="Times New Roman"/>
                <w:sz w:val="28"/>
                <w:szCs w:val="28"/>
              </w:rPr>
            </w:pPr>
            <w:r w:rsidRPr="007E4437">
              <w:rPr>
                <w:rFonts w:ascii="Times New Roman" w:hAnsi="Times New Roman"/>
                <w:sz w:val="28"/>
                <w:szCs w:val="28"/>
              </w:rPr>
              <w:t>4,5</w:t>
            </w:r>
          </w:p>
        </w:tc>
      </w:tr>
    </w:tbl>
    <w:p w:rsidR="001540EE" w:rsidRPr="007E4437" w:rsidRDefault="001540EE" w:rsidP="006339A1">
      <w:pPr>
        <w:spacing w:after="0" w:line="240" w:lineRule="auto"/>
        <w:ind w:firstLine="692"/>
        <w:jc w:val="both"/>
        <w:rPr>
          <w:rFonts w:ascii="Times New Roman" w:hAnsi="Times New Roman" w:cs="Times New Roman"/>
          <w:sz w:val="28"/>
        </w:rPr>
      </w:pPr>
    </w:p>
    <w:p w:rsidR="00AE0FCF" w:rsidRPr="007E4437" w:rsidRDefault="00AE0FCF"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Участок №1. На третий день эксперимента ростки кресс-салата погибли. Реакцию рассады на почвенные условия, её угнетение и гибель, можно объяснить высоким содержанием зольных элементов в грунте. Поскольку участок №1 не имеет подроста и является горельником, то стоит сделать вывод об острой необходимости проведения лесовосстановительных работ с целью реабилитации не только растительного покрова, но и почв.</w:t>
      </w:r>
    </w:p>
    <w:p w:rsidR="00AE0FCF" w:rsidRPr="007E4437" w:rsidRDefault="00AE0FCF"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Участок №2. Второй и третий день эксперимента проходили успешно. Средняя высота рассады к окончанию третьего дня достигла 2 см, соответственно, почва подходит для выращивания лесных и культурных растений.</w:t>
      </w:r>
    </w:p>
    <w:p w:rsidR="00AE0FCF" w:rsidRPr="007E4437" w:rsidRDefault="00AE0FCF"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Участок №3, №4. Второй, третий и четвертый дни эксперимента прошли успешно. Рассада достигала высоты 4 см и была жизнеспособна к окончанию четвертого дня наблюдений. Успешное развитие биоиндикаторов в почвенных образцах №3 и №4 связана с активным произрастанием на данных участках соснового подроста.</w:t>
      </w:r>
    </w:p>
    <w:p w:rsidR="00AE0FCF" w:rsidRPr="007E4437" w:rsidRDefault="00AE0FCF" w:rsidP="006339A1">
      <w:pPr>
        <w:spacing w:after="0" w:line="240" w:lineRule="auto"/>
        <w:ind w:firstLine="284"/>
        <w:jc w:val="both"/>
        <w:rPr>
          <w:rFonts w:ascii="Times New Roman" w:hAnsi="Times New Roman" w:cs="Times New Roman"/>
          <w:sz w:val="28"/>
        </w:rPr>
      </w:pPr>
      <w:r w:rsidRPr="007E4437">
        <w:rPr>
          <w:rFonts w:ascii="Times New Roman" w:hAnsi="Times New Roman" w:cs="Times New Roman"/>
          <w:sz w:val="28"/>
        </w:rPr>
        <w:t>Следует отметить, что молодые сосновые насаждения (подрост) оказывают положительное влияние на плодородие и минеральный состав почв (Приложение 3).</w:t>
      </w:r>
    </w:p>
    <w:p w:rsidR="00AE0FCF" w:rsidRPr="007E4437" w:rsidRDefault="00AE0FCF" w:rsidP="006339A1">
      <w:pPr>
        <w:spacing w:after="0" w:line="240" w:lineRule="auto"/>
        <w:ind w:firstLine="284"/>
        <w:jc w:val="both"/>
        <w:rPr>
          <w:rFonts w:ascii="Times New Roman" w:hAnsi="Times New Roman" w:cs="Times New Roman"/>
          <w:sz w:val="28"/>
        </w:rPr>
      </w:pPr>
    </w:p>
    <w:p w:rsidR="00AB326E" w:rsidRPr="007E4437" w:rsidRDefault="00AB326E" w:rsidP="006339A1">
      <w:pPr>
        <w:spacing w:after="0" w:line="240" w:lineRule="auto"/>
        <w:ind w:firstLine="284"/>
        <w:jc w:val="center"/>
        <w:rPr>
          <w:rFonts w:ascii="Times New Roman" w:hAnsi="Times New Roman" w:cs="Times New Roman"/>
          <w:sz w:val="28"/>
          <w:szCs w:val="28"/>
        </w:rPr>
      </w:pPr>
      <w:r w:rsidRPr="007E4437">
        <w:rPr>
          <w:rFonts w:ascii="Times New Roman" w:hAnsi="Times New Roman" w:cs="Times New Roman"/>
          <w:sz w:val="28"/>
        </w:rPr>
        <w:t xml:space="preserve">3.6 </w:t>
      </w:r>
      <w:r w:rsidRPr="007E4437">
        <w:rPr>
          <w:rFonts w:ascii="Times New Roman" w:hAnsi="Times New Roman" w:cs="Times New Roman"/>
          <w:sz w:val="28"/>
          <w:szCs w:val="28"/>
        </w:rPr>
        <w:t>Новый подход к лесовосстановлению после пожаров в Горном Крыму</w:t>
      </w:r>
    </w:p>
    <w:p w:rsidR="00AB326E" w:rsidRPr="007E4437" w:rsidRDefault="00AB326E" w:rsidP="006339A1">
      <w:pPr>
        <w:spacing w:after="0" w:line="240" w:lineRule="auto"/>
        <w:ind w:firstLine="284"/>
        <w:jc w:val="both"/>
        <w:rPr>
          <w:rFonts w:ascii="Times New Roman" w:hAnsi="Times New Roman" w:cs="Times New Roman"/>
          <w:sz w:val="28"/>
          <w:szCs w:val="28"/>
        </w:rPr>
      </w:pPr>
    </w:p>
    <w:p w:rsidR="00AB326E" w:rsidRPr="007E4437" w:rsidRDefault="00AB326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Методы, применяемые в целях лесовосстановления в Горном Крыму в данное время, не всегда эффективны, финансово невыгодные и зачастую не приводят к желаемому результату, откладывая его достижение на неопределённый срок и делая его менее вероятным. Поэтому существует необходимость разработки нового подхода к организации лесовосстановительных работ, что и было проделано в ходе научноисследовательского проекта. Все данные, полученные в ходе полевых и исследовательских работ, подтверждают гипотезу, а по результатам фитотестирования почв сосновых горельников была доказана рациональность применения предлагаемого в работе метода.</w:t>
      </w:r>
    </w:p>
    <w:p w:rsidR="00AB326E" w:rsidRPr="007E4437" w:rsidRDefault="00AB326E" w:rsidP="006339A1">
      <w:pPr>
        <w:spacing w:after="0" w:line="240" w:lineRule="auto"/>
        <w:ind w:firstLine="284"/>
        <w:jc w:val="both"/>
        <w:rPr>
          <w:rFonts w:ascii="Times New Roman" w:hAnsi="Times New Roman" w:cs="Times New Roman"/>
          <w:sz w:val="28"/>
          <w:szCs w:val="28"/>
        </w:rPr>
      </w:pPr>
      <w:r w:rsidRPr="007E4437">
        <w:rPr>
          <w:rFonts w:ascii="Times New Roman" w:hAnsi="Times New Roman" w:cs="Times New Roman"/>
          <w:sz w:val="28"/>
          <w:szCs w:val="28"/>
        </w:rPr>
        <w:t xml:space="preserve">Новый подход к организации лесовосстановления в Горном Крыму включает в себя 4 этапа. Первый этап предполагает проведение полевых работ на местности, пройденной лесным пожаром, т. е. определение биоморфологических параметров сосен, их ОЖС, отбор почвенных образцов для дальнейших лабораторных исследований и сбор растительных образцов для гербаризации и формировании геоботанической коллекции. Второй этап подразумевает комплексную характеристику ландшафтов исследуемой территории на основе полученных в </w:t>
      </w:r>
      <w:r w:rsidRPr="007E4437">
        <w:rPr>
          <w:rFonts w:ascii="Times New Roman" w:hAnsi="Times New Roman" w:cs="Times New Roman"/>
          <w:sz w:val="28"/>
          <w:szCs w:val="28"/>
        </w:rPr>
        <w:lastRenderedPageBreak/>
        <w:t>ходе полевых работ данных и материалов, а также фитотестирование почвенных образцов горельников и определение жизнеспособности в почве растений. На третьем этапе предполагаются активные посадки лесных культур на участках, где в ближайшее время не произойдёт естественное лесовосстановление, что будет определено на втором этапе. Четвёртый этап заключается в регулярном экологическом мониторинге состояния здорового соснового леса, просветительской деятельности и принятии посильных мер по предупреждению возгораний лесных массивов в Горном Крыму.</w:t>
      </w:r>
    </w:p>
    <w:p w:rsidR="00AB326E" w:rsidRPr="007E4437" w:rsidRDefault="00AB326E" w:rsidP="006339A1">
      <w:pPr>
        <w:spacing w:after="0" w:line="240" w:lineRule="auto"/>
        <w:ind w:firstLine="284"/>
        <w:jc w:val="both"/>
        <w:rPr>
          <w:rFonts w:ascii="Times New Roman" w:hAnsi="Times New Roman" w:cs="Times New Roman"/>
          <w:sz w:val="28"/>
          <w:szCs w:val="28"/>
          <w:lang w:bidi="ru-RU"/>
        </w:rPr>
      </w:pPr>
      <w:r w:rsidRPr="007E4437">
        <w:rPr>
          <w:rFonts w:ascii="Times New Roman" w:hAnsi="Times New Roman" w:cs="Times New Roman"/>
          <w:sz w:val="28"/>
          <w:szCs w:val="28"/>
          <w:lang w:bidi="ru-RU"/>
        </w:rPr>
        <w:t>Концепция нового подхода к организации лесовосстановления после пожаров заключается в выявлении участков леса, на которых необходимо искусственное восстановления леса путём высаживания соснового подроста, а естественное лесовосстановление невозможно. Новый подход поможет сделать лесовосстановительные работы менее затратными и более эффективными, оздоравливая те участки леса, которые реально нуждаются в помощи человека.</w:t>
      </w:r>
    </w:p>
    <w:p w:rsidR="00AB326E" w:rsidRPr="007E4437" w:rsidRDefault="00AB326E" w:rsidP="006339A1">
      <w:pPr>
        <w:spacing w:after="0" w:line="240" w:lineRule="auto"/>
        <w:ind w:firstLine="284"/>
        <w:jc w:val="both"/>
        <w:rPr>
          <w:rFonts w:ascii="Times New Roman" w:hAnsi="Times New Roman" w:cs="Times New Roman"/>
          <w:sz w:val="28"/>
          <w:szCs w:val="28"/>
          <w:lang w:bidi="ru-RU"/>
        </w:rPr>
      </w:pPr>
      <w:r w:rsidRPr="007E4437">
        <w:rPr>
          <w:rFonts w:ascii="Times New Roman" w:hAnsi="Times New Roman" w:cs="Times New Roman"/>
          <w:sz w:val="28"/>
          <w:szCs w:val="28"/>
          <w:lang w:bidi="ru-RU"/>
        </w:rPr>
        <w:t>В работе подробно изложен ход исследований, которые необходимо проводить после лесных пожаров в Горном Крыму. Лесная таксация позволит определить степень поврежденности лесного массива пожаром, относительное жизненное состояние древостоя. Сбор и гербаризация растительных образцов даст представление о возможном изменении видового состава пройденной пожаров территории. А почвенные анализы и фитотестирование станут определяющими в выборе оптимального времени и способа лесовосстановления.</w:t>
      </w:r>
    </w:p>
    <w:p w:rsidR="00AB326E" w:rsidRPr="007E4437" w:rsidRDefault="00AB326E" w:rsidP="006339A1">
      <w:pPr>
        <w:spacing w:after="0" w:line="240" w:lineRule="auto"/>
        <w:ind w:firstLine="692"/>
        <w:jc w:val="both"/>
        <w:rPr>
          <w:rFonts w:ascii="Times New Roman" w:hAnsi="Times New Roman" w:cs="Times New Roman"/>
          <w:sz w:val="28"/>
        </w:rPr>
      </w:pPr>
      <w:r w:rsidRPr="007E4437">
        <w:rPr>
          <w:rFonts w:ascii="Times New Roman" w:hAnsi="Times New Roman" w:cs="Times New Roman"/>
          <w:sz w:val="28"/>
        </w:rPr>
        <w:br w:type="page"/>
      </w:r>
    </w:p>
    <w:p w:rsidR="00AB326E" w:rsidRPr="007E4437" w:rsidRDefault="00AB326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lastRenderedPageBreak/>
        <w:t>ВЫВОДЫ</w:t>
      </w:r>
    </w:p>
    <w:p w:rsidR="00AB326E" w:rsidRPr="007E4437" w:rsidRDefault="00AB326E" w:rsidP="006339A1">
      <w:pPr>
        <w:spacing w:after="0" w:line="240" w:lineRule="auto"/>
        <w:ind w:firstLine="692"/>
        <w:jc w:val="center"/>
        <w:rPr>
          <w:rFonts w:ascii="Times New Roman" w:hAnsi="Times New Roman" w:cs="Times New Roman"/>
          <w:sz w:val="28"/>
          <w:szCs w:val="28"/>
        </w:rPr>
      </w:pP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Проведен сбор и гербаризация растительных образцов на участках, оформлен гербарий (23 вида растений), лесная таксация, биоморфология.</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Биоморфологический показатель высоты Pinus Pallasiana на участке №1 варьировался от 14,8 до 19,8 м (h – 17 м), на участке №2 – от 16,4 до 22,0 м (в среднем 19,2 м), на участке №3 – от 8,3 до 14,9 м (средний показатель – 12,6 м), на участке №4 от 6,6 до 9,9 м (средняя – 8.6 м).</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Биоморфологический показатель раскидистости кроны Pinus pallasiana на участке №1 варьировался от 2,5 до 4,0 м (в среднем 3,4 м), на участке №2 – от 1,8 до 4,0 м (среднее значение – 2,9 м), на участке №3 – от 1,7 до 5,0 м (средний – 3,2 м), на участке №4 – от 0,7 до 1,2 м (средняя – 0,9 м).</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Биоморфологический показатель диаметра ствола Pinus Pallasiana на участке №1 варьировался от 25,6 до 52,9 см (среднее значение – 39,2 см), на участке №2 – от 30,2 до 48,0 см (в среднем 39,1 см), на участке №3 – 23,9 до 110,8 см (средний – 61,4 см), на участке №4 – от 15,9 до 43,6 см (средний показатель – 31,9 см).</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Биоморфологические показатели интерпретируются как критерий определения возраста и экологической дифференциации ландшафта каждого из исследуемых участков.</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Относительное жизненное состояние Pinus Pallasiana на участках, пройденных пожаром, отличалось пониженными показателями и не превышало III категорию индекса ОЖС. На контрольном участке №2 более благополучные показатели ОЖС, что позволяет его отнести к здоровым насаждениям и демонстрирует состояние леса без воздействия негативного пирологического фактора.</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 xml:space="preserve"> Почва участка №1 была определена как дерново-бурозёмная среднемощная среднесуглинистая, а почвы участков №2, 3, 4 как дерново-бурозёмные среднемощные легкосуглинистые.</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 xml:space="preserve"> Основную часть массы лесной подстилки составляют такие фракции, как хвоя, ферментированые остатки и шишки. Масса образцов горизонта А0 колебалась от 98 до 261 г.</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 xml:space="preserve"> Фитотестирование подтвердило положительное влияние соснового подроста на почву. </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 xml:space="preserve"> Методы, применяемые в целях лесовосстановления в Горном Крыму в данное время, малоэффективны и затратны, а площадь лесов Горного Крыма с каждым годом лишь сокращается, существует необходимость разработки нового подхода к организации лесовосстановительных работ.</w:t>
      </w:r>
    </w:p>
    <w:p w:rsidR="00AB326E" w:rsidRPr="007E4437" w:rsidRDefault="00AB326E" w:rsidP="006339A1">
      <w:pPr>
        <w:pStyle w:val="a7"/>
        <w:numPr>
          <w:ilvl w:val="0"/>
          <w:numId w:val="35"/>
        </w:numPr>
        <w:spacing w:after="0" w:line="240" w:lineRule="auto"/>
        <w:ind w:left="426" w:firstLine="692"/>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Концепция нового подхода к организации лесовосстановления после пожаров заключается в исследовании почвенного покрова горельников и фитотестировании почв для своевременного принятия мер по высаживанию соснового подроста на участках, действительно</w:t>
      </w:r>
      <w:r w:rsidR="0005644D" w:rsidRPr="007E4437">
        <w:rPr>
          <w:rFonts w:ascii="Times New Roman" w:hAnsi="Times New Roman" w:cs="Times New Roman"/>
          <w:sz w:val="28"/>
          <w:szCs w:val="28"/>
          <w:lang w:val="ru-RU"/>
        </w:rPr>
        <w:t xml:space="preserve"> нуждающихся в помощи человека.</w:t>
      </w:r>
    </w:p>
    <w:p w:rsidR="00AB326E" w:rsidRPr="007E4437" w:rsidRDefault="00AB326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br w:type="page"/>
      </w:r>
    </w:p>
    <w:p w:rsidR="00AB326E" w:rsidRPr="007E4437" w:rsidRDefault="00AB326E" w:rsidP="006339A1">
      <w:pPr>
        <w:spacing w:after="0" w:line="240" w:lineRule="auto"/>
        <w:ind w:firstLine="692"/>
        <w:jc w:val="center"/>
        <w:rPr>
          <w:rFonts w:ascii="Times New Roman" w:hAnsi="Times New Roman" w:cs="Times New Roman"/>
          <w:sz w:val="28"/>
          <w:szCs w:val="28"/>
        </w:rPr>
      </w:pPr>
      <w:r w:rsidRPr="007E4437">
        <w:rPr>
          <w:rFonts w:ascii="Times New Roman" w:hAnsi="Times New Roman" w:cs="Times New Roman"/>
          <w:sz w:val="28"/>
          <w:szCs w:val="28"/>
        </w:rPr>
        <w:lastRenderedPageBreak/>
        <w:t>СПИСОК ИСПОЛЬЗОВАННЫХ ИСТОЧНИКОВ</w:t>
      </w:r>
    </w:p>
    <w:p w:rsidR="00AB326E" w:rsidRPr="007E4437" w:rsidRDefault="00AB326E" w:rsidP="006339A1">
      <w:pPr>
        <w:spacing w:after="0" w:line="240" w:lineRule="auto"/>
        <w:ind w:firstLine="692"/>
        <w:jc w:val="center"/>
        <w:rPr>
          <w:rFonts w:ascii="Times New Roman" w:hAnsi="Times New Roman" w:cs="Times New Roman"/>
          <w:sz w:val="28"/>
          <w:szCs w:val="28"/>
        </w:rPr>
      </w:pP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Александрова Л.Н., Найдёнова О.А. Лабораторно-практические занятия по почвоведению: 4-е изд., перераб. и доп. – Л.: Агропромиздат. Ленингр. отделение, 1986. – 295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color w:val="000000"/>
          <w:sz w:val="28"/>
          <w:szCs w:val="18"/>
          <w:shd w:val="clear" w:color="auto" w:fill="FFFFFF"/>
          <w:lang w:val="ru-RU"/>
        </w:rPr>
        <w:t>Анучин Н.П. Лесная таксация. – М.: Лесн. пром-сть, 1977. – 512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Апостолов Л.Г. Биологическое и ландшафтное разнообразие Крыма: проблемы и перспективы. – Симферополь: Сонат, 1999. – 180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Валендик Э.Н., Матвеев П.М., Софронов М.А. Крупные лесные пожары. ‒  М.: Наука, 1979. — 198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Демьяненко Т.Н. Методы почвенных исследований: лаборатор. Практикум Т.Н. Демьяненко. – Красноярск: Красноярский гос. аграр. ун-т., 2015. – 48с.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Драган Н.А., Саганяк Е.А. Почвы Крыма. – Симферополь: ДОЛЯ, 2004. – 209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Ена В.Г., Ена А.В., Ена А.В. Заповедные ландшафты Тавриды. – Симферополь: Бизнес-Информ, 2013. – 426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Коба В.П. Особенности восстановления древостоев сосны крымской в постпирогенный период. – Никитский ботанический сад ННЦ РАН, 2017. – Вып. 11. – С. 10-13.</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Костенко И.В. Атлас почв Горного Крыма. –К.: Аграрная наука. – 2014. – 184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Курбатский Н.П., Конев Э.В. Вопросы лесной пирологии. – Красноярск: Сибирское отделение Института леса и древесины им. Сукачёва В.Н., 1972. – 239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Левченко К.В., Матвеев С.М. Факторы горимости и послепожарные изменения в горных лесах крымского заповедника. Лесотехнический журнал. – Воронеж: Воронежский государственный лесотехнический университет им. Г.Ф. Морозова. – 2017. – 298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szCs w:val="28"/>
          <w:lang w:val="ru-RU"/>
        </w:rPr>
      </w:pPr>
      <w:r w:rsidRPr="007E4437">
        <w:rPr>
          <w:rFonts w:ascii="Times New Roman" w:hAnsi="Times New Roman" w:cs="Times New Roman"/>
          <w:sz w:val="28"/>
          <w:szCs w:val="28"/>
          <w:lang w:val="ru-RU"/>
        </w:rPr>
        <w:t>Мелехов И.С. Влияние пожаров на лес. – М: Государственное лесотехническое издательство, 1948. – 125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Писаренко А.И. Роль Российской Федерации в международных переговорных процессах по лесам. Устойчивое лесопользование. – 2007. – №3. – с. 25-33.</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Смирнов Л.П., Мельников Е.С. Лесная пирология. Учебное пособие. – СПб: СПбГЛТА, 2007. – 68с.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Успенский В.В., Попов В.К. Особенности роста, продуктивности и таксации культур. – М.: Лесная промышленность, 1974. – 220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Ходаков В.Е., Жарикова М.В. Лесные пожары: методы исследования. ‒ Херсон: Гринь Д.С., 2011. ‒ 470 с.</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Цветков П.А. Очерк истории отечественной лесной пирологии. Сибирский лесной журнал. – 2015. – №5. – с. 25-26.</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 xml:space="preserve">Шарагин А.М. Влияние лесных пожаров на экологическую ситуацию. Успехи современного естествознания. – 2011. – № 7. – 236 с. </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 xml:space="preserve">Шафранов Н.С. Лесоохранение. – СПб.: Изд-во А.Ф. Девриена, 1876. – 279 с. </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lastRenderedPageBreak/>
        <w:t xml:space="preserve">Электронный ресурс: адрес доступа: https://rp5.ru/Архив_погоды_на_Ай-Петри </w:t>
      </w:r>
    </w:p>
    <w:p w:rsidR="00AB326E" w:rsidRPr="007E4437" w:rsidRDefault="00AB326E" w:rsidP="006339A1">
      <w:pPr>
        <w:pStyle w:val="a7"/>
        <w:numPr>
          <w:ilvl w:val="0"/>
          <w:numId w:val="36"/>
        </w:numPr>
        <w:spacing w:after="0" w:line="240" w:lineRule="auto"/>
        <w:ind w:left="284" w:firstLine="0"/>
        <w:jc w:val="both"/>
        <w:rPr>
          <w:rFonts w:ascii="Times New Roman" w:hAnsi="Times New Roman" w:cs="Times New Roman"/>
          <w:sz w:val="28"/>
          <w:lang w:val="ru-RU"/>
        </w:rPr>
      </w:pPr>
      <w:r w:rsidRPr="007E4437">
        <w:rPr>
          <w:rFonts w:ascii="Times New Roman" w:hAnsi="Times New Roman" w:cs="Times New Roman"/>
          <w:sz w:val="28"/>
          <w:lang w:val="ru-RU"/>
        </w:rPr>
        <w:t>Электронный ресурс: адрес доступа: https://www.mchs.gov.ru/dop/terms/item/87156/</w:t>
      </w:r>
    </w:p>
    <w:p w:rsidR="000955A9" w:rsidRPr="007E4437" w:rsidRDefault="000955A9" w:rsidP="006339A1">
      <w:pPr>
        <w:spacing w:after="0" w:line="240" w:lineRule="auto"/>
        <w:ind w:firstLine="692"/>
        <w:jc w:val="both"/>
        <w:rPr>
          <w:rFonts w:ascii="Times New Roman" w:hAnsi="Times New Roman" w:cs="Times New Roman"/>
          <w:sz w:val="28"/>
        </w:rPr>
      </w:pPr>
      <w:r w:rsidRPr="007E4437">
        <w:rPr>
          <w:rFonts w:ascii="Times New Roman" w:hAnsi="Times New Roman" w:cs="Times New Roman"/>
          <w:sz w:val="28"/>
        </w:rPr>
        <w:br w:type="page"/>
      </w: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1</w:t>
      </w:r>
    </w:p>
    <w:p w:rsidR="00D275E7" w:rsidRPr="00D5189A" w:rsidRDefault="00D275E7" w:rsidP="00D275E7">
      <w:pPr>
        <w:ind w:firstLine="709"/>
        <w:jc w:val="right"/>
        <w:rPr>
          <w:rFonts w:ascii="Times New Roman" w:hAnsi="Times New Roman" w:cs="Times New Roman"/>
          <w:sz w:val="28"/>
          <w:szCs w:val="28"/>
        </w:rPr>
      </w:pPr>
      <w:r w:rsidRPr="00D5189A">
        <w:rPr>
          <w:rFonts w:ascii="Times New Roman" w:hAnsi="Times New Roman" w:cs="Times New Roman"/>
          <w:sz w:val="28"/>
          <w:szCs w:val="28"/>
        </w:rPr>
        <w:t>Таблица 1</w:t>
      </w:r>
    </w:p>
    <w:p w:rsidR="00D275E7" w:rsidRPr="007E4437" w:rsidRDefault="00D275E7" w:rsidP="00D275E7">
      <w:pPr>
        <w:ind w:firstLine="709"/>
        <w:jc w:val="center"/>
        <w:rPr>
          <w:rFonts w:ascii="Times New Roman" w:hAnsi="Times New Roman" w:cs="Times New Roman"/>
        </w:rPr>
      </w:pPr>
      <w:r w:rsidRPr="007E4437">
        <w:rPr>
          <w:rFonts w:ascii="Times New Roman" w:hAnsi="Times New Roman" w:cs="Times New Roman"/>
        </w:rPr>
        <w:t>Географические особенности исследуемых участков</w:t>
      </w:r>
    </w:p>
    <w:tbl>
      <w:tblPr>
        <w:tblStyle w:val="ac"/>
        <w:tblW w:w="0" w:type="auto"/>
        <w:jc w:val="center"/>
        <w:tblLayout w:type="fixed"/>
        <w:tblLook w:val="04A0" w:firstRow="1" w:lastRow="0" w:firstColumn="1" w:lastColumn="0" w:noHBand="0" w:noVBand="1"/>
      </w:tblPr>
      <w:tblGrid>
        <w:gridCol w:w="445"/>
        <w:gridCol w:w="2782"/>
        <w:gridCol w:w="1134"/>
        <w:gridCol w:w="3827"/>
        <w:gridCol w:w="1383"/>
      </w:tblGrid>
      <w:tr w:rsidR="00D275E7" w:rsidRPr="007E4437" w:rsidTr="0081511F">
        <w:trPr>
          <w:trHeight w:val="20"/>
          <w:jc w:val="center"/>
        </w:trPr>
        <w:tc>
          <w:tcPr>
            <w:tcW w:w="445" w:type="dxa"/>
            <w:shd w:val="clear" w:color="auto" w:fill="D9D9D9" w:themeFill="background1" w:themeFillShade="D9"/>
            <w:vAlign w:val="center"/>
          </w:tcPr>
          <w:p w:rsidR="00D275E7" w:rsidRPr="007E4437" w:rsidRDefault="00D275E7" w:rsidP="0081511F">
            <w:pPr>
              <w:jc w:val="center"/>
              <w:rPr>
                <w:rFonts w:ascii="Times New Roman" w:hAnsi="Times New Roman"/>
              </w:rPr>
            </w:pPr>
            <w:r w:rsidRPr="007E4437">
              <w:rPr>
                <w:rFonts w:ascii="Times New Roman" w:hAnsi="Times New Roman"/>
              </w:rPr>
              <w:t>№</w:t>
            </w:r>
          </w:p>
        </w:tc>
        <w:tc>
          <w:tcPr>
            <w:tcW w:w="2782" w:type="dxa"/>
            <w:shd w:val="clear" w:color="auto" w:fill="D9D9D9" w:themeFill="background1" w:themeFillShade="D9"/>
            <w:vAlign w:val="center"/>
          </w:tcPr>
          <w:p w:rsidR="00D275E7" w:rsidRPr="007E4437" w:rsidRDefault="00D275E7" w:rsidP="0081511F">
            <w:pPr>
              <w:jc w:val="center"/>
              <w:rPr>
                <w:rFonts w:ascii="Times New Roman" w:hAnsi="Times New Roman"/>
              </w:rPr>
            </w:pPr>
            <w:r w:rsidRPr="007E4437">
              <w:rPr>
                <w:rFonts w:ascii="Times New Roman" w:hAnsi="Times New Roman"/>
              </w:rPr>
              <w:t>Географическое положение</w:t>
            </w:r>
          </w:p>
        </w:tc>
        <w:tc>
          <w:tcPr>
            <w:tcW w:w="1134" w:type="dxa"/>
            <w:shd w:val="clear" w:color="auto" w:fill="D9D9D9" w:themeFill="background1" w:themeFillShade="D9"/>
            <w:vAlign w:val="center"/>
          </w:tcPr>
          <w:p w:rsidR="00D275E7" w:rsidRPr="007E4437" w:rsidRDefault="00D275E7" w:rsidP="0081511F">
            <w:pPr>
              <w:jc w:val="center"/>
              <w:rPr>
                <w:rFonts w:ascii="Times New Roman" w:hAnsi="Times New Roman"/>
              </w:rPr>
            </w:pPr>
            <w:r w:rsidRPr="007E4437">
              <w:rPr>
                <w:rFonts w:ascii="Times New Roman" w:hAnsi="Times New Roman"/>
              </w:rPr>
              <w:t>Высота, м н.у.м.</w:t>
            </w:r>
          </w:p>
        </w:tc>
        <w:tc>
          <w:tcPr>
            <w:tcW w:w="3827" w:type="dxa"/>
            <w:shd w:val="clear" w:color="auto" w:fill="D9D9D9" w:themeFill="background1" w:themeFillShade="D9"/>
            <w:vAlign w:val="center"/>
          </w:tcPr>
          <w:p w:rsidR="00D275E7" w:rsidRPr="007E4437" w:rsidRDefault="00D275E7" w:rsidP="0081511F">
            <w:pPr>
              <w:jc w:val="center"/>
              <w:rPr>
                <w:rFonts w:ascii="Times New Roman" w:hAnsi="Times New Roman"/>
              </w:rPr>
            </w:pPr>
            <w:r w:rsidRPr="007E4437">
              <w:rPr>
                <w:rFonts w:ascii="Times New Roman" w:hAnsi="Times New Roman"/>
              </w:rPr>
              <w:t>Ботаническое разнообразие</w:t>
            </w:r>
          </w:p>
        </w:tc>
        <w:tc>
          <w:tcPr>
            <w:tcW w:w="1383" w:type="dxa"/>
            <w:shd w:val="clear" w:color="auto" w:fill="D9D9D9" w:themeFill="background1" w:themeFillShade="D9"/>
            <w:vAlign w:val="center"/>
          </w:tcPr>
          <w:p w:rsidR="00D275E7" w:rsidRPr="007E4437" w:rsidRDefault="00D275E7" w:rsidP="0081511F">
            <w:pPr>
              <w:jc w:val="center"/>
              <w:rPr>
                <w:rFonts w:ascii="Times New Roman" w:hAnsi="Times New Roman"/>
              </w:rPr>
            </w:pPr>
            <w:r w:rsidRPr="007E4437">
              <w:rPr>
                <w:rFonts w:ascii="Times New Roman" w:hAnsi="Times New Roman"/>
              </w:rPr>
              <w:t>Поражение огнём</w:t>
            </w:r>
          </w:p>
        </w:tc>
      </w:tr>
      <w:tr w:rsidR="00D275E7" w:rsidRPr="007E4437" w:rsidTr="0081511F">
        <w:trPr>
          <w:trHeight w:val="20"/>
          <w:jc w:val="center"/>
        </w:trPr>
        <w:tc>
          <w:tcPr>
            <w:tcW w:w="445" w:type="dxa"/>
            <w:vAlign w:val="center"/>
          </w:tcPr>
          <w:p w:rsidR="00D275E7" w:rsidRPr="007E4437" w:rsidRDefault="00D275E7" w:rsidP="0081511F">
            <w:pPr>
              <w:jc w:val="center"/>
              <w:rPr>
                <w:rFonts w:ascii="Times New Roman" w:hAnsi="Times New Roman"/>
              </w:rPr>
            </w:pPr>
            <w:r w:rsidRPr="007E4437">
              <w:rPr>
                <w:rFonts w:ascii="Times New Roman" w:hAnsi="Times New Roman"/>
              </w:rPr>
              <w:t>1</w:t>
            </w:r>
          </w:p>
        </w:tc>
        <w:tc>
          <w:tcPr>
            <w:tcW w:w="2782" w:type="dxa"/>
            <w:vAlign w:val="center"/>
          </w:tcPr>
          <w:p w:rsidR="00D275E7" w:rsidRPr="007E4437" w:rsidRDefault="00D275E7" w:rsidP="0081511F">
            <w:pPr>
              <w:rPr>
                <w:rFonts w:ascii="Times New Roman" w:hAnsi="Times New Roman"/>
              </w:rPr>
            </w:pPr>
            <w:r w:rsidRPr="007E4437">
              <w:rPr>
                <w:rFonts w:ascii="Times New Roman" w:hAnsi="Times New Roman"/>
              </w:rPr>
              <w:t>У Романовского шоссе вблизи озера Копытце</w:t>
            </w:r>
          </w:p>
        </w:tc>
        <w:tc>
          <w:tcPr>
            <w:tcW w:w="1134" w:type="dxa"/>
            <w:vAlign w:val="center"/>
          </w:tcPr>
          <w:p w:rsidR="00D275E7" w:rsidRPr="007E4437" w:rsidRDefault="00D275E7" w:rsidP="0081511F">
            <w:pPr>
              <w:jc w:val="center"/>
              <w:rPr>
                <w:rFonts w:ascii="Times New Roman" w:hAnsi="Times New Roman"/>
              </w:rPr>
            </w:pPr>
            <w:r w:rsidRPr="007E4437">
              <w:rPr>
                <w:rFonts w:ascii="Times New Roman" w:hAnsi="Times New Roman"/>
              </w:rPr>
              <w:t>750</w:t>
            </w:r>
          </w:p>
        </w:tc>
        <w:tc>
          <w:tcPr>
            <w:tcW w:w="3827" w:type="dxa"/>
            <w:vAlign w:val="center"/>
          </w:tcPr>
          <w:p w:rsidR="00D275E7" w:rsidRPr="007E4437" w:rsidRDefault="00D275E7" w:rsidP="0081511F">
            <w:pPr>
              <w:jc w:val="both"/>
              <w:rPr>
                <w:rFonts w:ascii="Times New Roman" w:hAnsi="Times New Roman"/>
              </w:rPr>
            </w:pPr>
            <w:r w:rsidRPr="007E4437">
              <w:rPr>
                <w:rFonts w:ascii="Times New Roman" w:hAnsi="Times New Roman"/>
                <w:szCs w:val="28"/>
              </w:rPr>
              <w:t>Пион крымский, молочай миндалевидный, рябина Берека, рябина греческая</w:t>
            </w:r>
          </w:p>
        </w:tc>
        <w:tc>
          <w:tcPr>
            <w:tcW w:w="1383" w:type="dxa"/>
            <w:vAlign w:val="center"/>
          </w:tcPr>
          <w:p w:rsidR="00D275E7" w:rsidRPr="007E4437" w:rsidRDefault="00D275E7" w:rsidP="0081511F">
            <w:pPr>
              <w:jc w:val="center"/>
              <w:rPr>
                <w:rFonts w:ascii="Times New Roman" w:hAnsi="Times New Roman"/>
              </w:rPr>
            </w:pPr>
            <w:r w:rsidRPr="007E4437">
              <w:rPr>
                <w:rFonts w:ascii="Times New Roman" w:hAnsi="Times New Roman"/>
              </w:rPr>
              <w:t>Верховой пожар</w:t>
            </w:r>
          </w:p>
        </w:tc>
      </w:tr>
      <w:tr w:rsidR="00D275E7" w:rsidRPr="007E4437" w:rsidTr="0081511F">
        <w:trPr>
          <w:trHeight w:val="20"/>
          <w:jc w:val="center"/>
        </w:trPr>
        <w:tc>
          <w:tcPr>
            <w:tcW w:w="445" w:type="dxa"/>
            <w:vAlign w:val="center"/>
          </w:tcPr>
          <w:p w:rsidR="00D275E7" w:rsidRPr="007E4437" w:rsidRDefault="00D275E7" w:rsidP="0081511F">
            <w:pPr>
              <w:jc w:val="center"/>
              <w:rPr>
                <w:rFonts w:ascii="Times New Roman" w:hAnsi="Times New Roman"/>
              </w:rPr>
            </w:pPr>
            <w:r w:rsidRPr="007E4437">
              <w:rPr>
                <w:rFonts w:ascii="Times New Roman" w:hAnsi="Times New Roman"/>
              </w:rPr>
              <w:t>2</w:t>
            </w:r>
          </w:p>
        </w:tc>
        <w:tc>
          <w:tcPr>
            <w:tcW w:w="2782" w:type="dxa"/>
            <w:vAlign w:val="center"/>
          </w:tcPr>
          <w:p w:rsidR="00D275E7" w:rsidRPr="007E4437" w:rsidRDefault="00D275E7" w:rsidP="0081511F">
            <w:pPr>
              <w:rPr>
                <w:rFonts w:ascii="Times New Roman" w:hAnsi="Times New Roman"/>
              </w:rPr>
            </w:pPr>
            <w:r w:rsidRPr="007E4437">
              <w:rPr>
                <w:rFonts w:ascii="Times New Roman" w:hAnsi="Times New Roman"/>
                <w:szCs w:val="28"/>
              </w:rPr>
              <w:t>На границе лесного пожара участка №1</w:t>
            </w:r>
          </w:p>
        </w:tc>
        <w:tc>
          <w:tcPr>
            <w:tcW w:w="1134" w:type="dxa"/>
            <w:vAlign w:val="center"/>
          </w:tcPr>
          <w:p w:rsidR="00D275E7" w:rsidRPr="007E4437" w:rsidRDefault="00D275E7" w:rsidP="0081511F">
            <w:pPr>
              <w:jc w:val="center"/>
              <w:rPr>
                <w:rFonts w:ascii="Times New Roman" w:hAnsi="Times New Roman"/>
              </w:rPr>
            </w:pPr>
            <w:r w:rsidRPr="007E4437">
              <w:rPr>
                <w:rFonts w:ascii="Times New Roman" w:hAnsi="Times New Roman"/>
              </w:rPr>
              <w:t>750</w:t>
            </w:r>
          </w:p>
        </w:tc>
        <w:tc>
          <w:tcPr>
            <w:tcW w:w="3827" w:type="dxa"/>
            <w:vAlign w:val="center"/>
          </w:tcPr>
          <w:p w:rsidR="00D275E7" w:rsidRPr="007E4437" w:rsidRDefault="00D275E7" w:rsidP="0081511F">
            <w:pPr>
              <w:jc w:val="both"/>
              <w:rPr>
                <w:rFonts w:ascii="Times New Roman" w:hAnsi="Times New Roman"/>
              </w:rPr>
            </w:pPr>
            <w:r w:rsidRPr="007E4437">
              <w:rPr>
                <w:rFonts w:ascii="Times New Roman" w:hAnsi="Times New Roman"/>
                <w:szCs w:val="28"/>
              </w:rPr>
              <w:t>Пион крымский, молочай миндалевидный, рябина Берека, рябина греческая</w:t>
            </w:r>
          </w:p>
        </w:tc>
        <w:tc>
          <w:tcPr>
            <w:tcW w:w="1383" w:type="dxa"/>
            <w:vAlign w:val="center"/>
          </w:tcPr>
          <w:p w:rsidR="00D275E7" w:rsidRPr="007E4437" w:rsidRDefault="00D275E7" w:rsidP="0081511F">
            <w:pPr>
              <w:jc w:val="center"/>
              <w:rPr>
                <w:rFonts w:ascii="Times New Roman" w:hAnsi="Times New Roman"/>
              </w:rPr>
            </w:pPr>
            <w:r w:rsidRPr="007E4437">
              <w:rPr>
                <w:rFonts w:ascii="Times New Roman" w:hAnsi="Times New Roman"/>
              </w:rPr>
              <w:t>—</w:t>
            </w:r>
          </w:p>
        </w:tc>
      </w:tr>
      <w:tr w:rsidR="00D275E7" w:rsidRPr="007E4437" w:rsidTr="0081511F">
        <w:trPr>
          <w:trHeight w:val="20"/>
          <w:jc w:val="center"/>
        </w:trPr>
        <w:tc>
          <w:tcPr>
            <w:tcW w:w="445" w:type="dxa"/>
            <w:vAlign w:val="center"/>
          </w:tcPr>
          <w:p w:rsidR="00D275E7" w:rsidRPr="007E4437" w:rsidRDefault="00D275E7" w:rsidP="0081511F">
            <w:pPr>
              <w:jc w:val="center"/>
              <w:rPr>
                <w:rFonts w:ascii="Times New Roman" w:hAnsi="Times New Roman"/>
              </w:rPr>
            </w:pPr>
            <w:r w:rsidRPr="007E4437">
              <w:rPr>
                <w:rFonts w:ascii="Times New Roman" w:hAnsi="Times New Roman"/>
              </w:rPr>
              <w:t>3</w:t>
            </w:r>
          </w:p>
        </w:tc>
        <w:tc>
          <w:tcPr>
            <w:tcW w:w="2782" w:type="dxa"/>
            <w:vAlign w:val="center"/>
          </w:tcPr>
          <w:p w:rsidR="00D275E7" w:rsidRPr="007E4437" w:rsidRDefault="00D275E7" w:rsidP="0081511F">
            <w:pPr>
              <w:rPr>
                <w:rFonts w:ascii="Times New Roman" w:hAnsi="Times New Roman"/>
              </w:rPr>
            </w:pPr>
            <w:r w:rsidRPr="007E4437">
              <w:rPr>
                <w:rFonts w:ascii="Times New Roman" w:hAnsi="Times New Roman"/>
                <w:szCs w:val="28"/>
              </w:rPr>
              <w:t>На 40 м ниже Романовского шоссе, на спуске в пгт Советское</w:t>
            </w:r>
          </w:p>
        </w:tc>
        <w:tc>
          <w:tcPr>
            <w:tcW w:w="1134" w:type="dxa"/>
            <w:vAlign w:val="center"/>
          </w:tcPr>
          <w:p w:rsidR="00D275E7" w:rsidRPr="007E4437" w:rsidRDefault="00D275E7" w:rsidP="0081511F">
            <w:pPr>
              <w:jc w:val="center"/>
              <w:rPr>
                <w:rFonts w:ascii="Times New Roman" w:hAnsi="Times New Roman"/>
              </w:rPr>
            </w:pPr>
            <w:r w:rsidRPr="007E4437">
              <w:rPr>
                <w:rFonts w:ascii="Times New Roman" w:hAnsi="Times New Roman"/>
              </w:rPr>
              <w:t>700</w:t>
            </w:r>
          </w:p>
        </w:tc>
        <w:tc>
          <w:tcPr>
            <w:tcW w:w="3827" w:type="dxa"/>
            <w:vAlign w:val="center"/>
          </w:tcPr>
          <w:p w:rsidR="00D275E7" w:rsidRPr="007E4437" w:rsidRDefault="00D275E7" w:rsidP="0081511F">
            <w:pPr>
              <w:jc w:val="both"/>
              <w:rPr>
                <w:rFonts w:ascii="Times New Roman" w:hAnsi="Times New Roman"/>
              </w:rPr>
            </w:pPr>
            <w:r w:rsidRPr="007E4437">
              <w:rPr>
                <w:rFonts w:ascii="Times New Roman" w:hAnsi="Times New Roman"/>
                <w:szCs w:val="28"/>
              </w:rPr>
              <w:t>Дуб скальный, молочай миндалевидный, рябина Берека, пион крымский, граб восточный</w:t>
            </w:r>
          </w:p>
        </w:tc>
        <w:tc>
          <w:tcPr>
            <w:tcW w:w="1383" w:type="dxa"/>
            <w:vAlign w:val="center"/>
          </w:tcPr>
          <w:p w:rsidR="00D275E7" w:rsidRPr="007E4437" w:rsidRDefault="00D275E7" w:rsidP="0081511F">
            <w:pPr>
              <w:jc w:val="center"/>
              <w:rPr>
                <w:rFonts w:ascii="Times New Roman" w:hAnsi="Times New Roman"/>
              </w:rPr>
            </w:pPr>
            <w:r w:rsidRPr="007E4437">
              <w:rPr>
                <w:rFonts w:ascii="Times New Roman" w:hAnsi="Times New Roman"/>
              </w:rPr>
              <w:t>Низовой пожар</w:t>
            </w:r>
          </w:p>
        </w:tc>
      </w:tr>
      <w:tr w:rsidR="00D275E7" w:rsidRPr="007E4437" w:rsidTr="0081511F">
        <w:trPr>
          <w:trHeight w:val="20"/>
          <w:jc w:val="center"/>
        </w:trPr>
        <w:tc>
          <w:tcPr>
            <w:tcW w:w="445" w:type="dxa"/>
            <w:vAlign w:val="center"/>
          </w:tcPr>
          <w:p w:rsidR="00D275E7" w:rsidRPr="007E4437" w:rsidRDefault="00D275E7" w:rsidP="0081511F">
            <w:pPr>
              <w:jc w:val="center"/>
              <w:rPr>
                <w:rFonts w:ascii="Times New Roman" w:hAnsi="Times New Roman"/>
              </w:rPr>
            </w:pPr>
            <w:r w:rsidRPr="007E4437">
              <w:rPr>
                <w:rFonts w:ascii="Times New Roman" w:hAnsi="Times New Roman"/>
              </w:rPr>
              <w:t>4</w:t>
            </w:r>
          </w:p>
        </w:tc>
        <w:tc>
          <w:tcPr>
            <w:tcW w:w="2782" w:type="dxa"/>
            <w:vAlign w:val="center"/>
          </w:tcPr>
          <w:p w:rsidR="00D275E7" w:rsidRPr="007E4437" w:rsidRDefault="00D275E7" w:rsidP="0081511F">
            <w:pPr>
              <w:rPr>
                <w:rFonts w:ascii="Times New Roman" w:hAnsi="Times New Roman"/>
              </w:rPr>
            </w:pPr>
            <w:r w:rsidRPr="007E4437">
              <w:rPr>
                <w:rFonts w:ascii="Times New Roman" w:hAnsi="Times New Roman"/>
                <w:szCs w:val="28"/>
              </w:rPr>
              <w:t>На южном макросклоне Никитской яйлы, вблизи пгт Советское</w:t>
            </w:r>
          </w:p>
        </w:tc>
        <w:tc>
          <w:tcPr>
            <w:tcW w:w="1134" w:type="dxa"/>
            <w:vAlign w:val="center"/>
          </w:tcPr>
          <w:p w:rsidR="00D275E7" w:rsidRPr="007E4437" w:rsidRDefault="00D275E7" w:rsidP="0081511F">
            <w:pPr>
              <w:jc w:val="center"/>
              <w:rPr>
                <w:rFonts w:ascii="Times New Roman" w:hAnsi="Times New Roman"/>
              </w:rPr>
            </w:pPr>
            <w:r w:rsidRPr="007E4437">
              <w:rPr>
                <w:rFonts w:ascii="Times New Roman" w:hAnsi="Times New Roman"/>
              </w:rPr>
              <w:t>450</w:t>
            </w:r>
          </w:p>
        </w:tc>
        <w:tc>
          <w:tcPr>
            <w:tcW w:w="3827" w:type="dxa"/>
            <w:vAlign w:val="center"/>
          </w:tcPr>
          <w:p w:rsidR="00D275E7" w:rsidRPr="007E4437" w:rsidRDefault="00D275E7" w:rsidP="0081511F">
            <w:pPr>
              <w:jc w:val="both"/>
              <w:rPr>
                <w:rFonts w:ascii="Times New Roman" w:hAnsi="Times New Roman"/>
              </w:rPr>
            </w:pPr>
            <w:r w:rsidRPr="007E4437">
              <w:rPr>
                <w:rFonts w:ascii="Times New Roman" w:hAnsi="Times New Roman"/>
                <w:szCs w:val="28"/>
              </w:rPr>
              <w:t>Пион крымский, дуб скальный, ежевика обыкновенная и скумпия кожевенная</w:t>
            </w:r>
          </w:p>
        </w:tc>
        <w:tc>
          <w:tcPr>
            <w:tcW w:w="1383" w:type="dxa"/>
            <w:vAlign w:val="center"/>
          </w:tcPr>
          <w:p w:rsidR="00D275E7" w:rsidRPr="007E4437" w:rsidRDefault="00D275E7" w:rsidP="0081511F">
            <w:pPr>
              <w:jc w:val="center"/>
              <w:rPr>
                <w:rFonts w:ascii="Times New Roman" w:hAnsi="Times New Roman"/>
              </w:rPr>
            </w:pPr>
            <w:r w:rsidRPr="007E4437">
              <w:rPr>
                <w:rFonts w:ascii="Times New Roman" w:hAnsi="Times New Roman"/>
              </w:rPr>
              <w:t>Верховой пожар</w:t>
            </w:r>
          </w:p>
        </w:tc>
      </w:tr>
    </w:tbl>
    <w:p w:rsidR="00D275E7" w:rsidRPr="007E4437" w:rsidRDefault="00D275E7" w:rsidP="00D275E7">
      <w:pPr>
        <w:jc w:val="right"/>
        <w:rPr>
          <w:rFonts w:ascii="Times New Roman" w:hAnsi="Times New Roman" w:cs="Times New Roman"/>
          <w:sz w:val="28"/>
          <w:szCs w:val="28"/>
        </w:rPr>
      </w:pP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sz w:val="28"/>
          <w:szCs w:val="28"/>
        </w:rPr>
        <w:t>Таблица 2</w:t>
      </w:r>
    </w:p>
    <w:p w:rsidR="00D275E7" w:rsidRPr="007E4437" w:rsidRDefault="00D275E7" w:rsidP="00D275E7">
      <w:pPr>
        <w:jc w:val="center"/>
        <w:rPr>
          <w:rFonts w:ascii="Times New Roman" w:hAnsi="Times New Roman" w:cs="Times New Roman"/>
          <w:sz w:val="28"/>
          <w:szCs w:val="28"/>
        </w:rPr>
      </w:pPr>
      <w:r w:rsidRPr="007E4437">
        <w:rPr>
          <w:rFonts w:ascii="Times New Roman" w:hAnsi="Times New Roman" w:cs="Times New Roman"/>
          <w:sz w:val="28"/>
          <w:szCs w:val="28"/>
        </w:rPr>
        <w:t>Характеристики почвенных образцов</w:t>
      </w:r>
    </w:p>
    <w:tbl>
      <w:tblPr>
        <w:tblStyle w:val="ac"/>
        <w:tblW w:w="10343" w:type="dxa"/>
        <w:tblInd w:w="-908" w:type="dxa"/>
        <w:tblLayout w:type="fixed"/>
        <w:tblLook w:val="04A0" w:firstRow="1" w:lastRow="0" w:firstColumn="1" w:lastColumn="0" w:noHBand="0" w:noVBand="1"/>
      </w:tblPr>
      <w:tblGrid>
        <w:gridCol w:w="2411"/>
        <w:gridCol w:w="1983"/>
        <w:gridCol w:w="1983"/>
        <w:gridCol w:w="1983"/>
        <w:gridCol w:w="1983"/>
      </w:tblGrid>
      <w:tr w:rsidR="00D275E7" w:rsidRPr="007E4437" w:rsidTr="0081511F">
        <w:trPr>
          <w:trHeight w:val="20"/>
        </w:trPr>
        <w:tc>
          <w:tcPr>
            <w:tcW w:w="2411" w:type="dxa"/>
            <w:tcBorders>
              <w:tl2br w:val="single" w:sz="4" w:space="0" w:color="auto"/>
            </w:tcBorders>
            <w:vAlign w:val="center"/>
          </w:tcPr>
          <w:p w:rsidR="00D275E7" w:rsidRPr="007E4437" w:rsidRDefault="00D275E7" w:rsidP="0081511F">
            <w:pPr>
              <w:jc w:val="right"/>
              <w:rPr>
                <w:rFonts w:ascii="Times New Roman" w:hAnsi="Times New Roman"/>
                <w:sz w:val="24"/>
                <w:szCs w:val="24"/>
              </w:rPr>
            </w:pPr>
            <w:r w:rsidRPr="007E4437">
              <w:rPr>
                <w:rFonts w:ascii="Times New Roman" w:hAnsi="Times New Roman"/>
                <w:sz w:val="24"/>
                <w:szCs w:val="24"/>
              </w:rPr>
              <w:t>№ участка</w:t>
            </w:r>
          </w:p>
          <w:p w:rsidR="00D275E7" w:rsidRPr="007E4437" w:rsidRDefault="00D275E7" w:rsidP="0081511F">
            <w:pPr>
              <w:jc w:val="center"/>
              <w:rPr>
                <w:rFonts w:ascii="Times New Roman" w:hAnsi="Times New Roman"/>
                <w:sz w:val="24"/>
                <w:szCs w:val="24"/>
              </w:rPr>
            </w:pPr>
          </w:p>
          <w:p w:rsidR="00D275E7" w:rsidRPr="007E4437" w:rsidRDefault="00D275E7" w:rsidP="0081511F">
            <w:pPr>
              <w:rPr>
                <w:rFonts w:ascii="Times New Roman" w:hAnsi="Times New Roman"/>
                <w:sz w:val="24"/>
                <w:szCs w:val="24"/>
              </w:rPr>
            </w:pPr>
            <w:r w:rsidRPr="007E4437">
              <w:rPr>
                <w:rFonts w:ascii="Times New Roman" w:hAnsi="Times New Roman"/>
                <w:sz w:val="24"/>
                <w:szCs w:val="24"/>
              </w:rPr>
              <w:t>Характеристика</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Участок №1</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Участок №2</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Участок №3</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Участок №4</w:t>
            </w:r>
          </w:p>
        </w:tc>
      </w:tr>
      <w:tr w:rsidR="00D275E7" w:rsidRPr="007E4437" w:rsidTr="0081511F">
        <w:trPr>
          <w:trHeight w:val="20"/>
        </w:trPr>
        <w:tc>
          <w:tcPr>
            <w:tcW w:w="2411"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Мощность гумусового горизонта</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30</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40</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25</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30</w:t>
            </w:r>
          </w:p>
        </w:tc>
      </w:tr>
      <w:tr w:rsidR="00D275E7" w:rsidRPr="007E4437" w:rsidTr="0081511F">
        <w:trPr>
          <w:trHeight w:val="20"/>
        </w:trPr>
        <w:tc>
          <w:tcPr>
            <w:tcW w:w="2411"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Окраска</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Тёмно-каштановая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Каштановая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Каштановая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Каштановая</w:t>
            </w:r>
          </w:p>
        </w:tc>
      </w:tr>
      <w:tr w:rsidR="00D275E7" w:rsidRPr="007E4437" w:rsidTr="0081511F">
        <w:trPr>
          <w:trHeight w:val="20"/>
        </w:trPr>
        <w:tc>
          <w:tcPr>
            <w:tcW w:w="2411"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Структура</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Кубовидная комковато-ореховатая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Кубовидная комковато-ореховатая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Кубовидная крупнозернистая комковатая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Кубовидная</w:t>
            </w:r>
          </w:p>
        </w:tc>
      </w:tr>
      <w:tr w:rsidR="00D275E7" w:rsidRPr="007E4437" w:rsidTr="0081511F">
        <w:trPr>
          <w:trHeight w:val="20"/>
        </w:trPr>
        <w:tc>
          <w:tcPr>
            <w:tcW w:w="2411"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Сложение</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Достаточно рыхлое, заметны поры, при высыхании распадается на отдельности</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Неплотное, отсутствуют сцементированные куски</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Неплотное, рассыпчатое</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Неплотное, рассыпчатое</w:t>
            </w:r>
          </w:p>
        </w:tc>
      </w:tr>
      <w:tr w:rsidR="00D275E7" w:rsidRPr="007E4437" w:rsidTr="0081511F">
        <w:trPr>
          <w:trHeight w:val="20"/>
        </w:trPr>
        <w:tc>
          <w:tcPr>
            <w:tcW w:w="2411"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Грануломе-трический</w:t>
            </w:r>
          </w:p>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состав</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Тяжёлый суглинок</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Лёгкий суглинок</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Лёгкий суглинок</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Лёгкий суглинок</w:t>
            </w:r>
          </w:p>
        </w:tc>
      </w:tr>
      <w:tr w:rsidR="00D275E7" w:rsidRPr="007E4437" w:rsidTr="0081511F">
        <w:trPr>
          <w:trHeight w:val="20"/>
        </w:trPr>
        <w:tc>
          <w:tcPr>
            <w:tcW w:w="2411"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Шнур</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Не распадается на отдельности, целостный, формирует четкое кольцо</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Относительно пластичная</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Образует непрочный шарик, не раскатывается в шнур</w:t>
            </w:r>
          </w:p>
        </w:tc>
        <w:tc>
          <w:tcPr>
            <w:tcW w:w="1983" w:type="dxa"/>
            <w:vAlign w:val="center"/>
          </w:tcPr>
          <w:p w:rsidR="00D275E7" w:rsidRPr="007E4437" w:rsidRDefault="00D275E7" w:rsidP="0081511F">
            <w:pPr>
              <w:jc w:val="center"/>
              <w:rPr>
                <w:rFonts w:ascii="Times New Roman" w:hAnsi="Times New Roman"/>
                <w:sz w:val="24"/>
                <w:szCs w:val="24"/>
              </w:rPr>
            </w:pPr>
            <w:r w:rsidRPr="007E4437">
              <w:rPr>
                <w:rFonts w:ascii="Times New Roman" w:hAnsi="Times New Roman"/>
                <w:sz w:val="24"/>
                <w:szCs w:val="24"/>
              </w:rPr>
              <w:t>Образует непрочный шарик, не раскатывается в шнур</w:t>
            </w:r>
          </w:p>
        </w:tc>
      </w:tr>
    </w:tbl>
    <w:p w:rsidR="00D275E7" w:rsidRPr="007E4437" w:rsidRDefault="00D275E7" w:rsidP="00D275E7">
      <w:pPr>
        <w:jc w:val="center"/>
        <w:rPr>
          <w:rFonts w:ascii="Times New Roman" w:hAnsi="Times New Roman" w:cs="Times New Roman"/>
          <w:sz w:val="28"/>
          <w:szCs w:val="28"/>
        </w:rPr>
      </w:pPr>
    </w:p>
    <w:p w:rsidR="00D275E7" w:rsidRPr="007E4437" w:rsidRDefault="00D275E7" w:rsidP="00D275E7">
      <w:pPr>
        <w:rPr>
          <w:rFonts w:ascii="Times New Roman" w:hAnsi="Times New Roman" w:cs="Times New Roman"/>
          <w:sz w:val="28"/>
          <w:szCs w:val="28"/>
        </w:rPr>
      </w:pPr>
      <w:r w:rsidRPr="007E4437">
        <w:rPr>
          <w:rFonts w:ascii="Times New Roman" w:hAnsi="Times New Roman" w:cs="Times New Roman"/>
          <w:sz w:val="28"/>
          <w:szCs w:val="28"/>
        </w:rPr>
        <w:br w:type="page"/>
      </w:r>
    </w:p>
    <w:p w:rsidR="00D275E7" w:rsidRPr="007E4437" w:rsidRDefault="00D275E7" w:rsidP="00D275E7">
      <w:pPr>
        <w:spacing w:after="0"/>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2</w:t>
      </w:r>
    </w:p>
    <w:p w:rsidR="00D275E7" w:rsidRPr="007E4437" w:rsidRDefault="00D275E7" w:rsidP="00D275E7">
      <w:pPr>
        <w:spacing w:after="0"/>
        <w:jc w:val="right"/>
        <w:rPr>
          <w:rFonts w:ascii="Times New Roman" w:hAnsi="Times New Roman" w:cs="Times New Roman"/>
          <w:sz w:val="28"/>
          <w:szCs w:val="28"/>
        </w:rPr>
      </w:pPr>
      <w:r w:rsidRPr="007E4437">
        <w:rPr>
          <w:rFonts w:ascii="Times New Roman" w:hAnsi="Times New Roman" w:cs="Times New Roman"/>
          <w:sz w:val="28"/>
          <w:szCs w:val="28"/>
        </w:rPr>
        <w:t>Таблица 3</w:t>
      </w:r>
    </w:p>
    <w:p w:rsidR="00D275E7" w:rsidRPr="007E4437" w:rsidRDefault="00D275E7" w:rsidP="00D275E7">
      <w:pPr>
        <w:spacing w:after="0"/>
        <w:jc w:val="center"/>
        <w:rPr>
          <w:rFonts w:ascii="Times New Roman" w:hAnsi="Times New Roman" w:cs="Times New Roman"/>
          <w:sz w:val="28"/>
        </w:rPr>
      </w:pPr>
      <w:r w:rsidRPr="007E4437">
        <w:rPr>
          <w:rFonts w:ascii="Times New Roman" w:hAnsi="Times New Roman" w:cs="Times New Roman"/>
          <w:sz w:val="28"/>
        </w:rPr>
        <w:t>Структурный состав горизонта А</w:t>
      </w:r>
      <w:r w:rsidRPr="007E4437">
        <w:rPr>
          <w:rFonts w:ascii="Times New Roman" w:hAnsi="Times New Roman" w:cs="Times New Roman"/>
          <w:sz w:val="28"/>
          <w:vertAlign w:val="subscript"/>
        </w:rPr>
        <w:t>0</w:t>
      </w:r>
      <w:r w:rsidRPr="007E4437">
        <w:rPr>
          <w:rFonts w:ascii="Times New Roman" w:hAnsi="Times New Roman" w:cs="Times New Roman"/>
          <w:sz w:val="28"/>
        </w:rPr>
        <w:t>, в граммах</w:t>
      </w:r>
    </w:p>
    <w:tbl>
      <w:tblPr>
        <w:tblStyle w:val="ac"/>
        <w:tblW w:w="9354" w:type="dxa"/>
        <w:jc w:val="center"/>
        <w:tblInd w:w="-2838" w:type="dxa"/>
        <w:tblLayout w:type="fixed"/>
        <w:tblLook w:val="04A0" w:firstRow="1" w:lastRow="0" w:firstColumn="1" w:lastColumn="0" w:noHBand="0" w:noVBand="1"/>
      </w:tblPr>
      <w:tblGrid>
        <w:gridCol w:w="6521"/>
        <w:gridCol w:w="709"/>
        <w:gridCol w:w="708"/>
        <w:gridCol w:w="709"/>
        <w:gridCol w:w="707"/>
      </w:tblGrid>
      <w:tr w:rsidR="00D275E7" w:rsidRPr="007E4437" w:rsidTr="0081511F">
        <w:trPr>
          <w:jc w:val="center"/>
        </w:trPr>
        <w:tc>
          <w:tcPr>
            <w:tcW w:w="6521" w:type="dxa"/>
            <w:tcBorders>
              <w:tl2br w:val="single" w:sz="4" w:space="0" w:color="auto"/>
            </w:tcBorders>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Образец</w:t>
            </w:r>
          </w:p>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Фракция</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№2</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№3</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№4</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Хвоя</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106</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59</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80</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36</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Кора</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44</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10</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24</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10</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Побеги</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18</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7</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15</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10</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Листья</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7</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Шишки</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63</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41</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Мужские колоски</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6</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Ферментированные остатки</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24</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28</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34</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29</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Травянистые остатки</w:t>
            </w:r>
          </w:p>
        </w:tc>
        <w:tc>
          <w:tcPr>
            <w:tcW w:w="709" w:type="dxa"/>
            <w:vAlign w:val="center"/>
          </w:tcPr>
          <w:p w:rsidR="00D275E7" w:rsidRPr="007E4437" w:rsidRDefault="00D275E7" w:rsidP="0081511F">
            <w:pPr>
              <w:tabs>
                <w:tab w:val="right" w:pos="1485"/>
              </w:tabs>
              <w:jc w:val="center"/>
              <w:rPr>
                <w:rFonts w:ascii="Times New Roman" w:hAnsi="Times New Roman"/>
                <w:sz w:val="28"/>
                <w:szCs w:val="28"/>
              </w:rPr>
            </w:pPr>
            <w:r w:rsidRPr="007E4437">
              <w:rPr>
                <w:rFonts w:ascii="Times New Roman" w:hAnsi="Times New Roman"/>
                <w:sz w:val="28"/>
                <w:szCs w:val="28"/>
              </w:rPr>
              <w:t>̶</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Камни</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10</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Частицы грунта в хвое</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53</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r>
      <w:tr w:rsidR="00D275E7" w:rsidRPr="007E4437" w:rsidTr="0081511F">
        <w:trPr>
          <w:jc w:val="center"/>
        </w:trPr>
        <w:tc>
          <w:tcPr>
            <w:tcW w:w="6521"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Частицы грунта в ферментированных остатках</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1</w:t>
            </w:r>
          </w:p>
        </w:tc>
        <w:tc>
          <w:tcPr>
            <w:tcW w:w="708"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3</w:t>
            </w:r>
          </w:p>
        </w:tc>
        <w:tc>
          <w:tcPr>
            <w:tcW w:w="709"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c>
          <w:tcPr>
            <w:tcW w:w="707" w:type="dxa"/>
            <w:vAlign w:val="center"/>
          </w:tcPr>
          <w:p w:rsidR="00D275E7" w:rsidRPr="007E4437" w:rsidRDefault="00D275E7" w:rsidP="0081511F">
            <w:pPr>
              <w:jc w:val="center"/>
              <w:rPr>
                <w:rFonts w:ascii="Times New Roman" w:hAnsi="Times New Roman"/>
                <w:sz w:val="28"/>
                <w:szCs w:val="28"/>
              </w:rPr>
            </w:pPr>
            <w:r w:rsidRPr="007E4437">
              <w:rPr>
                <w:rFonts w:ascii="Times New Roman" w:hAnsi="Times New Roman"/>
                <w:sz w:val="28"/>
                <w:szCs w:val="28"/>
              </w:rPr>
              <w:t>̶</w:t>
            </w:r>
          </w:p>
        </w:tc>
      </w:tr>
      <w:tr w:rsidR="00D275E7" w:rsidRPr="007E4437" w:rsidTr="0081511F">
        <w:trPr>
          <w:jc w:val="center"/>
        </w:trPr>
        <w:tc>
          <w:tcPr>
            <w:tcW w:w="6521" w:type="dxa"/>
            <w:vAlign w:val="center"/>
          </w:tcPr>
          <w:p w:rsidR="00D275E7" w:rsidRPr="007E4437" w:rsidRDefault="00D275E7" w:rsidP="0081511F">
            <w:pPr>
              <w:spacing w:after="120"/>
              <w:jc w:val="center"/>
              <w:rPr>
                <w:rFonts w:ascii="Times New Roman" w:hAnsi="Times New Roman"/>
                <w:sz w:val="28"/>
                <w:szCs w:val="28"/>
              </w:rPr>
            </w:pPr>
            <w:r w:rsidRPr="007E4437">
              <w:rPr>
                <w:rFonts w:ascii="Times New Roman" w:hAnsi="Times New Roman"/>
                <w:sz w:val="28"/>
                <w:szCs w:val="28"/>
              </w:rPr>
              <w:t>Всего</w:t>
            </w:r>
          </w:p>
        </w:tc>
        <w:tc>
          <w:tcPr>
            <w:tcW w:w="709" w:type="dxa"/>
            <w:vAlign w:val="center"/>
          </w:tcPr>
          <w:p w:rsidR="00D275E7" w:rsidRPr="007E4437" w:rsidRDefault="00D275E7" w:rsidP="0081511F">
            <w:pPr>
              <w:spacing w:after="120"/>
              <w:jc w:val="center"/>
              <w:rPr>
                <w:rFonts w:ascii="Times New Roman" w:hAnsi="Times New Roman"/>
                <w:sz w:val="28"/>
                <w:szCs w:val="28"/>
              </w:rPr>
            </w:pPr>
            <w:r w:rsidRPr="007E4437">
              <w:rPr>
                <w:rFonts w:ascii="Times New Roman" w:hAnsi="Times New Roman"/>
                <w:sz w:val="28"/>
                <w:szCs w:val="28"/>
              </w:rPr>
              <w:t>261</w:t>
            </w:r>
          </w:p>
        </w:tc>
        <w:tc>
          <w:tcPr>
            <w:tcW w:w="708" w:type="dxa"/>
            <w:vAlign w:val="center"/>
          </w:tcPr>
          <w:p w:rsidR="00D275E7" w:rsidRPr="007E4437" w:rsidRDefault="00D275E7" w:rsidP="0081511F">
            <w:pPr>
              <w:spacing w:after="120"/>
              <w:jc w:val="center"/>
              <w:rPr>
                <w:rFonts w:ascii="Times New Roman" w:hAnsi="Times New Roman"/>
                <w:sz w:val="28"/>
                <w:szCs w:val="28"/>
              </w:rPr>
            </w:pPr>
            <w:r w:rsidRPr="007E4437">
              <w:rPr>
                <w:rFonts w:ascii="Times New Roman" w:hAnsi="Times New Roman"/>
                <w:sz w:val="28"/>
                <w:szCs w:val="28"/>
              </w:rPr>
              <w:t>111</w:t>
            </w:r>
          </w:p>
        </w:tc>
        <w:tc>
          <w:tcPr>
            <w:tcW w:w="709" w:type="dxa"/>
            <w:vAlign w:val="center"/>
          </w:tcPr>
          <w:p w:rsidR="00D275E7" w:rsidRPr="007E4437" w:rsidRDefault="00D275E7" w:rsidP="0081511F">
            <w:pPr>
              <w:spacing w:after="120"/>
              <w:jc w:val="center"/>
              <w:rPr>
                <w:rFonts w:ascii="Times New Roman" w:hAnsi="Times New Roman"/>
                <w:sz w:val="28"/>
                <w:szCs w:val="28"/>
              </w:rPr>
            </w:pPr>
            <w:r w:rsidRPr="007E4437">
              <w:rPr>
                <w:rFonts w:ascii="Times New Roman" w:hAnsi="Times New Roman"/>
                <w:sz w:val="28"/>
                <w:szCs w:val="28"/>
              </w:rPr>
              <w:t>195</w:t>
            </w:r>
          </w:p>
        </w:tc>
        <w:tc>
          <w:tcPr>
            <w:tcW w:w="707" w:type="dxa"/>
            <w:vAlign w:val="center"/>
          </w:tcPr>
          <w:p w:rsidR="00D275E7" w:rsidRPr="007E4437" w:rsidRDefault="00D275E7" w:rsidP="0081511F">
            <w:pPr>
              <w:spacing w:after="120"/>
              <w:jc w:val="center"/>
              <w:rPr>
                <w:rFonts w:ascii="Times New Roman" w:hAnsi="Times New Roman"/>
                <w:sz w:val="28"/>
                <w:szCs w:val="28"/>
              </w:rPr>
            </w:pPr>
            <w:r w:rsidRPr="007E4437">
              <w:rPr>
                <w:rFonts w:ascii="Times New Roman" w:hAnsi="Times New Roman"/>
                <w:sz w:val="28"/>
                <w:szCs w:val="28"/>
              </w:rPr>
              <w:t>98</w:t>
            </w:r>
          </w:p>
        </w:tc>
      </w:tr>
    </w:tbl>
    <w:p w:rsidR="00D275E7" w:rsidRPr="007E4437" w:rsidRDefault="00D275E7" w:rsidP="00D275E7">
      <w:pPr>
        <w:jc w:val="right"/>
        <w:rPr>
          <w:rFonts w:ascii="Times New Roman" w:hAnsi="Times New Roman" w:cs="Times New Roman"/>
          <w:sz w:val="28"/>
          <w:szCs w:val="28"/>
        </w:rPr>
      </w:pP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22909D57" wp14:editId="20F0DA2A">
            <wp:extent cx="2595560" cy="4371975"/>
            <wp:effectExtent l="895350" t="0" r="871855" b="0"/>
            <wp:docPr id="6" name="Рисунок 6" descr="C:\Users\Dns\Pictures\Фото в приложение\FesR0rrhQp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ns\Pictures\Фото в приложение\FesR0rrhQpQ (2).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390" r="1058"/>
                    <a:stretch/>
                  </pic:blipFill>
                  <pic:spPr bwMode="auto">
                    <a:xfrm rot="5400000">
                      <a:off x="0" y="0"/>
                      <a:ext cx="2595560" cy="4371975"/>
                    </a:xfrm>
                    <a:prstGeom prst="rect">
                      <a:avLst/>
                    </a:prstGeom>
                    <a:noFill/>
                    <a:ln>
                      <a:noFill/>
                    </a:ln>
                    <a:extLst>
                      <a:ext uri="{53640926-AAD7-44D8-BBD7-CCE9431645EC}">
                        <a14:shadowObscured xmlns:a14="http://schemas.microsoft.com/office/drawing/2010/main"/>
                      </a:ext>
                    </a:extLst>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1. Фильтры, через которые была пропущена вода, использованная для отделения частиц почвы от хвои и ферментированных остатков</w:t>
      </w:r>
    </w:p>
    <w:p w:rsidR="00D275E7" w:rsidRPr="007E4437" w:rsidRDefault="00D275E7" w:rsidP="00D275E7">
      <w:pPr>
        <w:jc w:val="center"/>
        <w:rPr>
          <w:rFonts w:ascii="Times New Roman" w:hAnsi="Times New Roman" w:cs="Times New Roman"/>
          <w:sz w:val="28"/>
          <w:szCs w:val="28"/>
        </w:rPr>
      </w:pPr>
      <w:r w:rsidRPr="007E4437">
        <w:rPr>
          <w:rFonts w:ascii="Times New Roman" w:hAnsi="Times New Roman" w:cs="Times New Roman"/>
          <w:sz w:val="28"/>
          <w:szCs w:val="28"/>
        </w:rPr>
        <w:br w:type="page"/>
      </w: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3</w:t>
      </w: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52EE42A4" wp14:editId="197F6F10">
            <wp:extent cx="5943600" cy="8665004"/>
            <wp:effectExtent l="0" t="0" r="0" b="0"/>
            <wp:docPr id="7" name="Рисунок 7" descr="E:\в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ер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660375"/>
                    </a:xfrm>
                    <a:prstGeom prst="rect">
                      <a:avLst/>
                    </a:prstGeom>
                    <a:noFill/>
                    <a:ln>
                      <a:noFill/>
                    </a:ln>
                  </pic:spPr>
                </pic:pic>
              </a:graphicData>
            </a:graphic>
          </wp:inline>
        </w:drawing>
      </w: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sz w:val="28"/>
          <w:szCs w:val="28"/>
        </w:rPr>
        <w:t>ПРИЛОЖЕНИЕ 4</w:t>
      </w: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noProof/>
          <w:sz w:val="28"/>
          <w:szCs w:val="28"/>
        </w:rPr>
        <w:lastRenderedPageBreak/>
        <w:drawing>
          <wp:inline distT="0" distB="0" distL="0" distR="0" wp14:anchorId="48D4785A" wp14:editId="1A19EFBC">
            <wp:extent cx="5933866" cy="8305800"/>
            <wp:effectExtent l="0" t="0" r="0" b="0"/>
            <wp:docPr id="8" name="Рисунок 8" descr="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2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14981"/>
                    </a:xfrm>
                    <a:prstGeom prst="rect">
                      <a:avLst/>
                    </a:prstGeom>
                    <a:noFill/>
                    <a:ln>
                      <a:noFill/>
                    </a:ln>
                  </pic:spPr>
                </pic:pic>
              </a:graphicData>
            </a:graphic>
          </wp:inline>
        </w:drawing>
      </w:r>
    </w:p>
    <w:p w:rsidR="00D275E7" w:rsidRPr="007E4437" w:rsidRDefault="00D275E7" w:rsidP="00D275E7">
      <w:pPr>
        <w:jc w:val="center"/>
        <w:rPr>
          <w:rFonts w:ascii="Times New Roman" w:hAnsi="Times New Roman" w:cs="Times New Roman"/>
          <w:sz w:val="28"/>
          <w:szCs w:val="28"/>
        </w:rPr>
      </w:pPr>
    </w:p>
    <w:p w:rsidR="00D275E7" w:rsidRPr="007E4437" w:rsidRDefault="00D275E7" w:rsidP="00D275E7">
      <w:pPr>
        <w:jc w:val="center"/>
        <w:rPr>
          <w:rFonts w:ascii="Times New Roman" w:hAnsi="Times New Roman" w:cs="Times New Roman"/>
          <w:sz w:val="28"/>
          <w:szCs w:val="28"/>
        </w:rPr>
        <w:sectPr w:rsidR="00D275E7" w:rsidRPr="007E4437" w:rsidSect="0081511F">
          <w:headerReference w:type="even" r:id="rId12"/>
          <w:headerReference w:type="default" r:id="rId13"/>
          <w:footerReference w:type="even" r:id="rId14"/>
          <w:footerReference w:type="default" r:id="rId15"/>
          <w:headerReference w:type="first" r:id="rId16"/>
          <w:footerReference w:type="first" r:id="rId17"/>
          <w:pgSz w:w="11906" w:h="16838"/>
          <w:pgMar w:top="567" w:right="567" w:bottom="567" w:left="1418" w:header="709" w:footer="709" w:gutter="0"/>
          <w:pgNumType w:start="1"/>
          <w:cols w:space="708"/>
          <w:titlePg/>
          <w:docGrid w:linePitch="360"/>
        </w:sectPr>
      </w:pPr>
    </w:p>
    <w:p w:rsidR="00D275E7" w:rsidRPr="007E4437" w:rsidRDefault="00D275E7" w:rsidP="00D275E7">
      <w:pPr>
        <w:spacing w:after="0"/>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5</w:t>
      </w:r>
    </w:p>
    <w:p w:rsidR="00D275E7" w:rsidRPr="007E4437" w:rsidRDefault="00D275E7" w:rsidP="00D275E7">
      <w:pPr>
        <w:spacing w:after="0"/>
        <w:jc w:val="right"/>
        <w:rPr>
          <w:rFonts w:ascii="Times New Roman" w:hAnsi="Times New Roman" w:cs="Times New Roman"/>
          <w:sz w:val="28"/>
          <w:szCs w:val="28"/>
        </w:rPr>
      </w:pPr>
      <w:r w:rsidRPr="007E4437">
        <w:rPr>
          <w:rFonts w:ascii="Times New Roman" w:hAnsi="Times New Roman" w:cs="Times New Roman"/>
          <w:sz w:val="28"/>
          <w:szCs w:val="28"/>
        </w:rPr>
        <w:t>Таблица 4</w:t>
      </w:r>
    </w:p>
    <w:p w:rsidR="00D275E7" w:rsidRPr="007E4437" w:rsidRDefault="00D275E7" w:rsidP="00D275E7">
      <w:pPr>
        <w:spacing w:after="0"/>
        <w:jc w:val="center"/>
        <w:rPr>
          <w:rFonts w:ascii="Times New Roman" w:hAnsi="Times New Roman" w:cs="Times New Roman"/>
          <w:sz w:val="28"/>
        </w:rPr>
      </w:pPr>
      <w:r w:rsidRPr="007E4437">
        <w:rPr>
          <w:rFonts w:ascii="Times New Roman" w:hAnsi="Times New Roman" w:cs="Times New Roman"/>
          <w:sz w:val="28"/>
        </w:rPr>
        <w:t>Фракционный состав почвенного горизонта А</w:t>
      </w:r>
      <w:r w:rsidRPr="007E4437">
        <w:rPr>
          <w:rFonts w:ascii="Times New Roman" w:hAnsi="Times New Roman" w:cs="Times New Roman"/>
          <w:sz w:val="28"/>
          <w:vertAlign w:val="subscript"/>
        </w:rPr>
        <w:t>0</w:t>
      </w:r>
      <w:r w:rsidRPr="007E4437">
        <w:rPr>
          <w:rFonts w:ascii="Times New Roman" w:hAnsi="Times New Roman" w:cs="Times New Roman"/>
          <w:sz w:val="28"/>
        </w:rPr>
        <w:t xml:space="preserve"> участка №1, в граммах и процентах</w:t>
      </w:r>
    </w:p>
    <w:tbl>
      <w:tblPr>
        <w:tblStyle w:val="ac"/>
        <w:tblW w:w="0" w:type="auto"/>
        <w:tblInd w:w="-572" w:type="dxa"/>
        <w:tblLayout w:type="fixed"/>
        <w:tblLook w:val="04A0" w:firstRow="1" w:lastRow="0" w:firstColumn="1" w:lastColumn="0" w:noHBand="0" w:noVBand="1"/>
      </w:tblPr>
      <w:tblGrid>
        <w:gridCol w:w="2523"/>
        <w:gridCol w:w="851"/>
        <w:gridCol w:w="850"/>
        <w:gridCol w:w="1134"/>
        <w:gridCol w:w="1276"/>
        <w:gridCol w:w="2693"/>
        <w:gridCol w:w="4678"/>
        <w:gridCol w:w="1021"/>
      </w:tblGrid>
      <w:tr w:rsidR="00D275E7" w:rsidRPr="007E4437" w:rsidTr="0081511F">
        <w:tc>
          <w:tcPr>
            <w:tcW w:w="2523" w:type="dxa"/>
            <w:tcBorders>
              <w:tl2br w:val="single" w:sz="4" w:space="0" w:color="auto"/>
              <w:tr2bl w:val="nil"/>
            </w:tcBorders>
          </w:tcPr>
          <w:p w:rsidR="00D275E7" w:rsidRPr="007E4437" w:rsidRDefault="00D275E7" w:rsidP="0081511F">
            <w:pPr>
              <w:jc w:val="right"/>
              <w:rPr>
                <w:rFonts w:ascii="Times New Roman" w:hAnsi="Times New Roman"/>
                <w:sz w:val="28"/>
              </w:rPr>
            </w:pPr>
            <w:r w:rsidRPr="007E4437">
              <w:rPr>
                <w:rFonts w:ascii="Times New Roman" w:hAnsi="Times New Roman"/>
                <w:sz w:val="28"/>
              </w:rPr>
              <w:t>Фракция</w:t>
            </w:r>
          </w:p>
          <w:p w:rsidR="00D275E7" w:rsidRPr="007E4437" w:rsidRDefault="00D275E7" w:rsidP="0081511F">
            <w:pPr>
              <w:rPr>
                <w:rFonts w:ascii="Times New Roman" w:hAnsi="Times New Roman"/>
                <w:sz w:val="28"/>
              </w:rPr>
            </w:pPr>
            <w:r w:rsidRPr="007E4437">
              <w:rPr>
                <w:rFonts w:ascii="Times New Roman" w:hAnsi="Times New Roman"/>
                <w:sz w:val="28"/>
              </w:rPr>
              <w:t>Показатель</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Хвоя</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Кора</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Побеги</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Шишки</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Мужские колоски</w:t>
            </w:r>
          </w:p>
        </w:tc>
        <w:tc>
          <w:tcPr>
            <w:tcW w:w="467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Ферментированные остатки</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Всего</w:t>
            </w:r>
          </w:p>
        </w:tc>
      </w:tr>
      <w:tr w:rsidR="00D275E7" w:rsidRPr="007E4437" w:rsidTr="0081511F">
        <w:tc>
          <w:tcPr>
            <w:tcW w:w="2523"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Масса, г</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106</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44</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18</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63</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6</w:t>
            </w:r>
          </w:p>
        </w:tc>
        <w:tc>
          <w:tcPr>
            <w:tcW w:w="467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24</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261</w:t>
            </w:r>
          </w:p>
        </w:tc>
      </w:tr>
      <w:tr w:rsidR="00D275E7" w:rsidRPr="007E4437" w:rsidTr="0081511F">
        <w:tc>
          <w:tcPr>
            <w:tcW w:w="2523"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 от общей массы</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40,6</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16,9</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6,9</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24,1</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2,3</w:t>
            </w:r>
          </w:p>
        </w:tc>
        <w:tc>
          <w:tcPr>
            <w:tcW w:w="467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9,2</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100</w:t>
            </w:r>
          </w:p>
        </w:tc>
      </w:tr>
    </w:tbl>
    <w:p w:rsidR="00D275E7" w:rsidRPr="007E4437" w:rsidRDefault="00D275E7" w:rsidP="00D275E7">
      <w:pPr>
        <w:spacing w:after="0"/>
        <w:jc w:val="right"/>
        <w:rPr>
          <w:rFonts w:ascii="Times New Roman" w:hAnsi="Times New Roman" w:cs="Times New Roman"/>
          <w:sz w:val="28"/>
        </w:rPr>
      </w:pPr>
    </w:p>
    <w:p w:rsidR="00D275E7" w:rsidRPr="007E4437" w:rsidRDefault="00D275E7" w:rsidP="00D275E7">
      <w:pPr>
        <w:spacing w:after="0"/>
        <w:jc w:val="right"/>
        <w:rPr>
          <w:rFonts w:ascii="Times New Roman" w:hAnsi="Times New Roman" w:cs="Times New Roman"/>
          <w:sz w:val="28"/>
        </w:rPr>
      </w:pPr>
      <w:r w:rsidRPr="007E4437">
        <w:rPr>
          <w:rFonts w:ascii="Times New Roman" w:hAnsi="Times New Roman" w:cs="Times New Roman"/>
          <w:sz w:val="28"/>
        </w:rPr>
        <w:t>Таблица 5</w:t>
      </w:r>
    </w:p>
    <w:p w:rsidR="00D275E7" w:rsidRPr="007E4437" w:rsidRDefault="00D275E7" w:rsidP="00D275E7">
      <w:pPr>
        <w:spacing w:after="0"/>
        <w:jc w:val="center"/>
        <w:rPr>
          <w:rFonts w:ascii="Times New Roman" w:hAnsi="Times New Roman" w:cs="Times New Roman"/>
          <w:sz w:val="28"/>
        </w:rPr>
      </w:pPr>
      <w:r w:rsidRPr="007E4437">
        <w:rPr>
          <w:rFonts w:ascii="Times New Roman" w:hAnsi="Times New Roman" w:cs="Times New Roman"/>
          <w:sz w:val="28"/>
        </w:rPr>
        <w:t>Фракционный состав почвенного горизонта А</w:t>
      </w:r>
      <w:r w:rsidRPr="007E4437">
        <w:rPr>
          <w:rFonts w:ascii="Times New Roman" w:hAnsi="Times New Roman" w:cs="Times New Roman"/>
          <w:sz w:val="28"/>
          <w:vertAlign w:val="subscript"/>
        </w:rPr>
        <w:t>0</w:t>
      </w:r>
      <w:r w:rsidRPr="007E4437">
        <w:rPr>
          <w:rFonts w:ascii="Times New Roman" w:hAnsi="Times New Roman" w:cs="Times New Roman"/>
          <w:sz w:val="28"/>
        </w:rPr>
        <w:t xml:space="preserve"> участка №2, в граммах и процентах</w:t>
      </w:r>
    </w:p>
    <w:tbl>
      <w:tblPr>
        <w:tblStyle w:val="ac"/>
        <w:tblW w:w="0" w:type="auto"/>
        <w:jc w:val="center"/>
        <w:tblInd w:w="-572" w:type="dxa"/>
        <w:tblLayout w:type="fixed"/>
        <w:tblLook w:val="04A0" w:firstRow="1" w:lastRow="0" w:firstColumn="1" w:lastColumn="0" w:noHBand="0" w:noVBand="1"/>
      </w:tblPr>
      <w:tblGrid>
        <w:gridCol w:w="2523"/>
        <w:gridCol w:w="851"/>
        <w:gridCol w:w="850"/>
        <w:gridCol w:w="1134"/>
        <w:gridCol w:w="1276"/>
        <w:gridCol w:w="2693"/>
        <w:gridCol w:w="1021"/>
      </w:tblGrid>
      <w:tr w:rsidR="00D275E7" w:rsidRPr="007E4437" w:rsidTr="0081511F">
        <w:trPr>
          <w:jc w:val="center"/>
        </w:trPr>
        <w:tc>
          <w:tcPr>
            <w:tcW w:w="2523" w:type="dxa"/>
            <w:tcBorders>
              <w:tl2br w:val="single" w:sz="4" w:space="0" w:color="auto"/>
              <w:tr2bl w:val="nil"/>
            </w:tcBorders>
          </w:tcPr>
          <w:p w:rsidR="00D275E7" w:rsidRPr="007E4437" w:rsidRDefault="00D275E7" w:rsidP="0081511F">
            <w:pPr>
              <w:jc w:val="right"/>
              <w:rPr>
                <w:rFonts w:ascii="Times New Roman" w:hAnsi="Times New Roman"/>
                <w:sz w:val="28"/>
              </w:rPr>
            </w:pPr>
            <w:r w:rsidRPr="007E4437">
              <w:rPr>
                <w:rFonts w:ascii="Times New Roman" w:hAnsi="Times New Roman"/>
                <w:sz w:val="28"/>
              </w:rPr>
              <w:t>Фракция</w:t>
            </w:r>
          </w:p>
          <w:p w:rsidR="00D275E7" w:rsidRPr="007E4437" w:rsidRDefault="00D275E7" w:rsidP="0081511F">
            <w:pPr>
              <w:rPr>
                <w:rFonts w:ascii="Times New Roman" w:hAnsi="Times New Roman"/>
                <w:sz w:val="28"/>
              </w:rPr>
            </w:pPr>
            <w:r w:rsidRPr="007E4437">
              <w:rPr>
                <w:rFonts w:ascii="Times New Roman" w:hAnsi="Times New Roman"/>
                <w:sz w:val="28"/>
              </w:rPr>
              <w:t>Показатель</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Хвоя</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Кора</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Побеги</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Листья</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Ферментированные остатки</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Всего</w:t>
            </w:r>
          </w:p>
        </w:tc>
      </w:tr>
      <w:tr w:rsidR="00D275E7" w:rsidRPr="007E4437" w:rsidTr="0081511F">
        <w:trPr>
          <w:jc w:val="center"/>
        </w:trPr>
        <w:tc>
          <w:tcPr>
            <w:tcW w:w="2523"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Масса, г</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59</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7</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7</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28</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111</w:t>
            </w:r>
          </w:p>
        </w:tc>
      </w:tr>
      <w:tr w:rsidR="00D275E7" w:rsidRPr="007E4437" w:rsidTr="0081511F">
        <w:trPr>
          <w:jc w:val="center"/>
        </w:trPr>
        <w:tc>
          <w:tcPr>
            <w:tcW w:w="2523"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 от общей массы</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53,2</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9,0</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6,3</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6,3</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25,2</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100</w:t>
            </w:r>
          </w:p>
        </w:tc>
      </w:tr>
    </w:tbl>
    <w:p w:rsidR="00D275E7" w:rsidRPr="007E4437" w:rsidRDefault="00D275E7" w:rsidP="00D275E7">
      <w:pPr>
        <w:spacing w:after="0"/>
        <w:jc w:val="right"/>
        <w:rPr>
          <w:rFonts w:ascii="Times New Roman" w:hAnsi="Times New Roman" w:cs="Times New Roman"/>
          <w:sz w:val="28"/>
        </w:rPr>
      </w:pPr>
      <w:r w:rsidRPr="007E4437">
        <w:rPr>
          <w:rFonts w:ascii="Times New Roman" w:hAnsi="Times New Roman" w:cs="Times New Roman"/>
          <w:sz w:val="28"/>
        </w:rPr>
        <w:t>Таблица 6</w:t>
      </w:r>
    </w:p>
    <w:p w:rsidR="00D275E7" w:rsidRPr="007E4437" w:rsidRDefault="00D275E7" w:rsidP="00D275E7">
      <w:pPr>
        <w:spacing w:after="0"/>
        <w:jc w:val="center"/>
        <w:rPr>
          <w:rFonts w:ascii="Times New Roman" w:hAnsi="Times New Roman" w:cs="Times New Roman"/>
          <w:sz w:val="28"/>
        </w:rPr>
      </w:pPr>
      <w:r w:rsidRPr="007E4437">
        <w:rPr>
          <w:rFonts w:ascii="Times New Roman" w:hAnsi="Times New Roman" w:cs="Times New Roman"/>
          <w:sz w:val="28"/>
        </w:rPr>
        <w:t>Фракционный состав почвенного горизонта А</w:t>
      </w:r>
      <w:r w:rsidRPr="007E4437">
        <w:rPr>
          <w:rFonts w:ascii="Times New Roman" w:hAnsi="Times New Roman" w:cs="Times New Roman"/>
          <w:sz w:val="28"/>
          <w:vertAlign w:val="subscript"/>
        </w:rPr>
        <w:t>0</w:t>
      </w:r>
      <w:r w:rsidRPr="007E4437">
        <w:rPr>
          <w:rFonts w:ascii="Times New Roman" w:hAnsi="Times New Roman" w:cs="Times New Roman"/>
          <w:sz w:val="28"/>
        </w:rPr>
        <w:t xml:space="preserve"> участка №3, в граммах и процентах</w:t>
      </w:r>
    </w:p>
    <w:tbl>
      <w:tblPr>
        <w:tblStyle w:val="ac"/>
        <w:tblW w:w="0" w:type="auto"/>
        <w:tblInd w:w="-572" w:type="dxa"/>
        <w:tblLayout w:type="fixed"/>
        <w:tblLook w:val="04A0" w:firstRow="1" w:lastRow="0" w:firstColumn="1" w:lastColumn="0" w:noHBand="0" w:noVBand="1"/>
      </w:tblPr>
      <w:tblGrid>
        <w:gridCol w:w="2523"/>
        <w:gridCol w:w="851"/>
        <w:gridCol w:w="850"/>
        <w:gridCol w:w="1134"/>
        <w:gridCol w:w="1276"/>
        <w:gridCol w:w="2693"/>
        <w:gridCol w:w="4678"/>
        <w:gridCol w:w="1021"/>
      </w:tblGrid>
      <w:tr w:rsidR="00D275E7" w:rsidRPr="007E4437" w:rsidTr="0081511F">
        <w:tc>
          <w:tcPr>
            <w:tcW w:w="2523" w:type="dxa"/>
            <w:tcBorders>
              <w:tl2br w:val="single" w:sz="4" w:space="0" w:color="auto"/>
              <w:tr2bl w:val="nil"/>
            </w:tcBorders>
          </w:tcPr>
          <w:p w:rsidR="00D275E7" w:rsidRPr="007E4437" w:rsidRDefault="00D275E7" w:rsidP="0081511F">
            <w:pPr>
              <w:jc w:val="right"/>
              <w:rPr>
                <w:rFonts w:ascii="Times New Roman" w:hAnsi="Times New Roman"/>
                <w:sz w:val="28"/>
              </w:rPr>
            </w:pPr>
            <w:r w:rsidRPr="007E4437">
              <w:rPr>
                <w:rFonts w:ascii="Times New Roman" w:hAnsi="Times New Roman"/>
                <w:sz w:val="28"/>
              </w:rPr>
              <w:t>Фракция</w:t>
            </w:r>
          </w:p>
          <w:p w:rsidR="00D275E7" w:rsidRPr="007E4437" w:rsidRDefault="00D275E7" w:rsidP="0081511F">
            <w:pPr>
              <w:rPr>
                <w:rFonts w:ascii="Times New Roman" w:hAnsi="Times New Roman"/>
                <w:sz w:val="28"/>
              </w:rPr>
            </w:pPr>
            <w:r w:rsidRPr="007E4437">
              <w:rPr>
                <w:rFonts w:ascii="Times New Roman" w:hAnsi="Times New Roman"/>
                <w:sz w:val="28"/>
              </w:rPr>
              <w:t>Показатель</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Хвоя</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Кора</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Побеги</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Шишки</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Мужские колоски</w:t>
            </w:r>
          </w:p>
        </w:tc>
        <w:tc>
          <w:tcPr>
            <w:tcW w:w="467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Ферментированные остатки</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Всего</w:t>
            </w:r>
          </w:p>
        </w:tc>
      </w:tr>
      <w:tr w:rsidR="00D275E7" w:rsidRPr="007E4437" w:rsidTr="0081511F">
        <w:tc>
          <w:tcPr>
            <w:tcW w:w="2523"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Масса, г</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80</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24</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15</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41</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w:t>
            </w:r>
          </w:p>
        </w:tc>
        <w:tc>
          <w:tcPr>
            <w:tcW w:w="467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34</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195</w:t>
            </w:r>
          </w:p>
        </w:tc>
      </w:tr>
      <w:tr w:rsidR="00D275E7" w:rsidRPr="007E4437" w:rsidTr="0081511F">
        <w:tc>
          <w:tcPr>
            <w:tcW w:w="2523"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 от общей массы</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41,1</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12,3</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7,7</w:t>
            </w:r>
          </w:p>
        </w:tc>
        <w:tc>
          <w:tcPr>
            <w:tcW w:w="1276"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21,0</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0,5</w:t>
            </w:r>
          </w:p>
        </w:tc>
        <w:tc>
          <w:tcPr>
            <w:tcW w:w="467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17,4</w:t>
            </w:r>
          </w:p>
        </w:tc>
        <w:tc>
          <w:tcPr>
            <w:tcW w:w="102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100</w:t>
            </w:r>
          </w:p>
        </w:tc>
      </w:tr>
    </w:tbl>
    <w:p w:rsidR="00D275E7" w:rsidRPr="007E4437" w:rsidRDefault="00D275E7" w:rsidP="00D5189A">
      <w:pPr>
        <w:spacing w:after="0"/>
        <w:jc w:val="right"/>
        <w:rPr>
          <w:rFonts w:ascii="Times New Roman" w:hAnsi="Times New Roman" w:cs="Times New Roman"/>
          <w:sz w:val="28"/>
        </w:rPr>
      </w:pPr>
    </w:p>
    <w:p w:rsidR="00D275E7" w:rsidRPr="007E4437" w:rsidRDefault="00D275E7" w:rsidP="00D5189A">
      <w:pPr>
        <w:spacing w:after="0"/>
        <w:jc w:val="right"/>
        <w:rPr>
          <w:rFonts w:ascii="Times New Roman" w:hAnsi="Times New Roman" w:cs="Times New Roman"/>
          <w:sz w:val="28"/>
        </w:rPr>
      </w:pPr>
      <w:r w:rsidRPr="007E4437">
        <w:rPr>
          <w:rFonts w:ascii="Times New Roman" w:hAnsi="Times New Roman" w:cs="Times New Roman"/>
          <w:sz w:val="28"/>
        </w:rPr>
        <w:t>Таблица 7</w:t>
      </w:r>
    </w:p>
    <w:p w:rsidR="00D275E7" w:rsidRPr="007E4437" w:rsidRDefault="00D275E7" w:rsidP="00D275E7">
      <w:pPr>
        <w:spacing w:after="0"/>
        <w:jc w:val="center"/>
        <w:rPr>
          <w:rFonts w:ascii="Times New Roman" w:hAnsi="Times New Roman" w:cs="Times New Roman"/>
          <w:sz w:val="28"/>
        </w:rPr>
      </w:pPr>
      <w:r w:rsidRPr="007E4437">
        <w:rPr>
          <w:rFonts w:ascii="Times New Roman" w:hAnsi="Times New Roman" w:cs="Times New Roman"/>
          <w:sz w:val="28"/>
        </w:rPr>
        <w:t>Фракционный состав почвенного горизонта А</w:t>
      </w:r>
      <w:r w:rsidRPr="007E4437">
        <w:rPr>
          <w:rFonts w:ascii="Times New Roman" w:hAnsi="Times New Roman" w:cs="Times New Roman"/>
          <w:sz w:val="28"/>
          <w:vertAlign w:val="subscript"/>
        </w:rPr>
        <w:t>0</w:t>
      </w:r>
      <w:r w:rsidRPr="007E4437">
        <w:rPr>
          <w:rFonts w:ascii="Times New Roman" w:hAnsi="Times New Roman" w:cs="Times New Roman"/>
          <w:sz w:val="28"/>
        </w:rPr>
        <w:t xml:space="preserve"> участка №4, в граммах и процентах</w:t>
      </w:r>
    </w:p>
    <w:tbl>
      <w:tblPr>
        <w:tblStyle w:val="ac"/>
        <w:tblW w:w="15026" w:type="dxa"/>
        <w:tblInd w:w="-572" w:type="dxa"/>
        <w:tblLayout w:type="fixed"/>
        <w:tblLook w:val="04A0" w:firstRow="1" w:lastRow="0" w:firstColumn="1" w:lastColumn="0" w:noHBand="0" w:noVBand="1"/>
      </w:tblPr>
      <w:tblGrid>
        <w:gridCol w:w="2977"/>
        <w:gridCol w:w="851"/>
        <w:gridCol w:w="850"/>
        <w:gridCol w:w="1134"/>
        <w:gridCol w:w="1134"/>
        <w:gridCol w:w="1418"/>
        <w:gridCol w:w="2693"/>
        <w:gridCol w:w="1843"/>
        <w:gridCol w:w="1134"/>
        <w:gridCol w:w="992"/>
      </w:tblGrid>
      <w:tr w:rsidR="00D275E7" w:rsidRPr="007E4437" w:rsidTr="0081511F">
        <w:trPr>
          <w:trHeight w:val="454"/>
        </w:trPr>
        <w:tc>
          <w:tcPr>
            <w:tcW w:w="2977" w:type="dxa"/>
            <w:tcBorders>
              <w:tl2br w:val="single" w:sz="4" w:space="0" w:color="auto"/>
            </w:tcBorders>
          </w:tcPr>
          <w:p w:rsidR="00D275E7" w:rsidRPr="007E4437" w:rsidRDefault="00D275E7" w:rsidP="0081511F">
            <w:pPr>
              <w:jc w:val="right"/>
              <w:rPr>
                <w:rFonts w:ascii="Times New Roman" w:hAnsi="Times New Roman"/>
                <w:sz w:val="28"/>
                <w:szCs w:val="28"/>
              </w:rPr>
            </w:pPr>
            <w:r w:rsidRPr="007E4437">
              <w:rPr>
                <w:rFonts w:ascii="Times New Roman" w:hAnsi="Times New Roman"/>
                <w:sz w:val="28"/>
                <w:szCs w:val="28"/>
              </w:rPr>
              <w:t>Фракция</w:t>
            </w:r>
          </w:p>
          <w:p w:rsidR="00D275E7" w:rsidRPr="007E4437" w:rsidRDefault="00D275E7" w:rsidP="0081511F">
            <w:pPr>
              <w:rPr>
                <w:rFonts w:ascii="Times New Roman" w:hAnsi="Times New Roman"/>
                <w:sz w:val="28"/>
              </w:rPr>
            </w:pPr>
            <w:r w:rsidRPr="007E4437">
              <w:rPr>
                <w:rFonts w:ascii="Times New Roman" w:hAnsi="Times New Roman"/>
                <w:sz w:val="28"/>
                <w:szCs w:val="28"/>
              </w:rPr>
              <w:t>Показатель</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Хвоя</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Кора</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Побеги</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Листья</w:t>
            </w:r>
          </w:p>
        </w:tc>
        <w:tc>
          <w:tcPr>
            <w:tcW w:w="141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Мужские колоски</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Ферментированные остатки</w:t>
            </w:r>
          </w:p>
        </w:tc>
        <w:tc>
          <w:tcPr>
            <w:tcW w:w="184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Травянистые остатки</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Камни</w:t>
            </w:r>
          </w:p>
        </w:tc>
        <w:tc>
          <w:tcPr>
            <w:tcW w:w="992"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Всего</w:t>
            </w:r>
          </w:p>
        </w:tc>
      </w:tr>
      <w:tr w:rsidR="00D275E7" w:rsidRPr="007E4437" w:rsidTr="0081511F">
        <w:tc>
          <w:tcPr>
            <w:tcW w:w="2977"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Масса, г</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36</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w:t>
            </w:r>
          </w:p>
        </w:tc>
        <w:tc>
          <w:tcPr>
            <w:tcW w:w="141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29</w:t>
            </w:r>
          </w:p>
        </w:tc>
        <w:tc>
          <w:tcPr>
            <w:tcW w:w="184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992"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98</w:t>
            </w:r>
          </w:p>
        </w:tc>
      </w:tr>
      <w:tr w:rsidR="00D275E7" w:rsidRPr="007E4437" w:rsidTr="0081511F">
        <w:tc>
          <w:tcPr>
            <w:tcW w:w="2977" w:type="dxa"/>
          </w:tcPr>
          <w:p w:rsidR="00D275E7" w:rsidRPr="007E4437" w:rsidRDefault="00D275E7" w:rsidP="0081511F">
            <w:pPr>
              <w:jc w:val="center"/>
              <w:rPr>
                <w:rFonts w:ascii="Times New Roman" w:hAnsi="Times New Roman"/>
                <w:sz w:val="28"/>
              </w:rPr>
            </w:pPr>
            <w:r w:rsidRPr="007E4437">
              <w:rPr>
                <w:rFonts w:ascii="Times New Roman" w:hAnsi="Times New Roman"/>
                <w:sz w:val="28"/>
              </w:rPr>
              <w:t>% от общей массы</w:t>
            </w:r>
          </w:p>
        </w:tc>
        <w:tc>
          <w:tcPr>
            <w:tcW w:w="851"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36,8</w:t>
            </w:r>
          </w:p>
        </w:tc>
        <w:tc>
          <w:tcPr>
            <w:tcW w:w="850"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10,2</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10,2</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1418"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269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29,6</w:t>
            </w:r>
          </w:p>
        </w:tc>
        <w:tc>
          <w:tcPr>
            <w:tcW w:w="1843"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w:t>
            </w:r>
          </w:p>
        </w:tc>
        <w:tc>
          <w:tcPr>
            <w:tcW w:w="1134"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10,2</w:t>
            </w:r>
          </w:p>
        </w:tc>
        <w:tc>
          <w:tcPr>
            <w:tcW w:w="992" w:type="dxa"/>
            <w:vAlign w:val="center"/>
          </w:tcPr>
          <w:p w:rsidR="00D275E7" w:rsidRPr="007E4437" w:rsidRDefault="00D275E7" w:rsidP="0081511F">
            <w:pPr>
              <w:jc w:val="center"/>
              <w:rPr>
                <w:rFonts w:ascii="Times New Roman" w:hAnsi="Times New Roman"/>
                <w:sz w:val="28"/>
              </w:rPr>
            </w:pPr>
            <w:r w:rsidRPr="007E4437">
              <w:rPr>
                <w:rFonts w:ascii="Times New Roman" w:hAnsi="Times New Roman"/>
                <w:sz w:val="28"/>
              </w:rPr>
              <w:t>100</w:t>
            </w:r>
          </w:p>
        </w:tc>
      </w:tr>
    </w:tbl>
    <w:p w:rsidR="00D275E7" w:rsidRPr="007E4437" w:rsidRDefault="00D275E7" w:rsidP="00D275E7">
      <w:pPr>
        <w:jc w:val="center"/>
        <w:rPr>
          <w:rFonts w:ascii="Times New Roman" w:hAnsi="Times New Roman" w:cs="Times New Roman"/>
          <w:sz w:val="28"/>
        </w:rPr>
      </w:pPr>
      <w:r w:rsidRPr="007E4437">
        <w:rPr>
          <w:rFonts w:ascii="Times New Roman" w:hAnsi="Times New Roman" w:cs="Times New Roman"/>
          <w:sz w:val="28"/>
        </w:rPr>
        <w:br w:type="page"/>
      </w:r>
    </w:p>
    <w:p w:rsidR="00D275E7" w:rsidRPr="007E4437" w:rsidRDefault="00D275E7" w:rsidP="00D275E7">
      <w:pPr>
        <w:jc w:val="center"/>
        <w:rPr>
          <w:rFonts w:ascii="Times New Roman" w:hAnsi="Times New Roman" w:cs="Times New Roman"/>
          <w:sz w:val="28"/>
          <w:szCs w:val="28"/>
        </w:rPr>
        <w:sectPr w:rsidR="00D275E7" w:rsidRPr="007E4437" w:rsidSect="0081511F">
          <w:pgSz w:w="16838" w:h="11906" w:orient="landscape"/>
          <w:pgMar w:top="709" w:right="1134" w:bottom="851" w:left="1134" w:header="709" w:footer="709" w:gutter="0"/>
          <w:cols w:space="708"/>
          <w:docGrid w:linePitch="360"/>
        </w:sectPr>
      </w:pPr>
    </w:p>
    <w:p w:rsidR="00D275E7" w:rsidRPr="007E4437" w:rsidRDefault="00D275E7" w:rsidP="00D275E7">
      <w:pPr>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6</w:t>
      </w:r>
    </w:p>
    <w:p w:rsidR="00D275E7" w:rsidRPr="007E4437" w:rsidRDefault="00D275E7" w:rsidP="00D275E7">
      <w:pPr>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700ECD5F" wp14:editId="02E999B2">
            <wp:extent cx="1224375" cy="2520000"/>
            <wp:effectExtent l="0" t="0" r="0" b="0"/>
            <wp:docPr id="12" name="Рисунок 12" descr="C:\Users\Dns\Pictures\Фото в приложение\EZ1ONDuaH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Pictures\Фото в приложение\EZ1ONDuaHG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24375" cy="252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56B9EF98" wp14:editId="36298153">
            <wp:extent cx="1224375" cy="2520000"/>
            <wp:effectExtent l="0" t="0" r="0" b="0"/>
            <wp:docPr id="15" name="Рисунок 15" descr="C:\Users\Dns\Pictures\Фото в приложение\S4CU5u0tg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Pictures\Фото в приложение\S4CU5u0tg7M.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24375" cy="252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7153153B" wp14:editId="1B626E99">
            <wp:extent cx="1195070" cy="2519680"/>
            <wp:effectExtent l="0" t="0" r="5080" b="0"/>
            <wp:docPr id="11" name="Рисунок 11" descr="C:\Users\Dns\Pictures\Фото в приложение\0wii2pk8E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Pictures\Фото в приложение\0wii2pk8Evc.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195222"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2A39A84B" wp14:editId="00FA0E61">
            <wp:extent cx="1247775" cy="2519680"/>
            <wp:effectExtent l="0" t="0" r="9525" b="0"/>
            <wp:docPr id="13" name="Рисунок 13" descr="C:\Users\Dns\Pictures\Фото в приложение\TAlJk4-YR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Pictures\Фото в приложение\TAlJk4-YR4g.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47934" cy="2520001"/>
                    </a:xfrm>
                    <a:prstGeom prst="rect">
                      <a:avLst/>
                    </a:prstGeom>
                    <a:noFill/>
                    <a:ln>
                      <a:noFill/>
                    </a:ln>
                  </pic:spPr>
                </pic:pic>
              </a:graphicData>
            </a:graphic>
          </wp:inline>
        </w:drawing>
      </w:r>
    </w:p>
    <w:p w:rsidR="00D275E7" w:rsidRPr="007E4437" w:rsidRDefault="00D275E7" w:rsidP="00D275E7">
      <w:pPr>
        <w:jc w:val="center"/>
        <w:rPr>
          <w:rFonts w:ascii="Times New Roman" w:hAnsi="Times New Roman" w:cs="Times New Roman"/>
          <w:sz w:val="28"/>
          <w:szCs w:val="28"/>
        </w:rPr>
      </w:pPr>
      <w:r w:rsidRPr="007E4437">
        <w:rPr>
          <w:rFonts w:ascii="Times New Roman" w:hAnsi="Times New Roman" w:cs="Times New Roman"/>
          <w:sz w:val="28"/>
          <w:szCs w:val="28"/>
        </w:rPr>
        <w:t>Фото 2, 3, 4, 5. Участки №1 и №4</w:t>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14065D82" wp14:editId="533DF588">
            <wp:extent cx="1225000" cy="2520000"/>
            <wp:effectExtent l="0" t="0" r="0" b="0"/>
            <wp:docPr id="17" name="Рисунок 17" descr="C:\Users\Dns\Pictures\Фото в приложение\ymW3DAsz2j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Pictures\Фото в приложение\ymW3DAsz2jk (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25000" cy="252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0B013551" wp14:editId="48672A8F">
            <wp:extent cx="1327150" cy="2519680"/>
            <wp:effectExtent l="0" t="0" r="6350" b="0"/>
            <wp:docPr id="18" name="Рисунок 18" descr="C:\Users\Dns\Pictures\Фото в приложение\X0AgnoVqt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s\Pictures\Фото в приложение\X0AgnoVqt_o.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27320" cy="2520003"/>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38D88A63" wp14:editId="6641DB05">
            <wp:extent cx="1309370" cy="2519680"/>
            <wp:effectExtent l="0" t="0" r="5080" b="0"/>
            <wp:docPr id="30" name="Рисунок 30" descr="C:\Users\Dns\Pictures\Фото в приложение\GyptkgGn2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ns\Pictures\Фото в приложение\GyptkgGn2VM.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09536" cy="252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077C2D9B" wp14:editId="41EE3E2B">
            <wp:extent cx="1282700" cy="2519680"/>
            <wp:effectExtent l="0" t="0" r="0" b="0"/>
            <wp:docPr id="28" name="Рисунок 28" descr="C:\Users\Dns\Pictures\Фото в приложение\XQ_oe-1JO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s\Pictures\Фото в приложение\XQ_oe-1JOug.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82863" cy="2520000"/>
                    </a:xfrm>
                    <a:prstGeom prst="rect">
                      <a:avLst/>
                    </a:prstGeom>
                    <a:noFill/>
                    <a:ln>
                      <a:noFill/>
                    </a:ln>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6, 7, 8, 9. Лесная таксация и отбор образцов почвы на участках №1, 3, 4</w:t>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6BD3CD90" wp14:editId="3781F444">
            <wp:extent cx="1757680" cy="1682750"/>
            <wp:effectExtent l="0" t="0" r="0" b="0"/>
            <wp:docPr id="29" name="Рисунок 29" descr="C:\Users\Dns\Pictures\Фото в приложение\g-RbxHuT8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ns\Pictures\Фото в приложение\g-RbxHuT84s.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770258" cy="1694792"/>
                    </a:xfrm>
                    <a:prstGeom prst="rect">
                      <a:avLst/>
                    </a:prstGeom>
                    <a:noFill/>
                    <a:ln>
                      <a:noFill/>
                    </a:ln>
                    <a:extLst>
                      <a:ext uri="{53640926-AAD7-44D8-BBD7-CCE9431645EC}">
                        <a14:shadowObscured xmlns:a14="http://schemas.microsoft.com/office/drawing/2010/main"/>
                      </a:ext>
                    </a:extLst>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0F849E5C" wp14:editId="6DBBF81A">
            <wp:extent cx="1675765" cy="1682750"/>
            <wp:effectExtent l="0" t="0" r="635" b="0"/>
            <wp:docPr id="32" name="Рисунок 32" descr="C:\Users\Dns\Pictures\Фото в приложение\EglKb5gVG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ns\Pictures\Фото в приложение\EglKb5gVGxU.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693739" cy="1700799"/>
                    </a:xfrm>
                    <a:prstGeom prst="rect">
                      <a:avLst/>
                    </a:prstGeom>
                    <a:noFill/>
                    <a:ln>
                      <a:noFill/>
                    </a:ln>
                    <a:extLst>
                      <a:ext uri="{53640926-AAD7-44D8-BBD7-CCE9431645EC}">
                        <a14:shadowObscured xmlns:a14="http://schemas.microsoft.com/office/drawing/2010/main"/>
                      </a:ext>
                    </a:extLst>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5F29DEA0" wp14:editId="644E9097">
            <wp:extent cx="1719580" cy="1670050"/>
            <wp:effectExtent l="0" t="0" r="0" b="6350"/>
            <wp:docPr id="31" name="Рисунок 31" descr="C:\Users\Dns\Pictures\Фото в приложение\kU6gKdLPry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ns\Pictures\Фото в приложение\kU6gKdLPry8 (1).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735910" cy="1685910"/>
                    </a:xfrm>
                    <a:prstGeom prst="rect">
                      <a:avLst/>
                    </a:prstGeom>
                    <a:noFill/>
                    <a:ln>
                      <a:noFill/>
                    </a:ln>
                    <a:extLst>
                      <a:ext uri="{53640926-AAD7-44D8-BBD7-CCE9431645EC}">
                        <a14:shadowObscured xmlns:a14="http://schemas.microsoft.com/office/drawing/2010/main"/>
                      </a:ext>
                    </a:extLst>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10, 11, 12. Отбор почвенных образцов №4, 2. Сосны на участке №4</w:t>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br w:type="page"/>
      </w:r>
    </w:p>
    <w:p w:rsidR="00D275E7" w:rsidRPr="007E4437" w:rsidRDefault="00D275E7" w:rsidP="00D275E7">
      <w:pPr>
        <w:spacing w:line="240" w:lineRule="auto"/>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7</w:t>
      </w:r>
    </w:p>
    <w:p w:rsidR="00D275E7" w:rsidRPr="007E4437" w:rsidRDefault="00D275E7" w:rsidP="00D275E7">
      <w:pPr>
        <w:spacing w:line="240" w:lineRule="auto"/>
        <w:jc w:val="right"/>
        <w:rPr>
          <w:rFonts w:ascii="Times New Roman" w:hAnsi="Times New Roman" w:cs="Times New Roman"/>
          <w:sz w:val="28"/>
          <w:szCs w:val="28"/>
        </w:rPr>
      </w:pPr>
    </w:p>
    <w:p w:rsidR="00D275E7" w:rsidRPr="007E4437" w:rsidRDefault="00D275E7" w:rsidP="00D275E7">
      <w:pPr>
        <w:spacing w:line="240" w:lineRule="auto"/>
        <w:jc w:val="right"/>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350DE359" wp14:editId="70D795C9">
            <wp:extent cx="1263650" cy="2519679"/>
            <wp:effectExtent l="0" t="0" r="0" b="0"/>
            <wp:docPr id="37" name="Рисунок 37" descr="C:\Users\Dns\Pictures\Фото в приложение\gAjudBGKI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ns\Pictures\Фото в приложение\gAjudBGKI8A.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263811" cy="2520001"/>
                    </a:xfrm>
                    <a:prstGeom prst="rect">
                      <a:avLst/>
                    </a:prstGeom>
                    <a:noFill/>
                    <a:ln>
                      <a:noFill/>
                    </a:ln>
                    <a:extLst>
                      <a:ext uri="{53640926-AAD7-44D8-BBD7-CCE9431645EC}">
                        <a14:shadowObscured xmlns:a14="http://schemas.microsoft.com/office/drawing/2010/main"/>
                      </a:ext>
                    </a:extLst>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199A32AA" wp14:editId="4B9653F0">
            <wp:extent cx="1295400" cy="2519045"/>
            <wp:effectExtent l="0" t="0" r="0" b="0"/>
            <wp:docPr id="34" name="Рисунок 34" descr="C:\Users\Dns\Pictures\Фото в приложение\XEQXLvvID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ns\Pictures\Фото в приложение\XEQXLvvIDbc (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99399" cy="2526822"/>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611EF028" wp14:editId="7AF023CA">
            <wp:extent cx="1346200" cy="2519680"/>
            <wp:effectExtent l="0" t="0" r="6350" b="0"/>
            <wp:docPr id="35" name="Рисунок 35" descr="C:\Users\Dns\Pictures\Фото в приложение\TM3bvoTFf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ns\Pictures\Фото в приложение\TM3bvoTFfpw.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46372" cy="2520002"/>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699A06D9" wp14:editId="5505A672">
            <wp:extent cx="1403350" cy="2519161"/>
            <wp:effectExtent l="0" t="0" r="6350" b="0"/>
            <wp:docPr id="36" name="Рисунок 36" descr="C:\Users\Dns\Pictures\Фото в приложение\Eqiz8EpodA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ns\Pictures\Фото в приложение\Eqiz8EpodA0 (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04141" cy="2520580"/>
                    </a:xfrm>
                    <a:prstGeom prst="rect">
                      <a:avLst/>
                    </a:prstGeom>
                    <a:noFill/>
                    <a:ln>
                      <a:noFill/>
                    </a:ln>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13, 14, 15, 16. Определение кислотности почв образцов №1, 2, 3, 4</w:t>
      </w:r>
    </w:p>
    <w:p w:rsidR="00D275E7" w:rsidRPr="007E4437" w:rsidRDefault="00D275E7" w:rsidP="00D275E7">
      <w:pPr>
        <w:spacing w:line="240" w:lineRule="auto"/>
        <w:jc w:val="center"/>
        <w:rPr>
          <w:rFonts w:ascii="Times New Roman" w:hAnsi="Times New Roman" w:cs="Times New Roman"/>
          <w:sz w:val="28"/>
          <w:szCs w:val="28"/>
        </w:rPr>
      </w:pP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54CF47AB" wp14:editId="2EFD464F">
            <wp:extent cx="2889387" cy="1799590"/>
            <wp:effectExtent l="0" t="0" r="6350" b="0"/>
            <wp:docPr id="38" name="Рисунок 38" descr="C:\Users\Dns\Pictures\Фото в приложение\YUEb9pKnij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ns\Pictures\Фото в приложение\YUEb9pKnijY (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91291" cy="1800776"/>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457F20B6" wp14:editId="3916C20E">
            <wp:extent cx="2662683" cy="1799590"/>
            <wp:effectExtent l="0" t="0" r="4445" b="0"/>
            <wp:docPr id="39" name="Рисунок 39" descr="C:\Users\Dns\Pictures\Фото в приложение\mjpnEcd3h5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ns\Pictures\Фото в приложение\mjpnEcd3h5c (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64581" cy="1800873"/>
                    </a:xfrm>
                    <a:prstGeom prst="rect">
                      <a:avLst/>
                    </a:prstGeom>
                    <a:noFill/>
                    <a:ln>
                      <a:noFill/>
                    </a:ln>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391F680E" wp14:editId="04E7BA2E">
            <wp:extent cx="2857500" cy="1868170"/>
            <wp:effectExtent l="0" t="0" r="0" b="0"/>
            <wp:docPr id="40" name="Рисунок 40" descr="C:\Users\Dns\Pictures\Фото в приложение\kvfNWMy9rW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ns\Pictures\Фото в приложение\kvfNWMy9rWE (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65555" cy="1873436"/>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48DE2910" wp14:editId="0DDA270D">
            <wp:extent cx="2635250" cy="1833721"/>
            <wp:effectExtent l="0" t="0" r="0" b="0"/>
            <wp:docPr id="41" name="Рисунок 41" descr="C:\Users\Dns\Pictures\Фото в приложение\s9ayyX7d8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ns\Pictures\Фото в приложение\s9ayyX7d8uE (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68276" cy="1856702"/>
                    </a:xfrm>
                    <a:prstGeom prst="rect">
                      <a:avLst/>
                    </a:prstGeom>
                    <a:noFill/>
                    <a:ln>
                      <a:noFill/>
                    </a:ln>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17, 18, 19, 20 . Определение структуры почв образцов №1, 2, 3, 4</w:t>
      </w: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br w:type="page"/>
      </w:r>
    </w:p>
    <w:p w:rsidR="00D275E7" w:rsidRPr="007E4437" w:rsidRDefault="00D275E7" w:rsidP="00D275E7">
      <w:pPr>
        <w:spacing w:line="240" w:lineRule="auto"/>
        <w:jc w:val="right"/>
        <w:rPr>
          <w:rFonts w:ascii="Times New Roman" w:hAnsi="Times New Roman" w:cs="Times New Roman"/>
          <w:sz w:val="28"/>
          <w:szCs w:val="28"/>
        </w:rPr>
      </w:pPr>
      <w:r w:rsidRPr="007E4437">
        <w:rPr>
          <w:rFonts w:ascii="Times New Roman" w:hAnsi="Times New Roman" w:cs="Times New Roman"/>
          <w:sz w:val="28"/>
          <w:szCs w:val="28"/>
        </w:rPr>
        <w:lastRenderedPageBreak/>
        <w:t>ПРИЛОЖЕНИЕ 8</w:t>
      </w:r>
    </w:p>
    <w:p w:rsidR="00D275E7" w:rsidRPr="007E4437" w:rsidRDefault="00D275E7" w:rsidP="00D275E7">
      <w:pPr>
        <w:spacing w:line="240" w:lineRule="auto"/>
        <w:jc w:val="right"/>
        <w:rPr>
          <w:rFonts w:ascii="Times New Roman" w:hAnsi="Times New Roman" w:cs="Times New Roman"/>
          <w:sz w:val="28"/>
          <w:szCs w:val="28"/>
        </w:rPr>
      </w:pPr>
    </w:p>
    <w:p w:rsidR="00D275E7" w:rsidRPr="007E4437" w:rsidRDefault="00D275E7" w:rsidP="00D275E7">
      <w:pPr>
        <w:spacing w:line="240" w:lineRule="auto"/>
        <w:jc w:val="right"/>
        <w:rPr>
          <w:rFonts w:ascii="Times New Roman" w:hAnsi="Times New Roman" w:cs="Times New Roman"/>
          <w:sz w:val="28"/>
          <w:szCs w:val="28"/>
        </w:rPr>
      </w:pP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0518E835" wp14:editId="2790DB7F">
            <wp:extent cx="1215000" cy="2160000"/>
            <wp:effectExtent l="0" t="0" r="4445" b="0"/>
            <wp:docPr id="42" name="Рисунок 42" descr="C:\Users\Dns\Pictures\Фото в приложение\bZ8-LmgFQ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ns\Pictures\Фото в приложение\bZ8-LmgFQP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15000" cy="216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7B417159" wp14:editId="18A657D9">
            <wp:extent cx="1175806" cy="2160000"/>
            <wp:effectExtent l="0" t="0" r="5715" b="0"/>
            <wp:docPr id="43" name="Рисунок 43" descr="C:\Users\Dns\Pictures\Фото в приложение\mWUDE8LCC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ns\Pictures\Фото в приложение\mWUDE8LCCUo.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75806" cy="216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4084E4B1" wp14:editId="4546315E">
            <wp:extent cx="1137702" cy="2160000"/>
            <wp:effectExtent l="0" t="0" r="5715" b="0"/>
            <wp:docPr id="44" name="Рисунок 44" descr="C:\Users\Dns\Pictures\Фото в приложение\FN0PeSldp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ns\Pictures\Фото в приложение\FN0PeSldpGk.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37702" cy="216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30E0BF89" wp14:editId="3920C330">
            <wp:extent cx="1056048" cy="2160000"/>
            <wp:effectExtent l="0" t="0" r="0" b="0"/>
            <wp:docPr id="45" name="Рисунок 45" descr="C:\Users\Dns\Pictures\Фото в приложение\PnVNj9GnE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ns\Pictures\Фото в приложение\PnVNj9GnEOI.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056048"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20, 21, 22, 23. Разбор на фракции образцов лесной подстилки и их взвешивание</w:t>
      </w:r>
    </w:p>
    <w:p w:rsidR="00D275E7" w:rsidRPr="007E4437" w:rsidRDefault="00D275E7" w:rsidP="00D275E7">
      <w:pPr>
        <w:spacing w:line="240" w:lineRule="auto"/>
        <w:jc w:val="center"/>
        <w:rPr>
          <w:rFonts w:ascii="Times New Roman" w:hAnsi="Times New Roman" w:cs="Times New Roman"/>
          <w:sz w:val="28"/>
          <w:szCs w:val="28"/>
        </w:rPr>
      </w:pPr>
    </w:p>
    <w:p w:rsidR="00D275E7" w:rsidRPr="007E443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noProof/>
          <w:sz w:val="28"/>
          <w:szCs w:val="28"/>
        </w:rPr>
        <w:drawing>
          <wp:inline distT="0" distB="0" distL="0" distR="0" wp14:anchorId="38ECC8CD" wp14:editId="6EE03B6F">
            <wp:extent cx="1344000" cy="2160000"/>
            <wp:effectExtent l="0" t="0" r="8890" b="0"/>
            <wp:docPr id="50" name="Рисунок 50" descr="E:\Фото для Видео\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Фото для Видео\Фото.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4000" cy="2160000"/>
                    </a:xfrm>
                    <a:prstGeom prst="rect">
                      <a:avLst/>
                    </a:prstGeom>
                    <a:noFill/>
                    <a:ln>
                      <a:noFill/>
                    </a:ln>
                  </pic:spPr>
                </pic:pic>
              </a:graphicData>
            </a:graphic>
          </wp:inline>
        </w:drawing>
      </w:r>
      <w:r w:rsidRPr="007E4437">
        <w:rPr>
          <w:rFonts w:ascii="Times New Roman" w:hAnsi="Times New Roman" w:cs="Times New Roman"/>
          <w:sz w:val="28"/>
          <w:szCs w:val="28"/>
        </w:rPr>
        <w:t xml:space="preserve">    </w:t>
      </w:r>
      <w:r w:rsidRPr="007E4437">
        <w:rPr>
          <w:rFonts w:ascii="Times New Roman" w:hAnsi="Times New Roman" w:cs="Times New Roman"/>
          <w:noProof/>
          <w:sz w:val="28"/>
          <w:szCs w:val="28"/>
        </w:rPr>
        <w:drawing>
          <wp:inline distT="0" distB="0" distL="0" distR="0" wp14:anchorId="2B54FECC" wp14:editId="76BF9A1E">
            <wp:extent cx="2656023" cy="2159570"/>
            <wp:effectExtent l="0" t="0" r="0" b="0"/>
            <wp:docPr id="48" name="Рисунок 48" descr="C:\Users\Dns\Pictures\Фото в приложение\IWpWBBkDY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ns\Pictures\Фото в приложение\IWpWBBkDYa8.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6565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7E4437">
        <w:rPr>
          <w:rFonts w:ascii="Times New Roman" w:hAnsi="Times New Roman" w:cs="Times New Roman"/>
          <w:sz w:val="28"/>
          <w:szCs w:val="28"/>
        </w:rPr>
        <w:t xml:space="preserve">    </w:t>
      </w:r>
      <w:r w:rsidRPr="007E4437">
        <w:rPr>
          <w:noProof/>
        </w:rPr>
        <w:drawing>
          <wp:inline distT="0" distB="0" distL="0" distR="0" wp14:anchorId="2F887213" wp14:editId="208D2270">
            <wp:extent cx="1272540" cy="2159635"/>
            <wp:effectExtent l="0" t="0" r="3810" b="0"/>
            <wp:docPr id="49" name="Рисунок 49" descr="https://sun9-2.userapi.com/c853428/v853428169/82eec/FnrnRoIf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2.userapi.com/c853428/v853428169/82eec/FnrnRoIfpKM.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272755"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275E7" w:rsidRPr="007E4437" w:rsidRDefault="00D275E7" w:rsidP="00D275E7">
      <w:pPr>
        <w:spacing w:line="240" w:lineRule="auto"/>
        <w:jc w:val="center"/>
        <w:rPr>
          <w:rFonts w:ascii="Times New Roman" w:hAnsi="Times New Roman" w:cs="Times New Roman"/>
          <w:sz w:val="28"/>
          <w:szCs w:val="28"/>
        </w:rPr>
      </w:pPr>
    </w:p>
    <w:p w:rsidR="00D275E7" w:rsidRDefault="00D275E7" w:rsidP="00D275E7">
      <w:pPr>
        <w:spacing w:line="240" w:lineRule="auto"/>
        <w:jc w:val="center"/>
        <w:rPr>
          <w:rFonts w:ascii="Times New Roman" w:hAnsi="Times New Roman" w:cs="Times New Roman"/>
          <w:sz w:val="28"/>
          <w:szCs w:val="28"/>
        </w:rPr>
      </w:pPr>
      <w:r w:rsidRPr="007E4437">
        <w:rPr>
          <w:rFonts w:ascii="Times New Roman" w:hAnsi="Times New Roman" w:cs="Times New Roman"/>
          <w:sz w:val="28"/>
          <w:szCs w:val="28"/>
        </w:rPr>
        <w:t>Фото 25 Фитотестирование</w:t>
      </w:r>
    </w:p>
    <w:p w:rsidR="00AE1423" w:rsidRPr="0005644D" w:rsidRDefault="00AE1423" w:rsidP="00D275E7">
      <w:pPr>
        <w:spacing w:after="0" w:line="360" w:lineRule="auto"/>
        <w:jc w:val="center"/>
        <w:rPr>
          <w:rFonts w:ascii="Times New Roman" w:hAnsi="Times New Roman" w:cs="Times New Roman"/>
          <w:sz w:val="28"/>
          <w:szCs w:val="28"/>
        </w:rPr>
      </w:pPr>
    </w:p>
    <w:sectPr w:rsidR="00AE1423" w:rsidRPr="0005644D" w:rsidSect="00D275E7">
      <w:headerReference w:type="default" r:id="rId44"/>
      <w:pgSz w:w="11906" w:h="16838"/>
      <w:pgMar w:top="1134" w:right="851" w:bottom="1418" w:left="1701"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C27" w:rsidRDefault="00AB3C27" w:rsidP="00AE1B80">
      <w:pPr>
        <w:spacing w:after="0" w:line="240" w:lineRule="auto"/>
      </w:pPr>
      <w:r>
        <w:separator/>
      </w:r>
    </w:p>
  </w:endnote>
  <w:endnote w:type="continuationSeparator" w:id="0">
    <w:p w:rsidR="00AB3C27" w:rsidRDefault="00AB3C27" w:rsidP="00AE1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1F" w:rsidRDefault="0081511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8726"/>
      <w:docPartObj>
        <w:docPartGallery w:val="Page Numbers (Bottom of Page)"/>
        <w:docPartUnique/>
      </w:docPartObj>
    </w:sdtPr>
    <w:sdtEndPr>
      <w:rPr>
        <w:b w:val="0"/>
      </w:rPr>
    </w:sdtEndPr>
    <w:sdtContent>
      <w:p w:rsidR="0081511F" w:rsidRPr="00A11B6C" w:rsidRDefault="0081511F" w:rsidP="00D275E7">
        <w:pPr>
          <w:pStyle w:val="a3"/>
          <w:jc w:val="center"/>
          <w:rPr>
            <w:b w:val="0"/>
          </w:rPr>
        </w:pPr>
        <w:r w:rsidRPr="00A11B6C">
          <w:rPr>
            <w:b w:val="0"/>
          </w:rPr>
          <w:fldChar w:fldCharType="begin"/>
        </w:r>
        <w:r w:rsidRPr="00A11B6C">
          <w:rPr>
            <w:b w:val="0"/>
          </w:rPr>
          <w:instrText>PAGE   \* MERGEFORMAT</w:instrText>
        </w:r>
        <w:r w:rsidRPr="00A11B6C">
          <w:rPr>
            <w:b w:val="0"/>
          </w:rPr>
          <w:fldChar w:fldCharType="separate"/>
        </w:r>
        <w:r w:rsidR="006339A1">
          <w:rPr>
            <w:b w:val="0"/>
            <w:noProof/>
          </w:rPr>
          <w:t>6</w:t>
        </w:r>
        <w:r w:rsidRPr="00A11B6C">
          <w:rPr>
            <w:b w:val="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1F" w:rsidRDefault="0081511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C27" w:rsidRDefault="00AB3C27" w:rsidP="00AE1B80">
      <w:pPr>
        <w:spacing w:after="0" w:line="240" w:lineRule="auto"/>
      </w:pPr>
      <w:r>
        <w:separator/>
      </w:r>
    </w:p>
  </w:footnote>
  <w:footnote w:type="continuationSeparator" w:id="0">
    <w:p w:rsidR="00AB3C27" w:rsidRDefault="00AB3C27" w:rsidP="00AE1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1F" w:rsidRDefault="0081511F">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1F" w:rsidRDefault="0081511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1F" w:rsidRDefault="0081511F">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1F" w:rsidRDefault="0081511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1093"/>
    <w:multiLevelType w:val="hybridMultilevel"/>
    <w:tmpl w:val="245E6F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1133EC"/>
    <w:multiLevelType w:val="multilevel"/>
    <w:tmpl w:val="E11445C2"/>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1BC8791B"/>
    <w:multiLevelType w:val="hybridMultilevel"/>
    <w:tmpl w:val="C290CB3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2A0142D"/>
    <w:multiLevelType w:val="hybridMultilevel"/>
    <w:tmpl w:val="5B4A9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F974F9"/>
    <w:multiLevelType w:val="multilevel"/>
    <w:tmpl w:val="6FB84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F107B3"/>
    <w:multiLevelType w:val="multilevel"/>
    <w:tmpl w:val="1F3EED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F63DE0"/>
    <w:multiLevelType w:val="hybridMultilevel"/>
    <w:tmpl w:val="D8385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4579F3"/>
    <w:multiLevelType w:val="hybridMultilevel"/>
    <w:tmpl w:val="6CA8E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F63AB7"/>
    <w:multiLevelType w:val="multilevel"/>
    <w:tmpl w:val="9B1E5E6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2C057E11"/>
    <w:multiLevelType w:val="hybridMultilevel"/>
    <w:tmpl w:val="48381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226B80"/>
    <w:multiLevelType w:val="hybridMultilevel"/>
    <w:tmpl w:val="AC560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4A0E17"/>
    <w:multiLevelType w:val="hybridMultilevel"/>
    <w:tmpl w:val="6CA2E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5749C2"/>
    <w:multiLevelType w:val="hybridMultilevel"/>
    <w:tmpl w:val="B344C9EE"/>
    <w:lvl w:ilvl="0" w:tplc="26DE9BC0">
      <w:start w:val="1"/>
      <w:numFmt w:val="bullet"/>
      <w:lvlText w:val="•"/>
      <w:lvlJc w:val="left"/>
      <w:pPr>
        <w:tabs>
          <w:tab w:val="num" w:pos="720"/>
        </w:tabs>
        <w:ind w:left="720" w:hanging="360"/>
      </w:pPr>
      <w:rPr>
        <w:rFonts w:ascii="Arial" w:hAnsi="Arial" w:hint="default"/>
      </w:rPr>
    </w:lvl>
    <w:lvl w:ilvl="1" w:tplc="A322E776" w:tentative="1">
      <w:start w:val="1"/>
      <w:numFmt w:val="bullet"/>
      <w:lvlText w:val="•"/>
      <w:lvlJc w:val="left"/>
      <w:pPr>
        <w:tabs>
          <w:tab w:val="num" w:pos="1440"/>
        </w:tabs>
        <w:ind w:left="1440" w:hanging="360"/>
      </w:pPr>
      <w:rPr>
        <w:rFonts w:ascii="Arial" w:hAnsi="Arial" w:hint="default"/>
      </w:rPr>
    </w:lvl>
    <w:lvl w:ilvl="2" w:tplc="3C3661F4" w:tentative="1">
      <w:start w:val="1"/>
      <w:numFmt w:val="bullet"/>
      <w:lvlText w:val="•"/>
      <w:lvlJc w:val="left"/>
      <w:pPr>
        <w:tabs>
          <w:tab w:val="num" w:pos="2160"/>
        </w:tabs>
        <w:ind w:left="2160" w:hanging="360"/>
      </w:pPr>
      <w:rPr>
        <w:rFonts w:ascii="Arial" w:hAnsi="Arial" w:hint="default"/>
      </w:rPr>
    </w:lvl>
    <w:lvl w:ilvl="3" w:tplc="42E23F48" w:tentative="1">
      <w:start w:val="1"/>
      <w:numFmt w:val="bullet"/>
      <w:lvlText w:val="•"/>
      <w:lvlJc w:val="left"/>
      <w:pPr>
        <w:tabs>
          <w:tab w:val="num" w:pos="2880"/>
        </w:tabs>
        <w:ind w:left="2880" w:hanging="360"/>
      </w:pPr>
      <w:rPr>
        <w:rFonts w:ascii="Arial" w:hAnsi="Arial" w:hint="default"/>
      </w:rPr>
    </w:lvl>
    <w:lvl w:ilvl="4" w:tplc="14543B4C" w:tentative="1">
      <w:start w:val="1"/>
      <w:numFmt w:val="bullet"/>
      <w:lvlText w:val="•"/>
      <w:lvlJc w:val="left"/>
      <w:pPr>
        <w:tabs>
          <w:tab w:val="num" w:pos="3600"/>
        </w:tabs>
        <w:ind w:left="3600" w:hanging="360"/>
      </w:pPr>
      <w:rPr>
        <w:rFonts w:ascii="Arial" w:hAnsi="Arial" w:hint="default"/>
      </w:rPr>
    </w:lvl>
    <w:lvl w:ilvl="5" w:tplc="59581618" w:tentative="1">
      <w:start w:val="1"/>
      <w:numFmt w:val="bullet"/>
      <w:lvlText w:val="•"/>
      <w:lvlJc w:val="left"/>
      <w:pPr>
        <w:tabs>
          <w:tab w:val="num" w:pos="4320"/>
        </w:tabs>
        <w:ind w:left="4320" w:hanging="360"/>
      </w:pPr>
      <w:rPr>
        <w:rFonts w:ascii="Arial" w:hAnsi="Arial" w:hint="default"/>
      </w:rPr>
    </w:lvl>
    <w:lvl w:ilvl="6" w:tplc="01F42B1E" w:tentative="1">
      <w:start w:val="1"/>
      <w:numFmt w:val="bullet"/>
      <w:lvlText w:val="•"/>
      <w:lvlJc w:val="left"/>
      <w:pPr>
        <w:tabs>
          <w:tab w:val="num" w:pos="5040"/>
        </w:tabs>
        <w:ind w:left="5040" w:hanging="360"/>
      </w:pPr>
      <w:rPr>
        <w:rFonts w:ascii="Arial" w:hAnsi="Arial" w:hint="default"/>
      </w:rPr>
    </w:lvl>
    <w:lvl w:ilvl="7" w:tplc="93800C68" w:tentative="1">
      <w:start w:val="1"/>
      <w:numFmt w:val="bullet"/>
      <w:lvlText w:val="•"/>
      <w:lvlJc w:val="left"/>
      <w:pPr>
        <w:tabs>
          <w:tab w:val="num" w:pos="5760"/>
        </w:tabs>
        <w:ind w:left="5760" w:hanging="360"/>
      </w:pPr>
      <w:rPr>
        <w:rFonts w:ascii="Arial" w:hAnsi="Arial" w:hint="default"/>
      </w:rPr>
    </w:lvl>
    <w:lvl w:ilvl="8" w:tplc="6F9C312E" w:tentative="1">
      <w:start w:val="1"/>
      <w:numFmt w:val="bullet"/>
      <w:lvlText w:val="•"/>
      <w:lvlJc w:val="left"/>
      <w:pPr>
        <w:tabs>
          <w:tab w:val="num" w:pos="6480"/>
        </w:tabs>
        <w:ind w:left="6480" w:hanging="360"/>
      </w:pPr>
      <w:rPr>
        <w:rFonts w:ascii="Arial" w:hAnsi="Arial" w:hint="default"/>
      </w:rPr>
    </w:lvl>
  </w:abstractNum>
  <w:abstractNum w:abstractNumId="13">
    <w:nsid w:val="3D0D54F0"/>
    <w:multiLevelType w:val="hybridMultilevel"/>
    <w:tmpl w:val="805CEFE8"/>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E3B0D79"/>
    <w:multiLevelType w:val="hybridMultilevel"/>
    <w:tmpl w:val="365E0A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E737691"/>
    <w:multiLevelType w:val="hybridMultilevel"/>
    <w:tmpl w:val="BA9A3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446594"/>
    <w:multiLevelType w:val="hybridMultilevel"/>
    <w:tmpl w:val="4B44BE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9115E08"/>
    <w:multiLevelType w:val="hybridMultilevel"/>
    <w:tmpl w:val="5CBC0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BA372B"/>
    <w:multiLevelType w:val="hybridMultilevel"/>
    <w:tmpl w:val="6A5E3A8E"/>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4B1350C0"/>
    <w:multiLevelType w:val="hybridMultilevel"/>
    <w:tmpl w:val="20083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5D5CCC"/>
    <w:multiLevelType w:val="hybridMultilevel"/>
    <w:tmpl w:val="97201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936F40"/>
    <w:multiLevelType w:val="hybridMultilevel"/>
    <w:tmpl w:val="2C18FF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4103B7F"/>
    <w:multiLevelType w:val="hybridMultilevel"/>
    <w:tmpl w:val="91B69C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0063EC"/>
    <w:multiLevelType w:val="hybridMultilevel"/>
    <w:tmpl w:val="2D707A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B6B737C"/>
    <w:multiLevelType w:val="hybridMultilevel"/>
    <w:tmpl w:val="5EDC89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DD74E9D"/>
    <w:multiLevelType w:val="hybridMultilevel"/>
    <w:tmpl w:val="2A0441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F65933"/>
    <w:multiLevelType w:val="multilevel"/>
    <w:tmpl w:val="71FC6EC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55D6FE9"/>
    <w:multiLevelType w:val="multilevel"/>
    <w:tmpl w:val="1A56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607B87"/>
    <w:multiLevelType w:val="multilevel"/>
    <w:tmpl w:val="821CF2D2"/>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9">
    <w:nsid w:val="6CCA4A3D"/>
    <w:multiLevelType w:val="multilevel"/>
    <w:tmpl w:val="A7F04F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F264273"/>
    <w:multiLevelType w:val="hybridMultilevel"/>
    <w:tmpl w:val="E5B62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05944D3"/>
    <w:multiLevelType w:val="hybridMultilevel"/>
    <w:tmpl w:val="17160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E004A"/>
    <w:multiLevelType w:val="hybridMultilevel"/>
    <w:tmpl w:val="6708F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4F5E9E"/>
    <w:multiLevelType w:val="hybridMultilevel"/>
    <w:tmpl w:val="44DC2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495245"/>
    <w:multiLevelType w:val="hybridMultilevel"/>
    <w:tmpl w:val="B1C43B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D5C0545"/>
    <w:multiLevelType w:val="singleLevel"/>
    <w:tmpl w:val="E9202878"/>
    <w:lvl w:ilvl="0">
      <w:start w:val="1"/>
      <w:numFmt w:val="decimal"/>
      <w:lvlText w:val="%1) "/>
      <w:legacy w:legacy="1" w:legacySpace="0" w:legacyIndent="283"/>
      <w:lvlJc w:val="left"/>
      <w:pPr>
        <w:ind w:left="567" w:hanging="283"/>
      </w:pPr>
      <w:rPr>
        <w:rFonts w:ascii="Arial" w:hAnsi="Arial" w:cs="Arial" w:hint="default"/>
        <w:b w:val="0"/>
        <w:bCs w:val="0"/>
        <w:i w:val="0"/>
        <w:iCs w:val="0"/>
        <w:sz w:val="24"/>
        <w:szCs w:val="24"/>
        <w:u w:val="none"/>
      </w:rPr>
    </w:lvl>
  </w:abstractNum>
  <w:num w:numId="1">
    <w:abstractNumId w:val="14"/>
  </w:num>
  <w:num w:numId="2">
    <w:abstractNumId w:val="24"/>
  </w:num>
  <w:num w:numId="3">
    <w:abstractNumId w:val="18"/>
  </w:num>
  <w:num w:numId="4">
    <w:abstractNumId w:val="35"/>
  </w:num>
  <w:num w:numId="5">
    <w:abstractNumId w:val="17"/>
  </w:num>
  <w:num w:numId="6">
    <w:abstractNumId w:val="20"/>
  </w:num>
  <w:num w:numId="7">
    <w:abstractNumId w:val="11"/>
  </w:num>
  <w:num w:numId="8">
    <w:abstractNumId w:val="10"/>
  </w:num>
  <w:num w:numId="9">
    <w:abstractNumId w:val="31"/>
  </w:num>
  <w:num w:numId="10">
    <w:abstractNumId w:val="19"/>
  </w:num>
  <w:num w:numId="11">
    <w:abstractNumId w:val="26"/>
  </w:num>
  <w:num w:numId="12">
    <w:abstractNumId w:val="8"/>
  </w:num>
  <w:num w:numId="13">
    <w:abstractNumId w:val="28"/>
  </w:num>
  <w:num w:numId="14">
    <w:abstractNumId w:val="0"/>
  </w:num>
  <w:num w:numId="15">
    <w:abstractNumId w:val="2"/>
  </w:num>
  <w:num w:numId="16">
    <w:abstractNumId w:val="32"/>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7"/>
  </w:num>
  <w:num w:numId="21">
    <w:abstractNumId w:val="4"/>
  </w:num>
  <w:num w:numId="22">
    <w:abstractNumId w:val="6"/>
  </w:num>
  <w:num w:numId="23">
    <w:abstractNumId w:val="23"/>
  </w:num>
  <w:num w:numId="24">
    <w:abstractNumId w:val="21"/>
  </w:num>
  <w:num w:numId="25">
    <w:abstractNumId w:val="34"/>
  </w:num>
  <w:num w:numId="26">
    <w:abstractNumId w:val="30"/>
  </w:num>
  <w:num w:numId="27">
    <w:abstractNumId w:val="12"/>
  </w:num>
  <w:num w:numId="28">
    <w:abstractNumId w:val="7"/>
  </w:num>
  <w:num w:numId="29">
    <w:abstractNumId w:val="15"/>
  </w:num>
  <w:num w:numId="30">
    <w:abstractNumId w:val="33"/>
  </w:num>
  <w:num w:numId="31">
    <w:abstractNumId w:val="9"/>
  </w:num>
  <w:num w:numId="32">
    <w:abstractNumId w:val="5"/>
  </w:num>
  <w:num w:numId="33">
    <w:abstractNumId w:val="29"/>
  </w:num>
  <w:num w:numId="34">
    <w:abstractNumId w:val="22"/>
  </w:num>
  <w:num w:numId="35">
    <w:abstractNumId w:val="13"/>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C6"/>
    <w:rsid w:val="00000D51"/>
    <w:rsid w:val="0001200B"/>
    <w:rsid w:val="00014DBA"/>
    <w:rsid w:val="00015F20"/>
    <w:rsid w:val="0004035A"/>
    <w:rsid w:val="000409F8"/>
    <w:rsid w:val="00042687"/>
    <w:rsid w:val="00043697"/>
    <w:rsid w:val="0004685D"/>
    <w:rsid w:val="00051FD2"/>
    <w:rsid w:val="0005644D"/>
    <w:rsid w:val="00061AC5"/>
    <w:rsid w:val="00077B07"/>
    <w:rsid w:val="000955A9"/>
    <w:rsid w:val="000A5C3C"/>
    <w:rsid w:val="000B32C8"/>
    <w:rsid w:val="000C2CB6"/>
    <w:rsid w:val="000D18DF"/>
    <w:rsid w:val="000D5BE2"/>
    <w:rsid w:val="000D7A27"/>
    <w:rsid w:val="000F5161"/>
    <w:rsid w:val="0010101B"/>
    <w:rsid w:val="0010366F"/>
    <w:rsid w:val="00125EED"/>
    <w:rsid w:val="00132309"/>
    <w:rsid w:val="001540EE"/>
    <w:rsid w:val="0015640B"/>
    <w:rsid w:val="00160363"/>
    <w:rsid w:val="001645A5"/>
    <w:rsid w:val="00177505"/>
    <w:rsid w:val="001818FB"/>
    <w:rsid w:val="001B67BD"/>
    <w:rsid w:val="001B70C0"/>
    <w:rsid w:val="001C5730"/>
    <w:rsid w:val="001E0E3B"/>
    <w:rsid w:val="001E3D58"/>
    <w:rsid w:val="001E5E80"/>
    <w:rsid w:val="001F0D04"/>
    <w:rsid w:val="001F7E2C"/>
    <w:rsid w:val="00214515"/>
    <w:rsid w:val="00224AB5"/>
    <w:rsid w:val="00224FDA"/>
    <w:rsid w:val="00230DDC"/>
    <w:rsid w:val="002445BA"/>
    <w:rsid w:val="00247AFD"/>
    <w:rsid w:val="00250BA7"/>
    <w:rsid w:val="0025147B"/>
    <w:rsid w:val="002561C5"/>
    <w:rsid w:val="00257CBC"/>
    <w:rsid w:val="00263A90"/>
    <w:rsid w:val="002708B6"/>
    <w:rsid w:val="00290811"/>
    <w:rsid w:val="00291467"/>
    <w:rsid w:val="00291838"/>
    <w:rsid w:val="002B7EB2"/>
    <w:rsid w:val="002C11AC"/>
    <w:rsid w:val="002C1AC5"/>
    <w:rsid w:val="002C2E85"/>
    <w:rsid w:val="002C78FB"/>
    <w:rsid w:val="002E2347"/>
    <w:rsid w:val="002E5800"/>
    <w:rsid w:val="00306C41"/>
    <w:rsid w:val="00315B3E"/>
    <w:rsid w:val="00315FE1"/>
    <w:rsid w:val="003247DB"/>
    <w:rsid w:val="003258DE"/>
    <w:rsid w:val="003268E9"/>
    <w:rsid w:val="00331AB8"/>
    <w:rsid w:val="00335889"/>
    <w:rsid w:val="00344AAC"/>
    <w:rsid w:val="00345E2E"/>
    <w:rsid w:val="00347C76"/>
    <w:rsid w:val="00354B8B"/>
    <w:rsid w:val="0036123A"/>
    <w:rsid w:val="0037105B"/>
    <w:rsid w:val="00373021"/>
    <w:rsid w:val="00381830"/>
    <w:rsid w:val="003838C9"/>
    <w:rsid w:val="0038516A"/>
    <w:rsid w:val="003877C2"/>
    <w:rsid w:val="003A2B03"/>
    <w:rsid w:val="003B449C"/>
    <w:rsid w:val="003B4783"/>
    <w:rsid w:val="003C46B9"/>
    <w:rsid w:val="003D0146"/>
    <w:rsid w:val="003E2386"/>
    <w:rsid w:val="00406BF3"/>
    <w:rsid w:val="0041096A"/>
    <w:rsid w:val="004122AE"/>
    <w:rsid w:val="00412B21"/>
    <w:rsid w:val="00412F7D"/>
    <w:rsid w:val="00424F3A"/>
    <w:rsid w:val="00430E6D"/>
    <w:rsid w:val="00432E46"/>
    <w:rsid w:val="00442538"/>
    <w:rsid w:val="00445816"/>
    <w:rsid w:val="004569C6"/>
    <w:rsid w:val="00463FCD"/>
    <w:rsid w:val="00466C30"/>
    <w:rsid w:val="00477D34"/>
    <w:rsid w:val="00487DCA"/>
    <w:rsid w:val="004916BE"/>
    <w:rsid w:val="00497C36"/>
    <w:rsid w:val="004A1E53"/>
    <w:rsid w:val="004A26FA"/>
    <w:rsid w:val="004A67C2"/>
    <w:rsid w:val="004B399D"/>
    <w:rsid w:val="004B3CC0"/>
    <w:rsid w:val="004B5DA7"/>
    <w:rsid w:val="004C192E"/>
    <w:rsid w:val="004C6272"/>
    <w:rsid w:val="004C6DF7"/>
    <w:rsid w:val="004C6FC6"/>
    <w:rsid w:val="004D4727"/>
    <w:rsid w:val="004E3025"/>
    <w:rsid w:val="004F25E2"/>
    <w:rsid w:val="00512D9F"/>
    <w:rsid w:val="00513678"/>
    <w:rsid w:val="00513ADA"/>
    <w:rsid w:val="00520BAD"/>
    <w:rsid w:val="00532756"/>
    <w:rsid w:val="00535F34"/>
    <w:rsid w:val="0053786A"/>
    <w:rsid w:val="005415DD"/>
    <w:rsid w:val="00546D37"/>
    <w:rsid w:val="00553098"/>
    <w:rsid w:val="00560AA0"/>
    <w:rsid w:val="00561635"/>
    <w:rsid w:val="00563B97"/>
    <w:rsid w:val="0056590F"/>
    <w:rsid w:val="005660AB"/>
    <w:rsid w:val="00573D71"/>
    <w:rsid w:val="00573F25"/>
    <w:rsid w:val="005745BD"/>
    <w:rsid w:val="00581470"/>
    <w:rsid w:val="00581972"/>
    <w:rsid w:val="00582BEC"/>
    <w:rsid w:val="00590FD5"/>
    <w:rsid w:val="00591C4D"/>
    <w:rsid w:val="00594846"/>
    <w:rsid w:val="005B3D55"/>
    <w:rsid w:val="005B4DF4"/>
    <w:rsid w:val="005B76AF"/>
    <w:rsid w:val="005C73AF"/>
    <w:rsid w:val="00600DBB"/>
    <w:rsid w:val="006010BE"/>
    <w:rsid w:val="006137C4"/>
    <w:rsid w:val="006167B2"/>
    <w:rsid w:val="00621E6D"/>
    <w:rsid w:val="00622610"/>
    <w:rsid w:val="00631A76"/>
    <w:rsid w:val="006339A1"/>
    <w:rsid w:val="00635A58"/>
    <w:rsid w:val="00643BD1"/>
    <w:rsid w:val="00647897"/>
    <w:rsid w:val="00652BD8"/>
    <w:rsid w:val="006547DE"/>
    <w:rsid w:val="00657BD8"/>
    <w:rsid w:val="006677CF"/>
    <w:rsid w:val="00667ECF"/>
    <w:rsid w:val="0067149A"/>
    <w:rsid w:val="00673EF2"/>
    <w:rsid w:val="00681492"/>
    <w:rsid w:val="00682EEC"/>
    <w:rsid w:val="006927D5"/>
    <w:rsid w:val="006C1854"/>
    <w:rsid w:val="006D6ABF"/>
    <w:rsid w:val="006E19C9"/>
    <w:rsid w:val="006E7424"/>
    <w:rsid w:val="006F690E"/>
    <w:rsid w:val="006F7B04"/>
    <w:rsid w:val="00710068"/>
    <w:rsid w:val="0073508F"/>
    <w:rsid w:val="00742808"/>
    <w:rsid w:val="00747714"/>
    <w:rsid w:val="0075073A"/>
    <w:rsid w:val="007520B8"/>
    <w:rsid w:val="00752CA0"/>
    <w:rsid w:val="00760B99"/>
    <w:rsid w:val="00761670"/>
    <w:rsid w:val="00766ACA"/>
    <w:rsid w:val="00771E47"/>
    <w:rsid w:val="007765E9"/>
    <w:rsid w:val="0079132D"/>
    <w:rsid w:val="007930B9"/>
    <w:rsid w:val="00797A4E"/>
    <w:rsid w:val="007A339E"/>
    <w:rsid w:val="007A58FD"/>
    <w:rsid w:val="007B06DB"/>
    <w:rsid w:val="007B10C7"/>
    <w:rsid w:val="007B649E"/>
    <w:rsid w:val="007C0176"/>
    <w:rsid w:val="007C2E23"/>
    <w:rsid w:val="007C634C"/>
    <w:rsid w:val="007D242F"/>
    <w:rsid w:val="007D627B"/>
    <w:rsid w:val="007D7E5D"/>
    <w:rsid w:val="007E2362"/>
    <w:rsid w:val="007E2985"/>
    <w:rsid w:val="007E4437"/>
    <w:rsid w:val="007E5D66"/>
    <w:rsid w:val="007E6569"/>
    <w:rsid w:val="007F2862"/>
    <w:rsid w:val="00802EAB"/>
    <w:rsid w:val="00807238"/>
    <w:rsid w:val="0081511F"/>
    <w:rsid w:val="008259EE"/>
    <w:rsid w:val="008264BA"/>
    <w:rsid w:val="008378F8"/>
    <w:rsid w:val="00862206"/>
    <w:rsid w:val="00866024"/>
    <w:rsid w:val="00866DF6"/>
    <w:rsid w:val="0087013A"/>
    <w:rsid w:val="00871BFC"/>
    <w:rsid w:val="0088360F"/>
    <w:rsid w:val="00886E37"/>
    <w:rsid w:val="00891C1D"/>
    <w:rsid w:val="00896E79"/>
    <w:rsid w:val="008A07C3"/>
    <w:rsid w:val="008A273F"/>
    <w:rsid w:val="008B3480"/>
    <w:rsid w:val="008B35EF"/>
    <w:rsid w:val="008B4C1D"/>
    <w:rsid w:val="008D424E"/>
    <w:rsid w:val="008D4A6A"/>
    <w:rsid w:val="00903B67"/>
    <w:rsid w:val="00907EE8"/>
    <w:rsid w:val="009108E0"/>
    <w:rsid w:val="00914C78"/>
    <w:rsid w:val="009206E2"/>
    <w:rsid w:val="00922EA7"/>
    <w:rsid w:val="00926AF3"/>
    <w:rsid w:val="00927997"/>
    <w:rsid w:val="00931157"/>
    <w:rsid w:val="00945330"/>
    <w:rsid w:val="0095308C"/>
    <w:rsid w:val="009544E9"/>
    <w:rsid w:val="0095485D"/>
    <w:rsid w:val="009638CB"/>
    <w:rsid w:val="00963D77"/>
    <w:rsid w:val="00974B81"/>
    <w:rsid w:val="00975B37"/>
    <w:rsid w:val="00982E10"/>
    <w:rsid w:val="009836D2"/>
    <w:rsid w:val="0098665F"/>
    <w:rsid w:val="00992556"/>
    <w:rsid w:val="009A49DB"/>
    <w:rsid w:val="009A61D3"/>
    <w:rsid w:val="009B3E18"/>
    <w:rsid w:val="009E1266"/>
    <w:rsid w:val="009E2A61"/>
    <w:rsid w:val="009E59BF"/>
    <w:rsid w:val="009E7357"/>
    <w:rsid w:val="009F2544"/>
    <w:rsid w:val="009F50C9"/>
    <w:rsid w:val="00A02738"/>
    <w:rsid w:val="00A03F15"/>
    <w:rsid w:val="00A11B6C"/>
    <w:rsid w:val="00A14F7F"/>
    <w:rsid w:val="00A17DC8"/>
    <w:rsid w:val="00A210B5"/>
    <w:rsid w:val="00A23B37"/>
    <w:rsid w:val="00A250B1"/>
    <w:rsid w:val="00A27FE3"/>
    <w:rsid w:val="00A36E1C"/>
    <w:rsid w:val="00A43A26"/>
    <w:rsid w:val="00A52AAF"/>
    <w:rsid w:val="00A7410B"/>
    <w:rsid w:val="00A7554E"/>
    <w:rsid w:val="00A77C2F"/>
    <w:rsid w:val="00A82306"/>
    <w:rsid w:val="00A923DE"/>
    <w:rsid w:val="00AA7445"/>
    <w:rsid w:val="00AB2E6E"/>
    <w:rsid w:val="00AB326E"/>
    <w:rsid w:val="00AB3C27"/>
    <w:rsid w:val="00AC3B85"/>
    <w:rsid w:val="00AC42AE"/>
    <w:rsid w:val="00AC699B"/>
    <w:rsid w:val="00AC7117"/>
    <w:rsid w:val="00AD13A2"/>
    <w:rsid w:val="00AD2FDE"/>
    <w:rsid w:val="00AD32FF"/>
    <w:rsid w:val="00AE0FCF"/>
    <w:rsid w:val="00AE1423"/>
    <w:rsid w:val="00AE1B80"/>
    <w:rsid w:val="00AE2F29"/>
    <w:rsid w:val="00AF068F"/>
    <w:rsid w:val="00AF74D9"/>
    <w:rsid w:val="00B00CB7"/>
    <w:rsid w:val="00B01E0C"/>
    <w:rsid w:val="00B0551F"/>
    <w:rsid w:val="00B1307B"/>
    <w:rsid w:val="00B3286A"/>
    <w:rsid w:val="00B34FC7"/>
    <w:rsid w:val="00B41060"/>
    <w:rsid w:val="00B425B2"/>
    <w:rsid w:val="00B51612"/>
    <w:rsid w:val="00B53111"/>
    <w:rsid w:val="00B81C80"/>
    <w:rsid w:val="00B85DB1"/>
    <w:rsid w:val="00B87CB6"/>
    <w:rsid w:val="00B9299A"/>
    <w:rsid w:val="00B957FD"/>
    <w:rsid w:val="00BB401B"/>
    <w:rsid w:val="00BC2932"/>
    <w:rsid w:val="00BD132A"/>
    <w:rsid w:val="00BD2CC7"/>
    <w:rsid w:val="00BD2E89"/>
    <w:rsid w:val="00BD7A23"/>
    <w:rsid w:val="00BE3FDC"/>
    <w:rsid w:val="00BE4BE1"/>
    <w:rsid w:val="00BE7A28"/>
    <w:rsid w:val="00BF249D"/>
    <w:rsid w:val="00BF3FF4"/>
    <w:rsid w:val="00C00D37"/>
    <w:rsid w:val="00C00E37"/>
    <w:rsid w:val="00C04653"/>
    <w:rsid w:val="00C40114"/>
    <w:rsid w:val="00C435E3"/>
    <w:rsid w:val="00C469AF"/>
    <w:rsid w:val="00C474EE"/>
    <w:rsid w:val="00C67D2D"/>
    <w:rsid w:val="00C80215"/>
    <w:rsid w:val="00C80921"/>
    <w:rsid w:val="00C94763"/>
    <w:rsid w:val="00C97217"/>
    <w:rsid w:val="00CA03DD"/>
    <w:rsid w:val="00CA17EE"/>
    <w:rsid w:val="00CB28B7"/>
    <w:rsid w:val="00CB3372"/>
    <w:rsid w:val="00CC1C84"/>
    <w:rsid w:val="00CC399E"/>
    <w:rsid w:val="00CC70DC"/>
    <w:rsid w:val="00CD11FE"/>
    <w:rsid w:val="00CF1720"/>
    <w:rsid w:val="00CF3038"/>
    <w:rsid w:val="00CF4A23"/>
    <w:rsid w:val="00CF5EF4"/>
    <w:rsid w:val="00CF66EC"/>
    <w:rsid w:val="00D0734E"/>
    <w:rsid w:val="00D20373"/>
    <w:rsid w:val="00D23334"/>
    <w:rsid w:val="00D275E7"/>
    <w:rsid w:val="00D42EDD"/>
    <w:rsid w:val="00D510F0"/>
    <w:rsid w:val="00D51481"/>
    <w:rsid w:val="00D5189A"/>
    <w:rsid w:val="00D55012"/>
    <w:rsid w:val="00D61A90"/>
    <w:rsid w:val="00D651DB"/>
    <w:rsid w:val="00D67939"/>
    <w:rsid w:val="00D84107"/>
    <w:rsid w:val="00DA5F36"/>
    <w:rsid w:val="00DA66E1"/>
    <w:rsid w:val="00DC28F0"/>
    <w:rsid w:val="00DC3E90"/>
    <w:rsid w:val="00DC4D63"/>
    <w:rsid w:val="00DD3ABC"/>
    <w:rsid w:val="00DD5333"/>
    <w:rsid w:val="00DD7B46"/>
    <w:rsid w:val="00DF14A7"/>
    <w:rsid w:val="00DF4DA8"/>
    <w:rsid w:val="00DF4FB9"/>
    <w:rsid w:val="00DF58D8"/>
    <w:rsid w:val="00DF5A40"/>
    <w:rsid w:val="00DF7A19"/>
    <w:rsid w:val="00E02434"/>
    <w:rsid w:val="00E11562"/>
    <w:rsid w:val="00E14CD1"/>
    <w:rsid w:val="00E329D4"/>
    <w:rsid w:val="00E337C9"/>
    <w:rsid w:val="00E3402E"/>
    <w:rsid w:val="00E402EB"/>
    <w:rsid w:val="00E4603A"/>
    <w:rsid w:val="00E52036"/>
    <w:rsid w:val="00E55212"/>
    <w:rsid w:val="00E56C16"/>
    <w:rsid w:val="00E62AB3"/>
    <w:rsid w:val="00E66964"/>
    <w:rsid w:val="00E73BA8"/>
    <w:rsid w:val="00E74D2C"/>
    <w:rsid w:val="00E80FC0"/>
    <w:rsid w:val="00E912DC"/>
    <w:rsid w:val="00E93114"/>
    <w:rsid w:val="00E93B8C"/>
    <w:rsid w:val="00EA46B1"/>
    <w:rsid w:val="00EA6366"/>
    <w:rsid w:val="00EB3135"/>
    <w:rsid w:val="00EB4A94"/>
    <w:rsid w:val="00EC0D5C"/>
    <w:rsid w:val="00EC1695"/>
    <w:rsid w:val="00EC434F"/>
    <w:rsid w:val="00ED49FC"/>
    <w:rsid w:val="00EE0723"/>
    <w:rsid w:val="00EE27A4"/>
    <w:rsid w:val="00EE5550"/>
    <w:rsid w:val="00EF56B4"/>
    <w:rsid w:val="00F03CE8"/>
    <w:rsid w:val="00F13DFF"/>
    <w:rsid w:val="00F145C3"/>
    <w:rsid w:val="00F24517"/>
    <w:rsid w:val="00F32F93"/>
    <w:rsid w:val="00F3481F"/>
    <w:rsid w:val="00F520CC"/>
    <w:rsid w:val="00F52355"/>
    <w:rsid w:val="00F55B45"/>
    <w:rsid w:val="00F57058"/>
    <w:rsid w:val="00F6415C"/>
    <w:rsid w:val="00F657CF"/>
    <w:rsid w:val="00F67EAD"/>
    <w:rsid w:val="00F70AD2"/>
    <w:rsid w:val="00F75D33"/>
    <w:rsid w:val="00F77119"/>
    <w:rsid w:val="00F815C8"/>
    <w:rsid w:val="00F83B31"/>
    <w:rsid w:val="00FB4C63"/>
    <w:rsid w:val="00FC45A7"/>
    <w:rsid w:val="00FC4600"/>
    <w:rsid w:val="00FC6163"/>
    <w:rsid w:val="00FD10E0"/>
    <w:rsid w:val="00FD4D6D"/>
    <w:rsid w:val="00FD73FD"/>
    <w:rsid w:val="00FD7885"/>
    <w:rsid w:val="00FE0311"/>
    <w:rsid w:val="00FE0436"/>
    <w:rsid w:val="00FE2383"/>
    <w:rsid w:val="00FF1E44"/>
    <w:rsid w:val="00FF2AE6"/>
    <w:rsid w:val="00FF2C20"/>
    <w:rsid w:val="00FF3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7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4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66024"/>
    <w:pPr>
      <w:keepNext/>
      <w:spacing w:after="0" w:line="360" w:lineRule="auto"/>
      <w:outlineLvl w:val="2"/>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569C6"/>
    <w:pPr>
      <w:tabs>
        <w:tab w:val="center" w:pos="4677"/>
        <w:tab w:val="right" w:pos="9355"/>
      </w:tabs>
      <w:autoSpaceDE w:val="0"/>
      <w:autoSpaceDN w:val="0"/>
      <w:spacing w:after="0" w:line="240" w:lineRule="auto"/>
    </w:pPr>
    <w:rPr>
      <w:rFonts w:ascii="Times New Roman" w:eastAsia="Times New Roman" w:hAnsi="Times New Roman" w:cs="Times New Roman"/>
      <w:b/>
      <w:bCs/>
      <w:sz w:val="24"/>
      <w:szCs w:val="24"/>
    </w:rPr>
  </w:style>
  <w:style w:type="character" w:customStyle="1" w:styleId="a4">
    <w:name w:val="Нижний колонтитул Знак"/>
    <w:basedOn w:val="a0"/>
    <w:link w:val="a3"/>
    <w:uiPriority w:val="99"/>
    <w:rsid w:val="004569C6"/>
    <w:rPr>
      <w:rFonts w:ascii="Times New Roman" w:eastAsia="Times New Roman" w:hAnsi="Times New Roman" w:cs="Times New Roman"/>
      <w:b/>
      <w:bCs/>
      <w:sz w:val="24"/>
      <w:szCs w:val="24"/>
    </w:rPr>
  </w:style>
  <w:style w:type="paragraph" w:styleId="a5">
    <w:name w:val="Normal (Web)"/>
    <w:basedOn w:val="a"/>
    <w:uiPriority w:val="99"/>
    <w:unhideWhenUsed/>
    <w:rsid w:val="007D62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520B8"/>
    <w:rPr>
      <w:b/>
      <w:bCs/>
    </w:rPr>
  </w:style>
  <w:style w:type="paragraph" w:styleId="a7">
    <w:name w:val="List Paragraph"/>
    <w:basedOn w:val="a"/>
    <w:uiPriority w:val="34"/>
    <w:qFormat/>
    <w:rsid w:val="007520B8"/>
    <w:pPr>
      <w:ind w:left="720"/>
      <w:contextualSpacing/>
    </w:pPr>
    <w:rPr>
      <w:rFonts w:eastAsiaTheme="minorHAnsi"/>
      <w:lang w:val="uk-UA" w:eastAsia="en-US"/>
    </w:rPr>
  </w:style>
  <w:style w:type="paragraph" w:styleId="a8">
    <w:name w:val="Body Text Indent"/>
    <w:basedOn w:val="a"/>
    <w:link w:val="a9"/>
    <w:rsid w:val="006137C4"/>
    <w:pPr>
      <w:spacing w:after="0" w:line="240" w:lineRule="auto"/>
      <w:ind w:firstLine="720"/>
      <w:jc w:val="both"/>
    </w:pPr>
    <w:rPr>
      <w:rFonts w:ascii="Times New Roman" w:eastAsia="Times New Roman" w:hAnsi="Times New Roman" w:cs="Times New Roman"/>
      <w:sz w:val="26"/>
      <w:szCs w:val="20"/>
    </w:rPr>
  </w:style>
  <w:style w:type="character" w:customStyle="1" w:styleId="a9">
    <w:name w:val="Основной текст с отступом Знак"/>
    <w:basedOn w:val="a0"/>
    <w:link w:val="a8"/>
    <w:rsid w:val="006137C4"/>
    <w:rPr>
      <w:rFonts w:ascii="Times New Roman" w:eastAsia="Times New Roman" w:hAnsi="Times New Roman" w:cs="Times New Roman"/>
      <w:sz w:val="26"/>
      <w:szCs w:val="20"/>
    </w:rPr>
  </w:style>
  <w:style w:type="paragraph" w:styleId="aa">
    <w:name w:val="Balloon Text"/>
    <w:basedOn w:val="a"/>
    <w:link w:val="ab"/>
    <w:uiPriority w:val="99"/>
    <w:semiHidden/>
    <w:unhideWhenUsed/>
    <w:rsid w:val="0074771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7714"/>
    <w:rPr>
      <w:rFonts w:ascii="Tahoma" w:hAnsi="Tahoma" w:cs="Tahoma"/>
      <w:sz w:val="16"/>
      <w:szCs w:val="16"/>
    </w:rPr>
  </w:style>
  <w:style w:type="table" w:styleId="ac">
    <w:name w:val="Table Grid"/>
    <w:basedOn w:val="a1"/>
    <w:uiPriority w:val="39"/>
    <w:rsid w:val="006010B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866024"/>
    <w:rPr>
      <w:rFonts w:ascii="Times New Roman" w:eastAsia="Times New Roman" w:hAnsi="Times New Roman" w:cs="Times New Roman"/>
      <w:sz w:val="32"/>
      <w:szCs w:val="24"/>
    </w:rPr>
  </w:style>
  <w:style w:type="paragraph" w:customStyle="1" w:styleId="c11">
    <w:name w:val="c11"/>
    <w:basedOn w:val="a"/>
    <w:rsid w:val="00866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6024"/>
  </w:style>
  <w:style w:type="character" w:customStyle="1" w:styleId="hl">
    <w:name w:val="hl"/>
    <w:basedOn w:val="a0"/>
    <w:rsid w:val="00315B3E"/>
  </w:style>
  <w:style w:type="paragraph" w:styleId="ad">
    <w:name w:val="header"/>
    <w:basedOn w:val="a"/>
    <w:link w:val="ae"/>
    <w:uiPriority w:val="99"/>
    <w:unhideWhenUsed/>
    <w:rsid w:val="00E74D2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74D2C"/>
  </w:style>
  <w:style w:type="character" w:customStyle="1" w:styleId="20">
    <w:name w:val="Заголовок 2 Знак"/>
    <w:basedOn w:val="a0"/>
    <w:link w:val="2"/>
    <w:uiPriority w:val="9"/>
    <w:rsid w:val="00224FD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3C46B9"/>
  </w:style>
  <w:style w:type="character" w:customStyle="1" w:styleId="10">
    <w:name w:val="Заголовок 1 Знак"/>
    <w:basedOn w:val="a0"/>
    <w:link w:val="1"/>
    <w:uiPriority w:val="9"/>
    <w:rsid w:val="002B7EB2"/>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3258DE"/>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ucoz-forum-post">
    <w:name w:val="ucoz-forum-post"/>
    <w:basedOn w:val="a0"/>
    <w:rsid w:val="0079132D"/>
  </w:style>
  <w:style w:type="character" w:styleId="af">
    <w:name w:val="Hyperlink"/>
    <w:basedOn w:val="a0"/>
    <w:uiPriority w:val="99"/>
    <w:unhideWhenUsed/>
    <w:rsid w:val="00AC7117"/>
    <w:rPr>
      <w:color w:val="0000FF"/>
      <w:u w:val="single"/>
    </w:rPr>
  </w:style>
  <w:style w:type="paragraph" w:customStyle="1" w:styleId="p7">
    <w:name w:val="p7"/>
    <w:basedOn w:val="a"/>
    <w:rsid w:val="008D4A6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Placeholder Text"/>
    <w:basedOn w:val="a0"/>
    <w:uiPriority w:val="99"/>
    <w:semiHidden/>
    <w:rsid w:val="00FC45A7"/>
    <w:rPr>
      <w:color w:val="808080"/>
    </w:rPr>
  </w:style>
  <w:style w:type="paragraph" w:customStyle="1" w:styleId="Default">
    <w:name w:val="Default"/>
    <w:rsid w:val="0099255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1">
    <w:name w:val="Body Text"/>
    <w:basedOn w:val="a"/>
    <w:link w:val="af2"/>
    <w:uiPriority w:val="99"/>
    <w:unhideWhenUsed/>
    <w:rsid w:val="00922EA7"/>
    <w:pPr>
      <w:spacing w:after="120"/>
    </w:pPr>
  </w:style>
  <w:style w:type="character" w:customStyle="1" w:styleId="af2">
    <w:name w:val="Основной текст Знак"/>
    <w:basedOn w:val="a0"/>
    <w:link w:val="af1"/>
    <w:uiPriority w:val="99"/>
    <w:rsid w:val="00922EA7"/>
  </w:style>
  <w:style w:type="paragraph" w:styleId="af3">
    <w:name w:val="No Spacing"/>
    <w:uiPriority w:val="1"/>
    <w:qFormat/>
    <w:rsid w:val="00FE2383"/>
    <w:pPr>
      <w:spacing w:after="0" w:line="240" w:lineRule="auto"/>
    </w:pPr>
    <w:rPr>
      <w:rFonts w:ascii="Calibri" w:eastAsia="Times New Roman" w:hAnsi="Calibri" w:cs="Times New Roman"/>
    </w:rPr>
  </w:style>
  <w:style w:type="paragraph" w:customStyle="1" w:styleId="p1">
    <w:name w:val="p1"/>
    <w:basedOn w:val="a"/>
    <w:rsid w:val="00D679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6C1854"/>
  </w:style>
  <w:style w:type="character" w:customStyle="1" w:styleId="ft59">
    <w:name w:val="ft59"/>
    <w:basedOn w:val="a0"/>
    <w:rsid w:val="006C1854"/>
  </w:style>
  <w:style w:type="paragraph" w:customStyle="1" w:styleId="p48">
    <w:name w:val="p4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6C1854"/>
  </w:style>
  <w:style w:type="paragraph" w:customStyle="1" w:styleId="p18">
    <w:name w:val="p1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6C1854"/>
  </w:style>
  <w:style w:type="character" w:customStyle="1" w:styleId="ft234">
    <w:name w:val="ft234"/>
    <w:basedOn w:val="a0"/>
    <w:rsid w:val="006C1854"/>
  </w:style>
  <w:style w:type="character" w:customStyle="1" w:styleId="ft24">
    <w:name w:val="ft24"/>
    <w:basedOn w:val="a0"/>
    <w:rsid w:val="006C1854"/>
  </w:style>
  <w:style w:type="paragraph" w:customStyle="1" w:styleId="p396">
    <w:name w:val="p39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6C1854"/>
  </w:style>
  <w:style w:type="paragraph" w:customStyle="1" w:styleId="p398">
    <w:name w:val="p39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0">
    <w:name w:val="ft60"/>
    <w:basedOn w:val="a0"/>
    <w:rsid w:val="006C1854"/>
  </w:style>
  <w:style w:type="paragraph" w:customStyle="1" w:styleId="p399">
    <w:name w:val="p39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a0"/>
    <w:rsid w:val="006C1854"/>
  </w:style>
  <w:style w:type="table" w:customStyle="1" w:styleId="11">
    <w:name w:val="Сетка таблицы1"/>
    <w:basedOn w:val="a1"/>
    <w:next w:val="ac"/>
    <w:uiPriority w:val="39"/>
    <w:rsid w:val="001540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67149A"/>
    <w:pPr>
      <w:shd w:val="clear" w:color="auto" w:fill="FFFFFF"/>
      <w:spacing w:after="0" w:line="322" w:lineRule="exact"/>
      <w:ind w:hanging="660"/>
    </w:pPr>
    <w:rPr>
      <w:rFonts w:ascii="Times New Roman" w:eastAsia="Times New Roman" w:hAnsi="Times New Roman" w:cs="Times New Roman"/>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7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4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66024"/>
    <w:pPr>
      <w:keepNext/>
      <w:spacing w:after="0" w:line="360" w:lineRule="auto"/>
      <w:outlineLvl w:val="2"/>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569C6"/>
    <w:pPr>
      <w:tabs>
        <w:tab w:val="center" w:pos="4677"/>
        <w:tab w:val="right" w:pos="9355"/>
      </w:tabs>
      <w:autoSpaceDE w:val="0"/>
      <w:autoSpaceDN w:val="0"/>
      <w:spacing w:after="0" w:line="240" w:lineRule="auto"/>
    </w:pPr>
    <w:rPr>
      <w:rFonts w:ascii="Times New Roman" w:eastAsia="Times New Roman" w:hAnsi="Times New Roman" w:cs="Times New Roman"/>
      <w:b/>
      <w:bCs/>
      <w:sz w:val="24"/>
      <w:szCs w:val="24"/>
    </w:rPr>
  </w:style>
  <w:style w:type="character" w:customStyle="1" w:styleId="a4">
    <w:name w:val="Нижний колонтитул Знак"/>
    <w:basedOn w:val="a0"/>
    <w:link w:val="a3"/>
    <w:uiPriority w:val="99"/>
    <w:rsid w:val="004569C6"/>
    <w:rPr>
      <w:rFonts w:ascii="Times New Roman" w:eastAsia="Times New Roman" w:hAnsi="Times New Roman" w:cs="Times New Roman"/>
      <w:b/>
      <w:bCs/>
      <w:sz w:val="24"/>
      <w:szCs w:val="24"/>
    </w:rPr>
  </w:style>
  <w:style w:type="paragraph" w:styleId="a5">
    <w:name w:val="Normal (Web)"/>
    <w:basedOn w:val="a"/>
    <w:uiPriority w:val="99"/>
    <w:unhideWhenUsed/>
    <w:rsid w:val="007D62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520B8"/>
    <w:rPr>
      <w:b/>
      <w:bCs/>
    </w:rPr>
  </w:style>
  <w:style w:type="paragraph" w:styleId="a7">
    <w:name w:val="List Paragraph"/>
    <w:basedOn w:val="a"/>
    <w:uiPriority w:val="34"/>
    <w:qFormat/>
    <w:rsid w:val="007520B8"/>
    <w:pPr>
      <w:ind w:left="720"/>
      <w:contextualSpacing/>
    </w:pPr>
    <w:rPr>
      <w:rFonts w:eastAsiaTheme="minorHAnsi"/>
      <w:lang w:val="uk-UA" w:eastAsia="en-US"/>
    </w:rPr>
  </w:style>
  <w:style w:type="paragraph" w:styleId="a8">
    <w:name w:val="Body Text Indent"/>
    <w:basedOn w:val="a"/>
    <w:link w:val="a9"/>
    <w:rsid w:val="006137C4"/>
    <w:pPr>
      <w:spacing w:after="0" w:line="240" w:lineRule="auto"/>
      <w:ind w:firstLine="720"/>
      <w:jc w:val="both"/>
    </w:pPr>
    <w:rPr>
      <w:rFonts w:ascii="Times New Roman" w:eastAsia="Times New Roman" w:hAnsi="Times New Roman" w:cs="Times New Roman"/>
      <w:sz w:val="26"/>
      <w:szCs w:val="20"/>
    </w:rPr>
  </w:style>
  <w:style w:type="character" w:customStyle="1" w:styleId="a9">
    <w:name w:val="Основной текст с отступом Знак"/>
    <w:basedOn w:val="a0"/>
    <w:link w:val="a8"/>
    <w:rsid w:val="006137C4"/>
    <w:rPr>
      <w:rFonts w:ascii="Times New Roman" w:eastAsia="Times New Roman" w:hAnsi="Times New Roman" w:cs="Times New Roman"/>
      <w:sz w:val="26"/>
      <w:szCs w:val="20"/>
    </w:rPr>
  </w:style>
  <w:style w:type="paragraph" w:styleId="aa">
    <w:name w:val="Balloon Text"/>
    <w:basedOn w:val="a"/>
    <w:link w:val="ab"/>
    <w:uiPriority w:val="99"/>
    <w:semiHidden/>
    <w:unhideWhenUsed/>
    <w:rsid w:val="0074771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7714"/>
    <w:rPr>
      <w:rFonts w:ascii="Tahoma" w:hAnsi="Tahoma" w:cs="Tahoma"/>
      <w:sz w:val="16"/>
      <w:szCs w:val="16"/>
    </w:rPr>
  </w:style>
  <w:style w:type="table" w:styleId="ac">
    <w:name w:val="Table Grid"/>
    <w:basedOn w:val="a1"/>
    <w:uiPriority w:val="39"/>
    <w:rsid w:val="006010B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866024"/>
    <w:rPr>
      <w:rFonts w:ascii="Times New Roman" w:eastAsia="Times New Roman" w:hAnsi="Times New Roman" w:cs="Times New Roman"/>
      <w:sz w:val="32"/>
      <w:szCs w:val="24"/>
    </w:rPr>
  </w:style>
  <w:style w:type="paragraph" w:customStyle="1" w:styleId="c11">
    <w:name w:val="c11"/>
    <w:basedOn w:val="a"/>
    <w:rsid w:val="00866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6024"/>
  </w:style>
  <w:style w:type="character" w:customStyle="1" w:styleId="hl">
    <w:name w:val="hl"/>
    <w:basedOn w:val="a0"/>
    <w:rsid w:val="00315B3E"/>
  </w:style>
  <w:style w:type="paragraph" w:styleId="ad">
    <w:name w:val="header"/>
    <w:basedOn w:val="a"/>
    <w:link w:val="ae"/>
    <w:uiPriority w:val="99"/>
    <w:unhideWhenUsed/>
    <w:rsid w:val="00E74D2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74D2C"/>
  </w:style>
  <w:style w:type="character" w:customStyle="1" w:styleId="20">
    <w:name w:val="Заголовок 2 Знак"/>
    <w:basedOn w:val="a0"/>
    <w:link w:val="2"/>
    <w:uiPriority w:val="9"/>
    <w:rsid w:val="00224FD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3C46B9"/>
  </w:style>
  <w:style w:type="character" w:customStyle="1" w:styleId="10">
    <w:name w:val="Заголовок 1 Знак"/>
    <w:basedOn w:val="a0"/>
    <w:link w:val="1"/>
    <w:uiPriority w:val="9"/>
    <w:rsid w:val="002B7EB2"/>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3258DE"/>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ucoz-forum-post">
    <w:name w:val="ucoz-forum-post"/>
    <w:basedOn w:val="a0"/>
    <w:rsid w:val="0079132D"/>
  </w:style>
  <w:style w:type="character" w:styleId="af">
    <w:name w:val="Hyperlink"/>
    <w:basedOn w:val="a0"/>
    <w:uiPriority w:val="99"/>
    <w:unhideWhenUsed/>
    <w:rsid w:val="00AC7117"/>
    <w:rPr>
      <w:color w:val="0000FF"/>
      <w:u w:val="single"/>
    </w:rPr>
  </w:style>
  <w:style w:type="paragraph" w:customStyle="1" w:styleId="p7">
    <w:name w:val="p7"/>
    <w:basedOn w:val="a"/>
    <w:rsid w:val="008D4A6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Placeholder Text"/>
    <w:basedOn w:val="a0"/>
    <w:uiPriority w:val="99"/>
    <w:semiHidden/>
    <w:rsid w:val="00FC45A7"/>
    <w:rPr>
      <w:color w:val="808080"/>
    </w:rPr>
  </w:style>
  <w:style w:type="paragraph" w:customStyle="1" w:styleId="Default">
    <w:name w:val="Default"/>
    <w:rsid w:val="0099255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1">
    <w:name w:val="Body Text"/>
    <w:basedOn w:val="a"/>
    <w:link w:val="af2"/>
    <w:uiPriority w:val="99"/>
    <w:unhideWhenUsed/>
    <w:rsid w:val="00922EA7"/>
    <w:pPr>
      <w:spacing w:after="120"/>
    </w:pPr>
  </w:style>
  <w:style w:type="character" w:customStyle="1" w:styleId="af2">
    <w:name w:val="Основной текст Знак"/>
    <w:basedOn w:val="a0"/>
    <w:link w:val="af1"/>
    <w:uiPriority w:val="99"/>
    <w:rsid w:val="00922EA7"/>
  </w:style>
  <w:style w:type="paragraph" w:styleId="af3">
    <w:name w:val="No Spacing"/>
    <w:uiPriority w:val="1"/>
    <w:qFormat/>
    <w:rsid w:val="00FE2383"/>
    <w:pPr>
      <w:spacing w:after="0" w:line="240" w:lineRule="auto"/>
    </w:pPr>
    <w:rPr>
      <w:rFonts w:ascii="Calibri" w:eastAsia="Times New Roman" w:hAnsi="Calibri" w:cs="Times New Roman"/>
    </w:rPr>
  </w:style>
  <w:style w:type="paragraph" w:customStyle="1" w:styleId="p1">
    <w:name w:val="p1"/>
    <w:basedOn w:val="a"/>
    <w:rsid w:val="00D679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6C1854"/>
  </w:style>
  <w:style w:type="character" w:customStyle="1" w:styleId="ft59">
    <w:name w:val="ft59"/>
    <w:basedOn w:val="a0"/>
    <w:rsid w:val="006C1854"/>
  </w:style>
  <w:style w:type="paragraph" w:customStyle="1" w:styleId="p48">
    <w:name w:val="p4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6C1854"/>
  </w:style>
  <w:style w:type="paragraph" w:customStyle="1" w:styleId="p18">
    <w:name w:val="p1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6C1854"/>
  </w:style>
  <w:style w:type="character" w:customStyle="1" w:styleId="ft234">
    <w:name w:val="ft234"/>
    <w:basedOn w:val="a0"/>
    <w:rsid w:val="006C1854"/>
  </w:style>
  <w:style w:type="character" w:customStyle="1" w:styleId="ft24">
    <w:name w:val="ft24"/>
    <w:basedOn w:val="a0"/>
    <w:rsid w:val="006C1854"/>
  </w:style>
  <w:style w:type="paragraph" w:customStyle="1" w:styleId="p396">
    <w:name w:val="p39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6C1854"/>
  </w:style>
  <w:style w:type="paragraph" w:customStyle="1" w:styleId="p398">
    <w:name w:val="p39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0">
    <w:name w:val="ft60"/>
    <w:basedOn w:val="a0"/>
    <w:rsid w:val="006C1854"/>
  </w:style>
  <w:style w:type="paragraph" w:customStyle="1" w:styleId="p399">
    <w:name w:val="p39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a0"/>
    <w:rsid w:val="006C1854"/>
  </w:style>
  <w:style w:type="table" w:customStyle="1" w:styleId="11">
    <w:name w:val="Сетка таблицы1"/>
    <w:basedOn w:val="a1"/>
    <w:next w:val="ac"/>
    <w:uiPriority w:val="39"/>
    <w:rsid w:val="001540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67149A"/>
    <w:pPr>
      <w:shd w:val="clear" w:color="auto" w:fill="FFFFFF"/>
      <w:spacing w:after="0" w:line="322" w:lineRule="exact"/>
      <w:ind w:hanging="660"/>
    </w:pPr>
    <w:rPr>
      <w:rFonts w:ascii="Times New Roman" w:eastAsia="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046">
      <w:bodyDiv w:val="1"/>
      <w:marLeft w:val="0"/>
      <w:marRight w:val="0"/>
      <w:marTop w:val="0"/>
      <w:marBottom w:val="0"/>
      <w:divBdr>
        <w:top w:val="none" w:sz="0" w:space="0" w:color="auto"/>
        <w:left w:val="none" w:sz="0" w:space="0" w:color="auto"/>
        <w:bottom w:val="none" w:sz="0" w:space="0" w:color="auto"/>
        <w:right w:val="none" w:sz="0" w:space="0" w:color="auto"/>
      </w:divBdr>
    </w:div>
    <w:div w:id="53704763">
      <w:bodyDiv w:val="1"/>
      <w:marLeft w:val="0"/>
      <w:marRight w:val="0"/>
      <w:marTop w:val="0"/>
      <w:marBottom w:val="0"/>
      <w:divBdr>
        <w:top w:val="none" w:sz="0" w:space="0" w:color="auto"/>
        <w:left w:val="none" w:sz="0" w:space="0" w:color="auto"/>
        <w:bottom w:val="none" w:sz="0" w:space="0" w:color="auto"/>
        <w:right w:val="none" w:sz="0" w:space="0" w:color="auto"/>
      </w:divBdr>
    </w:div>
    <w:div w:id="76904123">
      <w:bodyDiv w:val="1"/>
      <w:marLeft w:val="0"/>
      <w:marRight w:val="0"/>
      <w:marTop w:val="0"/>
      <w:marBottom w:val="0"/>
      <w:divBdr>
        <w:top w:val="none" w:sz="0" w:space="0" w:color="auto"/>
        <w:left w:val="none" w:sz="0" w:space="0" w:color="auto"/>
        <w:bottom w:val="none" w:sz="0" w:space="0" w:color="auto"/>
        <w:right w:val="none" w:sz="0" w:space="0" w:color="auto"/>
      </w:divBdr>
      <w:divsChild>
        <w:div w:id="136654582">
          <w:marLeft w:val="0"/>
          <w:marRight w:val="0"/>
          <w:marTop w:val="0"/>
          <w:marBottom w:val="0"/>
          <w:divBdr>
            <w:top w:val="none" w:sz="0" w:space="0" w:color="auto"/>
            <w:left w:val="none" w:sz="0" w:space="0" w:color="auto"/>
            <w:bottom w:val="none" w:sz="0" w:space="0" w:color="auto"/>
            <w:right w:val="none" w:sz="0" w:space="0" w:color="auto"/>
          </w:divBdr>
        </w:div>
        <w:div w:id="535048423">
          <w:marLeft w:val="0"/>
          <w:marRight w:val="0"/>
          <w:marTop w:val="0"/>
          <w:marBottom w:val="0"/>
          <w:divBdr>
            <w:top w:val="none" w:sz="0" w:space="0" w:color="auto"/>
            <w:left w:val="none" w:sz="0" w:space="0" w:color="auto"/>
            <w:bottom w:val="none" w:sz="0" w:space="0" w:color="auto"/>
            <w:right w:val="none" w:sz="0" w:space="0" w:color="auto"/>
          </w:divBdr>
        </w:div>
        <w:div w:id="470946391">
          <w:marLeft w:val="0"/>
          <w:marRight w:val="0"/>
          <w:marTop w:val="0"/>
          <w:marBottom w:val="0"/>
          <w:divBdr>
            <w:top w:val="none" w:sz="0" w:space="0" w:color="auto"/>
            <w:left w:val="none" w:sz="0" w:space="0" w:color="auto"/>
            <w:bottom w:val="none" w:sz="0" w:space="0" w:color="auto"/>
            <w:right w:val="none" w:sz="0" w:space="0" w:color="auto"/>
          </w:divBdr>
        </w:div>
        <w:div w:id="371463064">
          <w:marLeft w:val="0"/>
          <w:marRight w:val="0"/>
          <w:marTop w:val="0"/>
          <w:marBottom w:val="0"/>
          <w:divBdr>
            <w:top w:val="none" w:sz="0" w:space="0" w:color="auto"/>
            <w:left w:val="none" w:sz="0" w:space="0" w:color="auto"/>
            <w:bottom w:val="none" w:sz="0" w:space="0" w:color="auto"/>
            <w:right w:val="none" w:sz="0" w:space="0" w:color="auto"/>
          </w:divBdr>
        </w:div>
        <w:div w:id="823009805">
          <w:marLeft w:val="0"/>
          <w:marRight w:val="0"/>
          <w:marTop w:val="0"/>
          <w:marBottom w:val="0"/>
          <w:divBdr>
            <w:top w:val="none" w:sz="0" w:space="0" w:color="auto"/>
            <w:left w:val="none" w:sz="0" w:space="0" w:color="auto"/>
            <w:bottom w:val="none" w:sz="0" w:space="0" w:color="auto"/>
            <w:right w:val="none" w:sz="0" w:space="0" w:color="auto"/>
          </w:divBdr>
        </w:div>
        <w:div w:id="1549220970">
          <w:marLeft w:val="0"/>
          <w:marRight w:val="0"/>
          <w:marTop w:val="0"/>
          <w:marBottom w:val="0"/>
          <w:divBdr>
            <w:top w:val="none" w:sz="0" w:space="0" w:color="auto"/>
            <w:left w:val="none" w:sz="0" w:space="0" w:color="auto"/>
            <w:bottom w:val="none" w:sz="0" w:space="0" w:color="auto"/>
            <w:right w:val="none" w:sz="0" w:space="0" w:color="auto"/>
          </w:divBdr>
        </w:div>
        <w:div w:id="917132269">
          <w:marLeft w:val="0"/>
          <w:marRight w:val="0"/>
          <w:marTop w:val="0"/>
          <w:marBottom w:val="0"/>
          <w:divBdr>
            <w:top w:val="none" w:sz="0" w:space="0" w:color="auto"/>
            <w:left w:val="none" w:sz="0" w:space="0" w:color="auto"/>
            <w:bottom w:val="none" w:sz="0" w:space="0" w:color="auto"/>
            <w:right w:val="none" w:sz="0" w:space="0" w:color="auto"/>
          </w:divBdr>
        </w:div>
        <w:div w:id="1426069286">
          <w:marLeft w:val="0"/>
          <w:marRight w:val="0"/>
          <w:marTop w:val="0"/>
          <w:marBottom w:val="0"/>
          <w:divBdr>
            <w:top w:val="none" w:sz="0" w:space="0" w:color="auto"/>
            <w:left w:val="none" w:sz="0" w:space="0" w:color="auto"/>
            <w:bottom w:val="none" w:sz="0" w:space="0" w:color="auto"/>
            <w:right w:val="none" w:sz="0" w:space="0" w:color="auto"/>
          </w:divBdr>
        </w:div>
        <w:div w:id="369111908">
          <w:marLeft w:val="0"/>
          <w:marRight w:val="0"/>
          <w:marTop w:val="0"/>
          <w:marBottom w:val="0"/>
          <w:divBdr>
            <w:top w:val="none" w:sz="0" w:space="0" w:color="auto"/>
            <w:left w:val="none" w:sz="0" w:space="0" w:color="auto"/>
            <w:bottom w:val="none" w:sz="0" w:space="0" w:color="auto"/>
            <w:right w:val="none" w:sz="0" w:space="0" w:color="auto"/>
          </w:divBdr>
        </w:div>
        <w:div w:id="559512457">
          <w:marLeft w:val="0"/>
          <w:marRight w:val="0"/>
          <w:marTop w:val="0"/>
          <w:marBottom w:val="0"/>
          <w:divBdr>
            <w:top w:val="none" w:sz="0" w:space="0" w:color="auto"/>
            <w:left w:val="none" w:sz="0" w:space="0" w:color="auto"/>
            <w:bottom w:val="none" w:sz="0" w:space="0" w:color="auto"/>
            <w:right w:val="none" w:sz="0" w:space="0" w:color="auto"/>
          </w:divBdr>
        </w:div>
        <w:div w:id="1462573229">
          <w:marLeft w:val="0"/>
          <w:marRight w:val="0"/>
          <w:marTop w:val="0"/>
          <w:marBottom w:val="0"/>
          <w:divBdr>
            <w:top w:val="none" w:sz="0" w:space="0" w:color="auto"/>
            <w:left w:val="none" w:sz="0" w:space="0" w:color="auto"/>
            <w:bottom w:val="none" w:sz="0" w:space="0" w:color="auto"/>
            <w:right w:val="none" w:sz="0" w:space="0" w:color="auto"/>
          </w:divBdr>
        </w:div>
        <w:div w:id="600113222">
          <w:marLeft w:val="0"/>
          <w:marRight w:val="0"/>
          <w:marTop w:val="0"/>
          <w:marBottom w:val="0"/>
          <w:divBdr>
            <w:top w:val="none" w:sz="0" w:space="0" w:color="auto"/>
            <w:left w:val="none" w:sz="0" w:space="0" w:color="auto"/>
            <w:bottom w:val="none" w:sz="0" w:space="0" w:color="auto"/>
            <w:right w:val="none" w:sz="0" w:space="0" w:color="auto"/>
          </w:divBdr>
        </w:div>
        <w:div w:id="282620336">
          <w:marLeft w:val="0"/>
          <w:marRight w:val="0"/>
          <w:marTop w:val="0"/>
          <w:marBottom w:val="0"/>
          <w:divBdr>
            <w:top w:val="none" w:sz="0" w:space="0" w:color="auto"/>
            <w:left w:val="none" w:sz="0" w:space="0" w:color="auto"/>
            <w:bottom w:val="none" w:sz="0" w:space="0" w:color="auto"/>
            <w:right w:val="none" w:sz="0" w:space="0" w:color="auto"/>
          </w:divBdr>
        </w:div>
        <w:div w:id="135027008">
          <w:marLeft w:val="0"/>
          <w:marRight w:val="0"/>
          <w:marTop w:val="0"/>
          <w:marBottom w:val="0"/>
          <w:divBdr>
            <w:top w:val="none" w:sz="0" w:space="0" w:color="auto"/>
            <w:left w:val="none" w:sz="0" w:space="0" w:color="auto"/>
            <w:bottom w:val="none" w:sz="0" w:space="0" w:color="auto"/>
            <w:right w:val="none" w:sz="0" w:space="0" w:color="auto"/>
          </w:divBdr>
        </w:div>
        <w:div w:id="242691318">
          <w:marLeft w:val="0"/>
          <w:marRight w:val="0"/>
          <w:marTop w:val="0"/>
          <w:marBottom w:val="0"/>
          <w:divBdr>
            <w:top w:val="none" w:sz="0" w:space="0" w:color="auto"/>
            <w:left w:val="none" w:sz="0" w:space="0" w:color="auto"/>
            <w:bottom w:val="none" w:sz="0" w:space="0" w:color="auto"/>
            <w:right w:val="none" w:sz="0" w:space="0" w:color="auto"/>
          </w:divBdr>
        </w:div>
        <w:div w:id="1645693243">
          <w:marLeft w:val="0"/>
          <w:marRight w:val="0"/>
          <w:marTop w:val="0"/>
          <w:marBottom w:val="0"/>
          <w:divBdr>
            <w:top w:val="none" w:sz="0" w:space="0" w:color="auto"/>
            <w:left w:val="none" w:sz="0" w:space="0" w:color="auto"/>
            <w:bottom w:val="none" w:sz="0" w:space="0" w:color="auto"/>
            <w:right w:val="none" w:sz="0" w:space="0" w:color="auto"/>
          </w:divBdr>
        </w:div>
        <w:div w:id="73402997">
          <w:marLeft w:val="0"/>
          <w:marRight w:val="0"/>
          <w:marTop w:val="0"/>
          <w:marBottom w:val="0"/>
          <w:divBdr>
            <w:top w:val="none" w:sz="0" w:space="0" w:color="auto"/>
            <w:left w:val="none" w:sz="0" w:space="0" w:color="auto"/>
            <w:bottom w:val="none" w:sz="0" w:space="0" w:color="auto"/>
            <w:right w:val="none" w:sz="0" w:space="0" w:color="auto"/>
          </w:divBdr>
        </w:div>
        <w:div w:id="748355769">
          <w:marLeft w:val="0"/>
          <w:marRight w:val="0"/>
          <w:marTop w:val="0"/>
          <w:marBottom w:val="0"/>
          <w:divBdr>
            <w:top w:val="none" w:sz="0" w:space="0" w:color="auto"/>
            <w:left w:val="none" w:sz="0" w:space="0" w:color="auto"/>
            <w:bottom w:val="none" w:sz="0" w:space="0" w:color="auto"/>
            <w:right w:val="none" w:sz="0" w:space="0" w:color="auto"/>
          </w:divBdr>
        </w:div>
        <w:div w:id="1277829216">
          <w:marLeft w:val="0"/>
          <w:marRight w:val="0"/>
          <w:marTop w:val="0"/>
          <w:marBottom w:val="0"/>
          <w:divBdr>
            <w:top w:val="none" w:sz="0" w:space="0" w:color="auto"/>
            <w:left w:val="none" w:sz="0" w:space="0" w:color="auto"/>
            <w:bottom w:val="none" w:sz="0" w:space="0" w:color="auto"/>
            <w:right w:val="none" w:sz="0" w:space="0" w:color="auto"/>
          </w:divBdr>
        </w:div>
        <w:div w:id="275214029">
          <w:marLeft w:val="0"/>
          <w:marRight w:val="0"/>
          <w:marTop w:val="0"/>
          <w:marBottom w:val="0"/>
          <w:divBdr>
            <w:top w:val="none" w:sz="0" w:space="0" w:color="auto"/>
            <w:left w:val="none" w:sz="0" w:space="0" w:color="auto"/>
            <w:bottom w:val="none" w:sz="0" w:space="0" w:color="auto"/>
            <w:right w:val="none" w:sz="0" w:space="0" w:color="auto"/>
          </w:divBdr>
        </w:div>
        <w:div w:id="1776486075">
          <w:marLeft w:val="0"/>
          <w:marRight w:val="0"/>
          <w:marTop w:val="0"/>
          <w:marBottom w:val="0"/>
          <w:divBdr>
            <w:top w:val="none" w:sz="0" w:space="0" w:color="auto"/>
            <w:left w:val="none" w:sz="0" w:space="0" w:color="auto"/>
            <w:bottom w:val="none" w:sz="0" w:space="0" w:color="auto"/>
            <w:right w:val="none" w:sz="0" w:space="0" w:color="auto"/>
          </w:divBdr>
        </w:div>
        <w:div w:id="850796497">
          <w:marLeft w:val="0"/>
          <w:marRight w:val="0"/>
          <w:marTop w:val="0"/>
          <w:marBottom w:val="0"/>
          <w:divBdr>
            <w:top w:val="none" w:sz="0" w:space="0" w:color="auto"/>
            <w:left w:val="none" w:sz="0" w:space="0" w:color="auto"/>
            <w:bottom w:val="none" w:sz="0" w:space="0" w:color="auto"/>
            <w:right w:val="none" w:sz="0" w:space="0" w:color="auto"/>
          </w:divBdr>
        </w:div>
        <w:div w:id="845437451">
          <w:marLeft w:val="0"/>
          <w:marRight w:val="0"/>
          <w:marTop w:val="0"/>
          <w:marBottom w:val="0"/>
          <w:divBdr>
            <w:top w:val="none" w:sz="0" w:space="0" w:color="auto"/>
            <w:left w:val="none" w:sz="0" w:space="0" w:color="auto"/>
            <w:bottom w:val="none" w:sz="0" w:space="0" w:color="auto"/>
            <w:right w:val="none" w:sz="0" w:space="0" w:color="auto"/>
          </w:divBdr>
        </w:div>
        <w:div w:id="2067221886">
          <w:marLeft w:val="0"/>
          <w:marRight w:val="0"/>
          <w:marTop w:val="0"/>
          <w:marBottom w:val="0"/>
          <w:divBdr>
            <w:top w:val="none" w:sz="0" w:space="0" w:color="auto"/>
            <w:left w:val="none" w:sz="0" w:space="0" w:color="auto"/>
            <w:bottom w:val="none" w:sz="0" w:space="0" w:color="auto"/>
            <w:right w:val="none" w:sz="0" w:space="0" w:color="auto"/>
          </w:divBdr>
        </w:div>
        <w:div w:id="187448263">
          <w:marLeft w:val="0"/>
          <w:marRight w:val="0"/>
          <w:marTop w:val="0"/>
          <w:marBottom w:val="0"/>
          <w:divBdr>
            <w:top w:val="none" w:sz="0" w:space="0" w:color="auto"/>
            <w:left w:val="none" w:sz="0" w:space="0" w:color="auto"/>
            <w:bottom w:val="none" w:sz="0" w:space="0" w:color="auto"/>
            <w:right w:val="none" w:sz="0" w:space="0" w:color="auto"/>
          </w:divBdr>
        </w:div>
        <w:div w:id="1780955070">
          <w:marLeft w:val="0"/>
          <w:marRight w:val="0"/>
          <w:marTop w:val="0"/>
          <w:marBottom w:val="0"/>
          <w:divBdr>
            <w:top w:val="none" w:sz="0" w:space="0" w:color="auto"/>
            <w:left w:val="none" w:sz="0" w:space="0" w:color="auto"/>
            <w:bottom w:val="none" w:sz="0" w:space="0" w:color="auto"/>
            <w:right w:val="none" w:sz="0" w:space="0" w:color="auto"/>
          </w:divBdr>
        </w:div>
      </w:divsChild>
    </w:div>
    <w:div w:id="78724203">
      <w:bodyDiv w:val="1"/>
      <w:marLeft w:val="0"/>
      <w:marRight w:val="0"/>
      <w:marTop w:val="0"/>
      <w:marBottom w:val="0"/>
      <w:divBdr>
        <w:top w:val="none" w:sz="0" w:space="0" w:color="auto"/>
        <w:left w:val="none" w:sz="0" w:space="0" w:color="auto"/>
        <w:bottom w:val="none" w:sz="0" w:space="0" w:color="auto"/>
        <w:right w:val="none" w:sz="0" w:space="0" w:color="auto"/>
      </w:divBdr>
    </w:div>
    <w:div w:id="92944000">
      <w:bodyDiv w:val="1"/>
      <w:marLeft w:val="0"/>
      <w:marRight w:val="0"/>
      <w:marTop w:val="0"/>
      <w:marBottom w:val="0"/>
      <w:divBdr>
        <w:top w:val="none" w:sz="0" w:space="0" w:color="auto"/>
        <w:left w:val="none" w:sz="0" w:space="0" w:color="auto"/>
        <w:bottom w:val="none" w:sz="0" w:space="0" w:color="auto"/>
        <w:right w:val="none" w:sz="0" w:space="0" w:color="auto"/>
      </w:divBdr>
    </w:div>
    <w:div w:id="96752319">
      <w:bodyDiv w:val="1"/>
      <w:marLeft w:val="0"/>
      <w:marRight w:val="0"/>
      <w:marTop w:val="0"/>
      <w:marBottom w:val="0"/>
      <w:divBdr>
        <w:top w:val="none" w:sz="0" w:space="0" w:color="auto"/>
        <w:left w:val="none" w:sz="0" w:space="0" w:color="auto"/>
        <w:bottom w:val="none" w:sz="0" w:space="0" w:color="auto"/>
        <w:right w:val="none" w:sz="0" w:space="0" w:color="auto"/>
      </w:divBdr>
      <w:divsChild>
        <w:div w:id="1422682161">
          <w:marLeft w:val="0"/>
          <w:marRight w:val="0"/>
          <w:marTop w:val="0"/>
          <w:marBottom w:val="0"/>
          <w:divBdr>
            <w:top w:val="none" w:sz="0" w:space="0" w:color="auto"/>
            <w:left w:val="none" w:sz="0" w:space="0" w:color="auto"/>
            <w:bottom w:val="none" w:sz="0" w:space="0" w:color="auto"/>
            <w:right w:val="none" w:sz="0" w:space="0" w:color="auto"/>
          </w:divBdr>
        </w:div>
        <w:div w:id="1207910683">
          <w:marLeft w:val="0"/>
          <w:marRight w:val="0"/>
          <w:marTop w:val="0"/>
          <w:marBottom w:val="0"/>
          <w:divBdr>
            <w:top w:val="none" w:sz="0" w:space="0" w:color="auto"/>
            <w:left w:val="none" w:sz="0" w:space="0" w:color="auto"/>
            <w:bottom w:val="none" w:sz="0" w:space="0" w:color="auto"/>
            <w:right w:val="none" w:sz="0" w:space="0" w:color="auto"/>
          </w:divBdr>
        </w:div>
        <w:div w:id="1379892410">
          <w:marLeft w:val="0"/>
          <w:marRight w:val="0"/>
          <w:marTop w:val="0"/>
          <w:marBottom w:val="0"/>
          <w:divBdr>
            <w:top w:val="none" w:sz="0" w:space="0" w:color="auto"/>
            <w:left w:val="none" w:sz="0" w:space="0" w:color="auto"/>
            <w:bottom w:val="none" w:sz="0" w:space="0" w:color="auto"/>
            <w:right w:val="none" w:sz="0" w:space="0" w:color="auto"/>
          </w:divBdr>
        </w:div>
        <w:div w:id="208880831">
          <w:marLeft w:val="0"/>
          <w:marRight w:val="0"/>
          <w:marTop w:val="0"/>
          <w:marBottom w:val="0"/>
          <w:divBdr>
            <w:top w:val="none" w:sz="0" w:space="0" w:color="auto"/>
            <w:left w:val="none" w:sz="0" w:space="0" w:color="auto"/>
            <w:bottom w:val="none" w:sz="0" w:space="0" w:color="auto"/>
            <w:right w:val="none" w:sz="0" w:space="0" w:color="auto"/>
          </w:divBdr>
        </w:div>
        <w:div w:id="24988431">
          <w:marLeft w:val="0"/>
          <w:marRight w:val="0"/>
          <w:marTop w:val="0"/>
          <w:marBottom w:val="0"/>
          <w:divBdr>
            <w:top w:val="none" w:sz="0" w:space="0" w:color="auto"/>
            <w:left w:val="none" w:sz="0" w:space="0" w:color="auto"/>
            <w:bottom w:val="none" w:sz="0" w:space="0" w:color="auto"/>
            <w:right w:val="none" w:sz="0" w:space="0" w:color="auto"/>
          </w:divBdr>
        </w:div>
        <w:div w:id="747653326">
          <w:marLeft w:val="0"/>
          <w:marRight w:val="0"/>
          <w:marTop w:val="0"/>
          <w:marBottom w:val="0"/>
          <w:divBdr>
            <w:top w:val="none" w:sz="0" w:space="0" w:color="auto"/>
            <w:left w:val="none" w:sz="0" w:space="0" w:color="auto"/>
            <w:bottom w:val="none" w:sz="0" w:space="0" w:color="auto"/>
            <w:right w:val="none" w:sz="0" w:space="0" w:color="auto"/>
          </w:divBdr>
        </w:div>
        <w:div w:id="472598713">
          <w:marLeft w:val="0"/>
          <w:marRight w:val="0"/>
          <w:marTop w:val="0"/>
          <w:marBottom w:val="0"/>
          <w:divBdr>
            <w:top w:val="none" w:sz="0" w:space="0" w:color="auto"/>
            <w:left w:val="none" w:sz="0" w:space="0" w:color="auto"/>
            <w:bottom w:val="none" w:sz="0" w:space="0" w:color="auto"/>
            <w:right w:val="none" w:sz="0" w:space="0" w:color="auto"/>
          </w:divBdr>
        </w:div>
      </w:divsChild>
    </w:div>
    <w:div w:id="107042843">
      <w:bodyDiv w:val="1"/>
      <w:marLeft w:val="0"/>
      <w:marRight w:val="0"/>
      <w:marTop w:val="0"/>
      <w:marBottom w:val="0"/>
      <w:divBdr>
        <w:top w:val="none" w:sz="0" w:space="0" w:color="auto"/>
        <w:left w:val="none" w:sz="0" w:space="0" w:color="auto"/>
        <w:bottom w:val="none" w:sz="0" w:space="0" w:color="auto"/>
        <w:right w:val="none" w:sz="0" w:space="0" w:color="auto"/>
      </w:divBdr>
    </w:div>
    <w:div w:id="111871230">
      <w:bodyDiv w:val="1"/>
      <w:marLeft w:val="0"/>
      <w:marRight w:val="0"/>
      <w:marTop w:val="0"/>
      <w:marBottom w:val="0"/>
      <w:divBdr>
        <w:top w:val="none" w:sz="0" w:space="0" w:color="auto"/>
        <w:left w:val="none" w:sz="0" w:space="0" w:color="auto"/>
        <w:bottom w:val="none" w:sz="0" w:space="0" w:color="auto"/>
        <w:right w:val="none" w:sz="0" w:space="0" w:color="auto"/>
      </w:divBdr>
    </w:div>
    <w:div w:id="165363830">
      <w:bodyDiv w:val="1"/>
      <w:marLeft w:val="0"/>
      <w:marRight w:val="0"/>
      <w:marTop w:val="0"/>
      <w:marBottom w:val="0"/>
      <w:divBdr>
        <w:top w:val="none" w:sz="0" w:space="0" w:color="auto"/>
        <w:left w:val="none" w:sz="0" w:space="0" w:color="auto"/>
        <w:bottom w:val="none" w:sz="0" w:space="0" w:color="auto"/>
        <w:right w:val="none" w:sz="0" w:space="0" w:color="auto"/>
      </w:divBdr>
    </w:div>
    <w:div w:id="210196908">
      <w:bodyDiv w:val="1"/>
      <w:marLeft w:val="0"/>
      <w:marRight w:val="0"/>
      <w:marTop w:val="0"/>
      <w:marBottom w:val="0"/>
      <w:divBdr>
        <w:top w:val="none" w:sz="0" w:space="0" w:color="auto"/>
        <w:left w:val="none" w:sz="0" w:space="0" w:color="auto"/>
        <w:bottom w:val="none" w:sz="0" w:space="0" w:color="auto"/>
        <w:right w:val="none" w:sz="0" w:space="0" w:color="auto"/>
      </w:divBdr>
    </w:div>
    <w:div w:id="234242752">
      <w:bodyDiv w:val="1"/>
      <w:marLeft w:val="0"/>
      <w:marRight w:val="0"/>
      <w:marTop w:val="0"/>
      <w:marBottom w:val="0"/>
      <w:divBdr>
        <w:top w:val="none" w:sz="0" w:space="0" w:color="auto"/>
        <w:left w:val="none" w:sz="0" w:space="0" w:color="auto"/>
        <w:bottom w:val="none" w:sz="0" w:space="0" w:color="auto"/>
        <w:right w:val="none" w:sz="0" w:space="0" w:color="auto"/>
      </w:divBdr>
      <w:divsChild>
        <w:div w:id="969628122">
          <w:marLeft w:val="0"/>
          <w:marRight w:val="0"/>
          <w:marTop w:val="0"/>
          <w:marBottom w:val="0"/>
          <w:divBdr>
            <w:top w:val="none" w:sz="0" w:space="0" w:color="auto"/>
            <w:left w:val="none" w:sz="0" w:space="0" w:color="auto"/>
            <w:bottom w:val="none" w:sz="0" w:space="0" w:color="auto"/>
            <w:right w:val="none" w:sz="0" w:space="0" w:color="auto"/>
          </w:divBdr>
        </w:div>
        <w:div w:id="385959783">
          <w:marLeft w:val="0"/>
          <w:marRight w:val="0"/>
          <w:marTop w:val="0"/>
          <w:marBottom w:val="0"/>
          <w:divBdr>
            <w:top w:val="none" w:sz="0" w:space="0" w:color="auto"/>
            <w:left w:val="none" w:sz="0" w:space="0" w:color="auto"/>
            <w:bottom w:val="none" w:sz="0" w:space="0" w:color="auto"/>
            <w:right w:val="none" w:sz="0" w:space="0" w:color="auto"/>
          </w:divBdr>
        </w:div>
        <w:div w:id="1665355220">
          <w:marLeft w:val="0"/>
          <w:marRight w:val="0"/>
          <w:marTop w:val="0"/>
          <w:marBottom w:val="0"/>
          <w:divBdr>
            <w:top w:val="none" w:sz="0" w:space="0" w:color="auto"/>
            <w:left w:val="none" w:sz="0" w:space="0" w:color="auto"/>
            <w:bottom w:val="none" w:sz="0" w:space="0" w:color="auto"/>
            <w:right w:val="none" w:sz="0" w:space="0" w:color="auto"/>
          </w:divBdr>
        </w:div>
        <w:div w:id="1429350613">
          <w:marLeft w:val="0"/>
          <w:marRight w:val="0"/>
          <w:marTop w:val="0"/>
          <w:marBottom w:val="0"/>
          <w:divBdr>
            <w:top w:val="none" w:sz="0" w:space="0" w:color="auto"/>
            <w:left w:val="none" w:sz="0" w:space="0" w:color="auto"/>
            <w:bottom w:val="none" w:sz="0" w:space="0" w:color="auto"/>
            <w:right w:val="none" w:sz="0" w:space="0" w:color="auto"/>
          </w:divBdr>
        </w:div>
        <w:div w:id="66343738">
          <w:marLeft w:val="0"/>
          <w:marRight w:val="0"/>
          <w:marTop w:val="0"/>
          <w:marBottom w:val="0"/>
          <w:divBdr>
            <w:top w:val="none" w:sz="0" w:space="0" w:color="auto"/>
            <w:left w:val="none" w:sz="0" w:space="0" w:color="auto"/>
            <w:bottom w:val="none" w:sz="0" w:space="0" w:color="auto"/>
            <w:right w:val="none" w:sz="0" w:space="0" w:color="auto"/>
          </w:divBdr>
        </w:div>
        <w:div w:id="98186313">
          <w:marLeft w:val="0"/>
          <w:marRight w:val="0"/>
          <w:marTop w:val="0"/>
          <w:marBottom w:val="0"/>
          <w:divBdr>
            <w:top w:val="none" w:sz="0" w:space="0" w:color="auto"/>
            <w:left w:val="none" w:sz="0" w:space="0" w:color="auto"/>
            <w:bottom w:val="none" w:sz="0" w:space="0" w:color="auto"/>
            <w:right w:val="none" w:sz="0" w:space="0" w:color="auto"/>
          </w:divBdr>
        </w:div>
        <w:div w:id="1491367384">
          <w:marLeft w:val="0"/>
          <w:marRight w:val="0"/>
          <w:marTop w:val="0"/>
          <w:marBottom w:val="0"/>
          <w:divBdr>
            <w:top w:val="none" w:sz="0" w:space="0" w:color="auto"/>
            <w:left w:val="none" w:sz="0" w:space="0" w:color="auto"/>
            <w:bottom w:val="none" w:sz="0" w:space="0" w:color="auto"/>
            <w:right w:val="none" w:sz="0" w:space="0" w:color="auto"/>
          </w:divBdr>
        </w:div>
        <w:div w:id="52046675">
          <w:marLeft w:val="0"/>
          <w:marRight w:val="0"/>
          <w:marTop w:val="0"/>
          <w:marBottom w:val="0"/>
          <w:divBdr>
            <w:top w:val="none" w:sz="0" w:space="0" w:color="auto"/>
            <w:left w:val="none" w:sz="0" w:space="0" w:color="auto"/>
            <w:bottom w:val="none" w:sz="0" w:space="0" w:color="auto"/>
            <w:right w:val="none" w:sz="0" w:space="0" w:color="auto"/>
          </w:divBdr>
        </w:div>
        <w:div w:id="360131065">
          <w:marLeft w:val="0"/>
          <w:marRight w:val="0"/>
          <w:marTop w:val="0"/>
          <w:marBottom w:val="0"/>
          <w:divBdr>
            <w:top w:val="none" w:sz="0" w:space="0" w:color="auto"/>
            <w:left w:val="none" w:sz="0" w:space="0" w:color="auto"/>
            <w:bottom w:val="none" w:sz="0" w:space="0" w:color="auto"/>
            <w:right w:val="none" w:sz="0" w:space="0" w:color="auto"/>
          </w:divBdr>
        </w:div>
        <w:div w:id="1206521443">
          <w:marLeft w:val="0"/>
          <w:marRight w:val="0"/>
          <w:marTop w:val="0"/>
          <w:marBottom w:val="0"/>
          <w:divBdr>
            <w:top w:val="none" w:sz="0" w:space="0" w:color="auto"/>
            <w:left w:val="none" w:sz="0" w:space="0" w:color="auto"/>
            <w:bottom w:val="none" w:sz="0" w:space="0" w:color="auto"/>
            <w:right w:val="none" w:sz="0" w:space="0" w:color="auto"/>
          </w:divBdr>
        </w:div>
        <w:div w:id="1945336427">
          <w:marLeft w:val="0"/>
          <w:marRight w:val="0"/>
          <w:marTop w:val="0"/>
          <w:marBottom w:val="0"/>
          <w:divBdr>
            <w:top w:val="none" w:sz="0" w:space="0" w:color="auto"/>
            <w:left w:val="none" w:sz="0" w:space="0" w:color="auto"/>
            <w:bottom w:val="none" w:sz="0" w:space="0" w:color="auto"/>
            <w:right w:val="none" w:sz="0" w:space="0" w:color="auto"/>
          </w:divBdr>
        </w:div>
        <w:div w:id="231430289">
          <w:marLeft w:val="0"/>
          <w:marRight w:val="0"/>
          <w:marTop w:val="0"/>
          <w:marBottom w:val="0"/>
          <w:divBdr>
            <w:top w:val="none" w:sz="0" w:space="0" w:color="auto"/>
            <w:left w:val="none" w:sz="0" w:space="0" w:color="auto"/>
            <w:bottom w:val="none" w:sz="0" w:space="0" w:color="auto"/>
            <w:right w:val="none" w:sz="0" w:space="0" w:color="auto"/>
          </w:divBdr>
        </w:div>
        <w:div w:id="1266302047">
          <w:marLeft w:val="0"/>
          <w:marRight w:val="0"/>
          <w:marTop w:val="0"/>
          <w:marBottom w:val="0"/>
          <w:divBdr>
            <w:top w:val="none" w:sz="0" w:space="0" w:color="auto"/>
            <w:left w:val="none" w:sz="0" w:space="0" w:color="auto"/>
            <w:bottom w:val="none" w:sz="0" w:space="0" w:color="auto"/>
            <w:right w:val="none" w:sz="0" w:space="0" w:color="auto"/>
          </w:divBdr>
        </w:div>
        <w:div w:id="430206265">
          <w:marLeft w:val="0"/>
          <w:marRight w:val="0"/>
          <w:marTop w:val="0"/>
          <w:marBottom w:val="0"/>
          <w:divBdr>
            <w:top w:val="none" w:sz="0" w:space="0" w:color="auto"/>
            <w:left w:val="none" w:sz="0" w:space="0" w:color="auto"/>
            <w:bottom w:val="none" w:sz="0" w:space="0" w:color="auto"/>
            <w:right w:val="none" w:sz="0" w:space="0" w:color="auto"/>
          </w:divBdr>
        </w:div>
        <w:div w:id="1467698949">
          <w:marLeft w:val="0"/>
          <w:marRight w:val="0"/>
          <w:marTop w:val="0"/>
          <w:marBottom w:val="0"/>
          <w:divBdr>
            <w:top w:val="none" w:sz="0" w:space="0" w:color="auto"/>
            <w:left w:val="none" w:sz="0" w:space="0" w:color="auto"/>
            <w:bottom w:val="none" w:sz="0" w:space="0" w:color="auto"/>
            <w:right w:val="none" w:sz="0" w:space="0" w:color="auto"/>
          </w:divBdr>
        </w:div>
        <w:div w:id="561907330">
          <w:marLeft w:val="0"/>
          <w:marRight w:val="0"/>
          <w:marTop w:val="0"/>
          <w:marBottom w:val="0"/>
          <w:divBdr>
            <w:top w:val="none" w:sz="0" w:space="0" w:color="auto"/>
            <w:left w:val="none" w:sz="0" w:space="0" w:color="auto"/>
            <w:bottom w:val="none" w:sz="0" w:space="0" w:color="auto"/>
            <w:right w:val="none" w:sz="0" w:space="0" w:color="auto"/>
          </w:divBdr>
        </w:div>
        <w:div w:id="995378519">
          <w:marLeft w:val="0"/>
          <w:marRight w:val="0"/>
          <w:marTop w:val="0"/>
          <w:marBottom w:val="0"/>
          <w:divBdr>
            <w:top w:val="none" w:sz="0" w:space="0" w:color="auto"/>
            <w:left w:val="none" w:sz="0" w:space="0" w:color="auto"/>
            <w:bottom w:val="none" w:sz="0" w:space="0" w:color="auto"/>
            <w:right w:val="none" w:sz="0" w:space="0" w:color="auto"/>
          </w:divBdr>
        </w:div>
        <w:div w:id="957222194">
          <w:marLeft w:val="0"/>
          <w:marRight w:val="0"/>
          <w:marTop w:val="0"/>
          <w:marBottom w:val="0"/>
          <w:divBdr>
            <w:top w:val="none" w:sz="0" w:space="0" w:color="auto"/>
            <w:left w:val="none" w:sz="0" w:space="0" w:color="auto"/>
            <w:bottom w:val="none" w:sz="0" w:space="0" w:color="auto"/>
            <w:right w:val="none" w:sz="0" w:space="0" w:color="auto"/>
          </w:divBdr>
        </w:div>
        <w:div w:id="1379083382">
          <w:marLeft w:val="0"/>
          <w:marRight w:val="0"/>
          <w:marTop w:val="0"/>
          <w:marBottom w:val="0"/>
          <w:divBdr>
            <w:top w:val="none" w:sz="0" w:space="0" w:color="auto"/>
            <w:left w:val="none" w:sz="0" w:space="0" w:color="auto"/>
            <w:bottom w:val="none" w:sz="0" w:space="0" w:color="auto"/>
            <w:right w:val="none" w:sz="0" w:space="0" w:color="auto"/>
          </w:divBdr>
        </w:div>
        <w:div w:id="1371226676">
          <w:marLeft w:val="0"/>
          <w:marRight w:val="0"/>
          <w:marTop w:val="0"/>
          <w:marBottom w:val="0"/>
          <w:divBdr>
            <w:top w:val="none" w:sz="0" w:space="0" w:color="auto"/>
            <w:left w:val="none" w:sz="0" w:space="0" w:color="auto"/>
            <w:bottom w:val="none" w:sz="0" w:space="0" w:color="auto"/>
            <w:right w:val="none" w:sz="0" w:space="0" w:color="auto"/>
          </w:divBdr>
        </w:div>
        <w:div w:id="1927415265">
          <w:marLeft w:val="0"/>
          <w:marRight w:val="0"/>
          <w:marTop w:val="0"/>
          <w:marBottom w:val="0"/>
          <w:divBdr>
            <w:top w:val="none" w:sz="0" w:space="0" w:color="auto"/>
            <w:left w:val="none" w:sz="0" w:space="0" w:color="auto"/>
            <w:bottom w:val="none" w:sz="0" w:space="0" w:color="auto"/>
            <w:right w:val="none" w:sz="0" w:space="0" w:color="auto"/>
          </w:divBdr>
        </w:div>
        <w:div w:id="326439969">
          <w:marLeft w:val="0"/>
          <w:marRight w:val="0"/>
          <w:marTop w:val="0"/>
          <w:marBottom w:val="0"/>
          <w:divBdr>
            <w:top w:val="none" w:sz="0" w:space="0" w:color="auto"/>
            <w:left w:val="none" w:sz="0" w:space="0" w:color="auto"/>
            <w:bottom w:val="none" w:sz="0" w:space="0" w:color="auto"/>
            <w:right w:val="none" w:sz="0" w:space="0" w:color="auto"/>
          </w:divBdr>
        </w:div>
        <w:div w:id="1403677194">
          <w:marLeft w:val="0"/>
          <w:marRight w:val="0"/>
          <w:marTop w:val="0"/>
          <w:marBottom w:val="0"/>
          <w:divBdr>
            <w:top w:val="none" w:sz="0" w:space="0" w:color="auto"/>
            <w:left w:val="none" w:sz="0" w:space="0" w:color="auto"/>
            <w:bottom w:val="none" w:sz="0" w:space="0" w:color="auto"/>
            <w:right w:val="none" w:sz="0" w:space="0" w:color="auto"/>
          </w:divBdr>
        </w:div>
        <w:div w:id="425924734">
          <w:marLeft w:val="0"/>
          <w:marRight w:val="0"/>
          <w:marTop w:val="0"/>
          <w:marBottom w:val="0"/>
          <w:divBdr>
            <w:top w:val="none" w:sz="0" w:space="0" w:color="auto"/>
            <w:left w:val="none" w:sz="0" w:space="0" w:color="auto"/>
            <w:bottom w:val="none" w:sz="0" w:space="0" w:color="auto"/>
            <w:right w:val="none" w:sz="0" w:space="0" w:color="auto"/>
          </w:divBdr>
        </w:div>
        <w:div w:id="578371947">
          <w:marLeft w:val="0"/>
          <w:marRight w:val="0"/>
          <w:marTop w:val="0"/>
          <w:marBottom w:val="0"/>
          <w:divBdr>
            <w:top w:val="none" w:sz="0" w:space="0" w:color="auto"/>
            <w:left w:val="none" w:sz="0" w:space="0" w:color="auto"/>
            <w:bottom w:val="none" w:sz="0" w:space="0" w:color="auto"/>
            <w:right w:val="none" w:sz="0" w:space="0" w:color="auto"/>
          </w:divBdr>
        </w:div>
        <w:div w:id="1205488769">
          <w:marLeft w:val="0"/>
          <w:marRight w:val="0"/>
          <w:marTop w:val="0"/>
          <w:marBottom w:val="0"/>
          <w:divBdr>
            <w:top w:val="none" w:sz="0" w:space="0" w:color="auto"/>
            <w:left w:val="none" w:sz="0" w:space="0" w:color="auto"/>
            <w:bottom w:val="none" w:sz="0" w:space="0" w:color="auto"/>
            <w:right w:val="none" w:sz="0" w:space="0" w:color="auto"/>
          </w:divBdr>
        </w:div>
        <w:div w:id="541670833">
          <w:marLeft w:val="0"/>
          <w:marRight w:val="0"/>
          <w:marTop w:val="0"/>
          <w:marBottom w:val="0"/>
          <w:divBdr>
            <w:top w:val="none" w:sz="0" w:space="0" w:color="auto"/>
            <w:left w:val="none" w:sz="0" w:space="0" w:color="auto"/>
            <w:bottom w:val="none" w:sz="0" w:space="0" w:color="auto"/>
            <w:right w:val="none" w:sz="0" w:space="0" w:color="auto"/>
          </w:divBdr>
        </w:div>
        <w:div w:id="1235815292">
          <w:marLeft w:val="0"/>
          <w:marRight w:val="0"/>
          <w:marTop w:val="0"/>
          <w:marBottom w:val="0"/>
          <w:divBdr>
            <w:top w:val="none" w:sz="0" w:space="0" w:color="auto"/>
            <w:left w:val="none" w:sz="0" w:space="0" w:color="auto"/>
            <w:bottom w:val="none" w:sz="0" w:space="0" w:color="auto"/>
            <w:right w:val="none" w:sz="0" w:space="0" w:color="auto"/>
          </w:divBdr>
        </w:div>
        <w:div w:id="811092638">
          <w:marLeft w:val="0"/>
          <w:marRight w:val="0"/>
          <w:marTop w:val="0"/>
          <w:marBottom w:val="0"/>
          <w:divBdr>
            <w:top w:val="none" w:sz="0" w:space="0" w:color="auto"/>
            <w:left w:val="none" w:sz="0" w:space="0" w:color="auto"/>
            <w:bottom w:val="none" w:sz="0" w:space="0" w:color="auto"/>
            <w:right w:val="none" w:sz="0" w:space="0" w:color="auto"/>
          </w:divBdr>
        </w:div>
        <w:div w:id="756291721">
          <w:marLeft w:val="0"/>
          <w:marRight w:val="0"/>
          <w:marTop w:val="0"/>
          <w:marBottom w:val="0"/>
          <w:divBdr>
            <w:top w:val="none" w:sz="0" w:space="0" w:color="auto"/>
            <w:left w:val="none" w:sz="0" w:space="0" w:color="auto"/>
            <w:bottom w:val="none" w:sz="0" w:space="0" w:color="auto"/>
            <w:right w:val="none" w:sz="0" w:space="0" w:color="auto"/>
          </w:divBdr>
        </w:div>
        <w:div w:id="1422986438">
          <w:marLeft w:val="0"/>
          <w:marRight w:val="0"/>
          <w:marTop w:val="0"/>
          <w:marBottom w:val="0"/>
          <w:divBdr>
            <w:top w:val="none" w:sz="0" w:space="0" w:color="auto"/>
            <w:left w:val="none" w:sz="0" w:space="0" w:color="auto"/>
            <w:bottom w:val="none" w:sz="0" w:space="0" w:color="auto"/>
            <w:right w:val="none" w:sz="0" w:space="0" w:color="auto"/>
          </w:divBdr>
        </w:div>
        <w:div w:id="243951567">
          <w:marLeft w:val="0"/>
          <w:marRight w:val="0"/>
          <w:marTop w:val="0"/>
          <w:marBottom w:val="0"/>
          <w:divBdr>
            <w:top w:val="none" w:sz="0" w:space="0" w:color="auto"/>
            <w:left w:val="none" w:sz="0" w:space="0" w:color="auto"/>
            <w:bottom w:val="none" w:sz="0" w:space="0" w:color="auto"/>
            <w:right w:val="none" w:sz="0" w:space="0" w:color="auto"/>
          </w:divBdr>
        </w:div>
        <w:div w:id="419330862">
          <w:marLeft w:val="0"/>
          <w:marRight w:val="0"/>
          <w:marTop w:val="0"/>
          <w:marBottom w:val="0"/>
          <w:divBdr>
            <w:top w:val="none" w:sz="0" w:space="0" w:color="auto"/>
            <w:left w:val="none" w:sz="0" w:space="0" w:color="auto"/>
            <w:bottom w:val="none" w:sz="0" w:space="0" w:color="auto"/>
            <w:right w:val="none" w:sz="0" w:space="0" w:color="auto"/>
          </w:divBdr>
        </w:div>
        <w:div w:id="937714768">
          <w:marLeft w:val="0"/>
          <w:marRight w:val="0"/>
          <w:marTop w:val="0"/>
          <w:marBottom w:val="0"/>
          <w:divBdr>
            <w:top w:val="none" w:sz="0" w:space="0" w:color="auto"/>
            <w:left w:val="none" w:sz="0" w:space="0" w:color="auto"/>
            <w:bottom w:val="none" w:sz="0" w:space="0" w:color="auto"/>
            <w:right w:val="none" w:sz="0" w:space="0" w:color="auto"/>
          </w:divBdr>
        </w:div>
        <w:div w:id="1728798553">
          <w:marLeft w:val="0"/>
          <w:marRight w:val="0"/>
          <w:marTop w:val="0"/>
          <w:marBottom w:val="0"/>
          <w:divBdr>
            <w:top w:val="none" w:sz="0" w:space="0" w:color="auto"/>
            <w:left w:val="none" w:sz="0" w:space="0" w:color="auto"/>
            <w:bottom w:val="none" w:sz="0" w:space="0" w:color="auto"/>
            <w:right w:val="none" w:sz="0" w:space="0" w:color="auto"/>
          </w:divBdr>
        </w:div>
        <w:div w:id="2127384354">
          <w:marLeft w:val="0"/>
          <w:marRight w:val="0"/>
          <w:marTop w:val="0"/>
          <w:marBottom w:val="0"/>
          <w:divBdr>
            <w:top w:val="none" w:sz="0" w:space="0" w:color="auto"/>
            <w:left w:val="none" w:sz="0" w:space="0" w:color="auto"/>
            <w:bottom w:val="none" w:sz="0" w:space="0" w:color="auto"/>
            <w:right w:val="none" w:sz="0" w:space="0" w:color="auto"/>
          </w:divBdr>
        </w:div>
        <w:div w:id="1940940454">
          <w:marLeft w:val="0"/>
          <w:marRight w:val="0"/>
          <w:marTop w:val="0"/>
          <w:marBottom w:val="0"/>
          <w:divBdr>
            <w:top w:val="none" w:sz="0" w:space="0" w:color="auto"/>
            <w:left w:val="none" w:sz="0" w:space="0" w:color="auto"/>
            <w:bottom w:val="none" w:sz="0" w:space="0" w:color="auto"/>
            <w:right w:val="none" w:sz="0" w:space="0" w:color="auto"/>
          </w:divBdr>
        </w:div>
        <w:div w:id="62611282">
          <w:marLeft w:val="0"/>
          <w:marRight w:val="0"/>
          <w:marTop w:val="0"/>
          <w:marBottom w:val="0"/>
          <w:divBdr>
            <w:top w:val="none" w:sz="0" w:space="0" w:color="auto"/>
            <w:left w:val="none" w:sz="0" w:space="0" w:color="auto"/>
            <w:bottom w:val="none" w:sz="0" w:space="0" w:color="auto"/>
            <w:right w:val="none" w:sz="0" w:space="0" w:color="auto"/>
          </w:divBdr>
        </w:div>
        <w:div w:id="1598174683">
          <w:marLeft w:val="0"/>
          <w:marRight w:val="0"/>
          <w:marTop w:val="0"/>
          <w:marBottom w:val="0"/>
          <w:divBdr>
            <w:top w:val="none" w:sz="0" w:space="0" w:color="auto"/>
            <w:left w:val="none" w:sz="0" w:space="0" w:color="auto"/>
            <w:bottom w:val="none" w:sz="0" w:space="0" w:color="auto"/>
            <w:right w:val="none" w:sz="0" w:space="0" w:color="auto"/>
          </w:divBdr>
        </w:div>
        <w:div w:id="470947627">
          <w:marLeft w:val="0"/>
          <w:marRight w:val="0"/>
          <w:marTop w:val="0"/>
          <w:marBottom w:val="0"/>
          <w:divBdr>
            <w:top w:val="none" w:sz="0" w:space="0" w:color="auto"/>
            <w:left w:val="none" w:sz="0" w:space="0" w:color="auto"/>
            <w:bottom w:val="none" w:sz="0" w:space="0" w:color="auto"/>
            <w:right w:val="none" w:sz="0" w:space="0" w:color="auto"/>
          </w:divBdr>
        </w:div>
        <w:div w:id="1740010114">
          <w:marLeft w:val="0"/>
          <w:marRight w:val="0"/>
          <w:marTop w:val="0"/>
          <w:marBottom w:val="0"/>
          <w:divBdr>
            <w:top w:val="none" w:sz="0" w:space="0" w:color="auto"/>
            <w:left w:val="none" w:sz="0" w:space="0" w:color="auto"/>
            <w:bottom w:val="none" w:sz="0" w:space="0" w:color="auto"/>
            <w:right w:val="none" w:sz="0" w:space="0" w:color="auto"/>
          </w:divBdr>
        </w:div>
        <w:div w:id="247887746">
          <w:marLeft w:val="0"/>
          <w:marRight w:val="0"/>
          <w:marTop w:val="0"/>
          <w:marBottom w:val="0"/>
          <w:divBdr>
            <w:top w:val="none" w:sz="0" w:space="0" w:color="auto"/>
            <w:left w:val="none" w:sz="0" w:space="0" w:color="auto"/>
            <w:bottom w:val="none" w:sz="0" w:space="0" w:color="auto"/>
            <w:right w:val="none" w:sz="0" w:space="0" w:color="auto"/>
          </w:divBdr>
        </w:div>
        <w:div w:id="1846894646">
          <w:marLeft w:val="0"/>
          <w:marRight w:val="0"/>
          <w:marTop w:val="0"/>
          <w:marBottom w:val="0"/>
          <w:divBdr>
            <w:top w:val="none" w:sz="0" w:space="0" w:color="auto"/>
            <w:left w:val="none" w:sz="0" w:space="0" w:color="auto"/>
            <w:bottom w:val="none" w:sz="0" w:space="0" w:color="auto"/>
            <w:right w:val="none" w:sz="0" w:space="0" w:color="auto"/>
          </w:divBdr>
        </w:div>
        <w:div w:id="236284746">
          <w:marLeft w:val="0"/>
          <w:marRight w:val="0"/>
          <w:marTop w:val="0"/>
          <w:marBottom w:val="0"/>
          <w:divBdr>
            <w:top w:val="none" w:sz="0" w:space="0" w:color="auto"/>
            <w:left w:val="none" w:sz="0" w:space="0" w:color="auto"/>
            <w:bottom w:val="none" w:sz="0" w:space="0" w:color="auto"/>
            <w:right w:val="none" w:sz="0" w:space="0" w:color="auto"/>
          </w:divBdr>
        </w:div>
        <w:div w:id="286743589">
          <w:marLeft w:val="0"/>
          <w:marRight w:val="0"/>
          <w:marTop w:val="0"/>
          <w:marBottom w:val="0"/>
          <w:divBdr>
            <w:top w:val="none" w:sz="0" w:space="0" w:color="auto"/>
            <w:left w:val="none" w:sz="0" w:space="0" w:color="auto"/>
            <w:bottom w:val="none" w:sz="0" w:space="0" w:color="auto"/>
            <w:right w:val="none" w:sz="0" w:space="0" w:color="auto"/>
          </w:divBdr>
        </w:div>
        <w:div w:id="185025639">
          <w:marLeft w:val="0"/>
          <w:marRight w:val="0"/>
          <w:marTop w:val="0"/>
          <w:marBottom w:val="0"/>
          <w:divBdr>
            <w:top w:val="none" w:sz="0" w:space="0" w:color="auto"/>
            <w:left w:val="none" w:sz="0" w:space="0" w:color="auto"/>
            <w:bottom w:val="none" w:sz="0" w:space="0" w:color="auto"/>
            <w:right w:val="none" w:sz="0" w:space="0" w:color="auto"/>
          </w:divBdr>
        </w:div>
        <w:div w:id="1385065344">
          <w:marLeft w:val="0"/>
          <w:marRight w:val="0"/>
          <w:marTop w:val="0"/>
          <w:marBottom w:val="0"/>
          <w:divBdr>
            <w:top w:val="none" w:sz="0" w:space="0" w:color="auto"/>
            <w:left w:val="none" w:sz="0" w:space="0" w:color="auto"/>
            <w:bottom w:val="none" w:sz="0" w:space="0" w:color="auto"/>
            <w:right w:val="none" w:sz="0" w:space="0" w:color="auto"/>
          </w:divBdr>
        </w:div>
        <w:div w:id="900142532">
          <w:marLeft w:val="0"/>
          <w:marRight w:val="0"/>
          <w:marTop w:val="0"/>
          <w:marBottom w:val="0"/>
          <w:divBdr>
            <w:top w:val="none" w:sz="0" w:space="0" w:color="auto"/>
            <w:left w:val="none" w:sz="0" w:space="0" w:color="auto"/>
            <w:bottom w:val="none" w:sz="0" w:space="0" w:color="auto"/>
            <w:right w:val="none" w:sz="0" w:space="0" w:color="auto"/>
          </w:divBdr>
        </w:div>
        <w:div w:id="266080819">
          <w:marLeft w:val="0"/>
          <w:marRight w:val="0"/>
          <w:marTop w:val="0"/>
          <w:marBottom w:val="0"/>
          <w:divBdr>
            <w:top w:val="none" w:sz="0" w:space="0" w:color="auto"/>
            <w:left w:val="none" w:sz="0" w:space="0" w:color="auto"/>
            <w:bottom w:val="none" w:sz="0" w:space="0" w:color="auto"/>
            <w:right w:val="none" w:sz="0" w:space="0" w:color="auto"/>
          </w:divBdr>
        </w:div>
        <w:div w:id="1180461852">
          <w:marLeft w:val="0"/>
          <w:marRight w:val="0"/>
          <w:marTop w:val="0"/>
          <w:marBottom w:val="0"/>
          <w:divBdr>
            <w:top w:val="none" w:sz="0" w:space="0" w:color="auto"/>
            <w:left w:val="none" w:sz="0" w:space="0" w:color="auto"/>
            <w:bottom w:val="none" w:sz="0" w:space="0" w:color="auto"/>
            <w:right w:val="none" w:sz="0" w:space="0" w:color="auto"/>
          </w:divBdr>
        </w:div>
        <w:div w:id="1127772732">
          <w:marLeft w:val="0"/>
          <w:marRight w:val="0"/>
          <w:marTop w:val="0"/>
          <w:marBottom w:val="0"/>
          <w:divBdr>
            <w:top w:val="none" w:sz="0" w:space="0" w:color="auto"/>
            <w:left w:val="none" w:sz="0" w:space="0" w:color="auto"/>
            <w:bottom w:val="none" w:sz="0" w:space="0" w:color="auto"/>
            <w:right w:val="none" w:sz="0" w:space="0" w:color="auto"/>
          </w:divBdr>
        </w:div>
        <w:div w:id="80881704">
          <w:marLeft w:val="0"/>
          <w:marRight w:val="0"/>
          <w:marTop w:val="0"/>
          <w:marBottom w:val="0"/>
          <w:divBdr>
            <w:top w:val="none" w:sz="0" w:space="0" w:color="auto"/>
            <w:left w:val="none" w:sz="0" w:space="0" w:color="auto"/>
            <w:bottom w:val="none" w:sz="0" w:space="0" w:color="auto"/>
            <w:right w:val="none" w:sz="0" w:space="0" w:color="auto"/>
          </w:divBdr>
        </w:div>
        <w:div w:id="328168967">
          <w:marLeft w:val="0"/>
          <w:marRight w:val="0"/>
          <w:marTop w:val="0"/>
          <w:marBottom w:val="0"/>
          <w:divBdr>
            <w:top w:val="none" w:sz="0" w:space="0" w:color="auto"/>
            <w:left w:val="none" w:sz="0" w:space="0" w:color="auto"/>
            <w:bottom w:val="none" w:sz="0" w:space="0" w:color="auto"/>
            <w:right w:val="none" w:sz="0" w:space="0" w:color="auto"/>
          </w:divBdr>
        </w:div>
        <w:div w:id="280381997">
          <w:marLeft w:val="0"/>
          <w:marRight w:val="0"/>
          <w:marTop w:val="0"/>
          <w:marBottom w:val="0"/>
          <w:divBdr>
            <w:top w:val="none" w:sz="0" w:space="0" w:color="auto"/>
            <w:left w:val="none" w:sz="0" w:space="0" w:color="auto"/>
            <w:bottom w:val="none" w:sz="0" w:space="0" w:color="auto"/>
            <w:right w:val="none" w:sz="0" w:space="0" w:color="auto"/>
          </w:divBdr>
        </w:div>
        <w:div w:id="790632964">
          <w:marLeft w:val="0"/>
          <w:marRight w:val="0"/>
          <w:marTop w:val="0"/>
          <w:marBottom w:val="0"/>
          <w:divBdr>
            <w:top w:val="none" w:sz="0" w:space="0" w:color="auto"/>
            <w:left w:val="none" w:sz="0" w:space="0" w:color="auto"/>
            <w:bottom w:val="none" w:sz="0" w:space="0" w:color="auto"/>
            <w:right w:val="none" w:sz="0" w:space="0" w:color="auto"/>
          </w:divBdr>
        </w:div>
      </w:divsChild>
    </w:div>
    <w:div w:id="237325842">
      <w:bodyDiv w:val="1"/>
      <w:marLeft w:val="0"/>
      <w:marRight w:val="0"/>
      <w:marTop w:val="0"/>
      <w:marBottom w:val="0"/>
      <w:divBdr>
        <w:top w:val="none" w:sz="0" w:space="0" w:color="auto"/>
        <w:left w:val="none" w:sz="0" w:space="0" w:color="auto"/>
        <w:bottom w:val="none" w:sz="0" w:space="0" w:color="auto"/>
        <w:right w:val="none" w:sz="0" w:space="0" w:color="auto"/>
      </w:divBdr>
    </w:div>
    <w:div w:id="302741106">
      <w:bodyDiv w:val="1"/>
      <w:marLeft w:val="0"/>
      <w:marRight w:val="0"/>
      <w:marTop w:val="0"/>
      <w:marBottom w:val="0"/>
      <w:divBdr>
        <w:top w:val="none" w:sz="0" w:space="0" w:color="auto"/>
        <w:left w:val="none" w:sz="0" w:space="0" w:color="auto"/>
        <w:bottom w:val="none" w:sz="0" w:space="0" w:color="auto"/>
        <w:right w:val="none" w:sz="0" w:space="0" w:color="auto"/>
      </w:divBdr>
      <w:divsChild>
        <w:div w:id="1078095394">
          <w:marLeft w:val="0"/>
          <w:marRight w:val="0"/>
          <w:marTop w:val="0"/>
          <w:marBottom w:val="0"/>
          <w:divBdr>
            <w:top w:val="none" w:sz="0" w:space="0" w:color="auto"/>
            <w:left w:val="none" w:sz="0" w:space="0" w:color="auto"/>
            <w:bottom w:val="none" w:sz="0" w:space="0" w:color="auto"/>
            <w:right w:val="none" w:sz="0" w:space="0" w:color="auto"/>
          </w:divBdr>
        </w:div>
        <w:div w:id="775055100">
          <w:marLeft w:val="0"/>
          <w:marRight w:val="0"/>
          <w:marTop w:val="0"/>
          <w:marBottom w:val="0"/>
          <w:divBdr>
            <w:top w:val="none" w:sz="0" w:space="0" w:color="auto"/>
            <w:left w:val="none" w:sz="0" w:space="0" w:color="auto"/>
            <w:bottom w:val="none" w:sz="0" w:space="0" w:color="auto"/>
            <w:right w:val="none" w:sz="0" w:space="0" w:color="auto"/>
          </w:divBdr>
        </w:div>
        <w:div w:id="2061786233">
          <w:marLeft w:val="0"/>
          <w:marRight w:val="0"/>
          <w:marTop w:val="0"/>
          <w:marBottom w:val="0"/>
          <w:divBdr>
            <w:top w:val="none" w:sz="0" w:space="0" w:color="auto"/>
            <w:left w:val="none" w:sz="0" w:space="0" w:color="auto"/>
            <w:bottom w:val="none" w:sz="0" w:space="0" w:color="auto"/>
            <w:right w:val="none" w:sz="0" w:space="0" w:color="auto"/>
          </w:divBdr>
        </w:div>
        <w:div w:id="839123994">
          <w:marLeft w:val="0"/>
          <w:marRight w:val="0"/>
          <w:marTop w:val="0"/>
          <w:marBottom w:val="0"/>
          <w:divBdr>
            <w:top w:val="none" w:sz="0" w:space="0" w:color="auto"/>
            <w:left w:val="none" w:sz="0" w:space="0" w:color="auto"/>
            <w:bottom w:val="none" w:sz="0" w:space="0" w:color="auto"/>
            <w:right w:val="none" w:sz="0" w:space="0" w:color="auto"/>
          </w:divBdr>
        </w:div>
        <w:div w:id="1649476276">
          <w:marLeft w:val="0"/>
          <w:marRight w:val="0"/>
          <w:marTop w:val="0"/>
          <w:marBottom w:val="0"/>
          <w:divBdr>
            <w:top w:val="none" w:sz="0" w:space="0" w:color="auto"/>
            <w:left w:val="none" w:sz="0" w:space="0" w:color="auto"/>
            <w:bottom w:val="none" w:sz="0" w:space="0" w:color="auto"/>
            <w:right w:val="none" w:sz="0" w:space="0" w:color="auto"/>
          </w:divBdr>
        </w:div>
        <w:div w:id="1312977225">
          <w:marLeft w:val="0"/>
          <w:marRight w:val="0"/>
          <w:marTop w:val="0"/>
          <w:marBottom w:val="0"/>
          <w:divBdr>
            <w:top w:val="none" w:sz="0" w:space="0" w:color="auto"/>
            <w:left w:val="none" w:sz="0" w:space="0" w:color="auto"/>
            <w:bottom w:val="none" w:sz="0" w:space="0" w:color="auto"/>
            <w:right w:val="none" w:sz="0" w:space="0" w:color="auto"/>
          </w:divBdr>
        </w:div>
        <w:div w:id="871260048">
          <w:marLeft w:val="0"/>
          <w:marRight w:val="0"/>
          <w:marTop w:val="0"/>
          <w:marBottom w:val="0"/>
          <w:divBdr>
            <w:top w:val="none" w:sz="0" w:space="0" w:color="auto"/>
            <w:left w:val="none" w:sz="0" w:space="0" w:color="auto"/>
            <w:bottom w:val="none" w:sz="0" w:space="0" w:color="auto"/>
            <w:right w:val="none" w:sz="0" w:space="0" w:color="auto"/>
          </w:divBdr>
        </w:div>
        <w:div w:id="1173253053">
          <w:marLeft w:val="0"/>
          <w:marRight w:val="0"/>
          <w:marTop w:val="0"/>
          <w:marBottom w:val="0"/>
          <w:divBdr>
            <w:top w:val="none" w:sz="0" w:space="0" w:color="auto"/>
            <w:left w:val="none" w:sz="0" w:space="0" w:color="auto"/>
            <w:bottom w:val="none" w:sz="0" w:space="0" w:color="auto"/>
            <w:right w:val="none" w:sz="0" w:space="0" w:color="auto"/>
          </w:divBdr>
        </w:div>
        <w:div w:id="1462190441">
          <w:marLeft w:val="0"/>
          <w:marRight w:val="0"/>
          <w:marTop w:val="0"/>
          <w:marBottom w:val="0"/>
          <w:divBdr>
            <w:top w:val="none" w:sz="0" w:space="0" w:color="auto"/>
            <w:left w:val="none" w:sz="0" w:space="0" w:color="auto"/>
            <w:bottom w:val="none" w:sz="0" w:space="0" w:color="auto"/>
            <w:right w:val="none" w:sz="0" w:space="0" w:color="auto"/>
          </w:divBdr>
        </w:div>
        <w:div w:id="1691489002">
          <w:marLeft w:val="0"/>
          <w:marRight w:val="0"/>
          <w:marTop w:val="0"/>
          <w:marBottom w:val="0"/>
          <w:divBdr>
            <w:top w:val="none" w:sz="0" w:space="0" w:color="auto"/>
            <w:left w:val="none" w:sz="0" w:space="0" w:color="auto"/>
            <w:bottom w:val="none" w:sz="0" w:space="0" w:color="auto"/>
            <w:right w:val="none" w:sz="0" w:space="0" w:color="auto"/>
          </w:divBdr>
        </w:div>
        <w:div w:id="774985825">
          <w:marLeft w:val="0"/>
          <w:marRight w:val="0"/>
          <w:marTop w:val="0"/>
          <w:marBottom w:val="0"/>
          <w:divBdr>
            <w:top w:val="none" w:sz="0" w:space="0" w:color="auto"/>
            <w:left w:val="none" w:sz="0" w:space="0" w:color="auto"/>
            <w:bottom w:val="none" w:sz="0" w:space="0" w:color="auto"/>
            <w:right w:val="none" w:sz="0" w:space="0" w:color="auto"/>
          </w:divBdr>
        </w:div>
        <w:div w:id="477265865">
          <w:marLeft w:val="0"/>
          <w:marRight w:val="0"/>
          <w:marTop w:val="0"/>
          <w:marBottom w:val="0"/>
          <w:divBdr>
            <w:top w:val="none" w:sz="0" w:space="0" w:color="auto"/>
            <w:left w:val="none" w:sz="0" w:space="0" w:color="auto"/>
            <w:bottom w:val="none" w:sz="0" w:space="0" w:color="auto"/>
            <w:right w:val="none" w:sz="0" w:space="0" w:color="auto"/>
          </w:divBdr>
        </w:div>
        <w:div w:id="1631549424">
          <w:marLeft w:val="0"/>
          <w:marRight w:val="0"/>
          <w:marTop w:val="0"/>
          <w:marBottom w:val="0"/>
          <w:divBdr>
            <w:top w:val="none" w:sz="0" w:space="0" w:color="auto"/>
            <w:left w:val="none" w:sz="0" w:space="0" w:color="auto"/>
            <w:bottom w:val="none" w:sz="0" w:space="0" w:color="auto"/>
            <w:right w:val="none" w:sz="0" w:space="0" w:color="auto"/>
          </w:divBdr>
        </w:div>
        <w:div w:id="1478761586">
          <w:marLeft w:val="0"/>
          <w:marRight w:val="0"/>
          <w:marTop w:val="0"/>
          <w:marBottom w:val="0"/>
          <w:divBdr>
            <w:top w:val="none" w:sz="0" w:space="0" w:color="auto"/>
            <w:left w:val="none" w:sz="0" w:space="0" w:color="auto"/>
            <w:bottom w:val="none" w:sz="0" w:space="0" w:color="auto"/>
            <w:right w:val="none" w:sz="0" w:space="0" w:color="auto"/>
          </w:divBdr>
        </w:div>
        <w:div w:id="1134056021">
          <w:marLeft w:val="0"/>
          <w:marRight w:val="0"/>
          <w:marTop w:val="0"/>
          <w:marBottom w:val="0"/>
          <w:divBdr>
            <w:top w:val="none" w:sz="0" w:space="0" w:color="auto"/>
            <w:left w:val="none" w:sz="0" w:space="0" w:color="auto"/>
            <w:bottom w:val="none" w:sz="0" w:space="0" w:color="auto"/>
            <w:right w:val="none" w:sz="0" w:space="0" w:color="auto"/>
          </w:divBdr>
        </w:div>
        <w:div w:id="583686806">
          <w:marLeft w:val="0"/>
          <w:marRight w:val="0"/>
          <w:marTop w:val="0"/>
          <w:marBottom w:val="0"/>
          <w:divBdr>
            <w:top w:val="none" w:sz="0" w:space="0" w:color="auto"/>
            <w:left w:val="none" w:sz="0" w:space="0" w:color="auto"/>
            <w:bottom w:val="none" w:sz="0" w:space="0" w:color="auto"/>
            <w:right w:val="none" w:sz="0" w:space="0" w:color="auto"/>
          </w:divBdr>
        </w:div>
        <w:div w:id="1407653187">
          <w:marLeft w:val="0"/>
          <w:marRight w:val="0"/>
          <w:marTop w:val="0"/>
          <w:marBottom w:val="0"/>
          <w:divBdr>
            <w:top w:val="none" w:sz="0" w:space="0" w:color="auto"/>
            <w:left w:val="none" w:sz="0" w:space="0" w:color="auto"/>
            <w:bottom w:val="none" w:sz="0" w:space="0" w:color="auto"/>
            <w:right w:val="none" w:sz="0" w:space="0" w:color="auto"/>
          </w:divBdr>
        </w:div>
        <w:div w:id="1046414017">
          <w:marLeft w:val="0"/>
          <w:marRight w:val="0"/>
          <w:marTop w:val="0"/>
          <w:marBottom w:val="0"/>
          <w:divBdr>
            <w:top w:val="none" w:sz="0" w:space="0" w:color="auto"/>
            <w:left w:val="none" w:sz="0" w:space="0" w:color="auto"/>
            <w:bottom w:val="none" w:sz="0" w:space="0" w:color="auto"/>
            <w:right w:val="none" w:sz="0" w:space="0" w:color="auto"/>
          </w:divBdr>
        </w:div>
        <w:div w:id="953562656">
          <w:marLeft w:val="0"/>
          <w:marRight w:val="0"/>
          <w:marTop w:val="0"/>
          <w:marBottom w:val="0"/>
          <w:divBdr>
            <w:top w:val="none" w:sz="0" w:space="0" w:color="auto"/>
            <w:left w:val="none" w:sz="0" w:space="0" w:color="auto"/>
            <w:bottom w:val="none" w:sz="0" w:space="0" w:color="auto"/>
            <w:right w:val="none" w:sz="0" w:space="0" w:color="auto"/>
          </w:divBdr>
        </w:div>
        <w:div w:id="297495434">
          <w:marLeft w:val="0"/>
          <w:marRight w:val="0"/>
          <w:marTop w:val="0"/>
          <w:marBottom w:val="0"/>
          <w:divBdr>
            <w:top w:val="none" w:sz="0" w:space="0" w:color="auto"/>
            <w:left w:val="none" w:sz="0" w:space="0" w:color="auto"/>
            <w:bottom w:val="none" w:sz="0" w:space="0" w:color="auto"/>
            <w:right w:val="none" w:sz="0" w:space="0" w:color="auto"/>
          </w:divBdr>
        </w:div>
        <w:div w:id="1000276867">
          <w:marLeft w:val="0"/>
          <w:marRight w:val="0"/>
          <w:marTop w:val="0"/>
          <w:marBottom w:val="0"/>
          <w:divBdr>
            <w:top w:val="none" w:sz="0" w:space="0" w:color="auto"/>
            <w:left w:val="none" w:sz="0" w:space="0" w:color="auto"/>
            <w:bottom w:val="none" w:sz="0" w:space="0" w:color="auto"/>
            <w:right w:val="none" w:sz="0" w:space="0" w:color="auto"/>
          </w:divBdr>
        </w:div>
        <w:div w:id="1155032333">
          <w:marLeft w:val="0"/>
          <w:marRight w:val="0"/>
          <w:marTop w:val="0"/>
          <w:marBottom w:val="0"/>
          <w:divBdr>
            <w:top w:val="none" w:sz="0" w:space="0" w:color="auto"/>
            <w:left w:val="none" w:sz="0" w:space="0" w:color="auto"/>
            <w:bottom w:val="none" w:sz="0" w:space="0" w:color="auto"/>
            <w:right w:val="none" w:sz="0" w:space="0" w:color="auto"/>
          </w:divBdr>
        </w:div>
        <w:div w:id="1413314771">
          <w:marLeft w:val="0"/>
          <w:marRight w:val="0"/>
          <w:marTop w:val="0"/>
          <w:marBottom w:val="0"/>
          <w:divBdr>
            <w:top w:val="none" w:sz="0" w:space="0" w:color="auto"/>
            <w:left w:val="none" w:sz="0" w:space="0" w:color="auto"/>
            <w:bottom w:val="none" w:sz="0" w:space="0" w:color="auto"/>
            <w:right w:val="none" w:sz="0" w:space="0" w:color="auto"/>
          </w:divBdr>
        </w:div>
        <w:div w:id="1358779056">
          <w:marLeft w:val="0"/>
          <w:marRight w:val="0"/>
          <w:marTop w:val="0"/>
          <w:marBottom w:val="0"/>
          <w:divBdr>
            <w:top w:val="none" w:sz="0" w:space="0" w:color="auto"/>
            <w:left w:val="none" w:sz="0" w:space="0" w:color="auto"/>
            <w:bottom w:val="none" w:sz="0" w:space="0" w:color="auto"/>
            <w:right w:val="none" w:sz="0" w:space="0" w:color="auto"/>
          </w:divBdr>
        </w:div>
        <w:div w:id="1522820113">
          <w:marLeft w:val="0"/>
          <w:marRight w:val="0"/>
          <w:marTop w:val="0"/>
          <w:marBottom w:val="0"/>
          <w:divBdr>
            <w:top w:val="none" w:sz="0" w:space="0" w:color="auto"/>
            <w:left w:val="none" w:sz="0" w:space="0" w:color="auto"/>
            <w:bottom w:val="none" w:sz="0" w:space="0" w:color="auto"/>
            <w:right w:val="none" w:sz="0" w:space="0" w:color="auto"/>
          </w:divBdr>
        </w:div>
        <w:div w:id="114837232">
          <w:marLeft w:val="0"/>
          <w:marRight w:val="0"/>
          <w:marTop w:val="0"/>
          <w:marBottom w:val="0"/>
          <w:divBdr>
            <w:top w:val="none" w:sz="0" w:space="0" w:color="auto"/>
            <w:left w:val="none" w:sz="0" w:space="0" w:color="auto"/>
            <w:bottom w:val="none" w:sz="0" w:space="0" w:color="auto"/>
            <w:right w:val="none" w:sz="0" w:space="0" w:color="auto"/>
          </w:divBdr>
        </w:div>
      </w:divsChild>
    </w:div>
    <w:div w:id="331107862">
      <w:bodyDiv w:val="1"/>
      <w:marLeft w:val="0"/>
      <w:marRight w:val="0"/>
      <w:marTop w:val="0"/>
      <w:marBottom w:val="0"/>
      <w:divBdr>
        <w:top w:val="none" w:sz="0" w:space="0" w:color="auto"/>
        <w:left w:val="none" w:sz="0" w:space="0" w:color="auto"/>
        <w:bottom w:val="none" w:sz="0" w:space="0" w:color="auto"/>
        <w:right w:val="none" w:sz="0" w:space="0" w:color="auto"/>
      </w:divBdr>
    </w:div>
    <w:div w:id="334378288">
      <w:bodyDiv w:val="1"/>
      <w:marLeft w:val="0"/>
      <w:marRight w:val="0"/>
      <w:marTop w:val="0"/>
      <w:marBottom w:val="0"/>
      <w:divBdr>
        <w:top w:val="none" w:sz="0" w:space="0" w:color="auto"/>
        <w:left w:val="none" w:sz="0" w:space="0" w:color="auto"/>
        <w:bottom w:val="none" w:sz="0" w:space="0" w:color="auto"/>
        <w:right w:val="none" w:sz="0" w:space="0" w:color="auto"/>
      </w:divBdr>
    </w:div>
    <w:div w:id="346565284">
      <w:bodyDiv w:val="1"/>
      <w:marLeft w:val="0"/>
      <w:marRight w:val="0"/>
      <w:marTop w:val="0"/>
      <w:marBottom w:val="0"/>
      <w:divBdr>
        <w:top w:val="none" w:sz="0" w:space="0" w:color="auto"/>
        <w:left w:val="none" w:sz="0" w:space="0" w:color="auto"/>
        <w:bottom w:val="none" w:sz="0" w:space="0" w:color="auto"/>
        <w:right w:val="none" w:sz="0" w:space="0" w:color="auto"/>
      </w:divBdr>
    </w:div>
    <w:div w:id="390352648">
      <w:bodyDiv w:val="1"/>
      <w:marLeft w:val="0"/>
      <w:marRight w:val="0"/>
      <w:marTop w:val="0"/>
      <w:marBottom w:val="0"/>
      <w:divBdr>
        <w:top w:val="none" w:sz="0" w:space="0" w:color="auto"/>
        <w:left w:val="none" w:sz="0" w:space="0" w:color="auto"/>
        <w:bottom w:val="none" w:sz="0" w:space="0" w:color="auto"/>
        <w:right w:val="none" w:sz="0" w:space="0" w:color="auto"/>
      </w:divBdr>
      <w:divsChild>
        <w:div w:id="718405779">
          <w:marLeft w:val="0"/>
          <w:marRight w:val="0"/>
          <w:marTop w:val="0"/>
          <w:marBottom w:val="0"/>
          <w:divBdr>
            <w:top w:val="none" w:sz="0" w:space="0" w:color="auto"/>
            <w:left w:val="none" w:sz="0" w:space="0" w:color="auto"/>
            <w:bottom w:val="none" w:sz="0" w:space="0" w:color="auto"/>
            <w:right w:val="none" w:sz="0" w:space="0" w:color="auto"/>
          </w:divBdr>
        </w:div>
      </w:divsChild>
    </w:div>
    <w:div w:id="404113281">
      <w:bodyDiv w:val="1"/>
      <w:marLeft w:val="0"/>
      <w:marRight w:val="0"/>
      <w:marTop w:val="0"/>
      <w:marBottom w:val="0"/>
      <w:divBdr>
        <w:top w:val="none" w:sz="0" w:space="0" w:color="auto"/>
        <w:left w:val="none" w:sz="0" w:space="0" w:color="auto"/>
        <w:bottom w:val="none" w:sz="0" w:space="0" w:color="auto"/>
        <w:right w:val="none" w:sz="0" w:space="0" w:color="auto"/>
      </w:divBdr>
    </w:div>
    <w:div w:id="411390303">
      <w:bodyDiv w:val="1"/>
      <w:marLeft w:val="0"/>
      <w:marRight w:val="0"/>
      <w:marTop w:val="0"/>
      <w:marBottom w:val="0"/>
      <w:divBdr>
        <w:top w:val="none" w:sz="0" w:space="0" w:color="auto"/>
        <w:left w:val="none" w:sz="0" w:space="0" w:color="auto"/>
        <w:bottom w:val="none" w:sz="0" w:space="0" w:color="auto"/>
        <w:right w:val="none" w:sz="0" w:space="0" w:color="auto"/>
      </w:divBdr>
    </w:div>
    <w:div w:id="454369092">
      <w:bodyDiv w:val="1"/>
      <w:marLeft w:val="0"/>
      <w:marRight w:val="0"/>
      <w:marTop w:val="0"/>
      <w:marBottom w:val="0"/>
      <w:divBdr>
        <w:top w:val="none" w:sz="0" w:space="0" w:color="auto"/>
        <w:left w:val="none" w:sz="0" w:space="0" w:color="auto"/>
        <w:bottom w:val="none" w:sz="0" w:space="0" w:color="auto"/>
        <w:right w:val="none" w:sz="0" w:space="0" w:color="auto"/>
      </w:divBdr>
    </w:div>
    <w:div w:id="486093256">
      <w:bodyDiv w:val="1"/>
      <w:marLeft w:val="0"/>
      <w:marRight w:val="0"/>
      <w:marTop w:val="0"/>
      <w:marBottom w:val="0"/>
      <w:divBdr>
        <w:top w:val="none" w:sz="0" w:space="0" w:color="auto"/>
        <w:left w:val="none" w:sz="0" w:space="0" w:color="auto"/>
        <w:bottom w:val="none" w:sz="0" w:space="0" w:color="auto"/>
        <w:right w:val="none" w:sz="0" w:space="0" w:color="auto"/>
      </w:divBdr>
    </w:div>
    <w:div w:id="570434782">
      <w:bodyDiv w:val="1"/>
      <w:marLeft w:val="0"/>
      <w:marRight w:val="0"/>
      <w:marTop w:val="0"/>
      <w:marBottom w:val="0"/>
      <w:divBdr>
        <w:top w:val="none" w:sz="0" w:space="0" w:color="auto"/>
        <w:left w:val="none" w:sz="0" w:space="0" w:color="auto"/>
        <w:bottom w:val="none" w:sz="0" w:space="0" w:color="auto"/>
        <w:right w:val="none" w:sz="0" w:space="0" w:color="auto"/>
      </w:divBdr>
    </w:div>
    <w:div w:id="579676683">
      <w:bodyDiv w:val="1"/>
      <w:marLeft w:val="0"/>
      <w:marRight w:val="0"/>
      <w:marTop w:val="0"/>
      <w:marBottom w:val="0"/>
      <w:divBdr>
        <w:top w:val="none" w:sz="0" w:space="0" w:color="auto"/>
        <w:left w:val="none" w:sz="0" w:space="0" w:color="auto"/>
        <w:bottom w:val="none" w:sz="0" w:space="0" w:color="auto"/>
        <w:right w:val="none" w:sz="0" w:space="0" w:color="auto"/>
      </w:divBdr>
    </w:div>
    <w:div w:id="584656516">
      <w:bodyDiv w:val="1"/>
      <w:marLeft w:val="0"/>
      <w:marRight w:val="0"/>
      <w:marTop w:val="0"/>
      <w:marBottom w:val="0"/>
      <w:divBdr>
        <w:top w:val="none" w:sz="0" w:space="0" w:color="auto"/>
        <w:left w:val="none" w:sz="0" w:space="0" w:color="auto"/>
        <w:bottom w:val="none" w:sz="0" w:space="0" w:color="auto"/>
        <w:right w:val="none" w:sz="0" w:space="0" w:color="auto"/>
      </w:divBdr>
    </w:div>
    <w:div w:id="615527525">
      <w:bodyDiv w:val="1"/>
      <w:marLeft w:val="0"/>
      <w:marRight w:val="0"/>
      <w:marTop w:val="0"/>
      <w:marBottom w:val="0"/>
      <w:divBdr>
        <w:top w:val="none" w:sz="0" w:space="0" w:color="auto"/>
        <w:left w:val="none" w:sz="0" w:space="0" w:color="auto"/>
        <w:bottom w:val="none" w:sz="0" w:space="0" w:color="auto"/>
        <w:right w:val="none" w:sz="0" w:space="0" w:color="auto"/>
      </w:divBdr>
    </w:div>
    <w:div w:id="684593726">
      <w:bodyDiv w:val="1"/>
      <w:marLeft w:val="0"/>
      <w:marRight w:val="0"/>
      <w:marTop w:val="0"/>
      <w:marBottom w:val="0"/>
      <w:divBdr>
        <w:top w:val="none" w:sz="0" w:space="0" w:color="auto"/>
        <w:left w:val="none" w:sz="0" w:space="0" w:color="auto"/>
        <w:bottom w:val="none" w:sz="0" w:space="0" w:color="auto"/>
        <w:right w:val="none" w:sz="0" w:space="0" w:color="auto"/>
      </w:divBdr>
    </w:div>
    <w:div w:id="715423187">
      <w:bodyDiv w:val="1"/>
      <w:marLeft w:val="0"/>
      <w:marRight w:val="0"/>
      <w:marTop w:val="0"/>
      <w:marBottom w:val="0"/>
      <w:divBdr>
        <w:top w:val="none" w:sz="0" w:space="0" w:color="auto"/>
        <w:left w:val="none" w:sz="0" w:space="0" w:color="auto"/>
        <w:bottom w:val="none" w:sz="0" w:space="0" w:color="auto"/>
        <w:right w:val="none" w:sz="0" w:space="0" w:color="auto"/>
      </w:divBdr>
    </w:div>
    <w:div w:id="726301857">
      <w:bodyDiv w:val="1"/>
      <w:marLeft w:val="0"/>
      <w:marRight w:val="0"/>
      <w:marTop w:val="0"/>
      <w:marBottom w:val="0"/>
      <w:divBdr>
        <w:top w:val="none" w:sz="0" w:space="0" w:color="auto"/>
        <w:left w:val="none" w:sz="0" w:space="0" w:color="auto"/>
        <w:bottom w:val="none" w:sz="0" w:space="0" w:color="auto"/>
        <w:right w:val="none" w:sz="0" w:space="0" w:color="auto"/>
      </w:divBdr>
    </w:div>
    <w:div w:id="755977854">
      <w:bodyDiv w:val="1"/>
      <w:marLeft w:val="0"/>
      <w:marRight w:val="0"/>
      <w:marTop w:val="0"/>
      <w:marBottom w:val="0"/>
      <w:divBdr>
        <w:top w:val="none" w:sz="0" w:space="0" w:color="auto"/>
        <w:left w:val="none" w:sz="0" w:space="0" w:color="auto"/>
        <w:bottom w:val="none" w:sz="0" w:space="0" w:color="auto"/>
        <w:right w:val="none" w:sz="0" w:space="0" w:color="auto"/>
      </w:divBdr>
    </w:div>
    <w:div w:id="797719718">
      <w:bodyDiv w:val="1"/>
      <w:marLeft w:val="0"/>
      <w:marRight w:val="0"/>
      <w:marTop w:val="0"/>
      <w:marBottom w:val="0"/>
      <w:divBdr>
        <w:top w:val="none" w:sz="0" w:space="0" w:color="auto"/>
        <w:left w:val="none" w:sz="0" w:space="0" w:color="auto"/>
        <w:bottom w:val="none" w:sz="0" w:space="0" w:color="auto"/>
        <w:right w:val="none" w:sz="0" w:space="0" w:color="auto"/>
      </w:divBdr>
    </w:div>
    <w:div w:id="884832029">
      <w:bodyDiv w:val="1"/>
      <w:marLeft w:val="0"/>
      <w:marRight w:val="0"/>
      <w:marTop w:val="0"/>
      <w:marBottom w:val="0"/>
      <w:divBdr>
        <w:top w:val="none" w:sz="0" w:space="0" w:color="auto"/>
        <w:left w:val="none" w:sz="0" w:space="0" w:color="auto"/>
        <w:bottom w:val="none" w:sz="0" w:space="0" w:color="auto"/>
        <w:right w:val="none" w:sz="0" w:space="0" w:color="auto"/>
      </w:divBdr>
    </w:div>
    <w:div w:id="900407184">
      <w:bodyDiv w:val="1"/>
      <w:marLeft w:val="0"/>
      <w:marRight w:val="0"/>
      <w:marTop w:val="0"/>
      <w:marBottom w:val="0"/>
      <w:divBdr>
        <w:top w:val="none" w:sz="0" w:space="0" w:color="auto"/>
        <w:left w:val="none" w:sz="0" w:space="0" w:color="auto"/>
        <w:bottom w:val="none" w:sz="0" w:space="0" w:color="auto"/>
        <w:right w:val="none" w:sz="0" w:space="0" w:color="auto"/>
      </w:divBdr>
    </w:div>
    <w:div w:id="918366687">
      <w:bodyDiv w:val="1"/>
      <w:marLeft w:val="0"/>
      <w:marRight w:val="0"/>
      <w:marTop w:val="0"/>
      <w:marBottom w:val="0"/>
      <w:divBdr>
        <w:top w:val="none" w:sz="0" w:space="0" w:color="auto"/>
        <w:left w:val="none" w:sz="0" w:space="0" w:color="auto"/>
        <w:bottom w:val="none" w:sz="0" w:space="0" w:color="auto"/>
        <w:right w:val="none" w:sz="0" w:space="0" w:color="auto"/>
      </w:divBdr>
    </w:div>
    <w:div w:id="921841532">
      <w:bodyDiv w:val="1"/>
      <w:marLeft w:val="0"/>
      <w:marRight w:val="0"/>
      <w:marTop w:val="0"/>
      <w:marBottom w:val="0"/>
      <w:divBdr>
        <w:top w:val="none" w:sz="0" w:space="0" w:color="auto"/>
        <w:left w:val="none" w:sz="0" w:space="0" w:color="auto"/>
        <w:bottom w:val="none" w:sz="0" w:space="0" w:color="auto"/>
        <w:right w:val="none" w:sz="0" w:space="0" w:color="auto"/>
      </w:divBdr>
    </w:div>
    <w:div w:id="932473329">
      <w:bodyDiv w:val="1"/>
      <w:marLeft w:val="0"/>
      <w:marRight w:val="0"/>
      <w:marTop w:val="0"/>
      <w:marBottom w:val="0"/>
      <w:divBdr>
        <w:top w:val="none" w:sz="0" w:space="0" w:color="auto"/>
        <w:left w:val="none" w:sz="0" w:space="0" w:color="auto"/>
        <w:bottom w:val="none" w:sz="0" w:space="0" w:color="auto"/>
        <w:right w:val="none" w:sz="0" w:space="0" w:color="auto"/>
      </w:divBdr>
      <w:divsChild>
        <w:div w:id="750125383">
          <w:marLeft w:val="0"/>
          <w:marRight w:val="0"/>
          <w:marTop w:val="0"/>
          <w:marBottom w:val="0"/>
          <w:divBdr>
            <w:top w:val="none" w:sz="0" w:space="0" w:color="auto"/>
            <w:left w:val="none" w:sz="0" w:space="0" w:color="auto"/>
            <w:bottom w:val="none" w:sz="0" w:space="0" w:color="auto"/>
            <w:right w:val="none" w:sz="0" w:space="0" w:color="auto"/>
          </w:divBdr>
        </w:div>
        <w:div w:id="35932719">
          <w:marLeft w:val="0"/>
          <w:marRight w:val="0"/>
          <w:marTop w:val="0"/>
          <w:marBottom w:val="0"/>
          <w:divBdr>
            <w:top w:val="none" w:sz="0" w:space="0" w:color="auto"/>
            <w:left w:val="none" w:sz="0" w:space="0" w:color="auto"/>
            <w:bottom w:val="none" w:sz="0" w:space="0" w:color="auto"/>
            <w:right w:val="none" w:sz="0" w:space="0" w:color="auto"/>
          </w:divBdr>
        </w:div>
        <w:div w:id="338852583">
          <w:marLeft w:val="0"/>
          <w:marRight w:val="0"/>
          <w:marTop w:val="0"/>
          <w:marBottom w:val="0"/>
          <w:divBdr>
            <w:top w:val="none" w:sz="0" w:space="0" w:color="auto"/>
            <w:left w:val="none" w:sz="0" w:space="0" w:color="auto"/>
            <w:bottom w:val="none" w:sz="0" w:space="0" w:color="auto"/>
            <w:right w:val="none" w:sz="0" w:space="0" w:color="auto"/>
          </w:divBdr>
        </w:div>
        <w:div w:id="376706147">
          <w:marLeft w:val="0"/>
          <w:marRight w:val="0"/>
          <w:marTop w:val="0"/>
          <w:marBottom w:val="0"/>
          <w:divBdr>
            <w:top w:val="none" w:sz="0" w:space="0" w:color="auto"/>
            <w:left w:val="none" w:sz="0" w:space="0" w:color="auto"/>
            <w:bottom w:val="none" w:sz="0" w:space="0" w:color="auto"/>
            <w:right w:val="none" w:sz="0" w:space="0" w:color="auto"/>
          </w:divBdr>
        </w:div>
        <w:div w:id="441150628">
          <w:marLeft w:val="0"/>
          <w:marRight w:val="0"/>
          <w:marTop w:val="0"/>
          <w:marBottom w:val="0"/>
          <w:divBdr>
            <w:top w:val="none" w:sz="0" w:space="0" w:color="auto"/>
            <w:left w:val="none" w:sz="0" w:space="0" w:color="auto"/>
            <w:bottom w:val="none" w:sz="0" w:space="0" w:color="auto"/>
            <w:right w:val="none" w:sz="0" w:space="0" w:color="auto"/>
          </w:divBdr>
        </w:div>
        <w:div w:id="1773892635">
          <w:marLeft w:val="0"/>
          <w:marRight w:val="0"/>
          <w:marTop w:val="0"/>
          <w:marBottom w:val="0"/>
          <w:divBdr>
            <w:top w:val="none" w:sz="0" w:space="0" w:color="auto"/>
            <w:left w:val="none" w:sz="0" w:space="0" w:color="auto"/>
            <w:bottom w:val="none" w:sz="0" w:space="0" w:color="auto"/>
            <w:right w:val="none" w:sz="0" w:space="0" w:color="auto"/>
          </w:divBdr>
        </w:div>
        <w:div w:id="1669215279">
          <w:marLeft w:val="0"/>
          <w:marRight w:val="0"/>
          <w:marTop w:val="0"/>
          <w:marBottom w:val="0"/>
          <w:divBdr>
            <w:top w:val="none" w:sz="0" w:space="0" w:color="auto"/>
            <w:left w:val="none" w:sz="0" w:space="0" w:color="auto"/>
            <w:bottom w:val="none" w:sz="0" w:space="0" w:color="auto"/>
            <w:right w:val="none" w:sz="0" w:space="0" w:color="auto"/>
          </w:divBdr>
        </w:div>
        <w:div w:id="309134305">
          <w:marLeft w:val="0"/>
          <w:marRight w:val="0"/>
          <w:marTop w:val="0"/>
          <w:marBottom w:val="0"/>
          <w:divBdr>
            <w:top w:val="none" w:sz="0" w:space="0" w:color="auto"/>
            <w:left w:val="none" w:sz="0" w:space="0" w:color="auto"/>
            <w:bottom w:val="none" w:sz="0" w:space="0" w:color="auto"/>
            <w:right w:val="none" w:sz="0" w:space="0" w:color="auto"/>
          </w:divBdr>
        </w:div>
        <w:div w:id="1506165889">
          <w:marLeft w:val="0"/>
          <w:marRight w:val="0"/>
          <w:marTop w:val="0"/>
          <w:marBottom w:val="0"/>
          <w:divBdr>
            <w:top w:val="none" w:sz="0" w:space="0" w:color="auto"/>
            <w:left w:val="none" w:sz="0" w:space="0" w:color="auto"/>
            <w:bottom w:val="none" w:sz="0" w:space="0" w:color="auto"/>
            <w:right w:val="none" w:sz="0" w:space="0" w:color="auto"/>
          </w:divBdr>
        </w:div>
        <w:div w:id="760489460">
          <w:marLeft w:val="0"/>
          <w:marRight w:val="0"/>
          <w:marTop w:val="0"/>
          <w:marBottom w:val="0"/>
          <w:divBdr>
            <w:top w:val="none" w:sz="0" w:space="0" w:color="auto"/>
            <w:left w:val="none" w:sz="0" w:space="0" w:color="auto"/>
            <w:bottom w:val="none" w:sz="0" w:space="0" w:color="auto"/>
            <w:right w:val="none" w:sz="0" w:space="0" w:color="auto"/>
          </w:divBdr>
        </w:div>
        <w:div w:id="67579780">
          <w:marLeft w:val="0"/>
          <w:marRight w:val="0"/>
          <w:marTop w:val="0"/>
          <w:marBottom w:val="0"/>
          <w:divBdr>
            <w:top w:val="none" w:sz="0" w:space="0" w:color="auto"/>
            <w:left w:val="none" w:sz="0" w:space="0" w:color="auto"/>
            <w:bottom w:val="none" w:sz="0" w:space="0" w:color="auto"/>
            <w:right w:val="none" w:sz="0" w:space="0" w:color="auto"/>
          </w:divBdr>
        </w:div>
        <w:div w:id="1996450027">
          <w:marLeft w:val="0"/>
          <w:marRight w:val="0"/>
          <w:marTop w:val="0"/>
          <w:marBottom w:val="0"/>
          <w:divBdr>
            <w:top w:val="none" w:sz="0" w:space="0" w:color="auto"/>
            <w:left w:val="none" w:sz="0" w:space="0" w:color="auto"/>
            <w:bottom w:val="none" w:sz="0" w:space="0" w:color="auto"/>
            <w:right w:val="none" w:sz="0" w:space="0" w:color="auto"/>
          </w:divBdr>
        </w:div>
      </w:divsChild>
    </w:div>
    <w:div w:id="994379407">
      <w:bodyDiv w:val="1"/>
      <w:marLeft w:val="0"/>
      <w:marRight w:val="0"/>
      <w:marTop w:val="0"/>
      <w:marBottom w:val="0"/>
      <w:divBdr>
        <w:top w:val="none" w:sz="0" w:space="0" w:color="auto"/>
        <w:left w:val="none" w:sz="0" w:space="0" w:color="auto"/>
        <w:bottom w:val="none" w:sz="0" w:space="0" w:color="auto"/>
        <w:right w:val="none" w:sz="0" w:space="0" w:color="auto"/>
      </w:divBdr>
    </w:div>
    <w:div w:id="1034694642">
      <w:bodyDiv w:val="1"/>
      <w:marLeft w:val="0"/>
      <w:marRight w:val="0"/>
      <w:marTop w:val="0"/>
      <w:marBottom w:val="0"/>
      <w:divBdr>
        <w:top w:val="none" w:sz="0" w:space="0" w:color="auto"/>
        <w:left w:val="none" w:sz="0" w:space="0" w:color="auto"/>
        <w:bottom w:val="none" w:sz="0" w:space="0" w:color="auto"/>
        <w:right w:val="none" w:sz="0" w:space="0" w:color="auto"/>
      </w:divBdr>
    </w:div>
    <w:div w:id="1061292140">
      <w:bodyDiv w:val="1"/>
      <w:marLeft w:val="0"/>
      <w:marRight w:val="0"/>
      <w:marTop w:val="0"/>
      <w:marBottom w:val="0"/>
      <w:divBdr>
        <w:top w:val="none" w:sz="0" w:space="0" w:color="auto"/>
        <w:left w:val="none" w:sz="0" w:space="0" w:color="auto"/>
        <w:bottom w:val="none" w:sz="0" w:space="0" w:color="auto"/>
        <w:right w:val="none" w:sz="0" w:space="0" w:color="auto"/>
      </w:divBdr>
    </w:div>
    <w:div w:id="1067263050">
      <w:bodyDiv w:val="1"/>
      <w:marLeft w:val="0"/>
      <w:marRight w:val="0"/>
      <w:marTop w:val="0"/>
      <w:marBottom w:val="0"/>
      <w:divBdr>
        <w:top w:val="none" w:sz="0" w:space="0" w:color="auto"/>
        <w:left w:val="none" w:sz="0" w:space="0" w:color="auto"/>
        <w:bottom w:val="none" w:sz="0" w:space="0" w:color="auto"/>
        <w:right w:val="none" w:sz="0" w:space="0" w:color="auto"/>
      </w:divBdr>
    </w:div>
    <w:div w:id="1069882883">
      <w:bodyDiv w:val="1"/>
      <w:marLeft w:val="0"/>
      <w:marRight w:val="0"/>
      <w:marTop w:val="0"/>
      <w:marBottom w:val="0"/>
      <w:divBdr>
        <w:top w:val="none" w:sz="0" w:space="0" w:color="auto"/>
        <w:left w:val="none" w:sz="0" w:space="0" w:color="auto"/>
        <w:bottom w:val="none" w:sz="0" w:space="0" w:color="auto"/>
        <w:right w:val="none" w:sz="0" w:space="0" w:color="auto"/>
      </w:divBdr>
    </w:div>
    <w:div w:id="1157768917">
      <w:bodyDiv w:val="1"/>
      <w:marLeft w:val="0"/>
      <w:marRight w:val="0"/>
      <w:marTop w:val="0"/>
      <w:marBottom w:val="0"/>
      <w:divBdr>
        <w:top w:val="none" w:sz="0" w:space="0" w:color="auto"/>
        <w:left w:val="none" w:sz="0" w:space="0" w:color="auto"/>
        <w:bottom w:val="none" w:sz="0" w:space="0" w:color="auto"/>
        <w:right w:val="none" w:sz="0" w:space="0" w:color="auto"/>
      </w:divBdr>
    </w:div>
    <w:div w:id="1183593012">
      <w:bodyDiv w:val="1"/>
      <w:marLeft w:val="0"/>
      <w:marRight w:val="0"/>
      <w:marTop w:val="0"/>
      <w:marBottom w:val="0"/>
      <w:divBdr>
        <w:top w:val="none" w:sz="0" w:space="0" w:color="auto"/>
        <w:left w:val="none" w:sz="0" w:space="0" w:color="auto"/>
        <w:bottom w:val="none" w:sz="0" w:space="0" w:color="auto"/>
        <w:right w:val="none" w:sz="0" w:space="0" w:color="auto"/>
      </w:divBdr>
    </w:div>
    <w:div w:id="1214849217">
      <w:bodyDiv w:val="1"/>
      <w:marLeft w:val="0"/>
      <w:marRight w:val="0"/>
      <w:marTop w:val="0"/>
      <w:marBottom w:val="0"/>
      <w:divBdr>
        <w:top w:val="none" w:sz="0" w:space="0" w:color="auto"/>
        <w:left w:val="none" w:sz="0" w:space="0" w:color="auto"/>
        <w:bottom w:val="none" w:sz="0" w:space="0" w:color="auto"/>
        <w:right w:val="none" w:sz="0" w:space="0" w:color="auto"/>
      </w:divBdr>
    </w:div>
    <w:div w:id="1233470376">
      <w:bodyDiv w:val="1"/>
      <w:marLeft w:val="0"/>
      <w:marRight w:val="0"/>
      <w:marTop w:val="0"/>
      <w:marBottom w:val="0"/>
      <w:divBdr>
        <w:top w:val="none" w:sz="0" w:space="0" w:color="auto"/>
        <w:left w:val="none" w:sz="0" w:space="0" w:color="auto"/>
        <w:bottom w:val="none" w:sz="0" w:space="0" w:color="auto"/>
        <w:right w:val="none" w:sz="0" w:space="0" w:color="auto"/>
      </w:divBdr>
    </w:div>
    <w:div w:id="1378041279">
      <w:bodyDiv w:val="1"/>
      <w:marLeft w:val="0"/>
      <w:marRight w:val="0"/>
      <w:marTop w:val="0"/>
      <w:marBottom w:val="0"/>
      <w:divBdr>
        <w:top w:val="none" w:sz="0" w:space="0" w:color="auto"/>
        <w:left w:val="none" w:sz="0" w:space="0" w:color="auto"/>
        <w:bottom w:val="none" w:sz="0" w:space="0" w:color="auto"/>
        <w:right w:val="none" w:sz="0" w:space="0" w:color="auto"/>
      </w:divBdr>
    </w:div>
    <w:div w:id="1405104854">
      <w:bodyDiv w:val="1"/>
      <w:marLeft w:val="0"/>
      <w:marRight w:val="0"/>
      <w:marTop w:val="0"/>
      <w:marBottom w:val="0"/>
      <w:divBdr>
        <w:top w:val="none" w:sz="0" w:space="0" w:color="auto"/>
        <w:left w:val="none" w:sz="0" w:space="0" w:color="auto"/>
        <w:bottom w:val="none" w:sz="0" w:space="0" w:color="auto"/>
        <w:right w:val="none" w:sz="0" w:space="0" w:color="auto"/>
      </w:divBdr>
    </w:div>
    <w:div w:id="1449592177">
      <w:bodyDiv w:val="1"/>
      <w:marLeft w:val="0"/>
      <w:marRight w:val="0"/>
      <w:marTop w:val="0"/>
      <w:marBottom w:val="0"/>
      <w:divBdr>
        <w:top w:val="none" w:sz="0" w:space="0" w:color="auto"/>
        <w:left w:val="none" w:sz="0" w:space="0" w:color="auto"/>
        <w:bottom w:val="none" w:sz="0" w:space="0" w:color="auto"/>
        <w:right w:val="none" w:sz="0" w:space="0" w:color="auto"/>
      </w:divBdr>
    </w:div>
    <w:div w:id="1450122775">
      <w:bodyDiv w:val="1"/>
      <w:marLeft w:val="0"/>
      <w:marRight w:val="0"/>
      <w:marTop w:val="0"/>
      <w:marBottom w:val="0"/>
      <w:divBdr>
        <w:top w:val="none" w:sz="0" w:space="0" w:color="auto"/>
        <w:left w:val="none" w:sz="0" w:space="0" w:color="auto"/>
        <w:bottom w:val="none" w:sz="0" w:space="0" w:color="auto"/>
        <w:right w:val="none" w:sz="0" w:space="0" w:color="auto"/>
      </w:divBdr>
      <w:divsChild>
        <w:div w:id="400719379">
          <w:marLeft w:val="0"/>
          <w:marRight w:val="0"/>
          <w:marTop w:val="0"/>
          <w:marBottom w:val="0"/>
          <w:divBdr>
            <w:top w:val="none" w:sz="0" w:space="0" w:color="auto"/>
            <w:left w:val="none" w:sz="0" w:space="0" w:color="auto"/>
            <w:bottom w:val="none" w:sz="0" w:space="0" w:color="auto"/>
            <w:right w:val="none" w:sz="0" w:space="0" w:color="auto"/>
          </w:divBdr>
        </w:div>
        <w:div w:id="1417675700">
          <w:marLeft w:val="0"/>
          <w:marRight w:val="0"/>
          <w:marTop w:val="0"/>
          <w:marBottom w:val="0"/>
          <w:divBdr>
            <w:top w:val="none" w:sz="0" w:space="0" w:color="auto"/>
            <w:left w:val="none" w:sz="0" w:space="0" w:color="auto"/>
            <w:bottom w:val="none" w:sz="0" w:space="0" w:color="auto"/>
            <w:right w:val="none" w:sz="0" w:space="0" w:color="auto"/>
          </w:divBdr>
        </w:div>
        <w:div w:id="608271982">
          <w:marLeft w:val="0"/>
          <w:marRight w:val="0"/>
          <w:marTop w:val="0"/>
          <w:marBottom w:val="0"/>
          <w:divBdr>
            <w:top w:val="none" w:sz="0" w:space="0" w:color="auto"/>
            <w:left w:val="none" w:sz="0" w:space="0" w:color="auto"/>
            <w:bottom w:val="none" w:sz="0" w:space="0" w:color="auto"/>
            <w:right w:val="none" w:sz="0" w:space="0" w:color="auto"/>
          </w:divBdr>
        </w:div>
        <w:div w:id="1734156006">
          <w:marLeft w:val="0"/>
          <w:marRight w:val="0"/>
          <w:marTop w:val="0"/>
          <w:marBottom w:val="0"/>
          <w:divBdr>
            <w:top w:val="none" w:sz="0" w:space="0" w:color="auto"/>
            <w:left w:val="none" w:sz="0" w:space="0" w:color="auto"/>
            <w:bottom w:val="none" w:sz="0" w:space="0" w:color="auto"/>
            <w:right w:val="none" w:sz="0" w:space="0" w:color="auto"/>
          </w:divBdr>
        </w:div>
        <w:div w:id="1542589014">
          <w:marLeft w:val="0"/>
          <w:marRight w:val="0"/>
          <w:marTop w:val="0"/>
          <w:marBottom w:val="0"/>
          <w:divBdr>
            <w:top w:val="none" w:sz="0" w:space="0" w:color="auto"/>
            <w:left w:val="none" w:sz="0" w:space="0" w:color="auto"/>
            <w:bottom w:val="none" w:sz="0" w:space="0" w:color="auto"/>
            <w:right w:val="none" w:sz="0" w:space="0" w:color="auto"/>
          </w:divBdr>
        </w:div>
        <w:div w:id="2102990109">
          <w:marLeft w:val="0"/>
          <w:marRight w:val="0"/>
          <w:marTop w:val="0"/>
          <w:marBottom w:val="0"/>
          <w:divBdr>
            <w:top w:val="none" w:sz="0" w:space="0" w:color="auto"/>
            <w:left w:val="none" w:sz="0" w:space="0" w:color="auto"/>
            <w:bottom w:val="none" w:sz="0" w:space="0" w:color="auto"/>
            <w:right w:val="none" w:sz="0" w:space="0" w:color="auto"/>
          </w:divBdr>
        </w:div>
        <w:div w:id="87704095">
          <w:marLeft w:val="0"/>
          <w:marRight w:val="0"/>
          <w:marTop w:val="0"/>
          <w:marBottom w:val="0"/>
          <w:divBdr>
            <w:top w:val="none" w:sz="0" w:space="0" w:color="auto"/>
            <w:left w:val="none" w:sz="0" w:space="0" w:color="auto"/>
            <w:bottom w:val="none" w:sz="0" w:space="0" w:color="auto"/>
            <w:right w:val="none" w:sz="0" w:space="0" w:color="auto"/>
          </w:divBdr>
        </w:div>
        <w:div w:id="1018044611">
          <w:marLeft w:val="0"/>
          <w:marRight w:val="0"/>
          <w:marTop w:val="0"/>
          <w:marBottom w:val="0"/>
          <w:divBdr>
            <w:top w:val="none" w:sz="0" w:space="0" w:color="auto"/>
            <w:left w:val="none" w:sz="0" w:space="0" w:color="auto"/>
            <w:bottom w:val="none" w:sz="0" w:space="0" w:color="auto"/>
            <w:right w:val="none" w:sz="0" w:space="0" w:color="auto"/>
          </w:divBdr>
        </w:div>
        <w:div w:id="2058509742">
          <w:marLeft w:val="0"/>
          <w:marRight w:val="0"/>
          <w:marTop w:val="0"/>
          <w:marBottom w:val="0"/>
          <w:divBdr>
            <w:top w:val="none" w:sz="0" w:space="0" w:color="auto"/>
            <w:left w:val="none" w:sz="0" w:space="0" w:color="auto"/>
            <w:bottom w:val="none" w:sz="0" w:space="0" w:color="auto"/>
            <w:right w:val="none" w:sz="0" w:space="0" w:color="auto"/>
          </w:divBdr>
        </w:div>
        <w:div w:id="1917939749">
          <w:marLeft w:val="0"/>
          <w:marRight w:val="0"/>
          <w:marTop w:val="0"/>
          <w:marBottom w:val="0"/>
          <w:divBdr>
            <w:top w:val="none" w:sz="0" w:space="0" w:color="auto"/>
            <w:left w:val="none" w:sz="0" w:space="0" w:color="auto"/>
            <w:bottom w:val="none" w:sz="0" w:space="0" w:color="auto"/>
            <w:right w:val="none" w:sz="0" w:space="0" w:color="auto"/>
          </w:divBdr>
        </w:div>
      </w:divsChild>
    </w:div>
    <w:div w:id="1524905745">
      <w:bodyDiv w:val="1"/>
      <w:marLeft w:val="0"/>
      <w:marRight w:val="0"/>
      <w:marTop w:val="0"/>
      <w:marBottom w:val="0"/>
      <w:divBdr>
        <w:top w:val="none" w:sz="0" w:space="0" w:color="auto"/>
        <w:left w:val="none" w:sz="0" w:space="0" w:color="auto"/>
        <w:bottom w:val="none" w:sz="0" w:space="0" w:color="auto"/>
        <w:right w:val="none" w:sz="0" w:space="0" w:color="auto"/>
      </w:divBdr>
    </w:div>
    <w:div w:id="1526016681">
      <w:bodyDiv w:val="1"/>
      <w:marLeft w:val="0"/>
      <w:marRight w:val="0"/>
      <w:marTop w:val="0"/>
      <w:marBottom w:val="0"/>
      <w:divBdr>
        <w:top w:val="none" w:sz="0" w:space="0" w:color="auto"/>
        <w:left w:val="none" w:sz="0" w:space="0" w:color="auto"/>
        <w:bottom w:val="none" w:sz="0" w:space="0" w:color="auto"/>
        <w:right w:val="none" w:sz="0" w:space="0" w:color="auto"/>
      </w:divBdr>
      <w:divsChild>
        <w:div w:id="45498763">
          <w:marLeft w:val="0"/>
          <w:marRight w:val="0"/>
          <w:marTop w:val="0"/>
          <w:marBottom w:val="0"/>
          <w:divBdr>
            <w:top w:val="none" w:sz="0" w:space="0" w:color="auto"/>
            <w:left w:val="none" w:sz="0" w:space="0" w:color="auto"/>
            <w:bottom w:val="none" w:sz="0" w:space="0" w:color="auto"/>
            <w:right w:val="none" w:sz="0" w:space="0" w:color="auto"/>
          </w:divBdr>
        </w:div>
        <w:div w:id="50539398">
          <w:marLeft w:val="0"/>
          <w:marRight w:val="0"/>
          <w:marTop w:val="0"/>
          <w:marBottom w:val="0"/>
          <w:divBdr>
            <w:top w:val="none" w:sz="0" w:space="0" w:color="auto"/>
            <w:left w:val="none" w:sz="0" w:space="0" w:color="auto"/>
            <w:bottom w:val="none" w:sz="0" w:space="0" w:color="auto"/>
            <w:right w:val="none" w:sz="0" w:space="0" w:color="auto"/>
          </w:divBdr>
        </w:div>
        <w:div w:id="77484081">
          <w:marLeft w:val="0"/>
          <w:marRight w:val="0"/>
          <w:marTop w:val="0"/>
          <w:marBottom w:val="0"/>
          <w:divBdr>
            <w:top w:val="none" w:sz="0" w:space="0" w:color="auto"/>
            <w:left w:val="none" w:sz="0" w:space="0" w:color="auto"/>
            <w:bottom w:val="none" w:sz="0" w:space="0" w:color="auto"/>
            <w:right w:val="none" w:sz="0" w:space="0" w:color="auto"/>
          </w:divBdr>
        </w:div>
        <w:div w:id="125592059">
          <w:marLeft w:val="0"/>
          <w:marRight w:val="0"/>
          <w:marTop w:val="0"/>
          <w:marBottom w:val="0"/>
          <w:divBdr>
            <w:top w:val="none" w:sz="0" w:space="0" w:color="auto"/>
            <w:left w:val="none" w:sz="0" w:space="0" w:color="auto"/>
            <w:bottom w:val="none" w:sz="0" w:space="0" w:color="auto"/>
            <w:right w:val="none" w:sz="0" w:space="0" w:color="auto"/>
          </w:divBdr>
        </w:div>
        <w:div w:id="256182464">
          <w:marLeft w:val="0"/>
          <w:marRight w:val="0"/>
          <w:marTop w:val="0"/>
          <w:marBottom w:val="0"/>
          <w:divBdr>
            <w:top w:val="none" w:sz="0" w:space="0" w:color="auto"/>
            <w:left w:val="none" w:sz="0" w:space="0" w:color="auto"/>
            <w:bottom w:val="none" w:sz="0" w:space="0" w:color="auto"/>
            <w:right w:val="none" w:sz="0" w:space="0" w:color="auto"/>
          </w:divBdr>
        </w:div>
        <w:div w:id="322003932">
          <w:marLeft w:val="0"/>
          <w:marRight w:val="0"/>
          <w:marTop w:val="0"/>
          <w:marBottom w:val="0"/>
          <w:divBdr>
            <w:top w:val="none" w:sz="0" w:space="0" w:color="auto"/>
            <w:left w:val="none" w:sz="0" w:space="0" w:color="auto"/>
            <w:bottom w:val="none" w:sz="0" w:space="0" w:color="auto"/>
            <w:right w:val="none" w:sz="0" w:space="0" w:color="auto"/>
          </w:divBdr>
        </w:div>
        <w:div w:id="369183679">
          <w:marLeft w:val="0"/>
          <w:marRight w:val="0"/>
          <w:marTop w:val="0"/>
          <w:marBottom w:val="0"/>
          <w:divBdr>
            <w:top w:val="none" w:sz="0" w:space="0" w:color="auto"/>
            <w:left w:val="none" w:sz="0" w:space="0" w:color="auto"/>
            <w:bottom w:val="none" w:sz="0" w:space="0" w:color="auto"/>
            <w:right w:val="none" w:sz="0" w:space="0" w:color="auto"/>
          </w:divBdr>
        </w:div>
        <w:div w:id="406272629">
          <w:marLeft w:val="0"/>
          <w:marRight w:val="0"/>
          <w:marTop w:val="0"/>
          <w:marBottom w:val="0"/>
          <w:divBdr>
            <w:top w:val="none" w:sz="0" w:space="0" w:color="auto"/>
            <w:left w:val="none" w:sz="0" w:space="0" w:color="auto"/>
            <w:bottom w:val="none" w:sz="0" w:space="0" w:color="auto"/>
            <w:right w:val="none" w:sz="0" w:space="0" w:color="auto"/>
          </w:divBdr>
        </w:div>
        <w:div w:id="543374177">
          <w:marLeft w:val="0"/>
          <w:marRight w:val="0"/>
          <w:marTop w:val="0"/>
          <w:marBottom w:val="0"/>
          <w:divBdr>
            <w:top w:val="none" w:sz="0" w:space="0" w:color="auto"/>
            <w:left w:val="none" w:sz="0" w:space="0" w:color="auto"/>
            <w:bottom w:val="none" w:sz="0" w:space="0" w:color="auto"/>
            <w:right w:val="none" w:sz="0" w:space="0" w:color="auto"/>
          </w:divBdr>
        </w:div>
        <w:div w:id="710685991">
          <w:marLeft w:val="0"/>
          <w:marRight w:val="0"/>
          <w:marTop w:val="0"/>
          <w:marBottom w:val="0"/>
          <w:divBdr>
            <w:top w:val="none" w:sz="0" w:space="0" w:color="auto"/>
            <w:left w:val="none" w:sz="0" w:space="0" w:color="auto"/>
            <w:bottom w:val="none" w:sz="0" w:space="0" w:color="auto"/>
            <w:right w:val="none" w:sz="0" w:space="0" w:color="auto"/>
          </w:divBdr>
        </w:div>
        <w:div w:id="762261552">
          <w:marLeft w:val="0"/>
          <w:marRight w:val="0"/>
          <w:marTop w:val="0"/>
          <w:marBottom w:val="0"/>
          <w:divBdr>
            <w:top w:val="none" w:sz="0" w:space="0" w:color="auto"/>
            <w:left w:val="none" w:sz="0" w:space="0" w:color="auto"/>
            <w:bottom w:val="none" w:sz="0" w:space="0" w:color="auto"/>
            <w:right w:val="none" w:sz="0" w:space="0" w:color="auto"/>
          </w:divBdr>
        </w:div>
        <w:div w:id="836961920">
          <w:marLeft w:val="0"/>
          <w:marRight w:val="0"/>
          <w:marTop w:val="0"/>
          <w:marBottom w:val="0"/>
          <w:divBdr>
            <w:top w:val="none" w:sz="0" w:space="0" w:color="auto"/>
            <w:left w:val="none" w:sz="0" w:space="0" w:color="auto"/>
            <w:bottom w:val="none" w:sz="0" w:space="0" w:color="auto"/>
            <w:right w:val="none" w:sz="0" w:space="0" w:color="auto"/>
          </w:divBdr>
        </w:div>
        <w:div w:id="873495929">
          <w:marLeft w:val="0"/>
          <w:marRight w:val="0"/>
          <w:marTop w:val="0"/>
          <w:marBottom w:val="0"/>
          <w:divBdr>
            <w:top w:val="none" w:sz="0" w:space="0" w:color="auto"/>
            <w:left w:val="none" w:sz="0" w:space="0" w:color="auto"/>
            <w:bottom w:val="none" w:sz="0" w:space="0" w:color="auto"/>
            <w:right w:val="none" w:sz="0" w:space="0" w:color="auto"/>
          </w:divBdr>
        </w:div>
        <w:div w:id="883373123">
          <w:marLeft w:val="0"/>
          <w:marRight w:val="0"/>
          <w:marTop w:val="0"/>
          <w:marBottom w:val="0"/>
          <w:divBdr>
            <w:top w:val="none" w:sz="0" w:space="0" w:color="auto"/>
            <w:left w:val="none" w:sz="0" w:space="0" w:color="auto"/>
            <w:bottom w:val="none" w:sz="0" w:space="0" w:color="auto"/>
            <w:right w:val="none" w:sz="0" w:space="0" w:color="auto"/>
          </w:divBdr>
        </w:div>
        <w:div w:id="886378327">
          <w:marLeft w:val="0"/>
          <w:marRight w:val="0"/>
          <w:marTop w:val="0"/>
          <w:marBottom w:val="0"/>
          <w:divBdr>
            <w:top w:val="none" w:sz="0" w:space="0" w:color="auto"/>
            <w:left w:val="none" w:sz="0" w:space="0" w:color="auto"/>
            <w:bottom w:val="none" w:sz="0" w:space="0" w:color="auto"/>
            <w:right w:val="none" w:sz="0" w:space="0" w:color="auto"/>
          </w:divBdr>
        </w:div>
        <w:div w:id="1001085400">
          <w:marLeft w:val="0"/>
          <w:marRight w:val="0"/>
          <w:marTop w:val="0"/>
          <w:marBottom w:val="0"/>
          <w:divBdr>
            <w:top w:val="none" w:sz="0" w:space="0" w:color="auto"/>
            <w:left w:val="none" w:sz="0" w:space="0" w:color="auto"/>
            <w:bottom w:val="none" w:sz="0" w:space="0" w:color="auto"/>
            <w:right w:val="none" w:sz="0" w:space="0" w:color="auto"/>
          </w:divBdr>
        </w:div>
        <w:div w:id="1040856888">
          <w:marLeft w:val="0"/>
          <w:marRight w:val="0"/>
          <w:marTop w:val="0"/>
          <w:marBottom w:val="0"/>
          <w:divBdr>
            <w:top w:val="none" w:sz="0" w:space="0" w:color="auto"/>
            <w:left w:val="none" w:sz="0" w:space="0" w:color="auto"/>
            <w:bottom w:val="none" w:sz="0" w:space="0" w:color="auto"/>
            <w:right w:val="none" w:sz="0" w:space="0" w:color="auto"/>
          </w:divBdr>
        </w:div>
        <w:div w:id="1320574730">
          <w:marLeft w:val="0"/>
          <w:marRight w:val="0"/>
          <w:marTop w:val="0"/>
          <w:marBottom w:val="0"/>
          <w:divBdr>
            <w:top w:val="none" w:sz="0" w:space="0" w:color="auto"/>
            <w:left w:val="none" w:sz="0" w:space="0" w:color="auto"/>
            <w:bottom w:val="none" w:sz="0" w:space="0" w:color="auto"/>
            <w:right w:val="none" w:sz="0" w:space="0" w:color="auto"/>
          </w:divBdr>
        </w:div>
        <w:div w:id="1338968939">
          <w:marLeft w:val="0"/>
          <w:marRight w:val="0"/>
          <w:marTop w:val="0"/>
          <w:marBottom w:val="0"/>
          <w:divBdr>
            <w:top w:val="none" w:sz="0" w:space="0" w:color="auto"/>
            <w:left w:val="none" w:sz="0" w:space="0" w:color="auto"/>
            <w:bottom w:val="none" w:sz="0" w:space="0" w:color="auto"/>
            <w:right w:val="none" w:sz="0" w:space="0" w:color="auto"/>
          </w:divBdr>
        </w:div>
        <w:div w:id="1397782367">
          <w:marLeft w:val="0"/>
          <w:marRight w:val="0"/>
          <w:marTop w:val="0"/>
          <w:marBottom w:val="0"/>
          <w:divBdr>
            <w:top w:val="none" w:sz="0" w:space="0" w:color="auto"/>
            <w:left w:val="none" w:sz="0" w:space="0" w:color="auto"/>
            <w:bottom w:val="none" w:sz="0" w:space="0" w:color="auto"/>
            <w:right w:val="none" w:sz="0" w:space="0" w:color="auto"/>
          </w:divBdr>
        </w:div>
        <w:div w:id="1443112875">
          <w:marLeft w:val="0"/>
          <w:marRight w:val="0"/>
          <w:marTop w:val="0"/>
          <w:marBottom w:val="0"/>
          <w:divBdr>
            <w:top w:val="none" w:sz="0" w:space="0" w:color="auto"/>
            <w:left w:val="none" w:sz="0" w:space="0" w:color="auto"/>
            <w:bottom w:val="none" w:sz="0" w:space="0" w:color="auto"/>
            <w:right w:val="none" w:sz="0" w:space="0" w:color="auto"/>
          </w:divBdr>
        </w:div>
        <w:div w:id="1563977929">
          <w:marLeft w:val="0"/>
          <w:marRight w:val="0"/>
          <w:marTop w:val="0"/>
          <w:marBottom w:val="0"/>
          <w:divBdr>
            <w:top w:val="none" w:sz="0" w:space="0" w:color="auto"/>
            <w:left w:val="none" w:sz="0" w:space="0" w:color="auto"/>
            <w:bottom w:val="none" w:sz="0" w:space="0" w:color="auto"/>
            <w:right w:val="none" w:sz="0" w:space="0" w:color="auto"/>
          </w:divBdr>
        </w:div>
        <w:div w:id="160677062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 w:id="1844123378">
          <w:marLeft w:val="0"/>
          <w:marRight w:val="0"/>
          <w:marTop w:val="0"/>
          <w:marBottom w:val="0"/>
          <w:divBdr>
            <w:top w:val="none" w:sz="0" w:space="0" w:color="auto"/>
            <w:left w:val="none" w:sz="0" w:space="0" w:color="auto"/>
            <w:bottom w:val="none" w:sz="0" w:space="0" w:color="auto"/>
            <w:right w:val="none" w:sz="0" w:space="0" w:color="auto"/>
          </w:divBdr>
        </w:div>
        <w:div w:id="2014140862">
          <w:marLeft w:val="0"/>
          <w:marRight w:val="0"/>
          <w:marTop w:val="0"/>
          <w:marBottom w:val="0"/>
          <w:divBdr>
            <w:top w:val="none" w:sz="0" w:space="0" w:color="auto"/>
            <w:left w:val="none" w:sz="0" w:space="0" w:color="auto"/>
            <w:bottom w:val="none" w:sz="0" w:space="0" w:color="auto"/>
            <w:right w:val="none" w:sz="0" w:space="0" w:color="auto"/>
          </w:divBdr>
        </w:div>
        <w:div w:id="2032025273">
          <w:marLeft w:val="0"/>
          <w:marRight w:val="0"/>
          <w:marTop w:val="0"/>
          <w:marBottom w:val="0"/>
          <w:divBdr>
            <w:top w:val="none" w:sz="0" w:space="0" w:color="auto"/>
            <w:left w:val="none" w:sz="0" w:space="0" w:color="auto"/>
            <w:bottom w:val="none" w:sz="0" w:space="0" w:color="auto"/>
            <w:right w:val="none" w:sz="0" w:space="0" w:color="auto"/>
          </w:divBdr>
        </w:div>
        <w:div w:id="2048138162">
          <w:marLeft w:val="0"/>
          <w:marRight w:val="0"/>
          <w:marTop w:val="0"/>
          <w:marBottom w:val="0"/>
          <w:divBdr>
            <w:top w:val="none" w:sz="0" w:space="0" w:color="auto"/>
            <w:left w:val="none" w:sz="0" w:space="0" w:color="auto"/>
            <w:bottom w:val="none" w:sz="0" w:space="0" w:color="auto"/>
            <w:right w:val="none" w:sz="0" w:space="0" w:color="auto"/>
          </w:divBdr>
        </w:div>
        <w:div w:id="2057506979">
          <w:marLeft w:val="0"/>
          <w:marRight w:val="0"/>
          <w:marTop w:val="0"/>
          <w:marBottom w:val="0"/>
          <w:divBdr>
            <w:top w:val="none" w:sz="0" w:space="0" w:color="auto"/>
            <w:left w:val="none" w:sz="0" w:space="0" w:color="auto"/>
            <w:bottom w:val="none" w:sz="0" w:space="0" w:color="auto"/>
            <w:right w:val="none" w:sz="0" w:space="0" w:color="auto"/>
          </w:divBdr>
        </w:div>
        <w:div w:id="2060326027">
          <w:marLeft w:val="0"/>
          <w:marRight w:val="0"/>
          <w:marTop w:val="0"/>
          <w:marBottom w:val="0"/>
          <w:divBdr>
            <w:top w:val="none" w:sz="0" w:space="0" w:color="auto"/>
            <w:left w:val="none" w:sz="0" w:space="0" w:color="auto"/>
            <w:bottom w:val="none" w:sz="0" w:space="0" w:color="auto"/>
            <w:right w:val="none" w:sz="0" w:space="0" w:color="auto"/>
          </w:divBdr>
        </w:div>
        <w:div w:id="2062052493">
          <w:marLeft w:val="0"/>
          <w:marRight w:val="0"/>
          <w:marTop w:val="0"/>
          <w:marBottom w:val="0"/>
          <w:divBdr>
            <w:top w:val="none" w:sz="0" w:space="0" w:color="auto"/>
            <w:left w:val="none" w:sz="0" w:space="0" w:color="auto"/>
            <w:bottom w:val="none" w:sz="0" w:space="0" w:color="auto"/>
            <w:right w:val="none" w:sz="0" w:space="0" w:color="auto"/>
          </w:divBdr>
        </w:div>
        <w:div w:id="2069574892">
          <w:marLeft w:val="0"/>
          <w:marRight w:val="0"/>
          <w:marTop w:val="0"/>
          <w:marBottom w:val="0"/>
          <w:divBdr>
            <w:top w:val="none" w:sz="0" w:space="0" w:color="auto"/>
            <w:left w:val="none" w:sz="0" w:space="0" w:color="auto"/>
            <w:bottom w:val="none" w:sz="0" w:space="0" w:color="auto"/>
            <w:right w:val="none" w:sz="0" w:space="0" w:color="auto"/>
          </w:divBdr>
        </w:div>
        <w:div w:id="2109346511">
          <w:marLeft w:val="0"/>
          <w:marRight w:val="0"/>
          <w:marTop w:val="0"/>
          <w:marBottom w:val="0"/>
          <w:divBdr>
            <w:top w:val="none" w:sz="0" w:space="0" w:color="auto"/>
            <w:left w:val="none" w:sz="0" w:space="0" w:color="auto"/>
            <w:bottom w:val="none" w:sz="0" w:space="0" w:color="auto"/>
            <w:right w:val="none" w:sz="0" w:space="0" w:color="auto"/>
          </w:divBdr>
        </w:div>
      </w:divsChild>
    </w:div>
    <w:div w:id="1552765299">
      <w:bodyDiv w:val="1"/>
      <w:marLeft w:val="0"/>
      <w:marRight w:val="0"/>
      <w:marTop w:val="0"/>
      <w:marBottom w:val="0"/>
      <w:divBdr>
        <w:top w:val="none" w:sz="0" w:space="0" w:color="auto"/>
        <w:left w:val="none" w:sz="0" w:space="0" w:color="auto"/>
        <w:bottom w:val="none" w:sz="0" w:space="0" w:color="auto"/>
        <w:right w:val="none" w:sz="0" w:space="0" w:color="auto"/>
      </w:divBdr>
    </w:div>
    <w:div w:id="1554776086">
      <w:bodyDiv w:val="1"/>
      <w:marLeft w:val="0"/>
      <w:marRight w:val="0"/>
      <w:marTop w:val="0"/>
      <w:marBottom w:val="0"/>
      <w:divBdr>
        <w:top w:val="none" w:sz="0" w:space="0" w:color="auto"/>
        <w:left w:val="none" w:sz="0" w:space="0" w:color="auto"/>
        <w:bottom w:val="none" w:sz="0" w:space="0" w:color="auto"/>
        <w:right w:val="none" w:sz="0" w:space="0" w:color="auto"/>
      </w:divBdr>
    </w:div>
    <w:div w:id="1722900833">
      <w:bodyDiv w:val="1"/>
      <w:marLeft w:val="0"/>
      <w:marRight w:val="0"/>
      <w:marTop w:val="0"/>
      <w:marBottom w:val="0"/>
      <w:divBdr>
        <w:top w:val="none" w:sz="0" w:space="0" w:color="auto"/>
        <w:left w:val="none" w:sz="0" w:space="0" w:color="auto"/>
        <w:bottom w:val="none" w:sz="0" w:space="0" w:color="auto"/>
        <w:right w:val="none" w:sz="0" w:space="0" w:color="auto"/>
      </w:divBdr>
    </w:div>
    <w:div w:id="1739479881">
      <w:bodyDiv w:val="1"/>
      <w:marLeft w:val="0"/>
      <w:marRight w:val="0"/>
      <w:marTop w:val="0"/>
      <w:marBottom w:val="0"/>
      <w:divBdr>
        <w:top w:val="none" w:sz="0" w:space="0" w:color="auto"/>
        <w:left w:val="none" w:sz="0" w:space="0" w:color="auto"/>
        <w:bottom w:val="none" w:sz="0" w:space="0" w:color="auto"/>
        <w:right w:val="none" w:sz="0" w:space="0" w:color="auto"/>
      </w:divBdr>
    </w:div>
    <w:div w:id="1742558179">
      <w:bodyDiv w:val="1"/>
      <w:marLeft w:val="0"/>
      <w:marRight w:val="0"/>
      <w:marTop w:val="0"/>
      <w:marBottom w:val="0"/>
      <w:divBdr>
        <w:top w:val="none" w:sz="0" w:space="0" w:color="auto"/>
        <w:left w:val="none" w:sz="0" w:space="0" w:color="auto"/>
        <w:bottom w:val="none" w:sz="0" w:space="0" w:color="auto"/>
        <w:right w:val="none" w:sz="0" w:space="0" w:color="auto"/>
      </w:divBdr>
    </w:div>
    <w:div w:id="1783304175">
      <w:bodyDiv w:val="1"/>
      <w:marLeft w:val="0"/>
      <w:marRight w:val="0"/>
      <w:marTop w:val="0"/>
      <w:marBottom w:val="0"/>
      <w:divBdr>
        <w:top w:val="none" w:sz="0" w:space="0" w:color="auto"/>
        <w:left w:val="none" w:sz="0" w:space="0" w:color="auto"/>
        <w:bottom w:val="none" w:sz="0" w:space="0" w:color="auto"/>
        <w:right w:val="none" w:sz="0" w:space="0" w:color="auto"/>
      </w:divBdr>
      <w:divsChild>
        <w:div w:id="428623649">
          <w:marLeft w:val="0"/>
          <w:marRight w:val="0"/>
          <w:marTop w:val="0"/>
          <w:marBottom w:val="0"/>
          <w:divBdr>
            <w:top w:val="none" w:sz="0" w:space="0" w:color="auto"/>
            <w:left w:val="none" w:sz="0" w:space="0" w:color="auto"/>
            <w:bottom w:val="none" w:sz="0" w:space="0" w:color="auto"/>
            <w:right w:val="none" w:sz="0" w:space="0" w:color="auto"/>
          </w:divBdr>
        </w:div>
        <w:div w:id="1828790423">
          <w:marLeft w:val="0"/>
          <w:marRight w:val="0"/>
          <w:marTop w:val="0"/>
          <w:marBottom w:val="0"/>
          <w:divBdr>
            <w:top w:val="none" w:sz="0" w:space="0" w:color="auto"/>
            <w:left w:val="none" w:sz="0" w:space="0" w:color="auto"/>
            <w:bottom w:val="none" w:sz="0" w:space="0" w:color="auto"/>
            <w:right w:val="none" w:sz="0" w:space="0" w:color="auto"/>
          </w:divBdr>
        </w:div>
        <w:div w:id="1164659883">
          <w:marLeft w:val="0"/>
          <w:marRight w:val="0"/>
          <w:marTop w:val="0"/>
          <w:marBottom w:val="0"/>
          <w:divBdr>
            <w:top w:val="none" w:sz="0" w:space="0" w:color="auto"/>
            <w:left w:val="none" w:sz="0" w:space="0" w:color="auto"/>
            <w:bottom w:val="none" w:sz="0" w:space="0" w:color="auto"/>
            <w:right w:val="none" w:sz="0" w:space="0" w:color="auto"/>
          </w:divBdr>
        </w:div>
        <w:div w:id="1526551391">
          <w:marLeft w:val="0"/>
          <w:marRight w:val="0"/>
          <w:marTop w:val="0"/>
          <w:marBottom w:val="0"/>
          <w:divBdr>
            <w:top w:val="none" w:sz="0" w:space="0" w:color="auto"/>
            <w:left w:val="none" w:sz="0" w:space="0" w:color="auto"/>
            <w:bottom w:val="none" w:sz="0" w:space="0" w:color="auto"/>
            <w:right w:val="none" w:sz="0" w:space="0" w:color="auto"/>
          </w:divBdr>
        </w:div>
        <w:div w:id="1986424780">
          <w:marLeft w:val="0"/>
          <w:marRight w:val="0"/>
          <w:marTop w:val="0"/>
          <w:marBottom w:val="0"/>
          <w:divBdr>
            <w:top w:val="none" w:sz="0" w:space="0" w:color="auto"/>
            <w:left w:val="none" w:sz="0" w:space="0" w:color="auto"/>
            <w:bottom w:val="none" w:sz="0" w:space="0" w:color="auto"/>
            <w:right w:val="none" w:sz="0" w:space="0" w:color="auto"/>
          </w:divBdr>
        </w:div>
        <w:div w:id="251941327">
          <w:marLeft w:val="0"/>
          <w:marRight w:val="0"/>
          <w:marTop w:val="0"/>
          <w:marBottom w:val="0"/>
          <w:divBdr>
            <w:top w:val="none" w:sz="0" w:space="0" w:color="auto"/>
            <w:left w:val="none" w:sz="0" w:space="0" w:color="auto"/>
            <w:bottom w:val="none" w:sz="0" w:space="0" w:color="auto"/>
            <w:right w:val="none" w:sz="0" w:space="0" w:color="auto"/>
          </w:divBdr>
        </w:div>
        <w:div w:id="61149941">
          <w:marLeft w:val="0"/>
          <w:marRight w:val="0"/>
          <w:marTop w:val="0"/>
          <w:marBottom w:val="0"/>
          <w:divBdr>
            <w:top w:val="none" w:sz="0" w:space="0" w:color="auto"/>
            <w:left w:val="none" w:sz="0" w:space="0" w:color="auto"/>
            <w:bottom w:val="none" w:sz="0" w:space="0" w:color="auto"/>
            <w:right w:val="none" w:sz="0" w:space="0" w:color="auto"/>
          </w:divBdr>
        </w:div>
        <w:div w:id="1034237122">
          <w:marLeft w:val="0"/>
          <w:marRight w:val="0"/>
          <w:marTop w:val="0"/>
          <w:marBottom w:val="0"/>
          <w:divBdr>
            <w:top w:val="none" w:sz="0" w:space="0" w:color="auto"/>
            <w:left w:val="none" w:sz="0" w:space="0" w:color="auto"/>
            <w:bottom w:val="none" w:sz="0" w:space="0" w:color="auto"/>
            <w:right w:val="none" w:sz="0" w:space="0" w:color="auto"/>
          </w:divBdr>
        </w:div>
        <w:div w:id="228075556">
          <w:marLeft w:val="0"/>
          <w:marRight w:val="0"/>
          <w:marTop w:val="0"/>
          <w:marBottom w:val="0"/>
          <w:divBdr>
            <w:top w:val="none" w:sz="0" w:space="0" w:color="auto"/>
            <w:left w:val="none" w:sz="0" w:space="0" w:color="auto"/>
            <w:bottom w:val="none" w:sz="0" w:space="0" w:color="auto"/>
            <w:right w:val="none" w:sz="0" w:space="0" w:color="auto"/>
          </w:divBdr>
        </w:div>
        <w:div w:id="2113937633">
          <w:marLeft w:val="0"/>
          <w:marRight w:val="0"/>
          <w:marTop w:val="0"/>
          <w:marBottom w:val="0"/>
          <w:divBdr>
            <w:top w:val="none" w:sz="0" w:space="0" w:color="auto"/>
            <w:left w:val="none" w:sz="0" w:space="0" w:color="auto"/>
            <w:bottom w:val="none" w:sz="0" w:space="0" w:color="auto"/>
            <w:right w:val="none" w:sz="0" w:space="0" w:color="auto"/>
          </w:divBdr>
        </w:div>
        <w:div w:id="1682582623">
          <w:marLeft w:val="0"/>
          <w:marRight w:val="0"/>
          <w:marTop w:val="0"/>
          <w:marBottom w:val="0"/>
          <w:divBdr>
            <w:top w:val="none" w:sz="0" w:space="0" w:color="auto"/>
            <w:left w:val="none" w:sz="0" w:space="0" w:color="auto"/>
            <w:bottom w:val="none" w:sz="0" w:space="0" w:color="auto"/>
            <w:right w:val="none" w:sz="0" w:space="0" w:color="auto"/>
          </w:divBdr>
        </w:div>
        <w:div w:id="1259170942">
          <w:marLeft w:val="0"/>
          <w:marRight w:val="0"/>
          <w:marTop w:val="0"/>
          <w:marBottom w:val="0"/>
          <w:divBdr>
            <w:top w:val="none" w:sz="0" w:space="0" w:color="auto"/>
            <w:left w:val="none" w:sz="0" w:space="0" w:color="auto"/>
            <w:bottom w:val="none" w:sz="0" w:space="0" w:color="auto"/>
            <w:right w:val="none" w:sz="0" w:space="0" w:color="auto"/>
          </w:divBdr>
        </w:div>
        <w:div w:id="875852970">
          <w:marLeft w:val="0"/>
          <w:marRight w:val="0"/>
          <w:marTop w:val="0"/>
          <w:marBottom w:val="0"/>
          <w:divBdr>
            <w:top w:val="none" w:sz="0" w:space="0" w:color="auto"/>
            <w:left w:val="none" w:sz="0" w:space="0" w:color="auto"/>
            <w:bottom w:val="none" w:sz="0" w:space="0" w:color="auto"/>
            <w:right w:val="none" w:sz="0" w:space="0" w:color="auto"/>
          </w:divBdr>
        </w:div>
        <w:div w:id="981008875">
          <w:marLeft w:val="0"/>
          <w:marRight w:val="0"/>
          <w:marTop w:val="0"/>
          <w:marBottom w:val="0"/>
          <w:divBdr>
            <w:top w:val="none" w:sz="0" w:space="0" w:color="auto"/>
            <w:left w:val="none" w:sz="0" w:space="0" w:color="auto"/>
            <w:bottom w:val="none" w:sz="0" w:space="0" w:color="auto"/>
            <w:right w:val="none" w:sz="0" w:space="0" w:color="auto"/>
          </w:divBdr>
        </w:div>
        <w:div w:id="585769965">
          <w:marLeft w:val="0"/>
          <w:marRight w:val="0"/>
          <w:marTop w:val="0"/>
          <w:marBottom w:val="0"/>
          <w:divBdr>
            <w:top w:val="none" w:sz="0" w:space="0" w:color="auto"/>
            <w:left w:val="none" w:sz="0" w:space="0" w:color="auto"/>
            <w:bottom w:val="none" w:sz="0" w:space="0" w:color="auto"/>
            <w:right w:val="none" w:sz="0" w:space="0" w:color="auto"/>
          </w:divBdr>
        </w:div>
        <w:div w:id="1465344940">
          <w:marLeft w:val="0"/>
          <w:marRight w:val="0"/>
          <w:marTop w:val="0"/>
          <w:marBottom w:val="0"/>
          <w:divBdr>
            <w:top w:val="none" w:sz="0" w:space="0" w:color="auto"/>
            <w:left w:val="none" w:sz="0" w:space="0" w:color="auto"/>
            <w:bottom w:val="none" w:sz="0" w:space="0" w:color="auto"/>
            <w:right w:val="none" w:sz="0" w:space="0" w:color="auto"/>
          </w:divBdr>
        </w:div>
        <w:div w:id="1526478098">
          <w:marLeft w:val="0"/>
          <w:marRight w:val="0"/>
          <w:marTop w:val="0"/>
          <w:marBottom w:val="0"/>
          <w:divBdr>
            <w:top w:val="none" w:sz="0" w:space="0" w:color="auto"/>
            <w:left w:val="none" w:sz="0" w:space="0" w:color="auto"/>
            <w:bottom w:val="none" w:sz="0" w:space="0" w:color="auto"/>
            <w:right w:val="none" w:sz="0" w:space="0" w:color="auto"/>
          </w:divBdr>
        </w:div>
        <w:div w:id="259457825">
          <w:marLeft w:val="0"/>
          <w:marRight w:val="0"/>
          <w:marTop w:val="0"/>
          <w:marBottom w:val="0"/>
          <w:divBdr>
            <w:top w:val="none" w:sz="0" w:space="0" w:color="auto"/>
            <w:left w:val="none" w:sz="0" w:space="0" w:color="auto"/>
            <w:bottom w:val="none" w:sz="0" w:space="0" w:color="auto"/>
            <w:right w:val="none" w:sz="0" w:space="0" w:color="auto"/>
          </w:divBdr>
        </w:div>
        <w:div w:id="319583060">
          <w:marLeft w:val="0"/>
          <w:marRight w:val="0"/>
          <w:marTop w:val="0"/>
          <w:marBottom w:val="0"/>
          <w:divBdr>
            <w:top w:val="none" w:sz="0" w:space="0" w:color="auto"/>
            <w:left w:val="none" w:sz="0" w:space="0" w:color="auto"/>
            <w:bottom w:val="none" w:sz="0" w:space="0" w:color="auto"/>
            <w:right w:val="none" w:sz="0" w:space="0" w:color="auto"/>
          </w:divBdr>
        </w:div>
        <w:div w:id="378239710">
          <w:marLeft w:val="0"/>
          <w:marRight w:val="0"/>
          <w:marTop w:val="0"/>
          <w:marBottom w:val="0"/>
          <w:divBdr>
            <w:top w:val="none" w:sz="0" w:space="0" w:color="auto"/>
            <w:left w:val="none" w:sz="0" w:space="0" w:color="auto"/>
            <w:bottom w:val="none" w:sz="0" w:space="0" w:color="auto"/>
            <w:right w:val="none" w:sz="0" w:space="0" w:color="auto"/>
          </w:divBdr>
        </w:div>
        <w:div w:id="1381443636">
          <w:marLeft w:val="0"/>
          <w:marRight w:val="0"/>
          <w:marTop w:val="0"/>
          <w:marBottom w:val="0"/>
          <w:divBdr>
            <w:top w:val="none" w:sz="0" w:space="0" w:color="auto"/>
            <w:left w:val="none" w:sz="0" w:space="0" w:color="auto"/>
            <w:bottom w:val="none" w:sz="0" w:space="0" w:color="auto"/>
            <w:right w:val="none" w:sz="0" w:space="0" w:color="auto"/>
          </w:divBdr>
        </w:div>
        <w:div w:id="1994096216">
          <w:marLeft w:val="0"/>
          <w:marRight w:val="0"/>
          <w:marTop w:val="0"/>
          <w:marBottom w:val="0"/>
          <w:divBdr>
            <w:top w:val="none" w:sz="0" w:space="0" w:color="auto"/>
            <w:left w:val="none" w:sz="0" w:space="0" w:color="auto"/>
            <w:bottom w:val="none" w:sz="0" w:space="0" w:color="auto"/>
            <w:right w:val="none" w:sz="0" w:space="0" w:color="auto"/>
          </w:divBdr>
        </w:div>
        <w:div w:id="728917551">
          <w:marLeft w:val="0"/>
          <w:marRight w:val="0"/>
          <w:marTop w:val="0"/>
          <w:marBottom w:val="0"/>
          <w:divBdr>
            <w:top w:val="none" w:sz="0" w:space="0" w:color="auto"/>
            <w:left w:val="none" w:sz="0" w:space="0" w:color="auto"/>
            <w:bottom w:val="none" w:sz="0" w:space="0" w:color="auto"/>
            <w:right w:val="none" w:sz="0" w:space="0" w:color="auto"/>
          </w:divBdr>
        </w:div>
        <w:div w:id="863396928">
          <w:marLeft w:val="0"/>
          <w:marRight w:val="0"/>
          <w:marTop w:val="0"/>
          <w:marBottom w:val="0"/>
          <w:divBdr>
            <w:top w:val="none" w:sz="0" w:space="0" w:color="auto"/>
            <w:left w:val="none" w:sz="0" w:space="0" w:color="auto"/>
            <w:bottom w:val="none" w:sz="0" w:space="0" w:color="auto"/>
            <w:right w:val="none" w:sz="0" w:space="0" w:color="auto"/>
          </w:divBdr>
        </w:div>
        <w:div w:id="129712873">
          <w:marLeft w:val="0"/>
          <w:marRight w:val="0"/>
          <w:marTop w:val="0"/>
          <w:marBottom w:val="0"/>
          <w:divBdr>
            <w:top w:val="none" w:sz="0" w:space="0" w:color="auto"/>
            <w:left w:val="none" w:sz="0" w:space="0" w:color="auto"/>
            <w:bottom w:val="none" w:sz="0" w:space="0" w:color="auto"/>
            <w:right w:val="none" w:sz="0" w:space="0" w:color="auto"/>
          </w:divBdr>
        </w:div>
        <w:div w:id="311566058">
          <w:marLeft w:val="0"/>
          <w:marRight w:val="0"/>
          <w:marTop w:val="0"/>
          <w:marBottom w:val="0"/>
          <w:divBdr>
            <w:top w:val="none" w:sz="0" w:space="0" w:color="auto"/>
            <w:left w:val="none" w:sz="0" w:space="0" w:color="auto"/>
            <w:bottom w:val="none" w:sz="0" w:space="0" w:color="auto"/>
            <w:right w:val="none" w:sz="0" w:space="0" w:color="auto"/>
          </w:divBdr>
        </w:div>
        <w:div w:id="213931466">
          <w:marLeft w:val="0"/>
          <w:marRight w:val="0"/>
          <w:marTop w:val="0"/>
          <w:marBottom w:val="0"/>
          <w:divBdr>
            <w:top w:val="none" w:sz="0" w:space="0" w:color="auto"/>
            <w:left w:val="none" w:sz="0" w:space="0" w:color="auto"/>
            <w:bottom w:val="none" w:sz="0" w:space="0" w:color="auto"/>
            <w:right w:val="none" w:sz="0" w:space="0" w:color="auto"/>
          </w:divBdr>
        </w:div>
        <w:div w:id="1253009088">
          <w:marLeft w:val="0"/>
          <w:marRight w:val="0"/>
          <w:marTop w:val="0"/>
          <w:marBottom w:val="0"/>
          <w:divBdr>
            <w:top w:val="none" w:sz="0" w:space="0" w:color="auto"/>
            <w:left w:val="none" w:sz="0" w:space="0" w:color="auto"/>
            <w:bottom w:val="none" w:sz="0" w:space="0" w:color="auto"/>
            <w:right w:val="none" w:sz="0" w:space="0" w:color="auto"/>
          </w:divBdr>
        </w:div>
        <w:div w:id="1965572971">
          <w:marLeft w:val="0"/>
          <w:marRight w:val="0"/>
          <w:marTop w:val="0"/>
          <w:marBottom w:val="0"/>
          <w:divBdr>
            <w:top w:val="none" w:sz="0" w:space="0" w:color="auto"/>
            <w:left w:val="none" w:sz="0" w:space="0" w:color="auto"/>
            <w:bottom w:val="none" w:sz="0" w:space="0" w:color="auto"/>
            <w:right w:val="none" w:sz="0" w:space="0" w:color="auto"/>
          </w:divBdr>
        </w:div>
        <w:div w:id="47534535">
          <w:marLeft w:val="0"/>
          <w:marRight w:val="0"/>
          <w:marTop w:val="0"/>
          <w:marBottom w:val="0"/>
          <w:divBdr>
            <w:top w:val="none" w:sz="0" w:space="0" w:color="auto"/>
            <w:left w:val="none" w:sz="0" w:space="0" w:color="auto"/>
            <w:bottom w:val="none" w:sz="0" w:space="0" w:color="auto"/>
            <w:right w:val="none" w:sz="0" w:space="0" w:color="auto"/>
          </w:divBdr>
        </w:div>
        <w:div w:id="1478261908">
          <w:marLeft w:val="0"/>
          <w:marRight w:val="0"/>
          <w:marTop w:val="0"/>
          <w:marBottom w:val="0"/>
          <w:divBdr>
            <w:top w:val="none" w:sz="0" w:space="0" w:color="auto"/>
            <w:left w:val="none" w:sz="0" w:space="0" w:color="auto"/>
            <w:bottom w:val="none" w:sz="0" w:space="0" w:color="auto"/>
            <w:right w:val="none" w:sz="0" w:space="0" w:color="auto"/>
          </w:divBdr>
        </w:div>
        <w:div w:id="1732844314">
          <w:marLeft w:val="0"/>
          <w:marRight w:val="0"/>
          <w:marTop w:val="0"/>
          <w:marBottom w:val="0"/>
          <w:divBdr>
            <w:top w:val="none" w:sz="0" w:space="0" w:color="auto"/>
            <w:left w:val="none" w:sz="0" w:space="0" w:color="auto"/>
            <w:bottom w:val="none" w:sz="0" w:space="0" w:color="auto"/>
            <w:right w:val="none" w:sz="0" w:space="0" w:color="auto"/>
          </w:divBdr>
        </w:div>
        <w:div w:id="907962307">
          <w:marLeft w:val="0"/>
          <w:marRight w:val="0"/>
          <w:marTop w:val="0"/>
          <w:marBottom w:val="0"/>
          <w:divBdr>
            <w:top w:val="none" w:sz="0" w:space="0" w:color="auto"/>
            <w:left w:val="none" w:sz="0" w:space="0" w:color="auto"/>
            <w:bottom w:val="none" w:sz="0" w:space="0" w:color="auto"/>
            <w:right w:val="none" w:sz="0" w:space="0" w:color="auto"/>
          </w:divBdr>
        </w:div>
        <w:div w:id="976766650">
          <w:marLeft w:val="0"/>
          <w:marRight w:val="0"/>
          <w:marTop w:val="0"/>
          <w:marBottom w:val="0"/>
          <w:divBdr>
            <w:top w:val="none" w:sz="0" w:space="0" w:color="auto"/>
            <w:left w:val="none" w:sz="0" w:space="0" w:color="auto"/>
            <w:bottom w:val="none" w:sz="0" w:space="0" w:color="auto"/>
            <w:right w:val="none" w:sz="0" w:space="0" w:color="auto"/>
          </w:divBdr>
        </w:div>
        <w:div w:id="1677225554">
          <w:marLeft w:val="0"/>
          <w:marRight w:val="0"/>
          <w:marTop w:val="0"/>
          <w:marBottom w:val="0"/>
          <w:divBdr>
            <w:top w:val="none" w:sz="0" w:space="0" w:color="auto"/>
            <w:left w:val="none" w:sz="0" w:space="0" w:color="auto"/>
            <w:bottom w:val="none" w:sz="0" w:space="0" w:color="auto"/>
            <w:right w:val="none" w:sz="0" w:space="0" w:color="auto"/>
          </w:divBdr>
        </w:div>
        <w:div w:id="1614630305">
          <w:marLeft w:val="0"/>
          <w:marRight w:val="0"/>
          <w:marTop w:val="0"/>
          <w:marBottom w:val="0"/>
          <w:divBdr>
            <w:top w:val="none" w:sz="0" w:space="0" w:color="auto"/>
            <w:left w:val="none" w:sz="0" w:space="0" w:color="auto"/>
            <w:bottom w:val="none" w:sz="0" w:space="0" w:color="auto"/>
            <w:right w:val="none" w:sz="0" w:space="0" w:color="auto"/>
          </w:divBdr>
        </w:div>
        <w:div w:id="929041268">
          <w:marLeft w:val="0"/>
          <w:marRight w:val="0"/>
          <w:marTop w:val="0"/>
          <w:marBottom w:val="0"/>
          <w:divBdr>
            <w:top w:val="none" w:sz="0" w:space="0" w:color="auto"/>
            <w:left w:val="none" w:sz="0" w:space="0" w:color="auto"/>
            <w:bottom w:val="none" w:sz="0" w:space="0" w:color="auto"/>
            <w:right w:val="none" w:sz="0" w:space="0" w:color="auto"/>
          </w:divBdr>
        </w:div>
        <w:div w:id="1653483422">
          <w:marLeft w:val="0"/>
          <w:marRight w:val="0"/>
          <w:marTop w:val="0"/>
          <w:marBottom w:val="0"/>
          <w:divBdr>
            <w:top w:val="none" w:sz="0" w:space="0" w:color="auto"/>
            <w:left w:val="none" w:sz="0" w:space="0" w:color="auto"/>
            <w:bottom w:val="none" w:sz="0" w:space="0" w:color="auto"/>
            <w:right w:val="none" w:sz="0" w:space="0" w:color="auto"/>
          </w:divBdr>
        </w:div>
      </w:divsChild>
    </w:div>
    <w:div w:id="1790077421">
      <w:bodyDiv w:val="1"/>
      <w:marLeft w:val="0"/>
      <w:marRight w:val="0"/>
      <w:marTop w:val="0"/>
      <w:marBottom w:val="0"/>
      <w:divBdr>
        <w:top w:val="none" w:sz="0" w:space="0" w:color="auto"/>
        <w:left w:val="none" w:sz="0" w:space="0" w:color="auto"/>
        <w:bottom w:val="none" w:sz="0" w:space="0" w:color="auto"/>
        <w:right w:val="none" w:sz="0" w:space="0" w:color="auto"/>
      </w:divBdr>
    </w:div>
    <w:div w:id="1816527520">
      <w:bodyDiv w:val="1"/>
      <w:marLeft w:val="0"/>
      <w:marRight w:val="0"/>
      <w:marTop w:val="0"/>
      <w:marBottom w:val="0"/>
      <w:divBdr>
        <w:top w:val="none" w:sz="0" w:space="0" w:color="auto"/>
        <w:left w:val="none" w:sz="0" w:space="0" w:color="auto"/>
        <w:bottom w:val="none" w:sz="0" w:space="0" w:color="auto"/>
        <w:right w:val="none" w:sz="0" w:space="0" w:color="auto"/>
      </w:divBdr>
      <w:divsChild>
        <w:div w:id="769276878">
          <w:marLeft w:val="0"/>
          <w:marRight w:val="0"/>
          <w:marTop w:val="0"/>
          <w:marBottom w:val="0"/>
          <w:divBdr>
            <w:top w:val="none" w:sz="0" w:space="0" w:color="auto"/>
            <w:left w:val="none" w:sz="0" w:space="0" w:color="auto"/>
            <w:bottom w:val="none" w:sz="0" w:space="0" w:color="auto"/>
            <w:right w:val="none" w:sz="0" w:space="0" w:color="auto"/>
          </w:divBdr>
        </w:div>
        <w:div w:id="1730885744">
          <w:marLeft w:val="0"/>
          <w:marRight w:val="0"/>
          <w:marTop w:val="0"/>
          <w:marBottom w:val="0"/>
          <w:divBdr>
            <w:top w:val="none" w:sz="0" w:space="0" w:color="auto"/>
            <w:left w:val="none" w:sz="0" w:space="0" w:color="auto"/>
            <w:bottom w:val="none" w:sz="0" w:space="0" w:color="auto"/>
            <w:right w:val="none" w:sz="0" w:space="0" w:color="auto"/>
          </w:divBdr>
        </w:div>
        <w:div w:id="688143886">
          <w:marLeft w:val="0"/>
          <w:marRight w:val="0"/>
          <w:marTop w:val="0"/>
          <w:marBottom w:val="0"/>
          <w:divBdr>
            <w:top w:val="none" w:sz="0" w:space="0" w:color="auto"/>
            <w:left w:val="none" w:sz="0" w:space="0" w:color="auto"/>
            <w:bottom w:val="none" w:sz="0" w:space="0" w:color="auto"/>
            <w:right w:val="none" w:sz="0" w:space="0" w:color="auto"/>
          </w:divBdr>
        </w:div>
        <w:div w:id="839544436">
          <w:marLeft w:val="0"/>
          <w:marRight w:val="0"/>
          <w:marTop w:val="0"/>
          <w:marBottom w:val="0"/>
          <w:divBdr>
            <w:top w:val="none" w:sz="0" w:space="0" w:color="auto"/>
            <w:left w:val="none" w:sz="0" w:space="0" w:color="auto"/>
            <w:bottom w:val="none" w:sz="0" w:space="0" w:color="auto"/>
            <w:right w:val="none" w:sz="0" w:space="0" w:color="auto"/>
          </w:divBdr>
        </w:div>
        <w:div w:id="169221324">
          <w:marLeft w:val="0"/>
          <w:marRight w:val="0"/>
          <w:marTop w:val="0"/>
          <w:marBottom w:val="0"/>
          <w:divBdr>
            <w:top w:val="none" w:sz="0" w:space="0" w:color="auto"/>
            <w:left w:val="none" w:sz="0" w:space="0" w:color="auto"/>
            <w:bottom w:val="none" w:sz="0" w:space="0" w:color="auto"/>
            <w:right w:val="none" w:sz="0" w:space="0" w:color="auto"/>
          </w:divBdr>
        </w:div>
        <w:div w:id="1039668136">
          <w:marLeft w:val="0"/>
          <w:marRight w:val="0"/>
          <w:marTop w:val="0"/>
          <w:marBottom w:val="0"/>
          <w:divBdr>
            <w:top w:val="none" w:sz="0" w:space="0" w:color="auto"/>
            <w:left w:val="none" w:sz="0" w:space="0" w:color="auto"/>
            <w:bottom w:val="none" w:sz="0" w:space="0" w:color="auto"/>
            <w:right w:val="none" w:sz="0" w:space="0" w:color="auto"/>
          </w:divBdr>
        </w:div>
        <w:div w:id="599142598">
          <w:marLeft w:val="0"/>
          <w:marRight w:val="0"/>
          <w:marTop w:val="0"/>
          <w:marBottom w:val="0"/>
          <w:divBdr>
            <w:top w:val="none" w:sz="0" w:space="0" w:color="auto"/>
            <w:left w:val="none" w:sz="0" w:space="0" w:color="auto"/>
            <w:bottom w:val="none" w:sz="0" w:space="0" w:color="auto"/>
            <w:right w:val="none" w:sz="0" w:space="0" w:color="auto"/>
          </w:divBdr>
        </w:div>
        <w:div w:id="763575240">
          <w:marLeft w:val="0"/>
          <w:marRight w:val="0"/>
          <w:marTop w:val="0"/>
          <w:marBottom w:val="0"/>
          <w:divBdr>
            <w:top w:val="none" w:sz="0" w:space="0" w:color="auto"/>
            <w:left w:val="none" w:sz="0" w:space="0" w:color="auto"/>
            <w:bottom w:val="none" w:sz="0" w:space="0" w:color="auto"/>
            <w:right w:val="none" w:sz="0" w:space="0" w:color="auto"/>
          </w:divBdr>
        </w:div>
        <w:div w:id="260719258">
          <w:marLeft w:val="0"/>
          <w:marRight w:val="0"/>
          <w:marTop w:val="0"/>
          <w:marBottom w:val="0"/>
          <w:divBdr>
            <w:top w:val="none" w:sz="0" w:space="0" w:color="auto"/>
            <w:left w:val="none" w:sz="0" w:space="0" w:color="auto"/>
            <w:bottom w:val="none" w:sz="0" w:space="0" w:color="auto"/>
            <w:right w:val="none" w:sz="0" w:space="0" w:color="auto"/>
          </w:divBdr>
        </w:div>
        <w:div w:id="561985725">
          <w:marLeft w:val="0"/>
          <w:marRight w:val="0"/>
          <w:marTop w:val="0"/>
          <w:marBottom w:val="0"/>
          <w:divBdr>
            <w:top w:val="none" w:sz="0" w:space="0" w:color="auto"/>
            <w:left w:val="none" w:sz="0" w:space="0" w:color="auto"/>
            <w:bottom w:val="none" w:sz="0" w:space="0" w:color="auto"/>
            <w:right w:val="none" w:sz="0" w:space="0" w:color="auto"/>
          </w:divBdr>
        </w:div>
        <w:div w:id="876311545">
          <w:marLeft w:val="0"/>
          <w:marRight w:val="0"/>
          <w:marTop w:val="0"/>
          <w:marBottom w:val="0"/>
          <w:divBdr>
            <w:top w:val="none" w:sz="0" w:space="0" w:color="auto"/>
            <w:left w:val="none" w:sz="0" w:space="0" w:color="auto"/>
            <w:bottom w:val="none" w:sz="0" w:space="0" w:color="auto"/>
            <w:right w:val="none" w:sz="0" w:space="0" w:color="auto"/>
          </w:divBdr>
        </w:div>
        <w:div w:id="841048294">
          <w:marLeft w:val="0"/>
          <w:marRight w:val="0"/>
          <w:marTop w:val="0"/>
          <w:marBottom w:val="0"/>
          <w:divBdr>
            <w:top w:val="none" w:sz="0" w:space="0" w:color="auto"/>
            <w:left w:val="none" w:sz="0" w:space="0" w:color="auto"/>
            <w:bottom w:val="none" w:sz="0" w:space="0" w:color="auto"/>
            <w:right w:val="none" w:sz="0" w:space="0" w:color="auto"/>
          </w:divBdr>
        </w:div>
        <w:div w:id="1778989256">
          <w:marLeft w:val="0"/>
          <w:marRight w:val="0"/>
          <w:marTop w:val="0"/>
          <w:marBottom w:val="0"/>
          <w:divBdr>
            <w:top w:val="none" w:sz="0" w:space="0" w:color="auto"/>
            <w:left w:val="none" w:sz="0" w:space="0" w:color="auto"/>
            <w:bottom w:val="none" w:sz="0" w:space="0" w:color="auto"/>
            <w:right w:val="none" w:sz="0" w:space="0" w:color="auto"/>
          </w:divBdr>
        </w:div>
        <w:div w:id="1537623022">
          <w:marLeft w:val="0"/>
          <w:marRight w:val="0"/>
          <w:marTop w:val="0"/>
          <w:marBottom w:val="0"/>
          <w:divBdr>
            <w:top w:val="none" w:sz="0" w:space="0" w:color="auto"/>
            <w:left w:val="none" w:sz="0" w:space="0" w:color="auto"/>
            <w:bottom w:val="none" w:sz="0" w:space="0" w:color="auto"/>
            <w:right w:val="none" w:sz="0" w:space="0" w:color="auto"/>
          </w:divBdr>
        </w:div>
        <w:div w:id="777136360">
          <w:marLeft w:val="0"/>
          <w:marRight w:val="0"/>
          <w:marTop w:val="0"/>
          <w:marBottom w:val="0"/>
          <w:divBdr>
            <w:top w:val="none" w:sz="0" w:space="0" w:color="auto"/>
            <w:left w:val="none" w:sz="0" w:space="0" w:color="auto"/>
            <w:bottom w:val="none" w:sz="0" w:space="0" w:color="auto"/>
            <w:right w:val="none" w:sz="0" w:space="0" w:color="auto"/>
          </w:divBdr>
        </w:div>
        <w:div w:id="1599947778">
          <w:marLeft w:val="0"/>
          <w:marRight w:val="0"/>
          <w:marTop w:val="0"/>
          <w:marBottom w:val="0"/>
          <w:divBdr>
            <w:top w:val="none" w:sz="0" w:space="0" w:color="auto"/>
            <w:left w:val="none" w:sz="0" w:space="0" w:color="auto"/>
            <w:bottom w:val="none" w:sz="0" w:space="0" w:color="auto"/>
            <w:right w:val="none" w:sz="0" w:space="0" w:color="auto"/>
          </w:divBdr>
        </w:div>
        <w:div w:id="196433386">
          <w:marLeft w:val="0"/>
          <w:marRight w:val="0"/>
          <w:marTop w:val="0"/>
          <w:marBottom w:val="0"/>
          <w:divBdr>
            <w:top w:val="none" w:sz="0" w:space="0" w:color="auto"/>
            <w:left w:val="none" w:sz="0" w:space="0" w:color="auto"/>
            <w:bottom w:val="none" w:sz="0" w:space="0" w:color="auto"/>
            <w:right w:val="none" w:sz="0" w:space="0" w:color="auto"/>
          </w:divBdr>
        </w:div>
        <w:div w:id="359353736">
          <w:marLeft w:val="0"/>
          <w:marRight w:val="0"/>
          <w:marTop w:val="0"/>
          <w:marBottom w:val="0"/>
          <w:divBdr>
            <w:top w:val="none" w:sz="0" w:space="0" w:color="auto"/>
            <w:left w:val="none" w:sz="0" w:space="0" w:color="auto"/>
            <w:bottom w:val="none" w:sz="0" w:space="0" w:color="auto"/>
            <w:right w:val="none" w:sz="0" w:space="0" w:color="auto"/>
          </w:divBdr>
        </w:div>
        <w:div w:id="125900299">
          <w:marLeft w:val="0"/>
          <w:marRight w:val="0"/>
          <w:marTop w:val="0"/>
          <w:marBottom w:val="0"/>
          <w:divBdr>
            <w:top w:val="none" w:sz="0" w:space="0" w:color="auto"/>
            <w:left w:val="none" w:sz="0" w:space="0" w:color="auto"/>
            <w:bottom w:val="none" w:sz="0" w:space="0" w:color="auto"/>
            <w:right w:val="none" w:sz="0" w:space="0" w:color="auto"/>
          </w:divBdr>
        </w:div>
        <w:div w:id="1005523734">
          <w:marLeft w:val="0"/>
          <w:marRight w:val="0"/>
          <w:marTop w:val="0"/>
          <w:marBottom w:val="0"/>
          <w:divBdr>
            <w:top w:val="none" w:sz="0" w:space="0" w:color="auto"/>
            <w:left w:val="none" w:sz="0" w:space="0" w:color="auto"/>
            <w:bottom w:val="none" w:sz="0" w:space="0" w:color="auto"/>
            <w:right w:val="none" w:sz="0" w:space="0" w:color="auto"/>
          </w:divBdr>
        </w:div>
        <w:div w:id="1358965466">
          <w:marLeft w:val="0"/>
          <w:marRight w:val="0"/>
          <w:marTop w:val="0"/>
          <w:marBottom w:val="0"/>
          <w:divBdr>
            <w:top w:val="none" w:sz="0" w:space="0" w:color="auto"/>
            <w:left w:val="none" w:sz="0" w:space="0" w:color="auto"/>
            <w:bottom w:val="none" w:sz="0" w:space="0" w:color="auto"/>
            <w:right w:val="none" w:sz="0" w:space="0" w:color="auto"/>
          </w:divBdr>
        </w:div>
        <w:div w:id="2024284215">
          <w:marLeft w:val="0"/>
          <w:marRight w:val="0"/>
          <w:marTop w:val="0"/>
          <w:marBottom w:val="0"/>
          <w:divBdr>
            <w:top w:val="none" w:sz="0" w:space="0" w:color="auto"/>
            <w:left w:val="none" w:sz="0" w:space="0" w:color="auto"/>
            <w:bottom w:val="none" w:sz="0" w:space="0" w:color="auto"/>
            <w:right w:val="none" w:sz="0" w:space="0" w:color="auto"/>
          </w:divBdr>
        </w:div>
        <w:div w:id="2062553043">
          <w:marLeft w:val="0"/>
          <w:marRight w:val="0"/>
          <w:marTop w:val="0"/>
          <w:marBottom w:val="0"/>
          <w:divBdr>
            <w:top w:val="none" w:sz="0" w:space="0" w:color="auto"/>
            <w:left w:val="none" w:sz="0" w:space="0" w:color="auto"/>
            <w:bottom w:val="none" w:sz="0" w:space="0" w:color="auto"/>
            <w:right w:val="none" w:sz="0" w:space="0" w:color="auto"/>
          </w:divBdr>
        </w:div>
        <w:div w:id="663892767">
          <w:marLeft w:val="0"/>
          <w:marRight w:val="0"/>
          <w:marTop w:val="0"/>
          <w:marBottom w:val="0"/>
          <w:divBdr>
            <w:top w:val="none" w:sz="0" w:space="0" w:color="auto"/>
            <w:left w:val="none" w:sz="0" w:space="0" w:color="auto"/>
            <w:bottom w:val="none" w:sz="0" w:space="0" w:color="auto"/>
            <w:right w:val="none" w:sz="0" w:space="0" w:color="auto"/>
          </w:divBdr>
        </w:div>
        <w:div w:id="1215313603">
          <w:marLeft w:val="0"/>
          <w:marRight w:val="0"/>
          <w:marTop w:val="0"/>
          <w:marBottom w:val="0"/>
          <w:divBdr>
            <w:top w:val="none" w:sz="0" w:space="0" w:color="auto"/>
            <w:left w:val="none" w:sz="0" w:space="0" w:color="auto"/>
            <w:bottom w:val="none" w:sz="0" w:space="0" w:color="auto"/>
            <w:right w:val="none" w:sz="0" w:space="0" w:color="auto"/>
          </w:divBdr>
        </w:div>
        <w:div w:id="2129886394">
          <w:marLeft w:val="0"/>
          <w:marRight w:val="0"/>
          <w:marTop w:val="0"/>
          <w:marBottom w:val="0"/>
          <w:divBdr>
            <w:top w:val="none" w:sz="0" w:space="0" w:color="auto"/>
            <w:left w:val="none" w:sz="0" w:space="0" w:color="auto"/>
            <w:bottom w:val="none" w:sz="0" w:space="0" w:color="auto"/>
            <w:right w:val="none" w:sz="0" w:space="0" w:color="auto"/>
          </w:divBdr>
        </w:div>
        <w:div w:id="682518259">
          <w:marLeft w:val="0"/>
          <w:marRight w:val="0"/>
          <w:marTop w:val="0"/>
          <w:marBottom w:val="0"/>
          <w:divBdr>
            <w:top w:val="none" w:sz="0" w:space="0" w:color="auto"/>
            <w:left w:val="none" w:sz="0" w:space="0" w:color="auto"/>
            <w:bottom w:val="none" w:sz="0" w:space="0" w:color="auto"/>
            <w:right w:val="none" w:sz="0" w:space="0" w:color="auto"/>
          </w:divBdr>
        </w:div>
        <w:div w:id="626393693">
          <w:marLeft w:val="0"/>
          <w:marRight w:val="0"/>
          <w:marTop w:val="0"/>
          <w:marBottom w:val="0"/>
          <w:divBdr>
            <w:top w:val="none" w:sz="0" w:space="0" w:color="auto"/>
            <w:left w:val="none" w:sz="0" w:space="0" w:color="auto"/>
            <w:bottom w:val="none" w:sz="0" w:space="0" w:color="auto"/>
            <w:right w:val="none" w:sz="0" w:space="0" w:color="auto"/>
          </w:divBdr>
        </w:div>
        <w:div w:id="538015120">
          <w:marLeft w:val="0"/>
          <w:marRight w:val="0"/>
          <w:marTop w:val="0"/>
          <w:marBottom w:val="0"/>
          <w:divBdr>
            <w:top w:val="none" w:sz="0" w:space="0" w:color="auto"/>
            <w:left w:val="none" w:sz="0" w:space="0" w:color="auto"/>
            <w:bottom w:val="none" w:sz="0" w:space="0" w:color="auto"/>
            <w:right w:val="none" w:sz="0" w:space="0" w:color="auto"/>
          </w:divBdr>
        </w:div>
        <w:div w:id="938216202">
          <w:marLeft w:val="0"/>
          <w:marRight w:val="0"/>
          <w:marTop w:val="0"/>
          <w:marBottom w:val="0"/>
          <w:divBdr>
            <w:top w:val="none" w:sz="0" w:space="0" w:color="auto"/>
            <w:left w:val="none" w:sz="0" w:space="0" w:color="auto"/>
            <w:bottom w:val="none" w:sz="0" w:space="0" w:color="auto"/>
            <w:right w:val="none" w:sz="0" w:space="0" w:color="auto"/>
          </w:divBdr>
        </w:div>
        <w:div w:id="441189190">
          <w:marLeft w:val="0"/>
          <w:marRight w:val="0"/>
          <w:marTop w:val="0"/>
          <w:marBottom w:val="0"/>
          <w:divBdr>
            <w:top w:val="none" w:sz="0" w:space="0" w:color="auto"/>
            <w:left w:val="none" w:sz="0" w:space="0" w:color="auto"/>
            <w:bottom w:val="none" w:sz="0" w:space="0" w:color="auto"/>
            <w:right w:val="none" w:sz="0" w:space="0" w:color="auto"/>
          </w:divBdr>
        </w:div>
        <w:div w:id="261954547">
          <w:marLeft w:val="0"/>
          <w:marRight w:val="0"/>
          <w:marTop w:val="0"/>
          <w:marBottom w:val="0"/>
          <w:divBdr>
            <w:top w:val="none" w:sz="0" w:space="0" w:color="auto"/>
            <w:left w:val="none" w:sz="0" w:space="0" w:color="auto"/>
            <w:bottom w:val="none" w:sz="0" w:space="0" w:color="auto"/>
            <w:right w:val="none" w:sz="0" w:space="0" w:color="auto"/>
          </w:divBdr>
        </w:div>
        <w:div w:id="1478377550">
          <w:marLeft w:val="0"/>
          <w:marRight w:val="0"/>
          <w:marTop w:val="0"/>
          <w:marBottom w:val="0"/>
          <w:divBdr>
            <w:top w:val="none" w:sz="0" w:space="0" w:color="auto"/>
            <w:left w:val="none" w:sz="0" w:space="0" w:color="auto"/>
            <w:bottom w:val="none" w:sz="0" w:space="0" w:color="auto"/>
            <w:right w:val="none" w:sz="0" w:space="0" w:color="auto"/>
          </w:divBdr>
        </w:div>
        <w:div w:id="69933725">
          <w:marLeft w:val="0"/>
          <w:marRight w:val="0"/>
          <w:marTop w:val="0"/>
          <w:marBottom w:val="0"/>
          <w:divBdr>
            <w:top w:val="none" w:sz="0" w:space="0" w:color="auto"/>
            <w:left w:val="none" w:sz="0" w:space="0" w:color="auto"/>
            <w:bottom w:val="none" w:sz="0" w:space="0" w:color="auto"/>
            <w:right w:val="none" w:sz="0" w:space="0" w:color="auto"/>
          </w:divBdr>
        </w:div>
        <w:div w:id="2056539316">
          <w:marLeft w:val="0"/>
          <w:marRight w:val="0"/>
          <w:marTop w:val="0"/>
          <w:marBottom w:val="0"/>
          <w:divBdr>
            <w:top w:val="none" w:sz="0" w:space="0" w:color="auto"/>
            <w:left w:val="none" w:sz="0" w:space="0" w:color="auto"/>
            <w:bottom w:val="none" w:sz="0" w:space="0" w:color="auto"/>
            <w:right w:val="none" w:sz="0" w:space="0" w:color="auto"/>
          </w:divBdr>
        </w:div>
        <w:div w:id="888498637">
          <w:marLeft w:val="0"/>
          <w:marRight w:val="0"/>
          <w:marTop w:val="0"/>
          <w:marBottom w:val="0"/>
          <w:divBdr>
            <w:top w:val="none" w:sz="0" w:space="0" w:color="auto"/>
            <w:left w:val="none" w:sz="0" w:space="0" w:color="auto"/>
            <w:bottom w:val="none" w:sz="0" w:space="0" w:color="auto"/>
            <w:right w:val="none" w:sz="0" w:space="0" w:color="auto"/>
          </w:divBdr>
        </w:div>
        <w:div w:id="218324089">
          <w:marLeft w:val="0"/>
          <w:marRight w:val="0"/>
          <w:marTop w:val="0"/>
          <w:marBottom w:val="0"/>
          <w:divBdr>
            <w:top w:val="none" w:sz="0" w:space="0" w:color="auto"/>
            <w:left w:val="none" w:sz="0" w:space="0" w:color="auto"/>
            <w:bottom w:val="none" w:sz="0" w:space="0" w:color="auto"/>
            <w:right w:val="none" w:sz="0" w:space="0" w:color="auto"/>
          </w:divBdr>
        </w:div>
        <w:div w:id="725105233">
          <w:marLeft w:val="0"/>
          <w:marRight w:val="0"/>
          <w:marTop w:val="0"/>
          <w:marBottom w:val="0"/>
          <w:divBdr>
            <w:top w:val="none" w:sz="0" w:space="0" w:color="auto"/>
            <w:left w:val="none" w:sz="0" w:space="0" w:color="auto"/>
            <w:bottom w:val="none" w:sz="0" w:space="0" w:color="auto"/>
            <w:right w:val="none" w:sz="0" w:space="0" w:color="auto"/>
          </w:divBdr>
        </w:div>
        <w:div w:id="1635404025">
          <w:marLeft w:val="0"/>
          <w:marRight w:val="0"/>
          <w:marTop w:val="0"/>
          <w:marBottom w:val="0"/>
          <w:divBdr>
            <w:top w:val="none" w:sz="0" w:space="0" w:color="auto"/>
            <w:left w:val="none" w:sz="0" w:space="0" w:color="auto"/>
            <w:bottom w:val="none" w:sz="0" w:space="0" w:color="auto"/>
            <w:right w:val="none" w:sz="0" w:space="0" w:color="auto"/>
          </w:divBdr>
        </w:div>
        <w:div w:id="330185482">
          <w:marLeft w:val="0"/>
          <w:marRight w:val="0"/>
          <w:marTop w:val="0"/>
          <w:marBottom w:val="0"/>
          <w:divBdr>
            <w:top w:val="none" w:sz="0" w:space="0" w:color="auto"/>
            <w:left w:val="none" w:sz="0" w:space="0" w:color="auto"/>
            <w:bottom w:val="none" w:sz="0" w:space="0" w:color="auto"/>
            <w:right w:val="none" w:sz="0" w:space="0" w:color="auto"/>
          </w:divBdr>
        </w:div>
        <w:div w:id="1968467490">
          <w:marLeft w:val="0"/>
          <w:marRight w:val="0"/>
          <w:marTop w:val="0"/>
          <w:marBottom w:val="0"/>
          <w:divBdr>
            <w:top w:val="none" w:sz="0" w:space="0" w:color="auto"/>
            <w:left w:val="none" w:sz="0" w:space="0" w:color="auto"/>
            <w:bottom w:val="none" w:sz="0" w:space="0" w:color="auto"/>
            <w:right w:val="none" w:sz="0" w:space="0" w:color="auto"/>
          </w:divBdr>
        </w:div>
        <w:div w:id="916286916">
          <w:marLeft w:val="0"/>
          <w:marRight w:val="0"/>
          <w:marTop w:val="0"/>
          <w:marBottom w:val="0"/>
          <w:divBdr>
            <w:top w:val="none" w:sz="0" w:space="0" w:color="auto"/>
            <w:left w:val="none" w:sz="0" w:space="0" w:color="auto"/>
            <w:bottom w:val="none" w:sz="0" w:space="0" w:color="auto"/>
            <w:right w:val="none" w:sz="0" w:space="0" w:color="auto"/>
          </w:divBdr>
        </w:div>
        <w:div w:id="478618845">
          <w:marLeft w:val="0"/>
          <w:marRight w:val="0"/>
          <w:marTop w:val="0"/>
          <w:marBottom w:val="0"/>
          <w:divBdr>
            <w:top w:val="none" w:sz="0" w:space="0" w:color="auto"/>
            <w:left w:val="none" w:sz="0" w:space="0" w:color="auto"/>
            <w:bottom w:val="none" w:sz="0" w:space="0" w:color="auto"/>
            <w:right w:val="none" w:sz="0" w:space="0" w:color="auto"/>
          </w:divBdr>
        </w:div>
        <w:div w:id="1079447388">
          <w:marLeft w:val="0"/>
          <w:marRight w:val="0"/>
          <w:marTop w:val="0"/>
          <w:marBottom w:val="0"/>
          <w:divBdr>
            <w:top w:val="none" w:sz="0" w:space="0" w:color="auto"/>
            <w:left w:val="none" w:sz="0" w:space="0" w:color="auto"/>
            <w:bottom w:val="none" w:sz="0" w:space="0" w:color="auto"/>
            <w:right w:val="none" w:sz="0" w:space="0" w:color="auto"/>
          </w:divBdr>
        </w:div>
        <w:div w:id="1276405754">
          <w:marLeft w:val="0"/>
          <w:marRight w:val="0"/>
          <w:marTop w:val="0"/>
          <w:marBottom w:val="0"/>
          <w:divBdr>
            <w:top w:val="none" w:sz="0" w:space="0" w:color="auto"/>
            <w:left w:val="none" w:sz="0" w:space="0" w:color="auto"/>
            <w:bottom w:val="none" w:sz="0" w:space="0" w:color="auto"/>
            <w:right w:val="none" w:sz="0" w:space="0" w:color="auto"/>
          </w:divBdr>
        </w:div>
        <w:div w:id="257641489">
          <w:marLeft w:val="0"/>
          <w:marRight w:val="0"/>
          <w:marTop w:val="0"/>
          <w:marBottom w:val="0"/>
          <w:divBdr>
            <w:top w:val="none" w:sz="0" w:space="0" w:color="auto"/>
            <w:left w:val="none" w:sz="0" w:space="0" w:color="auto"/>
            <w:bottom w:val="none" w:sz="0" w:space="0" w:color="auto"/>
            <w:right w:val="none" w:sz="0" w:space="0" w:color="auto"/>
          </w:divBdr>
        </w:div>
        <w:div w:id="1202009567">
          <w:marLeft w:val="0"/>
          <w:marRight w:val="0"/>
          <w:marTop w:val="0"/>
          <w:marBottom w:val="0"/>
          <w:divBdr>
            <w:top w:val="none" w:sz="0" w:space="0" w:color="auto"/>
            <w:left w:val="none" w:sz="0" w:space="0" w:color="auto"/>
            <w:bottom w:val="none" w:sz="0" w:space="0" w:color="auto"/>
            <w:right w:val="none" w:sz="0" w:space="0" w:color="auto"/>
          </w:divBdr>
        </w:div>
        <w:div w:id="1451364953">
          <w:marLeft w:val="0"/>
          <w:marRight w:val="0"/>
          <w:marTop w:val="0"/>
          <w:marBottom w:val="0"/>
          <w:divBdr>
            <w:top w:val="none" w:sz="0" w:space="0" w:color="auto"/>
            <w:left w:val="none" w:sz="0" w:space="0" w:color="auto"/>
            <w:bottom w:val="none" w:sz="0" w:space="0" w:color="auto"/>
            <w:right w:val="none" w:sz="0" w:space="0" w:color="auto"/>
          </w:divBdr>
        </w:div>
        <w:div w:id="1979724826">
          <w:marLeft w:val="0"/>
          <w:marRight w:val="0"/>
          <w:marTop w:val="0"/>
          <w:marBottom w:val="0"/>
          <w:divBdr>
            <w:top w:val="none" w:sz="0" w:space="0" w:color="auto"/>
            <w:left w:val="none" w:sz="0" w:space="0" w:color="auto"/>
            <w:bottom w:val="none" w:sz="0" w:space="0" w:color="auto"/>
            <w:right w:val="none" w:sz="0" w:space="0" w:color="auto"/>
          </w:divBdr>
        </w:div>
        <w:div w:id="1526796399">
          <w:marLeft w:val="0"/>
          <w:marRight w:val="0"/>
          <w:marTop w:val="0"/>
          <w:marBottom w:val="0"/>
          <w:divBdr>
            <w:top w:val="none" w:sz="0" w:space="0" w:color="auto"/>
            <w:left w:val="none" w:sz="0" w:space="0" w:color="auto"/>
            <w:bottom w:val="none" w:sz="0" w:space="0" w:color="auto"/>
            <w:right w:val="none" w:sz="0" w:space="0" w:color="auto"/>
          </w:divBdr>
        </w:div>
        <w:div w:id="160783685">
          <w:marLeft w:val="0"/>
          <w:marRight w:val="0"/>
          <w:marTop w:val="0"/>
          <w:marBottom w:val="0"/>
          <w:divBdr>
            <w:top w:val="none" w:sz="0" w:space="0" w:color="auto"/>
            <w:left w:val="none" w:sz="0" w:space="0" w:color="auto"/>
            <w:bottom w:val="none" w:sz="0" w:space="0" w:color="auto"/>
            <w:right w:val="none" w:sz="0" w:space="0" w:color="auto"/>
          </w:divBdr>
        </w:div>
        <w:div w:id="1284968396">
          <w:marLeft w:val="0"/>
          <w:marRight w:val="0"/>
          <w:marTop w:val="0"/>
          <w:marBottom w:val="0"/>
          <w:divBdr>
            <w:top w:val="none" w:sz="0" w:space="0" w:color="auto"/>
            <w:left w:val="none" w:sz="0" w:space="0" w:color="auto"/>
            <w:bottom w:val="none" w:sz="0" w:space="0" w:color="auto"/>
            <w:right w:val="none" w:sz="0" w:space="0" w:color="auto"/>
          </w:divBdr>
        </w:div>
        <w:div w:id="38404270">
          <w:marLeft w:val="0"/>
          <w:marRight w:val="0"/>
          <w:marTop w:val="0"/>
          <w:marBottom w:val="0"/>
          <w:divBdr>
            <w:top w:val="none" w:sz="0" w:space="0" w:color="auto"/>
            <w:left w:val="none" w:sz="0" w:space="0" w:color="auto"/>
            <w:bottom w:val="none" w:sz="0" w:space="0" w:color="auto"/>
            <w:right w:val="none" w:sz="0" w:space="0" w:color="auto"/>
          </w:divBdr>
        </w:div>
        <w:div w:id="528833364">
          <w:marLeft w:val="0"/>
          <w:marRight w:val="0"/>
          <w:marTop w:val="0"/>
          <w:marBottom w:val="0"/>
          <w:divBdr>
            <w:top w:val="none" w:sz="0" w:space="0" w:color="auto"/>
            <w:left w:val="none" w:sz="0" w:space="0" w:color="auto"/>
            <w:bottom w:val="none" w:sz="0" w:space="0" w:color="auto"/>
            <w:right w:val="none" w:sz="0" w:space="0" w:color="auto"/>
          </w:divBdr>
        </w:div>
        <w:div w:id="1041980002">
          <w:marLeft w:val="0"/>
          <w:marRight w:val="0"/>
          <w:marTop w:val="0"/>
          <w:marBottom w:val="0"/>
          <w:divBdr>
            <w:top w:val="none" w:sz="0" w:space="0" w:color="auto"/>
            <w:left w:val="none" w:sz="0" w:space="0" w:color="auto"/>
            <w:bottom w:val="none" w:sz="0" w:space="0" w:color="auto"/>
            <w:right w:val="none" w:sz="0" w:space="0" w:color="auto"/>
          </w:divBdr>
        </w:div>
        <w:div w:id="107551302">
          <w:marLeft w:val="0"/>
          <w:marRight w:val="0"/>
          <w:marTop w:val="0"/>
          <w:marBottom w:val="0"/>
          <w:divBdr>
            <w:top w:val="none" w:sz="0" w:space="0" w:color="auto"/>
            <w:left w:val="none" w:sz="0" w:space="0" w:color="auto"/>
            <w:bottom w:val="none" w:sz="0" w:space="0" w:color="auto"/>
            <w:right w:val="none" w:sz="0" w:space="0" w:color="auto"/>
          </w:divBdr>
        </w:div>
        <w:div w:id="1923174236">
          <w:marLeft w:val="0"/>
          <w:marRight w:val="0"/>
          <w:marTop w:val="0"/>
          <w:marBottom w:val="0"/>
          <w:divBdr>
            <w:top w:val="none" w:sz="0" w:space="0" w:color="auto"/>
            <w:left w:val="none" w:sz="0" w:space="0" w:color="auto"/>
            <w:bottom w:val="none" w:sz="0" w:space="0" w:color="auto"/>
            <w:right w:val="none" w:sz="0" w:space="0" w:color="auto"/>
          </w:divBdr>
        </w:div>
        <w:div w:id="174225660">
          <w:marLeft w:val="0"/>
          <w:marRight w:val="0"/>
          <w:marTop w:val="0"/>
          <w:marBottom w:val="0"/>
          <w:divBdr>
            <w:top w:val="none" w:sz="0" w:space="0" w:color="auto"/>
            <w:left w:val="none" w:sz="0" w:space="0" w:color="auto"/>
            <w:bottom w:val="none" w:sz="0" w:space="0" w:color="auto"/>
            <w:right w:val="none" w:sz="0" w:space="0" w:color="auto"/>
          </w:divBdr>
        </w:div>
        <w:div w:id="79328204">
          <w:marLeft w:val="0"/>
          <w:marRight w:val="0"/>
          <w:marTop w:val="0"/>
          <w:marBottom w:val="0"/>
          <w:divBdr>
            <w:top w:val="none" w:sz="0" w:space="0" w:color="auto"/>
            <w:left w:val="none" w:sz="0" w:space="0" w:color="auto"/>
            <w:bottom w:val="none" w:sz="0" w:space="0" w:color="auto"/>
            <w:right w:val="none" w:sz="0" w:space="0" w:color="auto"/>
          </w:divBdr>
        </w:div>
        <w:div w:id="255208811">
          <w:marLeft w:val="0"/>
          <w:marRight w:val="0"/>
          <w:marTop w:val="0"/>
          <w:marBottom w:val="0"/>
          <w:divBdr>
            <w:top w:val="none" w:sz="0" w:space="0" w:color="auto"/>
            <w:left w:val="none" w:sz="0" w:space="0" w:color="auto"/>
            <w:bottom w:val="none" w:sz="0" w:space="0" w:color="auto"/>
            <w:right w:val="none" w:sz="0" w:space="0" w:color="auto"/>
          </w:divBdr>
        </w:div>
        <w:div w:id="26609359">
          <w:marLeft w:val="0"/>
          <w:marRight w:val="0"/>
          <w:marTop w:val="0"/>
          <w:marBottom w:val="0"/>
          <w:divBdr>
            <w:top w:val="none" w:sz="0" w:space="0" w:color="auto"/>
            <w:left w:val="none" w:sz="0" w:space="0" w:color="auto"/>
            <w:bottom w:val="none" w:sz="0" w:space="0" w:color="auto"/>
            <w:right w:val="none" w:sz="0" w:space="0" w:color="auto"/>
          </w:divBdr>
        </w:div>
        <w:div w:id="1304852088">
          <w:marLeft w:val="0"/>
          <w:marRight w:val="0"/>
          <w:marTop w:val="0"/>
          <w:marBottom w:val="0"/>
          <w:divBdr>
            <w:top w:val="none" w:sz="0" w:space="0" w:color="auto"/>
            <w:left w:val="none" w:sz="0" w:space="0" w:color="auto"/>
            <w:bottom w:val="none" w:sz="0" w:space="0" w:color="auto"/>
            <w:right w:val="none" w:sz="0" w:space="0" w:color="auto"/>
          </w:divBdr>
        </w:div>
        <w:div w:id="229509484">
          <w:marLeft w:val="0"/>
          <w:marRight w:val="0"/>
          <w:marTop w:val="0"/>
          <w:marBottom w:val="0"/>
          <w:divBdr>
            <w:top w:val="none" w:sz="0" w:space="0" w:color="auto"/>
            <w:left w:val="none" w:sz="0" w:space="0" w:color="auto"/>
            <w:bottom w:val="none" w:sz="0" w:space="0" w:color="auto"/>
            <w:right w:val="none" w:sz="0" w:space="0" w:color="auto"/>
          </w:divBdr>
        </w:div>
        <w:div w:id="1951887069">
          <w:marLeft w:val="0"/>
          <w:marRight w:val="0"/>
          <w:marTop w:val="0"/>
          <w:marBottom w:val="0"/>
          <w:divBdr>
            <w:top w:val="none" w:sz="0" w:space="0" w:color="auto"/>
            <w:left w:val="none" w:sz="0" w:space="0" w:color="auto"/>
            <w:bottom w:val="none" w:sz="0" w:space="0" w:color="auto"/>
            <w:right w:val="none" w:sz="0" w:space="0" w:color="auto"/>
          </w:divBdr>
        </w:div>
        <w:div w:id="1073814135">
          <w:marLeft w:val="0"/>
          <w:marRight w:val="0"/>
          <w:marTop w:val="0"/>
          <w:marBottom w:val="0"/>
          <w:divBdr>
            <w:top w:val="none" w:sz="0" w:space="0" w:color="auto"/>
            <w:left w:val="none" w:sz="0" w:space="0" w:color="auto"/>
            <w:bottom w:val="none" w:sz="0" w:space="0" w:color="auto"/>
            <w:right w:val="none" w:sz="0" w:space="0" w:color="auto"/>
          </w:divBdr>
        </w:div>
        <w:div w:id="1593515923">
          <w:marLeft w:val="0"/>
          <w:marRight w:val="0"/>
          <w:marTop w:val="0"/>
          <w:marBottom w:val="0"/>
          <w:divBdr>
            <w:top w:val="none" w:sz="0" w:space="0" w:color="auto"/>
            <w:left w:val="none" w:sz="0" w:space="0" w:color="auto"/>
            <w:bottom w:val="none" w:sz="0" w:space="0" w:color="auto"/>
            <w:right w:val="none" w:sz="0" w:space="0" w:color="auto"/>
          </w:divBdr>
        </w:div>
        <w:div w:id="1389454865">
          <w:marLeft w:val="0"/>
          <w:marRight w:val="0"/>
          <w:marTop w:val="0"/>
          <w:marBottom w:val="0"/>
          <w:divBdr>
            <w:top w:val="none" w:sz="0" w:space="0" w:color="auto"/>
            <w:left w:val="none" w:sz="0" w:space="0" w:color="auto"/>
            <w:bottom w:val="none" w:sz="0" w:space="0" w:color="auto"/>
            <w:right w:val="none" w:sz="0" w:space="0" w:color="auto"/>
          </w:divBdr>
        </w:div>
        <w:div w:id="1113599371">
          <w:marLeft w:val="0"/>
          <w:marRight w:val="0"/>
          <w:marTop w:val="0"/>
          <w:marBottom w:val="0"/>
          <w:divBdr>
            <w:top w:val="none" w:sz="0" w:space="0" w:color="auto"/>
            <w:left w:val="none" w:sz="0" w:space="0" w:color="auto"/>
            <w:bottom w:val="none" w:sz="0" w:space="0" w:color="auto"/>
            <w:right w:val="none" w:sz="0" w:space="0" w:color="auto"/>
          </w:divBdr>
        </w:div>
        <w:div w:id="815144857">
          <w:marLeft w:val="0"/>
          <w:marRight w:val="0"/>
          <w:marTop w:val="0"/>
          <w:marBottom w:val="0"/>
          <w:divBdr>
            <w:top w:val="none" w:sz="0" w:space="0" w:color="auto"/>
            <w:left w:val="none" w:sz="0" w:space="0" w:color="auto"/>
            <w:bottom w:val="none" w:sz="0" w:space="0" w:color="auto"/>
            <w:right w:val="none" w:sz="0" w:space="0" w:color="auto"/>
          </w:divBdr>
        </w:div>
        <w:div w:id="831875108">
          <w:marLeft w:val="0"/>
          <w:marRight w:val="0"/>
          <w:marTop w:val="0"/>
          <w:marBottom w:val="0"/>
          <w:divBdr>
            <w:top w:val="none" w:sz="0" w:space="0" w:color="auto"/>
            <w:left w:val="none" w:sz="0" w:space="0" w:color="auto"/>
            <w:bottom w:val="none" w:sz="0" w:space="0" w:color="auto"/>
            <w:right w:val="none" w:sz="0" w:space="0" w:color="auto"/>
          </w:divBdr>
        </w:div>
        <w:div w:id="1643003882">
          <w:marLeft w:val="0"/>
          <w:marRight w:val="0"/>
          <w:marTop w:val="0"/>
          <w:marBottom w:val="0"/>
          <w:divBdr>
            <w:top w:val="none" w:sz="0" w:space="0" w:color="auto"/>
            <w:left w:val="none" w:sz="0" w:space="0" w:color="auto"/>
            <w:bottom w:val="none" w:sz="0" w:space="0" w:color="auto"/>
            <w:right w:val="none" w:sz="0" w:space="0" w:color="auto"/>
          </w:divBdr>
        </w:div>
        <w:div w:id="108666362">
          <w:marLeft w:val="0"/>
          <w:marRight w:val="0"/>
          <w:marTop w:val="0"/>
          <w:marBottom w:val="0"/>
          <w:divBdr>
            <w:top w:val="none" w:sz="0" w:space="0" w:color="auto"/>
            <w:left w:val="none" w:sz="0" w:space="0" w:color="auto"/>
            <w:bottom w:val="none" w:sz="0" w:space="0" w:color="auto"/>
            <w:right w:val="none" w:sz="0" w:space="0" w:color="auto"/>
          </w:divBdr>
        </w:div>
        <w:div w:id="407313153">
          <w:marLeft w:val="0"/>
          <w:marRight w:val="0"/>
          <w:marTop w:val="0"/>
          <w:marBottom w:val="0"/>
          <w:divBdr>
            <w:top w:val="none" w:sz="0" w:space="0" w:color="auto"/>
            <w:left w:val="none" w:sz="0" w:space="0" w:color="auto"/>
            <w:bottom w:val="none" w:sz="0" w:space="0" w:color="auto"/>
            <w:right w:val="none" w:sz="0" w:space="0" w:color="auto"/>
          </w:divBdr>
        </w:div>
        <w:div w:id="64226828">
          <w:marLeft w:val="0"/>
          <w:marRight w:val="0"/>
          <w:marTop w:val="0"/>
          <w:marBottom w:val="0"/>
          <w:divBdr>
            <w:top w:val="none" w:sz="0" w:space="0" w:color="auto"/>
            <w:left w:val="none" w:sz="0" w:space="0" w:color="auto"/>
            <w:bottom w:val="none" w:sz="0" w:space="0" w:color="auto"/>
            <w:right w:val="none" w:sz="0" w:space="0" w:color="auto"/>
          </w:divBdr>
        </w:div>
        <w:div w:id="18631224">
          <w:marLeft w:val="0"/>
          <w:marRight w:val="0"/>
          <w:marTop w:val="0"/>
          <w:marBottom w:val="0"/>
          <w:divBdr>
            <w:top w:val="none" w:sz="0" w:space="0" w:color="auto"/>
            <w:left w:val="none" w:sz="0" w:space="0" w:color="auto"/>
            <w:bottom w:val="none" w:sz="0" w:space="0" w:color="auto"/>
            <w:right w:val="none" w:sz="0" w:space="0" w:color="auto"/>
          </w:divBdr>
        </w:div>
        <w:div w:id="1824395835">
          <w:marLeft w:val="0"/>
          <w:marRight w:val="0"/>
          <w:marTop w:val="0"/>
          <w:marBottom w:val="0"/>
          <w:divBdr>
            <w:top w:val="none" w:sz="0" w:space="0" w:color="auto"/>
            <w:left w:val="none" w:sz="0" w:space="0" w:color="auto"/>
            <w:bottom w:val="none" w:sz="0" w:space="0" w:color="auto"/>
            <w:right w:val="none" w:sz="0" w:space="0" w:color="auto"/>
          </w:divBdr>
        </w:div>
        <w:div w:id="1792288791">
          <w:marLeft w:val="0"/>
          <w:marRight w:val="0"/>
          <w:marTop w:val="0"/>
          <w:marBottom w:val="0"/>
          <w:divBdr>
            <w:top w:val="none" w:sz="0" w:space="0" w:color="auto"/>
            <w:left w:val="none" w:sz="0" w:space="0" w:color="auto"/>
            <w:bottom w:val="none" w:sz="0" w:space="0" w:color="auto"/>
            <w:right w:val="none" w:sz="0" w:space="0" w:color="auto"/>
          </w:divBdr>
        </w:div>
        <w:div w:id="334193697">
          <w:marLeft w:val="0"/>
          <w:marRight w:val="0"/>
          <w:marTop w:val="0"/>
          <w:marBottom w:val="0"/>
          <w:divBdr>
            <w:top w:val="none" w:sz="0" w:space="0" w:color="auto"/>
            <w:left w:val="none" w:sz="0" w:space="0" w:color="auto"/>
            <w:bottom w:val="none" w:sz="0" w:space="0" w:color="auto"/>
            <w:right w:val="none" w:sz="0" w:space="0" w:color="auto"/>
          </w:divBdr>
        </w:div>
        <w:div w:id="1496527525">
          <w:marLeft w:val="0"/>
          <w:marRight w:val="0"/>
          <w:marTop w:val="0"/>
          <w:marBottom w:val="0"/>
          <w:divBdr>
            <w:top w:val="none" w:sz="0" w:space="0" w:color="auto"/>
            <w:left w:val="none" w:sz="0" w:space="0" w:color="auto"/>
            <w:bottom w:val="none" w:sz="0" w:space="0" w:color="auto"/>
            <w:right w:val="none" w:sz="0" w:space="0" w:color="auto"/>
          </w:divBdr>
        </w:div>
        <w:div w:id="1862009722">
          <w:marLeft w:val="0"/>
          <w:marRight w:val="0"/>
          <w:marTop w:val="0"/>
          <w:marBottom w:val="0"/>
          <w:divBdr>
            <w:top w:val="none" w:sz="0" w:space="0" w:color="auto"/>
            <w:left w:val="none" w:sz="0" w:space="0" w:color="auto"/>
            <w:bottom w:val="none" w:sz="0" w:space="0" w:color="auto"/>
            <w:right w:val="none" w:sz="0" w:space="0" w:color="auto"/>
          </w:divBdr>
        </w:div>
      </w:divsChild>
    </w:div>
    <w:div w:id="1838378937">
      <w:bodyDiv w:val="1"/>
      <w:marLeft w:val="0"/>
      <w:marRight w:val="0"/>
      <w:marTop w:val="0"/>
      <w:marBottom w:val="0"/>
      <w:divBdr>
        <w:top w:val="none" w:sz="0" w:space="0" w:color="auto"/>
        <w:left w:val="none" w:sz="0" w:space="0" w:color="auto"/>
        <w:bottom w:val="none" w:sz="0" w:space="0" w:color="auto"/>
        <w:right w:val="none" w:sz="0" w:space="0" w:color="auto"/>
      </w:divBdr>
    </w:div>
    <w:div w:id="1849102827">
      <w:bodyDiv w:val="1"/>
      <w:marLeft w:val="0"/>
      <w:marRight w:val="0"/>
      <w:marTop w:val="0"/>
      <w:marBottom w:val="0"/>
      <w:divBdr>
        <w:top w:val="none" w:sz="0" w:space="0" w:color="auto"/>
        <w:left w:val="none" w:sz="0" w:space="0" w:color="auto"/>
        <w:bottom w:val="none" w:sz="0" w:space="0" w:color="auto"/>
        <w:right w:val="none" w:sz="0" w:space="0" w:color="auto"/>
      </w:divBdr>
    </w:div>
    <w:div w:id="1854880971">
      <w:bodyDiv w:val="1"/>
      <w:marLeft w:val="0"/>
      <w:marRight w:val="0"/>
      <w:marTop w:val="0"/>
      <w:marBottom w:val="0"/>
      <w:divBdr>
        <w:top w:val="none" w:sz="0" w:space="0" w:color="auto"/>
        <w:left w:val="none" w:sz="0" w:space="0" w:color="auto"/>
        <w:bottom w:val="none" w:sz="0" w:space="0" w:color="auto"/>
        <w:right w:val="none" w:sz="0" w:space="0" w:color="auto"/>
      </w:divBdr>
    </w:div>
    <w:div w:id="1862738393">
      <w:bodyDiv w:val="1"/>
      <w:marLeft w:val="0"/>
      <w:marRight w:val="0"/>
      <w:marTop w:val="0"/>
      <w:marBottom w:val="0"/>
      <w:divBdr>
        <w:top w:val="none" w:sz="0" w:space="0" w:color="auto"/>
        <w:left w:val="none" w:sz="0" w:space="0" w:color="auto"/>
        <w:bottom w:val="none" w:sz="0" w:space="0" w:color="auto"/>
        <w:right w:val="none" w:sz="0" w:space="0" w:color="auto"/>
      </w:divBdr>
    </w:div>
    <w:div w:id="1871842251">
      <w:bodyDiv w:val="1"/>
      <w:marLeft w:val="0"/>
      <w:marRight w:val="0"/>
      <w:marTop w:val="0"/>
      <w:marBottom w:val="0"/>
      <w:divBdr>
        <w:top w:val="none" w:sz="0" w:space="0" w:color="auto"/>
        <w:left w:val="none" w:sz="0" w:space="0" w:color="auto"/>
        <w:bottom w:val="none" w:sz="0" w:space="0" w:color="auto"/>
        <w:right w:val="none" w:sz="0" w:space="0" w:color="auto"/>
      </w:divBdr>
    </w:div>
    <w:div w:id="1893887319">
      <w:bodyDiv w:val="1"/>
      <w:marLeft w:val="0"/>
      <w:marRight w:val="0"/>
      <w:marTop w:val="0"/>
      <w:marBottom w:val="0"/>
      <w:divBdr>
        <w:top w:val="none" w:sz="0" w:space="0" w:color="auto"/>
        <w:left w:val="none" w:sz="0" w:space="0" w:color="auto"/>
        <w:bottom w:val="none" w:sz="0" w:space="0" w:color="auto"/>
        <w:right w:val="none" w:sz="0" w:space="0" w:color="auto"/>
      </w:divBdr>
      <w:divsChild>
        <w:div w:id="808745684">
          <w:marLeft w:val="0"/>
          <w:marRight w:val="0"/>
          <w:marTop w:val="0"/>
          <w:marBottom w:val="0"/>
          <w:divBdr>
            <w:top w:val="none" w:sz="0" w:space="0" w:color="auto"/>
            <w:left w:val="none" w:sz="0" w:space="0" w:color="auto"/>
            <w:bottom w:val="none" w:sz="0" w:space="0" w:color="auto"/>
            <w:right w:val="none" w:sz="0" w:space="0" w:color="auto"/>
          </w:divBdr>
        </w:div>
        <w:div w:id="1010334132">
          <w:marLeft w:val="0"/>
          <w:marRight w:val="0"/>
          <w:marTop w:val="0"/>
          <w:marBottom w:val="0"/>
          <w:divBdr>
            <w:top w:val="none" w:sz="0" w:space="0" w:color="auto"/>
            <w:left w:val="none" w:sz="0" w:space="0" w:color="auto"/>
            <w:bottom w:val="none" w:sz="0" w:space="0" w:color="auto"/>
            <w:right w:val="none" w:sz="0" w:space="0" w:color="auto"/>
          </w:divBdr>
        </w:div>
        <w:div w:id="427310482">
          <w:marLeft w:val="0"/>
          <w:marRight w:val="0"/>
          <w:marTop w:val="0"/>
          <w:marBottom w:val="0"/>
          <w:divBdr>
            <w:top w:val="none" w:sz="0" w:space="0" w:color="auto"/>
            <w:left w:val="none" w:sz="0" w:space="0" w:color="auto"/>
            <w:bottom w:val="none" w:sz="0" w:space="0" w:color="auto"/>
            <w:right w:val="none" w:sz="0" w:space="0" w:color="auto"/>
          </w:divBdr>
        </w:div>
        <w:div w:id="572399672">
          <w:marLeft w:val="0"/>
          <w:marRight w:val="0"/>
          <w:marTop w:val="0"/>
          <w:marBottom w:val="0"/>
          <w:divBdr>
            <w:top w:val="none" w:sz="0" w:space="0" w:color="auto"/>
            <w:left w:val="none" w:sz="0" w:space="0" w:color="auto"/>
            <w:bottom w:val="none" w:sz="0" w:space="0" w:color="auto"/>
            <w:right w:val="none" w:sz="0" w:space="0" w:color="auto"/>
          </w:divBdr>
        </w:div>
        <w:div w:id="352003954">
          <w:marLeft w:val="0"/>
          <w:marRight w:val="0"/>
          <w:marTop w:val="0"/>
          <w:marBottom w:val="0"/>
          <w:divBdr>
            <w:top w:val="none" w:sz="0" w:space="0" w:color="auto"/>
            <w:left w:val="none" w:sz="0" w:space="0" w:color="auto"/>
            <w:bottom w:val="none" w:sz="0" w:space="0" w:color="auto"/>
            <w:right w:val="none" w:sz="0" w:space="0" w:color="auto"/>
          </w:divBdr>
        </w:div>
        <w:div w:id="1243176950">
          <w:marLeft w:val="0"/>
          <w:marRight w:val="0"/>
          <w:marTop w:val="0"/>
          <w:marBottom w:val="0"/>
          <w:divBdr>
            <w:top w:val="none" w:sz="0" w:space="0" w:color="auto"/>
            <w:left w:val="none" w:sz="0" w:space="0" w:color="auto"/>
            <w:bottom w:val="none" w:sz="0" w:space="0" w:color="auto"/>
            <w:right w:val="none" w:sz="0" w:space="0" w:color="auto"/>
          </w:divBdr>
        </w:div>
        <w:div w:id="2006931461">
          <w:marLeft w:val="0"/>
          <w:marRight w:val="0"/>
          <w:marTop w:val="0"/>
          <w:marBottom w:val="0"/>
          <w:divBdr>
            <w:top w:val="none" w:sz="0" w:space="0" w:color="auto"/>
            <w:left w:val="none" w:sz="0" w:space="0" w:color="auto"/>
            <w:bottom w:val="none" w:sz="0" w:space="0" w:color="auto"/>
            <w:right w:val="none" w:sz="0" w:space="0" w:color="auto"/>
          </w:divBdr>
        </w:div>
        <w:div w:id="1439443034">
          <w:marLeft w:val="0"/>
          <w:marRight w:val="0"/>
          <w:marTop w:val="0"/>
          <w:marBottom w:val="0"/>
          <w:divBdr>
            <w:top w:val="none" w:sz="0" w:space="0" w:color="auto"/>
            <w:left w:val="none" w:sz="0" w:space="0" w:color="auto"/>
            <w:bottom w:val="none" w:sz="0" w:space="0" w:color="auto"/>
            <w:right w:val="none" w:sz="0" w:space="0" w:color="auto"/>
          </w:divBdr>
        </w:div>
        <w:div w:id="170922333">
          <w:marLeft w:val="0"/>
          <w:marRight w:val="0"/>
          <w:marTop w:val="0"/>
          <w:marBottom w:val="0"/>
          <w:divBdr>
            <w:top w:val="none" w:sz="0" w:space="0" w:color="auto"/>
            <w:left w:val="none" w:sz="0" w:space="0" w:color="auto"/>
            <w:bottom w:val="none" w:sz="0" w:space="0" w:color="auto"/>
            <w:right w:val="none" w:sz="0" w:space="0" w:color="auto"/>
          </w:divBdr>
        </w:div>
        <w:div w:id="976641874">
          <w:marLeft w:val="0"/>
          <w:marRight w:val="0"/>
          <w:marTop w:val="0"/>
          <w:marBottom w:val="0"/>
          <w:divBdr>
            <w:top w:val="none" w:sz="0" w:space="0" w:color="auto"/>
            <w:left w:val="none" w:sz="0" w:space="0" w:color="auto"/>
            <w:bottom w:val="none" w:sz="0" w:space="0" w:color="auto"/>
            <w:right w:val="none" w:sz="0" w:space="0" w:color="auto"/>
          </w:divBdr>
        </w:div>
        <w:div w:id="1747612086">
          <w:marLeft w:val="0"/>
          <w:marRight w:val="0"/>
          <w:marTop w:val="0"/>
          <w:marBottom w:val="0"/>
          <w:divBdr>
            <w:top w:val="none" w:sz="0" w:space="0" w:color="auto"/>
            <w:left w:val="none" w:sz="0" w:space="0" w:color="auto"/>
            <w:bottom w:val="none" w:sz="0" w:space="0" w:color="auto"/>
            <w:right w:val="none" w:sz="0" w:space="0" w:color="auto"/>
          </w:divBdr>
        </w:div>
        <w:div w:id="1895047488">
          <w:marLeft w:val="0"/>
          <w:marRight w:val="0"/>
          <w:marTop w:val="0"/>
          <w:marBottom w:val="0"/>
          <w:divBdr>
            <w:top w:val="none" w:sz="0" w:space="0" w:color="auto"/>
            <w:left w:val="none" w:sz="0" w:space="0" w:color="auto"/>
            <w:bottom w:val="none" w:sz="0" w:space="0" w:color="auto"/>
            <w:right w:val="none" w:sz="0" w:space="0" w:color="auto"/>
          </w:divBdr>
        </w:div>
        <w:div w:id="374625165">
          <w:marLeft w:val="0"/>
          <w:marRight w:val="0"/>
          <w:marTop w:val="0"/>
          <w:marBottom w:val="0"/>
          <w:divBdr>
            <w:top w:val="none" w:sz="0" w:space="0" w:color="auto"/>
            <w:left w:val="none" w:sz="0" w:space="0" w:color="auto"/>
            <w:bottom w:val="none" w:sz="0" w:space="0" w:color="auto"/>
            <w:right w:val="none" w:sz="0" w:space="0" w:color="auto"/>
          </w:divBdr>
        </w:div>
        <w:div w:id="1525170459">
          <w:marLeft w:val="0"/>
          <w:marRight w:val="0"/>
          <w:marTop w:val="0"/>
          <w:marBottom w:val="0"/>
          <w:divBdr>
            <w:top w:val="none" w:sz="0" w:space="0" w:color="auto"/>
            <w:left w:val="none" w:sz="0" w:space="0" w:color="auto"/>
            <w:bottom w:val="none" w:sz="0" w:space="0" w:color="auto"/>
            <w:right w:val="none" w:sz="0" w:space="0" w:color="auto"/>
          </w:divBdr>
        </w:div>
        <w:div w:id="1006861660">
          <w:marLeft w:val="0"/>
          <w:marRight w:val="0"/>
          <w:marTop w:val="0"/>
          <w:marBottom w:val="0"/>
          <w:divBdr>
            <w:top w:val="none" w:sz="0" w:space="0" w:color="auto"/>
            <w:left w:val="none" w:sz="0" w:space="0" w:color="auto"/>
            <w:bottom w:val="none" w:sz="0" w:space="0" w:color="auto"/>
            <w:right w:val="none" w:sz="0" w:space="0" w:color="auto"/>
          </w:divBdr>
        </w:div>
        <w:div w:id="1655530366">
          <w:marLeft w:val="0"/>
          <w:marRight w:val="0"/>
          <w:marTop w:val="0"/>
          <w:marBottom w:val="0"/>
          <w:divBdr>
            <w:top w:val="none" w:sz="0" w:space="0" w:color="auto"/>
            <w:left w:val="none" w:sz="0" w:space="0" w:color="auto"/>
            <w:bottom w:val="none" w:sz="0" w:space="0" w:color="auto"/>
            <w:right w:val="none" w:sz="0" w:space="0" w:color="auto"/>
          </w:divBdr>
        </w:div>
        <w:div w:id="252248868">
          <w:marLeft w:val="0"/>
          <w:marRight w:val="0"/>
          <w:marTop w:val="0"/>
          <w:marBottom w:val="0"/>
          <w:divBdr>
            <w:top w:val="none" w:sz="0" w:space="0" w:color="auto"/>
            <w:left w:val="none" w:sz="0" w:space="0" w:color="auto"/>
            <w:bottom w:val="none" w:sz="0" w:space="0" w:color="auto"/>
            <w:right w:val="none" w:sz="0" w:space="0" w:color="auto"/>
          </w:divBdr>
        </w:div>
        <w:div w:id="357632976">
          <w:marLeft w:val="0"/>
          <w:marRight w:val="0"/>
          <w:marTop w:val="0"/>
          <w:marBottom w:val="0"/>
          <w:divBdr>
            <w:top w:val="none" w:sz="0" w:space="0" w:color="auto"/>
            <w:left w:val="none" w:sz="0" w:space="0" w:color="auto"/>
            <w:bottom w:val="none" w:sz="0" w:space="0" w:color="auto"/>
            <w:right w:val="none" w:sz="0" w:space="0" w:color="auto"/>
          </w:divBdr>
        </w:div>
        <w:div w:id="591937707">
          <w:marLeft w:val="0"/>
          <w:marRight w:val="0"/>
          <w:marTop w:val="0"/>
          <w:marBottom w:val="0"/>
          <w:divBdr>
            <w:top w:val="none" w:sz="0" w:space="0" w:color="auto"/>
            <w:left w:val="none" w:sz="0" w:space="0" w:color="auto"/>
            <w:bottom w:val="none" w:sz="0" w:space="0" w:color="auto"/>
            <w:right w:val="none" w:sz="0" w:space="0" w:color="auto"/>
          </w:divBdr>
        </w:div>
        <w:div w:id="1902518417">
          <w:marLeft w:val="0"/>
          <w:marRight w:val="0"/>
          <w:marTop w:val="0"/>
          <w:marBottom w:val="0"/>
          <w:divBdr>
            <w:top w:val="none" w:sz="0" w:space="0" w:color="auto"/>
            <w:left w:val="none" w:sz="0" w:space="0" w:color="auto"/>
            <w:bottom w:val="none" w:sz="0" w:space="0" w:color="auto"/>
            <w:right w:val="none" w:sz="0" w:space="0" w:color="auto"/>
          </w:divBdr>
        </w:div>
        <w:div w:id="1761296932">
          <w:marLeft w:val="0"/>
          <w:marRight w:val="0"/>
          <w:marTop w:val="0"/>
          <w:marBottom w:val="0"/>
          <w:divBdr>
            <w:top w:val="none" w:sz="0" w:space="0" w:color="auto"/>
            <w:left w:val="none" w:sz="0" w:space="0" w:color="auto"/>
            <w:bottom w:val="none" w:sz="0" w:space="0" w:color="auto"/>
            <w:right w:val="none" w:sz="0" w:space="0" w:color="auto"/>
          </w:divBdr>
        </w:div>
        <w:div w:id="2094203900">
          <w:marLeft w:val="0"/>
          <w:marRight w:val="0"/>
          <w:marTop w:val="0"/>
          <w:marBottom w:val="0"/>
          <w:divBdr>
            <w:top w:val="none" w:sz="0" w:space="0" w:color="auto"/>
            <w:left w:val="none" w:sz="0" w:space="0" w:color="auto"/>
            <w:bottom w:val="none" w:sz="0" w:space="0" w:color="auto"/>
            <w:right w:val="none" w:sz="0" w:space="0" w:color="auto"/>
          </w:divBdr>
        </w:div>
        <w:div w:id="1409225908">
          <w:marLeft w:val="0"/>
          <w:marRight w:val="0"/>
          <w:marTop w:val="0"/>
          <w:marBottom w:val="0"/>
          <w:divBdr>
            <w:top w:val="none" w:sz="0" w:space="0" w:color="auto"/>
            <w:left w:val="none" w:sz="0" w:space="0" w:color="auto"/>
            <w:bottom w:val="none" w:sz="0" w:space="0" w:color="auto"/>
            <w:right w:val="none" w:sz="0" w:space="0" w:color="auto"/>
          </w:divBdr>
        </w:div>
        <w:div w:id="1074553044">
          <w:marLeft w:val="0"/>
          <w:marRight w:val="0"/>
          <w:marTop w:val="0"/>
          <w:marBottom w:val="0"/>
          <w:divBdr>
            <w:top w:val="none" w:sz="0" w:space="0" w:color="auto"/>
            <w:left w:val="none" w:sz="0" w:space="0" w:color="auto"/>
            <w:bottom w:val="none" w:sz="0" w:space="0" w:color="auto"/>
            <w:right w:val="none" w:sz="0" w:space="0" w:color="auto"/>
          </w:divBdr>
        </w:div>
        <w:div w:id="1473986975">
          <w:marLeft w:val="0"/>
          <w:marRight w:val="0"/>
          <w:marTop w:val="0"/>
          <w:marBottom w:val="0"/>
          <w:divBdr>
            <w:top w:val="none" w:sz="0" w:space="0" w:color="auto"/>
            <w:left w:val="none" w:sz="0" w:space="0" w:color="auto"/>
            <w:bottom w:val="none" w:sz="0" w:space="0" w:color="auto"/>
            <w:right w:val="none" w:sz="0" w:space="0" w:color="auto"/>
          </w:divBdr>
        </w:div>
        <w:div w:id="321352498">
          <w:marLeft w:val="0"/>
          <w:marRight w:val="0"/>
          <w:marTop w:val="0"/>
          <w:marBottom w:val="0"/>
          <w:divBdr>
            <w:top w:val="none" w:sz="0" w:space="0" w:color="auto"/>
            <w:left w:val="none" w:sz="0" w:space="0" w:color="auto"/>
            <w:bottom w:val="none" w:sz="0" w:space="0" w:color="auto"/>
            <w:right w:val="none" w:sz="0" w:space="0" w:color="auto"/>
          </w:divBdr>
        </w:div>
        <w:div w:id="1996374248">
          <w:marLeft w:val="0"/>
          <w:marRight w:val="0"/>
          <w:marTop w:val="0"/>
          <w:marBottom w:val="0"/>
          <w:divBdr>
            <w:top w:val="none" w:sz="0" w:space="0" w:color="auto"/>
            <w:left w:val="none" w:sz="0" w:space="0" w:color="auto"/>
            <w:bottom w:val="none" w:sz="0" w:space="0" w:color="auto"/>
            <w:right w:val="none" w:sz="0" w:space="0" w:color="auto"/>
          </w:divBdr>
        </w:div>
        <w:div w:id="418714166">
          <w:marLeft w:val="0"/>
          <w:marRight w:val="0"/>
          <w:marTop w:val="0"/>
          <w:marBottom w:val="0"/>
          <w:divBdr>
            <w:top w:val="none" w:sz="0" w:space="0" w:color="auto"/>
            <w:left w:val="none" w:sz="0" w:space="0" w:color="auto"/>
            <w:bottom w:val="none" w:sz="0" w:space="0" w:color="auto"/>
            <w:right w:val="none" w:sz="0" w:space="0" w:color="auto"/>
          </w:divBdr>
        </w:div>
        <w:div w:id="1063024379">
          <w:marLeft w:val="0"/>
          <w:marRight w:val="0"/>
          <w:marTop w:val="0"/>
          <w:marBottom w:val="0"/>
          <w:divBdr>
            <w:top w:val="none" w:sz="0" w:space="0" w:color="auto"/>
            <w:left w:val="none" w:sz="0" w:space="0" w:color="auto"/>
            <w:bottom w:val="none" w:sz="0" w:space="0" w:color="auto"/>
            <w:right w:val="none" w:sz="0" w:space="0" w:color="auto"/>
          </w:divBdr>
        </w:div>
        <w:div w:id="382483147">
          <w:marLeft w:val="0"/>
          <w:marRight w:val="0"/>
          <w:marTop w:val="0"/>
          <w:marBottom w:val="0"/>
          <w:divBdr>
            <w:top w:val="none" w:sz="0" w:space="0" w:color="auto"/>
            <w:left w:val="none" w:sz="0" w:space="0" w:color="auto"/>
            <w:bottom w:val="none" w:sz="0" w:space="0" w:color="auto"/>
            <w:right w:val="none" w:sz="0" w:space="0" w:color="auto"/>
          </w:divBdr>
        </w:div>
        <w:div w:id="330137248">
          <w:marLeft w:val="0"/>
          <w:marRight w:val="0"/>
          <w:marTop w:val="0"/>
          <w:marBottom w:val="0"/>
          <w:divBdr>
            <w:top w:val="none" w:sz="0" w:space="0" w:color="auto"/>
            <w:left w:val="none" w:sz="0" w:space="0" w:color="auto"/>
            <w:bottom w:val="none" w:sz="0" w:space="0" w:color="auto"/>
            <w:right w:val="none" w:sz="0" w:space="0" w:color="auto"/>
          </w:divBdr>
        </w:div>
        <w:div w:id="1729256913">
          <w:marLeft w:val="0"/>
          <w:marRight w:val="0"/>
          <w:marTop w:val="0"/>
          <w:marBottom w:val="0"/>
          <w:divBdr>
            <w:top w:val="none" w:sz="0" w:space="0" w:color="auto"/>
            <w:left w:val="none" w:sz="0" w:space="0" w:color="auto"/>
            <w:bottom w:val="none" w:sz="0" w:space="0" w:color="auto"/>
            <w:right w:val="none" w:sz="0" w:space="0" w:color="auto"/>
          </w:divBdr>
        </w:div>
        <w:div w:id="1328482514">
          <w:marLeft w:val="0"/>
          <w:marRight w:val="0"/>
          <w:marTop w:val="0"/>
          <w:marBottom w:val="0"/>
          <w:divBdr>
            <w:top w:val="none" w:sz="0" w:space="0" w:color="auto"/>
            <w:left w:val="none" w:sz="0" w:space="0" w:color="auto"/>
            <w:bottom w:val="none" w:sz="0" w:space="0" w:color="auto"/>
            <w:right w:val="none" w:sz="0" w:space="0" w:color="auto"/>
          </w:divBdr>
        </w:div>
        <w:div w:id="1904674221">
          <w:marLeft w:val="0"/>
          <w:marRight w:val="0"/>
          <w:marTop w:val="0"/>
          <w:marBottom w:val="0"/>
          <w:divBdr>
            <w:top w:val="none" w:sz="0" w:space="0" w:color="auto"/>
            <w:left w:val="none" w:sz="0" w:space="0" w:color="auto"/>
            <w:bottom w:val="none" w:sz="0" w:space="0" w:color="auto"/>
            <w:right w:val="none" w:sz="0" w:space="0" w:color="auto"/>
          </w:divBdr>
        </w:div>
        <w:div w:id="1254779194">
          <w:marLeft w:val="0"/>
          <w:marRight w:val="0"/>
          <w:marTop w:val="0"/>
          <w:marBottom w:val="0"/>
          <w:divBdr>
            <w:top w:val="none" w:sz="0" w:space="0" w:color="auto"/>
            <w:left w:val="none" w:sz="0" w:space="0" w:color="auto"/>
            <w:bottom w:val="none" w:sz="0" w:space="0" w:color="auto"/>
            <w:right w:val="none" w:sz="0" w:space="0" w:color="auto"/>
          </w:divBdr>
        </w:div>
        <w:div w:id="176775427">
          <w:marLeft w:val="0"/>
          <w:marRight w:val="0"/>
          <w:marTop w:val="0"/>
          <w:marBottom w:val="0"/>
          <w:divBdr>
            <w:top w:val="none" w:sz="0" w:space="0" w:color="auto"/>
            <w:left w:val="none" w:sz="0" w:space="0" w:color="auto"/>
            <w:bottom w:val="none" w:sz="0" w:space="0" w:color="auto"/>
            <w:right w:val="none" w:sz="0" w:space="0" w:color="auto"/>
          </w:divBdr>
        </w:div>
        <w:div w:id="1433671765">
          <w:marLeft w:val="0"/>
          <w:marRight w:val="0"/>
          <w:marTop w:val="0"/>
          <w:marBottom w:val="0"/>
          <w:divBdr>
            <w:top w:val="none" w:sz="0" w:space="0" w:color="auto"/>
            <w:left w:val="none" w:sz="0" w:space="0" w:color="auto"/>
            <w:bottom w:val="none" w:sz="0" w:space="0" w:color="auto"/>
            <w:right w:val="none" w:sz="0" w:space="0" w:color="auto"/>
          </w:divBdr>
        </w:div>
        <w:div w:id="2008901258">
          <w:marLeft w:val="0"/>
          <w:marRight w:val="0"/>
          <w:marTop w:val="0"/>
          <w:marBottom w:val="0"/>
          <w:divBdr>
            <w:top w:val="none" w:sz="0" w:space="0" w:color="auto"/>
            <w:left w:val="none" w:sz="0" w:space="0" w:color="auto"/>
            <w:bottom w:val="none" w:sz="0" w:space="0" w:color="auto"/>
            <w:right w:val="none" w:sz="0" w:space="0" w:color="auto"/>
          </w:divBdr>
        </w:div>
      </w:divsChild>
    </w:div>
    <w:div w:id="1894464431">
      <w:bodyDiv w:val="1"/>
      <w:marLeft w:val="0"/>
      <w:marRight w:val="0"/>
      <w:marTop w:val="0"/>
      <w:marBottom w:val="0"/>
      <w:divBdr>
        <w:top w:val="none" w:sz="0" w:space="0" w:color="auto"/>
        <w:left w:val="none" w:sz="0" w:space="0" w:color="auto"/>
        <w:bottom w:val="none" w:sz="0" w:space="0" w:color="auto"/>
        <w:right w:val="none" w:sz="0" w:space="0" w:color="auto"/>
      </w:divBdr>
    </w:div>
    <w:div w:id="1903564568">
      <w:bodyDiv w:val="1"/>
      <w:marLeft w:val="0"/>
      <w:marRight w:val="0"/>
      <w:marTop w:val="0"/>
      <w:marBottom w:val="0"/>
      <w:divBdr>
        <w:top w:val="none" w:sz="0" w:space="0" w:color="auto"/>
        <w:left w:val="none" w:sz="0" w:space="0" w:color="auto"/>
        <w:bottom w:val="none" w:sz="0" w:space="0" w:color="auto"/>
        <w:right w:val="none" w:sz="0" w:space="0" w:color="auto"/>
      </w:divBdr>
    </w:div>
    <w:div w:id="1924559742">
      <w:bodyDiv w:val="1"/>
      <w:marLeft w:val="0"/>
      <w:marRight w:val="0"/>
      <w:marTop w:val="0"/>
      <w:marBottom w:val="0"/>
      <w:divBdr>
        <w:top w:val="none" w:sz="0" w:space="0" w:color="auto"/>
        <w:left w:val="none" w:sz="0" w:space="0" w:color="auto"/>
        <w:bottom w:val="none" w:sz="0" w:space="0" w:color="auto"/>
        <w:right w:val="none" w:sz="0" w:space="0" w:color="auto"/>
      </w:divBdr>
    </w:div>
    <w:div w:id="2001080638">
      <w:bodyDiv w:val="1"/>
      <w:marLeft w:val="0"/>
      <w:marRight w:val="0"/>
      <w:marTop w:val="0"/>
      <w:marBottom w:val="0"/>
      <w:divBdr>
        <w:top w:val="none" w:sz="0" w:space="0" w:color="auto"/>
        <w:left w:val="none" w:sz="0" w:space="0" w:color="auto"/>
        <w:bottom w:val="none" w:sz="0" w:space="0" w:color="auto"/>
        <w:right w:val="none" w:sz="0" w:space="0" w:color="auto"/>
      </w:divBdr>
    </w:div>
    <w:div w:id="2048791316">
      <w:bodyDiv w:val="1"/>
      <w:marLeft w:val="0"/>
      <w:marRight w:val="0"/>
      <w:marTop w:val="0"/>
      <w:marBottom w:val="0"/>
      <w:divBdr>
        <w:top w:val="none" w:sz="0" w:space="0" w:color="auto"/>
        <w:left w:val="none" w:sz="0" w:space="0" w:color="auto"/>
        <w:bottom w:val="none" w:sz="0" w:space="0" w:color="auto"/>
        <w:right w:val="none" w:sz="0" w:space="0" w:color="auto"/>
      </w:divBdr>
      <w:divsChild>
        <w:div w:id="735589387">
          <w:marLeft w:val="0"/>
          <w:marRight w:val="0"/>
          <w:marTop w:val="0"/>
          <w:marBottom w:val="0"/>
          <w:divBdr>
            <w:top w:val="none" w:sz="0" w:space="0" w:color="auto"/>
            <w:left w:val="none" w:sz="0" w:space="0" w:color="auto"/>
            <w:bottom w:val="none" w:sz="0" w:space="0" w:color="auto"/>
            <w:right w:val="none" w:sz="0" w:space="0" w:color="auto"/>
          </w:divBdr>
          <w:divsChild>
            <w:div w:id="1942107584">
              <w:marLeft w:val="0"/>
              <w:marRight w:val="0"/>
              <w:marTop w:val="0"/>
              <w:marBottom w:val="0"/>
              <w:divBdr>
                <w:top w:val="none" w:sz="0" w:space="0" w:color="auto"/>
                <w:left w:val="none" w:sz="0" w:space="0" w:color="auto"/>
                <w:bottom w:val="none" w:sz="0" w:space="0" w:color="auto"/>
                <w:right w:val="none" w:sz="0" w:space="0" w:color="auto"/>
              </w:divBdr>
            </w:div>
          </w:divsChild>
        </w:div>
        <w:div w:id="1174606989">
          <w:marLeft w:val="0"/>
          <w:marRight w:val="0"/>
          <w:marTop w:val="0"/>
          <w:marBottom w:val="0"/>
          <w:divBdr>
            <w:top w:val="none" w:sz="0" w:space="0" w:color="auto"/>
            <w:left w:val="none" w:sz="0" w:space="0" w:color="auto"/>
            <w:bottom w:val="none" w:sz="0" w:space="0" w:color="auto"/>
            <w:right w:val="none" w:sz="0" w:space="0" w:color="auto"/>
          </w:divBdr>
          <w:divsChild>
            <w:div w:id="992831527">
              <w:marLeft w:val="0"/>
              <w:marRight w:val="0"/>
              <w:marTop w:val="0"/>
              <w:marBottom w:val="0"/>
              <w:divBdr>
                <w:top w:val="none" w:sz="0" w:space="0" w:color="auto"/>
                <w:left w:val="none" w:sz="0" w:space="0" w:color="auto"/>
                <w:bottom w:val="none" w:sz="0" w:space="0" w:color="auto"/>
                <w:right w:val="none" w:sz="0" w:space="0" w:color="auto"/>
              </w:divBdr>
              <w:divsChild>
                <w:div w:id="5189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422656">
      <w:bodyDiv w:val="1"/>
      <w:marLeft w:val="0"/>
      <w:marRight w:val="0"/>
      <w:marTop w:val="0"/>
      <w:marBottom w:val="0"/>
      <w:divBdr>
        <w:top w:val="none" w:sz="0" w:space="0" w:color="auto"/>
        <w:left w:val="none" w:sz="0" w:space="0" w:color="auto"/>
        <w:bottom w:val="none" w:sz="0" w:space="0" w:color="auto"/>
        <w:right w:val="none" w:sz="0" w:space="0" w:color="auto"/>
      </w:divBdr>
      <w:divsChild>
        <w:div w:id="1141313555">
          <w:marLeft w:val="0"/>
          <w:marRight w:val="0"/>
          <w:marTop w:val="0"/>
          <w:marBottom w:val="0"/>
          <w:divBdr>
            <w:top w:val="none" w:sz="0" w:space="0" w:color="auto"/>
            <w:left w:val="none" w:sz="0" w:space="0" w:color="auto"/>
            <w:bottom w:val="none" w:sz="0" w:space="0" w:color="auto"/>
            <w:right w:val="none" w:sz="0" w:space="0" w:color="auto"/>
          </w:divBdr>
        </w:div>
        <w:div w:id="827482118">
          <w:marLeft w:val="0"/>
          <w:marRight w:val="0"/>
          <w:marTop w:val="0"/>
          <w:marBottom w:val="0"/>
          <w:divBdr>
            <w:top w:val="none" w:sz="0" w:space="0" w:color="auto"/>
            <w:left w:val="none" w:sz="0" w:space="0" w:color="auto"/>
            <w:bottom w:val="none" w:sz="0" w:space="0" w:color="auto"/>
            <w:right w:val="none" w:sz="0" w:space="0" w:color="auto"/>
          </w:divBdr>
        </w:div>
      </w:divsChild>
    </w:div>
    <w:div w:id="2055616529">
      <w:bodyDiv w:val="1"/>
      <w:marLeft w:val="0"/>
      <w:marRight w:val="0"/>
      <w:marTop w:val="0"/>
      <w:marBottom w:val="0"/>
      <w:divBdr>
        <w:top w:val="none" w:sz="0" w:space="0" w:color="auto"/>
        <w:left w:val="none" w:sz="0" w:space="0" w:color="auto"/>
        <w:bottom w:val="none" w:sz="0" w:space="0" w:color="auto"/>
        <w:right w:val="none" w:sz="0" w:space="0" w:color="auto"/>
      </w:divBdr>
      <w:divsChild>
        <w:div w:id="647713427">
          <w:marLeft w:val="0"/>
          <w:marRight w:val="0"/>
          <w:marTop w:val="0"/>
          <w:marBottom w:val="0"/>
          <w:divBdr>
            <w:top w:val="none" w:sz="0" w:space="0" w:color="auto"/>
            <w:left w:val="none" w:sz="0" w:space="0" w:color="auto"/>
            <w:bottom w:val="none" w:sz="0" w:space="0" w:color="auto"/>
            <w:right w:val="none" w:sz="0" w:space="0" w:color="auto"/>
          </w:divBdr>
          <w:divsChild>
            <w:div w:id="1800688427">
              <w:marLeft w:val="0"/>
              <w:marRight w:val="0"/>
              <w:marTop w:val="0"/>
              <w:marBottom w:val="0"/>
              <w:divBdr>
                <w:top w:val="none" w:sz="0" w:space="0" w:color="auto"/>
                <w:left w:val="none" w:sz="0" w:space="0" w:color="auto"/>
                <w:bottom w:val="none" w:sz="0" w:space="0" w:color="auto"/>
                <w:right w:val="none" w:sz="0" w:space="0" w:color="auto"/>
              </w:divBdr>
              <w:divsChild>
                <w:div w:id="2116897790">
                  <w:marLeft w:val="0"/>
                  <w:marRight w:val="0"/>
                  <w:marTop w:val="0"/>
                  <w:marBottom w:val="0"/>
                  <w:divBdr>
                    <w:top w:val="none" w:sz="0" w:space="0" w:color="auto"/>
                    <w:left w:val="none" w:sz="0" w:space="0" w:color="auto"/>
                    <w:bottom w:val="none" w:sz="0" w:space="0" w:color="auto"/>
                    <w:right w:val="none" w:sz="0" w:space="0" w:color="auto"/>
                  </w:divBdr>
                </w:div>
                <w:div w:id="2010786103">
                  <w:marLeft w:val="0"/>
                  <w:marRight w:val="0"/>
                  <w:marTop w:val="0"/>
                  <w:marBottom w:val="0"/>
                  <w:divBdr>
                    <w:top w:val="none" w:sz="0" w:space="0" w:color="auto"/>
                    <w:left w:val="none" w:sz="0" w:space="0" w:color="auto"/>
                    <w:bottom w:val="none" w:sz="0" w:space="0" w:color="auto"/>
                    <w:right w:val="none" w:sz="0" w:space="0" w:color="auto"/>
                  </w:divBdr>
                </w:div>
                <w:div w:id="1164781783">
                  <w:marLeft w:val="0"/>
                  <w:marRight w:val="0"/>
                  <w:marTop w:val="0"/>
                  <w:marBottom w:val="0"/>
                  <w:divBdr>
                    <w:top w:val="none" w:sz="0" w:space="0" w:color="auto"/>
                    <w:left w:val="none" w:sz="0" w:space="0" w:color="auto"/>
                    <w:bottom w:val="none" w:sz="0" w:space="0" w:color="auto"/>
                    <w:right w:val="none" w:sz="0" w:space="0" w:color="auto"/>
                  </w:divBdr>
                </w:div>
                <w:div w:id="1233585678">
                  <w:marLeft w:val="0"/>
                  <w:marRight w:val="0"/>
                  <w:marTop w:val="0"/>
                  <w:marBottom w:val="0"/>
                  <w:divBdr>
                    <w:top w:val="none" w:sz="0" w:space="0" w:color="auto"/>
                    <w:left w:val="none" w:sz="0" w:space="0" w:color="auto"/>
                    <w:bottom w:val="none" w:sz="0" w:space="0" w:color="auto"/>
                    <w:right w:val="none" w:sz="0" w:space="0" w:color="auto"/>
                  </w:divBdr>
                </w:div>
                <w:div w:id="1547906657">
                  <w:marLeft w:val="0"/>
                  <w:marRight w:val="0"/>
                  <w:marTop w:val="0"/>
                  <w:marBottom w:val="0"/>
                  <w:divBdr>
                    <w:top w:val="none" w:sz="0" w:space="0" w:color="auto"/>
                    <w:left w:val="none" w:sz="0" w:space="0" w:color="auto"/>
                    <w:bottom w:val="none" w:sz="0" w:space="0" w:color="auto"/>
                    <w:right w:val="none" w:sz="0" w:space="0" w:color="auto"/>
                  </w:divBdr>
                </w:div>
                <w:div w:id="1325350921">
                  <w:marLeft w:val="0"/>
                  <w:marRight w:val="0"/>
                  <w:marTop w:val="0"/>
                  <w:marBottom w:val="0"/>
                  <w:divBdr>
                    <w:top w:val="none" w:sz="0" w:space="0" w:color="auto"/>
                    <w:left w:val="none" w:sz="0" w:space="0" w:color="auto"/>
                    <w:bottom w:val="none" w:sz="0" w:space="0" w:color="auto"/>
                    <w:right w:val="none" w:sz="0" w:space="0" w:color="auto"/>
                  </w:divBdr>
                </w:div>
                <w:div w:id="633144742">
                  <w:marLeft w:val="0"/>
                  <w:marRight w:val="0"/>
                  <w:marTop w:val="0"/>
                  <w:marBottom w:val="0"/>
                  <w:divBdr>
                    <w:top w:val="none" w:sz="0" w:space="0" w:color="auto"/>
                    <w:left w:val="none" w:sz="0" w:space="0" w:color="auto"/>
                    <w:bottom w:val="none" w:sz="0" w:space="0" w:color="auto"/>
                    <w:right w:val="none" w:sz="0" w:space="0" w:color="auto"/>
                  </w:divBdr>
                </w:div>
                <w:div w:id="1281961286">
                  <w:marLeft w:val="0"/>
                  <w:marRight w:val="0"/>
                  <w:marTop w:val="0"/>
                  <w:marBottom w:val="0"/>
                  <w:divBdr>
                    <w:top w:val="none" w:sz="0" w:space="0" w:color="auto"/>
                    <w:left w:val="none" w:sz="0" w:space="0" w:color="auto"/>
                    <w:bottom w:val="none" w:sz="0" w:space="0" w:color="auto"/>
                    <w:right w:val="none" w:sz="0" w:space="0" w:color="auto"/>
                  </w:divBdr>
                </w:div>
                <w:div w:id="1637375182">
                  <w:marLeft w:val="0"/>
                  <w:marRight w:val="0"/>
                  <w:marTop w:val="0"/>
                  <w:marBottom w:val="0"/>
                  <w:divBdr>
                    <w:top w:val="none" w:sz="0" w:space="0" w:color="auto"/>
                    <w:left w:val="none" w:sz="0" w:space="0" w:color="auto"/>
                    <w:bottom w:val="none" w:sz="0" w:space="0" w:color="auto"/>
                    <w:right w:val="none" w:sz="0" w:space="0" w:color="auto"/>
                  </w:divBdr>
                </w:div>
                <w:div w:id="1688288562">
                  <w:marLeft w:val="0"/>
                  <w:marRight w:val="0"/>
                  <w:marTop w:val="0"/>
                  <w:marBottom w:val="0"/>
                  <w:divBdr>
                    <w:top w:val="none" w:sz="0" w:space="0" w:color="auto"/>
                    <w:left w:val="none" w:sz="0" w:space="0" w:color="auto"/>
                    <w:bottom w:val="none" w:sz="0" w:space="0" w:color="auto"/>
                    <w:right w:val="none" w:sz="0" w:space="0" w:color="auto"/>
                  </w:divBdr>
                </w:div>
                <w:div w:id="840121319">
                  <w:marLeft w:val="0"/>
                  <w:marRight w:val="0"/>
                  <w:marTop w:val="0"/>
                  <w:marBottom w:val="0"/>
                  <w:divBdr>
                    <w:top w:val="none" w:sz="0" w:space="0" w:color="auto"/>
                    <w:left w:val="none" w:sz="0" w:space="0" w:color="auto"/>
                    <w:bottom w:val="none" w:sz="0" w:space="0" w:color="auto"/>
                    <w:right w:val="none" w:sz="0" w:space="0" w:color="auto"/>
                  </w:divBdr>
                </w:div>
                <w:div w:id="720788692">
                  <w:marLeft w:val="0"/>
                  <w:marRight w:val="0"/>
                  <w:marTop w:val="0"/>
                  <w:marBottom w:val="0"/>
                  <w:divBdr>
                    <w:top w:val="none" w:sz="0" w:space="0" w:color="auto"/>
                    <w:left w:val="none" w:sz="0" w:space="0" w:color="auto"/>
                    <w:bottom w:val="none" w:sz="0" w:space="0" w:color="auto"/>
                    <w:right w:val="none" w:sz="0" w:space="0" w:color="auto"/>
                  </w:divBdr>
                </w:div>
                <w:div w:id="1728069363">
                  <w:marLeft w:val="0"/>
                  <w:marRight w:val="0"/>
                  <w:marTop w:val="0"/>
                  <w:marBottom w:val="0"/>
                  <w:divBdr>
                    <w:top w:val="none" w:sz="0" w:space="0" w:color="auto"/>
                    <w:left w:val="none" w:sz="0" w:space="0" w:color="auto"/>
                    <w:bottom w:val="none" w:sz="0" w:space="0" w:color="auto"/>
                    <w:right w:val="none" w:sz="0" w:space="0" w:color="auto"/>
                  </w:divBdr>
                </w:div>
                <w:div w:id="71197078">
                  <w:marLeft w:val="0"/>
                  <w:marRight w:val="0"/>
                  <w:marTop w:val="0"/>
                  <w:marBottom w:val="0"/>
                  <w:divBdr>
                    <w:top w:val="none" w:sz="0" w:space="0" w:color="auto"/>
                    <w:left w:val="none" w:sz="0" w:space="0" w:color="auto"/>
                    <w:bottom w:val="none" w:sz="0" w:space="0" w:color="auto"/>
                    <w:right w:val="none" w:sz="0" w:space="0" w:color="auto"/>
                  </w:divBdr>
                </w:div>
                <w:div w:id="1679430911">
                  <w:marLeft w:val="0"/>
                  <w:marRight w:val="0"/>
                  <w:marTop w:val="0"/>
                  <w:marBottom w:val="0"/>
                  <w:divBdr>
                    <w:top w:val="none" w:sz="0" w:space="0" w:color="auto"/>
                    <w:left w:val="none" w:sz="0" w:space="0" w:color="auto"/>
                    <w:bottom w:val="none" w:sz="0" w:space="0" w:color="auto"/>
                    <w:right w:val="none" w:sz="0" w:space="0" w:color="auto"/>
                  </w:divBdr>
                </w:div>
                <w:div w:id="2100714763">
                  <w:marLeft w:val="0"/>
                  <w:marRight w:val="0"/>
                  <w:marTop w:val="0"/>
                  <w:marBottom w:val="0"/>
                  <w:divBdr>
                    <w:top w:val="none" w:sz="0" w:space="0" w:color="auto"/>
                    <w:left w:val="none" w:sz="0" w:space="0" w:color="auto"/>
                    <w:bottom w:val="none" w:sz="0" w:space="0" w:color="auto"/>
                    <w:right w:val="none" w:sz="0" w:space="0" w:color="auto"/>
                  </w:divBdr>
                </w:div>
                <w:div w:id="495612650">
                  <w:marLeft w:val="0"/>
                  <w:marRight w:val="0"/>
                  <w:marTop w:val="0"/>
                  <w:marBottom w:val="0"/>
                  <w:divBdr>
                    <w:top w:val="none" w:sz="0" w:space="0" w:color="auto"/>
                    <w:left w:val="none" w:sz="0" w:space="0" w:color="auto"/>
                    <w:bottom w:val="none" w:sz="0" w:space="0" w:color="auto"/>
                    <w:right w:val="none" w:sz="0" w:space="0" w:color="auto"/>
                  </w:divBdr>
                </w:div>
                <w:div w:id="320934143">
                  <w:marLeft w:val="0"/>
                  <w:marRight w:val="0"/>
                  <w:marTop w:val="0"/>
                  <w:marBottom w:val="0"/>
                  <w:divBdr>
                    <w:top w:val="none" w:sz="0" w:space="0" w:color="auto"/>
                    <w:left w:val="none" w:sz="0" w:space="0" w:color="auto"/>
                    <w:bottom w:val="none" w:sz="0" w:space="0" w:color="auto"/>
                    <w:right w:val="none" w:sz="0" w:space="0" w:color="auto"/>
                  </w:divBdr>
                </w:div>
                <w:div w:id="601761895">
                  <w:marLeft w:val="0"/>
                  <w:marRight w:val="0"/>
                  <w:marTop w:val="0"/>
                  <w:marBottom w:val="0"/>
                  <w:divBdr>
                    <w:top w:val="none" w:sz="0" w:space="0" w:color="auto"/>
                    <w:left w:val="none" w:sz="0" w:space="0" w:color="auto"/>
                    <w:bottom w:val="none" w:sz="0" w:space="0" w:color="auto"/>
                    <w:right w:val="none" w:sz="0" w:space="0" w:color="auto"/>
                  </w:divBdr>
                </w:div>
                <w:div w:id="365180971">
                  <w:marLeft w:val="0"/>
                  <w:marRight w:val="0"/>
                  <w:marTop w:val="0"/>
                  <w:marBottom w:val="0"/>
                  <w:divBdr>
                    <w:top w:val="none" w:sz="0" w:space="0" w:color="auto"/>
                    <w:left w:val="none" w:sz="0" w:space="0" w:color="auto"/>
                    <w:bottom w:val="none" w:sz="0" w:space="0" w:color="auto"/>
                    <w:right w:val="none" w:sz="0" w:space="0" w:color="auto"/>
                  </w:divBdr>
                </w:div>
                <w:div w:id="1493914168">
                  <w:marLeft w:val="0"/>
                  <w:marRight w:val="0"/>
                  <w:marTop w:val="0"/>
                  <w:marBottom w:val="0"/>
                  <w:divBdr>
                    <w:top w:val="none" w:sz="0" w:space="0" w:color="auto"/>
                    <w:left w:val="none" w:sz="0" w:space="0" w:color="auto"/>
                    <w:bottom w:val="none" w:sz="0" w:space="0" w:color="auto"/>
                    <w:right w:val="none" w:sz="0" w:space="0" w:color="auto"/>
                  </w:divBdr>
                </w:div>
                <w:div w:id="1275556869">
                  <w:marLeft w:val="0"/>
                  <w:marRight w:val="0"/>
                  <w:marTop w:val="0"/>
                  <w:marBottom w:val="0"/>
                  <w:divBdr>
                    <w:top w:val="none" w:sz="0" w:space="0" w:color="auto"/>
                    <w:left w:val="none" w:sz="0" w:space="0" w:color="auto"/>
                    <w:bottom w:val="none" w:sz="0" w:space="0" w:color="auto"/>
                    <w:right w:val="none" w:sz="0" w:space="0" w:color="auto"/>
                  </w:divBdr>
                </w:div>
                <w:div w:id="456071323">
                  <w:marLeft w:val="0"/>
                  <w:marRight w:val="0"/>
                  <w:marTop w:val="0"/>
                  <w:marBottom w:val="0"/>
                  <w:divBdr>
                    <w:top w:val="none" w:sz="0" w:space="0" w:color="auto"/>
                    <w:left w:val="none" w:sz="0" w:space="0" w:color="auto"/>
                    <w:bottom w:val="none" w:sz="0" w:space="0" w:color="auto"/>
                    <w:right w:val="none" w:sz="0" w:space="0" w:color="auto"/>
                  </w:divBdr>
                </w:div>
                <w:div w:id="2147311989">
                  <w:marLeft w:val="0"/>
                  <w:marRight w:val="0"/>
                  <w:marTop w:val="0"/>
                  <w:marBottom w:val="0"/>
                  <w:divBdr>
                    <w:top w:val="none" w:sz="0" w:space="0" w:color="auto"/>
                    <w:left w:val="none" w:sz="0" w:space="0" w:color="auto"/>
                    <w:bottom w:val="none" w:sz="0" w:space="0" w:color="auto"/>
                    <w:right w:val="none" w:sz="0" w:space="0" w:color="auto"/>
                  </w:divBdr>
                </w:div>
                <w:div w:id="1769813602">
                  <w:marLeft w:val="0"/>
                  <w:marRight w:val="0"/>
                  <w:marTop w:val="0"/>
                  <w:marBottom w:val="0"/>
                  <w:divBdr>
                    <w:top w:val="none" w:sz="0" w:space="0" w:color="auto"/>
                    <w:left w:val="none" w:sz="0" w:space="0" w:color="auto"/>
                    <w:bottom w:val="none" w:sz="0" w:space="0" w:color="auto"/>
                    <w:right w:val="none" w:sz="0" w:space="0" w:color="auto"/>
                  </w:divBdr>
                </w:div>
                <w:div w:id="1987780466">
                  <w:marLeft w:val="0"/>
                  <w:marRight w:val="0"/>
                  <w:marTop w:val="0"/>
                  <w:marBottom w:val="0"/>
                  <w:divBdr>
                    <w:top w:val="none" w:sz="0" w:space="0" w:color="auto"/>
                    <w:left w:val="none" w:sz="0" w:space="0" w:color="auto"/>
                    <w:bottom w:val="none" w:sz="0" w:space="0" w:color="auto"/>
                    <w:right w:val="none" w:sz="0" w:space="0" w:color="auto"/>
                  </w:divBdr>
                </w:div>
                <w:div w:id="1668749734">
                  <w:marLeft w:val="0"/>
                  <w:marRight w:val="0"/>
                  <w:marTop w:val="0"/>
                  <w:marBottom w:val="0"/>
                  <w:divBdr>
                    <w:top w:val="none" w:sz="0" w:space="0" w:color="auto"/>
                    <w:left w:val="none" w:sz="0" w:space="0" w:color="auto"/>
                    <w:bottom w:val="none" w:sz="0" w:space="0" w:color="auto"/>
                    <w:right w:val="none" w:sz="0" w:space="0" w:color="auto"/>
                  </w:divBdr>
                </w:div>
                <w:div w:id="289626772">
                  <w:marLeft w:val="0"/>
                  <w:marRight w:val="0"/>
                  <w:marTop w:val="0"/>
                  <w:marBottom w:val="0"/>
                  <w:divBdr>
                    <w:top w:val="none" w:sz="0" w:space="0" w:color="auto"/>
                    <w:left w:val="none" w:sz="0" w:space="0" w:color="auto"/>
                    <w:bottom w:val="none" w:sz="0" w:space="0" w:color="auto"/>
                    <w:right w:val="none" w:sz="0" w:space="0" w:color="auto"/>
                  </w:divBdr>
                </w:div>
                <w:div w:id="275716608">
                  <w:marLeft w:val="0"/>
                  <w:marRight w:val="0"/>
                  <w:marTop w:val="0"/>
                  <w:marBottom w:val="0"/>
                  <w:divBdr>
                    <w:top w:val="none" w:sz="0" w:space="0" w:color="auto"/>
                    <w:left w:val="none" w:sz="0" w:space="0" w:color="auto"/>
                    <w:bottom w:val="none" w:sz="0" w:space="0" w:color="auto"/>
                    <w:right w:val="none" w:sz="0" w:space="0" w:color="auto"/>
                  </w:divBdr>
                </w:div>
                <w:div w:id="146093725">
                  <w:marLeft w:val="0"/>
                  <w:marRight w:val="0"/>
                  <w:marTop w:val="0"/>
                  <w:marBottom w:val="0"/>
                  <w:divBdr>
                    <w:top w:val="none" w:sz="0" w:space="0" w:color="auto"/>
                    <w:left w:val="none" w:sz="0" w:space="0" w:color="auto"/>
                    <w:bottom w:val="none" w:sz="0" w:space="0" w:color="auto"/>
                    <w:right w:val="none" w:sz="0" w:space="0" w:color="auto"/>
                  </w:divBdr>
                </w:div>
                <w:div w:id="1254321885">
                  <w:marLeft w:val="0"/>
                  <w:marRight w:val="0"/>
                  <w:marTop w:val="0"/>
                  <w:marBottom w:val="0"/>
                  <w:divBdr>
                    <w:top w:val="none" w:sz="0" w:space="0" w:color="auto"/>
                    <w:left w:val="none" w:sz="0" w:space="0" w:color="auto"/>
                    <w:bottom w:val="none" w:sz="0" w:space="0" w:color="auto"/>
                    <w:right w:val="none" w:sz="0" w:space="0" w:color="auto"/>
                  </w:divBdr>
                </w:div>
                <w:div w:id="732657502">
                  <w:marLeft w:val="0"/>
                  <w:marRight w:val="0"/>
                  <w:marTop w:val="0"/>
                  <w:marBottom w:val="0"/>
                  <w:divBdr>
                    <w:top w:val="none" w:sz="0" w:space="0" w:color="auto"/>
                    <w:left w:val="none" w:sz="0" w:space="0" w:color="auto"/>
                    <w:bottom w:val="none" w:sz="0" w:space="0" w:color="auto"/>
                    <w:right w:val="none" w:sz="0" w:space="0" w:color="auto"/>
                  </w:divBdr>
                </w:div>
                <w:div w:id="156384160">
                  <w:marLeft w:val="0"/>
                  <w:marRight w:val="0"/>
                  <w:marTop w:val="0"/>
                  <w:marBottom w:val="0"/>
                  <w:divBdr>
                    <w:top w:val="none" w:sz="0" w:space="0" w:color="auto"/>
                    <w:left w:val="none" w:sz="0" w:space="0" w:color="auto"/>
                    <w:bottom w:val="none" w:sz="0" w:space="0" w:color="auto"/>
                    <w:right w:val="none" w:sz="0" w:space="0" w:color="auto"/>
                  </w:divBdr>
                </w:div>
                <w:div w:id="322703926">
                  <w:marLeft w:val="0"/>
                  <w:marRight w:val="0"/>
                  <w:marTop w:val="0"/>
                  <w:marBottom w:val="0"/>
                  <w:divBdr>
                    <w:top w:val="none" w:sz="0" w:space="0" w:color="auto"/>
                    <w:left w:val="none" w:sz="0" w:space="0" w:color="auto"/>
                    <w:bottom w:val="none" w:sz="0" w:space="0" w:color="auto"/>
                    <w:right w:val="none" w:sz="0" w:space="0" w:color="auto"/>
                  </w:divBdr>
                </w:div>
                <w:div w:id="8245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5575">
          <w:marLeft w:val="0"/>
          <w:marRight w:val="0"/>
          <w:marTop w:val="0"/>
          <w:marBottom w:val="0"/>
          <w:divBdr>
            <w:top w:val="none" w:sz="0" w:space="0" w:color="auto"/>
            <w:left w:val="none" w:sz="0" w:space="0" w:color="auto"/>
            <w:bottom w:val="none" w:sz="0" w:space="0" w:color="auto"/>
            <w:right w:val="none" w:sz="0" w:space="0" w:color="auto"/>
          </w:divBdr>
        </w:div>
        <w:div w:id="1294554105">
          <w:marLeft w:val="0"/>
          <w:marRight w:val="0"/>
          <w:marTop w:val="0"/>
          <w:marBottom w:val="0"/>
          <w:divBdr>
            <w:top w:val="none" w:sz="0" w:space="0" w:color="auto"/>
            <w:left w:val="none" w:sz="0" w:space="0" w:color="auto"/>
            <w:bottom w:val="none" w:sz="0" w:space="0" w:color="auto"/>
            <w:right w:val="none" w:sz="0" w:space="0" w:color="auto"/>
          </w:divBdr>
        </w:div>
        <w:div w:id="448164631">
          <w:marLeft w:val="0"/>
          <w:marRight w:val="0"/>
          <w:marTop w:val="0"/>
          <w:marBottom w:val="0"/>
          <w:divBdr>
            <w:top w:val="none" w:sz="0" w:space="0" w:color="auto"/>
            <w:left w:val="none" w:sz="0" w:space="0" w:color="auto"/>
            <w:bottom w:val="none" w:sz="0" w:space="0" w:color="auto"/>
            <w:right w:val="none" w:sz="0" w:space="0" w:color="auto"/>
          </w:divBdr>
        </w:div>
        <w:div w:id="1391271109">
          <w:marLeft w:val="0"/>
          <w:marRight w:val="0"/>
          <w:marTop w:val="0"/>
          <w:marBottom w:val="0"/>
          <w:divBdr>
            <w:top w:val="none" w:sz="0" w:space="0" w:color="auto"/>
            <w:left w:val="none" w:sz="0" w:space="0" w:color="auto"/>
            <w:bottom w:val="none" w:sz="0" w:space="0" w:color="auto"/>
            <w:right w:val="none" w:sz="0" w:space="0" w:color="auto"/>
          </w:divBdr>
        </w:div>
        <w:div w:id="1007488203">
          <w:marLeft w:val="0"/>
          <w:marRight w:val="0"/>
          <w:marTop w:val="0"/>
          <w:marBottom w:val="0"/>
          <w:divBdr>
            <w:top w:val="none" w:sz="0" w:space="0" w:color="auto"/>
            <w:left w:val="none" w:sz="0" w:space="0" w:color="auto"/>
            <w:bottom w:val="none" w:sz="0" w:space="0" w:color="auto"/>
            <w:right w:val="none" w:sz="0" w:space="0" w:color="auto"/>
          </w:divBdr>
        </w:div>
        <w:div w:id="1585799782">
          <w:marLeft w:val="0"/>
          <w:marRight w:val="0"/>
          <w:marTop w:val="0"/>
          <w:marBottom w:val="0"/>
          <w:divBdr>
            <w:top w:val="none" w:sz="0" w:space="0" w:color="auto"/>
            <w:left w:val="none" w:sz="0" w:space="0" w:color="auto"/>
            <w:bottom w:val="none" w:sz="0" w:space="0" w:color="auto"/>
            <w:right w:val="none" w:sz="0" w:space="0" w:color="auto"/>
          </w:divBdr>
        </w:div>
        <w:div w:id="390885319">
          <w:marLeft w:val="0"/>
          <w:marRight w:val="0"/>
          <w:marTop w:val="0"/>
          <w:marBottom w:val="0"/>
          <w:divBdr>
            <w:top w:val="none" w:sz="0" w:space="0" w:color="auto"/>
            <w:left w:val="none" w:sz="0" w:space="0" w:color="auto"/>
            <w:bottom w:val="none" w:sz="0" w:space="0" w:color="auto"/>
            <w:right w:val="none" w:sz="0" w:space="0" w:color="auto"/>
          </w:divBdr>
        </w:div>
        <w:div w:id="1593658734">
          <w:marLeft w:val="0"/>
          <w:marRight w:val="0"/>
          <w:marTop w:val="0"/>
          <w:marBottom w:val="0"/>
          <w:divBdr>
            <w:top w:val="none" w:sz="0" w:space="0" w:color="auto"/>
            <w:left w:val="none" w:sz="0" w:space="0" w:color="auto"/>
            <w:bottom w:val="none" w:sz="0" w:space="0" w:color="auto"/>
            <w:right w:val="none" w:sz="0" w:space="0" w:color="auto"/>
          </w:divBdr>
        </w:div>
        <w:div w:id="592857806">
          <w:marLeft w:val="0"/>
          <w:marRight w:val="0"/>
          <w:marTop w:val="0"/>
          <w:marBottom w:val="0"/>
          <w:divBdr>
            <w:top w:val="none" w:sz="0" w:space="0" w:color="auto"/>
            <w:left w:val="none" w:sz="0" w:space="0" w:color="auto"/>
            <w:bottom w:val="none" w:sz="0" w:space="0" w:color="auto"/>
            <w:right w:val="none" w:sz="0" w:space="0" w:color="auto"/>
          </w:divBdr>
        </w:div>
        <w:div w:id="1394347810">
          <w:marLeft w:val="0"/>
          <w:marRight w:val="0"/>
          <w:marTop w:val="0"/>
          <w:marBottom w:val="0"/>
          <w:divBdr>
            <w:top w:val="none" w:sz="0" w:space="0" w:color="auto"/>
            <w:left w:val="none" w:sz="0" w:space="0" w:color="auto"/>
            <w:bottom w:val="none" w:sz="0" w:space="0" w:color="auto"/>
            <w:right w:val="none" w:sz="0" w:space="0" w:color="auto"/>
          </w:divBdr>
        </w:div>
        <w:div w:id="701320884">
          <w:marLeft w:val="0"/>
          <w:marRight w:val="0"/>
          <w:marTop w:val="0"/>
          <w:marBottom w:val="0"/>
          <w:divBdr>
            <w:top w:val="none" w:sz="0" w:space="0" w:color="auto"/>
            <w:left w:val="none" w:sz="0" w:space="0" w:color="auto"/>
            <w:bottom w:val="none" w:sz="0" w:space="0" w:color="auto"/>
            <w:right w:val="none" w:sz="0" w:space="0" w:color="auto"/>
          </w:divBdr>
        </w:div>
        <w:div w:id="1865556926">
          <w:marLeft w:val="0"/>
          <w:marRight w:val="0"/>
          <w:marTop w:val="0"/>
          <w:marBottom w:val="0"/>
          <w:divBdr>
            <w:top w:val="none" w:sz="0" w:space="0" w:color="auto"/>
            <w:left w:val="none" w:sz="0" w:space="0" w:color="auto"/>
            <w:bottom w:val="none" w:sz="0" w:space="0" w:color="auto"/>
            <w:right w:val="none" w:sz="0" w:space="0" w:color="auto"/>
          </w:divBdr>
        </w:div>
        <w:div w:id="907761999">
          <w:marLeft w:val="0"/>
          <w:marRight w:val="0"/>
          <w:marTop w:val="0"/>
          <w:marBottom w:val="0"/>
          <w:divBdr>
            <w:top w:val="none" w:sz="0" w:space="0" w:color="auto"/>
            <w:left w:val="none" w:sz="0" w:space="0" w:color="auto"/>
            <w:bottom w:val="none" w:sz="0" w:space="0" w:color="auto"/>
            <w:right w:val="none" w:sz="0" w:space="0" w:color="auto"/>
          </w:divBdr>
        </w:div>
        <w:div w:id="1402950185">
          <w:marLeft w:val="0"/>
          <w:marRight w:val="0"/>
          <w:marTop w:val="0"/>
          <w:marBottom w:val="0"/>
          <w:divBdr>
            <w:top w:val="none" w:sz="0" w:space="0" w:color="auto"/>
            <w:left w:val="none" w:sz="0" w:space="0" w:color="auto"/>
            <w:bottom w:val="none" w:sz="0" w:space="0" w:color="auto"/>
            <w:right w:val="none" w:sz="0" w:space="0" w:color="auto"/>
          </w:divBdr>
        </w:div>
        <w:div w:id="162476176">
          <w:marLeft w:val="0"/>
          <w:marRight w:val="0"/>
          <w:marTop w:val="0"/>
          <w:marBottom w:val="0"/>
          <w:divBdr>
            <w:top w:val="none" w:sz="0" w:space="0" w:color="auto"/>
            <w:left w:val="none" w:sz="0" w:space="0" w:color="auto"/>
            <w:bottom w:val="none" w:sz="0" w:space="0" w:color="auto"/>
            <w:right w:val="none" w:sz="0" w:space="0" w:color="auto"/>
          </w:divBdr>
        </w:div>
        <w:div w:id="669408422">
          <w:marLeft w:val="0"/>
          <w:marRight w:val="0"/>
          <w:marTop w:val="0"/>
          <w:marBottom w:val="0"/>
          <w:divBdr>
            <w:top w:val="none" w:sz="0" w:space="0" w:color="auto"/>
            <w:left w:val="none" w:sz="0" w:space="0" w:color="auto"/>
            <w:bottom w:val="none" w:sz="0" w:space="0" w:color="auto"/>
            <w:right w:val="none" w:sz="0" w:space="0" w:color="auto"/>
          </w:divBdr>
        </w:div>
        <w:div w:id="15425526">
          <w:marLeft w:val="0"/>
          <w:marRight w:val="0"/>
          <w:marTop w:val="0"/>
          <w:marBottom w:val="0"/>
          <w:divBdr>
            <w:top w:val="none" w:sz="0" w:space="0" w:color="auto"/>
            <w:left w:val="none" w:sz="0" w:space="0" w:color="auto"/>
            <w:bottom w:val="none" w:sz="0" w:space="0" w:color="auto"/>
            <w:right w:val="none" w:sz="0" w:space="0" w:color="auto"/>
          </w:divBdr>
        </w:div>
        <w:div w:id="303045363">
          <w:marLeft w:val="0"/>
          <w:marRight w:val="0"/>
          <w:marTop w:val="0"/>
          <w:marBottom w:val="0"/>
          <w:divBdr>
            <w:top w:val="none" w:sz="0" w:space="0" w:color="auto"/>
            <w:left w:val="none" w:sz="0" w:space="0" w:color="auto"/>
            <w:bottom w:val="none" w:sz="0" w:space="0" w:color="auto"/>
            <w:right w:val="none" w:sz="0" w:space="0" w:color="auto"/>
          </w:divBdr>
        </w:div>
        <w:div w:id="1737511159">
          <w:marLeft w:val="0"/>
          <w:marRight w:val="0"/>
          <w:marTop w:val="0"/>
          <w:marBottom w:val="0"/>
          <w:divBdr>
            <w:top w:val="none" w:sz="0" w:space="0" w:color="auto"/>
            <w:left w:val="none" w:sz="0" w:space="0" w:color="auto"/>
            <w:bottom w:val="none" w:sz="0" w:space="0" w:color="auto"/>
            <w:right w:val="none" w:sz="0" w:space="0" w:color="auto"/>
          </w:divBdr>
        </w:div>
        <w:div w:id="558592599">
          <w:marLeft w:val="0"/>
          <w:marRight w:val="0"/>
          <w:marTop w:val="0"/>
          <w:marBottom w:val="0"/>
          <w:divBdr>
            <w:top w:val="none" w:sz="0" w:space="0" w:color="auto"/>
            <w:left w:val="none" w:sz="0" w:space="0" w:color="auto"/>
            <w:bottom w:val="none" w:sz="0" w:space="0" w:color="auto"/>
            <w:right w:val="none" w:sz="0" w:space="0" w:color="auto"/>
          </w:divBdr>
        </w:div>
        <w:div w:id="434444178">
          <w:marLeft w:val="0"/>
          <w:marRight w:val="0"/>
          <w:marTop w:val="0"/>
          <w:marBottom w:val="0"/>
          <w:divBdr>
            <w:top w:val="none" w:sz="0" w:space="0" w:color="auto"/>
            <w:left w:val="none" w:sz="0" w:space="0" w:color="auto"/>
            <w:bottom w:val="none" w:sz="0" w:space="0" w:color="auto"/>
            <w:right w:val="none" w:sz="0" w:space="0" w:color="auto"/>
          </w:divBdr>
        </w:div>
        <w:div w:id="1329019191">
          <w:marLeft w:val="0"/>
          <w:marRight w:val="0"/>
          <w:marTop w:val="0"/>
          <w:marBottom w:val="0"/>
          <w:divBdr>
            <w:top w:val="none" w:sz="0" w:space="0" w:color="auto"/>
            <w:left w:val="none" w:sz="0" w:space="0" w:color="auto"/>
            <w:bottom w:val="none" w:sz="0" w:space="0" w:color="auto"/>
            <w:right w:val="none" w:sz="0" w:space="0" w:color="auto"/>
          </w:divBdr>
        </w:div>
        <w:div w:id="114174907">
          <w:marLeft w:val="0"/>
          <w:marRight w:val="0"/>
          <w:marTop w:val="0"/>
          <w:marBottom w:val="0"/>
          <w:divBdr>
            <w:top w:val="none" w:sz="0" w:space="0" w:color="auto"/>
            <w:left w:val="none" w:sz="0" w:space="0" w:color="auto"/>
            <w:bottom w:val="none" w:sz="0" w:space="0" w:color="auto"/>
            <w:right w:val="none" w:sz="0" w:space="0" w:color="auto"/>
          </w:divBdr>
        </w:div>
        <w:div w:id="1013145436">
          <w:marLeft w:val="0"/>
          <w:marRight w:val="0"/>
          <w:marTop w:val="0"/>
          <w:marBottom w:val="0"/>
          <w:divBdr>
            <w:top w:val="none" w:sz="0" w:space="0" w:color="auto"/>
            <w:left w:val="none" w:sz="0" w:space="0" w:color="auto"/>
            <w:bottom w:val="none" w:sz="0" w:space="0" w:color="auto"/>
            <w:right w:val="none" w:sz="0" w:space="0" w:color="auto"/>
          </w:divBdr>
        </w:div>
        <w:div w:id="1629357287">
          <w:marLeft w:val="0"/>
          <w:marRight w:val="0"/>
          <w:marTop w:val="0"/>
          <w:marBottom w:val="0"/>
          <w:divBdr>
            <w:top w:val="none" w:sz="0" w:space="0" w:color="auto"/>
            <w:left w:val="none" w:sz="0" w:space="0" w:color="auto"/>
            <w:bottom w:val="none" w:sz="0" w:space="0" w:color="auto"/>
            <w:right w:val="none" w:sz="0" w:space="0" w:color="auto"/>
          </w:divBdr>
        </w:div>
        <w:div w:id="506557057">
          <w:marLeft w:val="0"/>
          <w:marRight w:val="0"/>
          <w:marTop w:val="0"/>
          <w:marBottom w:val="0"/>
          <w:divBdr>
            <w:top w:val="none" w:sz="0" w:space="0" w:color="auto"/>
            <w:left w:val="none" w:sz="0" w:space="0" w:color="auto"/>
            <w:bottom w:val="none" w:sz="0" w:space="0" w:color="auto"/>
            <w:right w:val="none" w:sz="0" w:space="0" w:color="auto"/>
          </w:divBdr>
        </w:div>
        <w:div w:id="1845634213">
          <w:marLeft w:val="0"/>
          <w:marRight w:val="0"/>
          <w:marTop w:val="0"/>
          <w:marBottom w:val="0"/>
          <w:divBdr>
            <w:top w:val="none" w:sz="0" w:space="0" w:color="auto"/>
            <w:left w:val="none" w:sz="0" w:space="0" w:color="auto"/>
            <w:bottom w:val="none" w:sz="0" w:space="0" w:color="auto"/>
            <w:right w:val="none" w:sz="0" w:space="0" w:color="auto"/>
          </w:divBdr>
        </w:div>
        <w:div w:id="1941333620">
          <w:marLeft w:val="0"/>
          <w:marRight w:val="0"/>
          <w:marTop w:val="0"/>
          <w:marBottom w:val="0"/>
          <w:divBdr>
            <w:top w:val="none" w:sz="0" w:space="0" w:color="auto"/>
            <w:left w:val="none" w:sz="0" w:space="0" w:color="auto"/>
            <w:bottom w:val="none" w:sz="0" w:space="0" w:color="auto"/>
            <w:right w:val="none" w:sz="0" w:space="0" w:color="auto"/>
          </w:divBdr>
        </w:div>
        <w:div w:id="624970847">
          <w:marLeft w:val="0"/>
          <w:marRight w:val="0"/>
          <w:marTop w:val="0"/>
          <w:marBottom w:val="0"/>
          <w:divBdr>
            <w:top w:val="none" w:sz="0" w:space="0" w:color="auto"/>
            <w:left w:val="none" w:sz="0" w:space="0" w:color="auto"/>
            <w:bottom w:val="none" w:sz="0" w:space="0" w:color="auto"/>
            <w:right w:val="none" w:sz="0" w:space="0" w:color="auto"/>
          </w:divBdr>
        </w:div>
        <w:div w:id="2035496069">
          <w:marLeft w:val="0"/>
          <w:marRight w:val="0"/>
          <w:marTop w:val="0"/>
          <w:marBottom w:val="0"/>
          <w:divBdr>
            <w:top w:val="none" w:sz="0" w:space="0" w:color="auto"/>
            <w:left w:val="none" w:sz="0" w:space="0" w:color="auto"/>
            <w:bottom w:val="none" w:sz="0" w:space="0" w:color="auto"/>
            <w:right w:val="none" w:sz="0" w:space="0" w:color="auto"/>
          </w:divBdr>
        </w:div>
        <w:div w:id="1619943851">
          <w:marLeft w:val="0"/>
          <w:marRight w:val="0"/>
          <w:marTop w:val="0"/>
          <w:marBottom w:val="0"/>
          <w:divBdr>
            <w:top w:val="none" w:sz="0" w:space="0" w:color="auto"/>
            <w:left w:val="none" w:sz="0" w:space="0" w:color="auto"/>
            <w:bottom w:val="none" w:sz="0" w:space="0" w:color="auto"/>
            <w:right w:val="none" w:sz="0" w:space="0" w:color="auto"/>
          </w:divBdr>
        </w:div>
        <w:div w:id="178466334">
          <w:marLeft w:val="0"/>
          <w:marRight w:val="0"/>
          <w:marTop w:val="0"/>
          <w:marBottom w:val="0"/>
          <w:divBdr>
            <w:top w:val="none" w:sz="0" w:space="0" w:color="auto"/>
            <w:left w:val="none" w:sz="0" w:space="0" w:color="auto"/>
            <w:bottom w:val="none" w:sz="0" w:space="0" w:color="auto"/>
            <w:right w:val="none" w:sz="0" w:space="0" w:color="auto"/>
          </w:divBdr>
        </w:div>
        <w:div w:id="961424760">
          <w:marLeft w:val="0"/>
          <w:marRight w:val="0"/>
          <w:marTop w:val="0"/>
          <w:marBottom w:val="0"/>
          <w:divBdr>
            <w:top w:val="none" w:sz="0" w:space="0" w:color="auto"/>
            <w:left w:val="none" w:sz="0" w:space="0" w:color="auto"/>
            <w:bottom w:val="none" w:sz="0" w:space="0" w:color="auto"/>
            <w:right w:val="none" w:sz="0" w:space="0" w:color="auto"/>
          </w:divBdr>
        </w:div>
        <w:div w:id="1666743961">
          <w:marLeft w:val="0"/>
          <w:marRight w:val="0"/>
          <w:marTop w:val="0"/>
          <w:marBottom w:val="0"/>
          <w:divBdr>
            <w:top w:val="none" w:sz="0" w:space="0" w:color="auto"/>
            <w:left w:val="none" w:sz="0" w:space="0" w:color="auto"/>
            <w:bottom w:val="none" w:sz="0" w:space="0" w:color="auto"/>
            <w:right w:val="none" w:sz="0" w:space="0" w:color="auto"/>
          </w:divBdr>
        </w:div>
        <w:div w:id="1510099294">
          <w:marLeft w:val="0"/>
          <w:marRight w:val="0"/>
          <w:marTop w:val="0"/>
          <w:marBottom w:val="0"/>
          <w:divBdr>
            <w:top w:val="none" w:sz="0" w:space="0" w:color="auto"/>
            <w:left w:val="none" w:sz="0" w:space="0" w:color="auto"/>
            <w:bottom w:val="none" w:sz="0" w:space="0" w:color="auto"/>
            <w:right w:val="none" w:sz="0" w:space="0" w:color="auto"/>
          </w:divBdr>
        </w:div>
        <w:div w:id="1149782540">
          <w:marLeft w:val="0"/>
          <w:marRight w:val="0"/>
          <w:marTop w:val="0"/>
          <w:marBottom w:val="0"/>
          <w:divBdr>
            <w:top w:val="none" w:sz="0" w:space="0" w:color="auto"/>
            <w:left w:val="none" w:sz="0" w:space="0" w:color="auto"/>
            <w:bottom w:val="none" w:sz="0" w:space="0" w:color="auto"/>
            <w:right w:val="none" w:sz="0" w:space="0" w:color="auto"/>
          </w:divBdr>
        </w:div>
        <w:div w:id="1173493561">
          <w:marLeft w:val="0"/>
          <w:marRight w:val="0"/>
          <w:marTop w:val="0"/>
          <w:marBottom w:val="0"/>
          <w:divBdr>
            <w:top w:val="none" w:sz="0" w:space="0" w:color="auto"/>
            <w:left w:val="none" w:sz="0" w:space="0" w:color="auto"/>
            <w:bottom w:val="none" w:sz="0" w:space="0" w:color="auto"/>
            <w:right w:val="none" w:sz="0" w:space="0" w:color="auto"/>
          </w:divBdr>
        </w:div>
        <w:div w:id="1953894642">
          <w:marLeft w:val="0"/>
          <w:marRight w:val="0"/>
          <w:marTop w:val="0"/>
          <w:marBottom w:val="0"/>
          <w:divBdr>
            <w:top w:val="none" w:sz="0" w:space="0" w:color="auto"/>
            <w:left w:val="none" w:sz="0" w:space="0" w:color="auto"/>
            <w:bottom w:val="none" w:sz="0" w:space="0" w:color="auto"/>
            <w:right w:val="none" w:sz="0" w:space="0" w:color="auto"/>
          </w:divBdr>
        </w:div>
        <w:div w:id="849181203">
          <w:marLeft w:val="0"/>
          <w:marRight w:val="0"/>
          <w:marTop w:val="0"/>
          <w:marBottom w:val="0"/>
          <w:divBdr>
            <w:top w:val="none" w:sz="0" w:space="0" w:color="auto"/>
            <w:left w:val="none" w:sz="0" w:space="0" w:color="auto"/>
            <w:bottom w:val="none" w:sz="0" w:space="0" w:color="auto"/>
            <w:right w:val="none" w:sz="0" w:space="0" w:color="auto"/>
          </w:divBdr>
        </w:div>
        <w:div w:id="1633170099">
          <w:marLeft w:val="0"/>
          <w:marRight w:val="0"/>
          <w:marTop w:val="0"/>
          <w:marBottom w:val="0"/>
          <w:divBdr>
            <w:top w:val="none" w:sz="0" w:space="0" w:color="auto"/>
            <w:left w:val="none" w:sz="0" w:space="0" w:color="auto"/>
            <w:bottom w:val="none" w:sz="0" w:space="0" w:color="auto"/>
            <w:right w:val="none" w:sz="0" w:space="0" w:color="auto"/>
          </w:divBdr>
        </w:div>
        <w:div w:id="412823171">
          <w:marLeft w:val="0"/>
          <w:marRight w:val="0"/>
          <w:marTop w:val="0"/>
          <w:marBottom w:val="0"/>
          <w:divBdr>
            <w:top w:val="none" w:sz="0" w:space="0" w:color="auto"/>
            <w:left w:val="none" w:sz="0" w:space="0" w:color="auto"/>
            <w:bottom w:val="none" w:sz="0" w:space="0" w:color="auto"/>
            <w:right w:val="none" w:sz="0" w:space="0" w:color="auto"/>
          </w:divBdr>
        </w:div>
        <w:div w:id="2075741533">
          <w:marLeft w:val="0"/>
          <w:marRight w:val="0"/>
          <w:marTop w:val="0"/>
          <w:marBottom w:val="0"/>
          <w:divBdr>
            <w:top w:val="none" w:sz="0" w:space="0" w:color="auto"/>
            <w:left w:val="none" w:sz="0" w:space="0" w:color="auto"/>
            <w:bottom w:val="none" w:sz="0" w:space="0" w:color="auto"/>
            <w:right w:val="none" w:sz="0" w:space="0" w:color="auto"/>
          </w:divBdr>
        </w:div>
        <w:div w:id="202520673">
          <w:marLeft w:val="0"/>
          <w:marRight w:val="0"/>
          <w:marTop w:val="0"/>
          <w:marBottom w:val="0"/>
          <w:divBdr>
            <w:top w:val="none" w:sz="0" w:space="0" w:color="auto"/>
            <w:left w:val="none" w:sz="0" w:space="0" w:color="auto"/>
            <w:bottom w:val="none" w:sz="0" w:space="0" w:color="auto"/>
            <w:right w:val="none" w:sz="0" w:space="0" w:color="auto"/>
          </w:divBdr>
        </w:div>
        <w:div w:id="2116971889">
          <w:marLeft w:val="0"/>
          <w:marRight w:val="0"/>
          <w:marTop w:val="0"/>
          <w:marBottom w:val="0"/>
          <w:divBdr>
            <w:top w:val="none" w:sz="0" w:space="0" w:color="auto"/>
            <w:left w:val="none" w:sz="0" w:space="0" w:color="auto"/>
            <w:bottom w:val="none" w:sz="0" w:space="0" w:color="auto"/>
            <w:right w:val="none" w:sz="0" w:space="0" w:color="auto"/>
          </w:divBdr>
        </w:div>
        <w:div w:id="1036732373">
          <w:marLeft w:val="0"/>
          <w:marRight w:val="0"/>
          <w:marTop w:val="0"/>
          <w:marBottom w:val="0"/>
          <w:divBdr>
            <w:top w:val="none" w:sz="0" w:space="0" w:color="auto"/>
            <w:left w:val="none" w:sz="0" w:space="0" w:color="auto"/>
            <w:bottom w:val="none" w:sz="0" w:space="0" w:color="auto"/>
            <w:right w:val="none" w:sz="0" w:space="0" w:color="auto"/>
          </w:divBdr>
        </w:div>
        <w:div w:id="1241140360">
          <w:marLeft w:val="0"/>
          <w:marRight w:val="0"/>
          <w:marTop w:val="0"/>
          <w:marBottom w:val="0"/>
          <w:divBdr>
            <w:top w:val="none" w:sz="0" w:space="0" w:color="auto"/>
            <w:left w:val="none" w:sz="0" w:space="0" w:color="auto"/>
            <w:bottom w:val="none" w:sz="0" w:space="0" w:color="auto"/>
            <w:right w:val="none" w:sz="0" w:space="0" w:color="auto"/>
          </w:divBdr>
        </w:div>
        <w:div w:id="746655965">
          <w:marLeft w:val="0"/>
          <w:marRight w:val="0"/>
          <w:marTop w:val="0"/>
          <w:marBottom w:val="0"/>
          <w:divBdr>
            <w:top w:val="none" w:sz="0" w:space="0" w:color="auto"/>
            <w:left w:val="none" w:sz="0" w:space="0" w:color="auto"/>
            <w:bottom w:val="none" w:sz="0" w:space="0" w:color="auto"/>
            <w:right w:val="none" w:sz="0" w:space="0" w:color="auto"/>
          </w:divBdr>
        </w:div>
        <w:div w:id="167909594">
          <w:marLeft w:val="0"/>
          <w:marRight w:val="0"/>
          <w:marTop w:val="0"/>
          <w:marBottom w:val="0"/>
          <w:divBdr>
            <w:top w:val="none" w:sz="0" w:space="0" w:color="auto"/>
            <w:left w:val="none" w:sz="0" w:space="0" w:color="auto"/>
            <w:bottom w:val="none" w:sz="0" w:space="0" w:color="auto"/>
            <w:right w:val="none" w:sz="0" w:space="0" w:color="auto"/>
          </w:divBdr>
        </w:div>
        <w:div w:id="1917547411">
          <w:marLeft w:val="0"/>
          <w:marRight w:val="0"/>
          <w:marTop w:val="0"/>
          <w:marBottom w:val="0"/>
          <w:divBdr>
            <w:top w:val="none" w:sz="0" w:space="0" w:color="auto"/>
            <w:left w:val="none" w:sz="0" w:space="0" w:color="auto"/>
            <w:bottom w:val="none" w:sz="0" w:space="0" w:color="auto"/>
            <w:right w:val="none" w:sz="0" w:space="0" w:color="auto"/>
          </w:divBdr>
        </w:div>
        <w:div w:id="1972856957">
          <w:marLeft w:val="0"/>
          <w:marRight w:val="0"/>
          <w:marTop w:val="0"/>
          <w:marBottom w:val="0"/>
          <w:divBdr>
            <w:top w:val="none" w:sz="0" w:space="0" w:color="auto"/>
            <w:left w:val="none" w:sz="0" w:space="0" w:color="auto"/>
            <w:bottom w:val="none" w:sz="0" w:space="0" w:color="auto"/>
            <w:right w:val="none" w:sz="0" w:space="0" w:color="auto"/>
          </w:divBdr>
        </w:div>
        <w:div w:id="501287472">
          <w:marLeft w:val="0"/>
          <w:marRight w:val="0"/>
          <w:marTop w:val="0"/>
          <w:marBottom w:val="0"/>
          <w:divBdr>
            <w:top w:val="none" w:sz="0" w:space="0" w:color="auto"/>
            <w:left w:val="none" w:sz="0" w:space="0" w:color="auto"/>
            <w:bottom w:val="none" w:sz="0" w:space="0" w:color="auto"/>
            <w:right w:val="none" w:sz="0" w:space="0" w:color="auto"/>
          </w:divBdr>
        </w:div>
        <w:div w:id="1659727437">
          <w:marLeft w:val="0"/>
          <w:marRight w:val="0"/>
          <w:marTop w:val="0"/>
          <w:marBottom w:val="0"/>
          <w:divBdr>
            <w:top w:val="none" w:sz="0" w:space="0" w:color="auto"/>
            <w:left w:val="none" w:sz="0" w:space="0" w:color="auto"/>
            <w:bottom w:val="none" w:sz="0" w:space="0" w:color="auto"/>
            <w:right w:val="none" w:sz="0" w:space="0" w:color="auto"/>
          </w:divBdr>
        </w:div>
        <w:div w:id="400369656">
          <w:marLeft w:val="0"/>
          <w:marRight w:val="0"/>
          <w:marTop w:val="0"/>
          <w:marBottom w:val="0"/>
          <w:divBdr>
            <w:top w:val="none" w:sz="0" w:space="0" w:color="auto"/>
            <w:left w:val="none" w:sz="0" w:space="0" w:color="auto"/>
            <w:bottom w:val="none" w:sz="0" w:space="0" w:color="auto"/>
            <w:right w:val="none" w:sz="0" w:space="0" w:color="auto"/>
          </w:divBdr>
        </w:div>
        <w:div w:id="1598294285">
          <w:marLeft w:val="0"/>
          <w:marRight w:val="0"/>
          <w:marTop w:val="0"/>
          <w:marBottom w:val="0"/>
          <w:divBdr>
            <w:top w:val="none" w:sz="0" w:space="0" w:color="auto"/>
            <w:left w:val="none" w:sz="0" w:space="0" w:color="auto"/>
            <w:bottom w:val="none" w:sz="0" w:space="0" w:color="auto"/>
            <w:right w:val="none" w:sz="0" w:space="0" w:color="auto"/>
          </w:divBdr>
        </w:div>
        <w:div w:id="1157500534">
          <w:marLeft w:val="0"/>
          <w:marRight w:val="0"/>
          <w:marTop w:val="0"/>
          <w:marBottom w:val="0"/>
          <w:divBdr>
            <w:top w:val="none" w:sz="0" w:space="0" w:color="auto"/>
            <w:left w:val="none" w:sz="0" w:space="0" w:color="auto"/>
            <w:bottom w:val="none" w:sz="0" w:space="0" w:color="auto"/>
            <w:right w:val="none" w:sz="0" w:space="0" w:color="auto"/>
          </w:divBdr>
        </w:div>
        <w:div w:id="1080638321">
          <w:marLeft w:val="0"/>
          <w:marRight w:val="0"/>
          <w:marTop w:val="0"/>
          <w:marBottom w:val="0"/>
          <w:divBdr>
            <w:top w:val="none" w:sz="0" w:space="0" w:color="auto"/>
            <w:left w:val="none" w:sz="0" w:space="0" w:color="auto"/>
            <w:bottom w:val="none" w:sz="0" w:space="0" w:color="auto"/>
            <w:right w:val="none" w:sz="0" w:space="0" w:color="auto"/>
          </w:divBdr>
        </w:div>
        <w:div w:id="2022272939">
          <w:marLeft w:val="0"/>
          <w:marRight w:val="0"/>
          <w:marTop w:val="0"/>
          <w:marBottom w:val="0"/>
          <w:divBdr>
            <w:top w:val="none" w:sz="0" w:space="0" w:color="auto"/>
            <w:left w:val="none" w:sz="0" w:space="0" w:color="auto"/>
            <w:bottom w:val="none" w:sz="0" w:space="0" w:color="auto"/>
            <w:right w:val="none" w:sz="0" w:space="0" w:color="auto"/>
          </w:divBdr>
        </w:div>
        <w:div w:id="481971133">
          <w:marLeft w:val="0"/>
          <w:marRight w:val="0"/>
          <w:marTop w:val="0"/>
          <w:marBottom w:val="0"/>
          <w:divBdr>
            <w:top w:val="none" w:sz="0" w:space="0" w:color="auto"/>
            <w:left w:val="none" w:sz="0" w:space="0" w:color="auto"/>
            <w:bottom w:val="none" w:sz="0" w:space="0" w:color="auto"/>
            <w:right w:val="none" w:sz="0" w:space="0" w:color="auto"/>
          </w:divBdr>
        </w:div>
        <w:div w:id="997684238">
          <w:marLeft w:val="0"/>
          <w:marRight w:val="0"/>
          <w:marTop w:val="0"/>
          <w:marBottom w:val="0"/>
          <w:divBdr>
            <w:top w:val="none" w:sz="0" w:space="0" w:color="auto"/>
            <w:left w:val="none" w:sz="0" w:space="0" w:color="auto"/>
            <w:bottom w:val="none" w:sz="0" w:space="0" w:color="auto"/>
            <w:right w:val="none" w:sz="0" w:space="0" w:color="auto"/>
          </w:divBdr>
        </w:div>
        <w:div w:id="1619527748">
          <w:marLeft w:val="0"/>
          <w:marRight w:val="0"/>
          <w:marTop w:val="0"/>
          <w:marBottom w:val="0"/>
          <w:divBdr>
            <w:top w:val="none" w:sz="0" w:space="0" w:color="auto"/>
            <w:left w:val="none" w:sz="0" w:space="0" w:color="auto"/>
            <w:bottom w:val="none" w:sz="0" w:space="0" w:color="auto"/>
            <w:right w:val="none" w:sz="0" w:space="0" w:color="auto"/>
          </w:divBdr>
        </w:div>
        <w:div w:id="773600823">
          <w:marLeft w:val="0"/>
          <w:marRight w:val="0"/>
          <w:marTop w:val="0"/>
          <w:marBottom w:val="0"/>
          <w:divBdr>
            <w:top w:val="none" w:sz="0" w:space="0" w:color="auto"/>
            <w:left w:val="none" w:sz="0" w:space="0" w:color="auto"/>
            <w:bottom w:val="none" w:sz="0" w:space="0" w:color="auto"/>
            <w:right w:val="none" w:sz="0" w:space="0" w:color="auto"/>
          </w:divBdr>
        </w:div>
        <w:div w:id="1679623130">
          <w:marLeft w:val="0"/>
          <w:marRight w:val="0"/>
          <w:marTop w:val="0"/>
          <w:marBottom w:val="0"/>
          <w:divBdr>
            <w:top w:val="none" w:sz="0" w:space="0" w:color="auto"/>
            <w:left w:val="none" w:sz="0" w:space="0" w:color="auto"/>
            <w:bottom w:val="none" w:sz="0" w:space="0" w:color="auto"/>
            <w:right w:val="none" w:sz="0" w:space="0" w:color="auto"/>
          </w:divBdr>
        </w:div>
        <w:div w:id="1417481802">
          <w:marLeft w:val="0"/>
          <w:marRight w:val="0"/>
          <w:marTop w:val="0"/>
          <w:marBottom w:val="0"/>
          <w:divBdr>
            <w:top w:val="none" w:sz="0" w:space="0" w:color="auto"/>
            <w:left w:val="none" w:sz="0" w:space="0" w:color="auto"/>
            <w:bottom w:val="none" w:sz="0" w:space="0" w:color="auto"/>
            <w:right w:val="none" w:sz="0" w:space="0" w:color="auto"/>
          </w:divBdr>
        </w:div>
        <w:div w:id="941449575">
          <w:marLeft w:val="0"/>
          <w:marRight w:val="0"/>
          <w:marTop w:val="0"/>
          <w:marBottom w:val="0"/>
          <w:divBdr>
            <w:top w:val="none" w:sz="0" w:space="0" w:color="auto"/>
            <w:left w:val="none" w:sz="0" w:space="0" w:color="auto"/>
            <w:bottom w:val="none" w:sz="0" w:space="0" w:color="auto"/>
            <w:right w:val="none" w:sz="0" w:space="0" w:color="auto"/>
          </w:divBdr>
        </w:div>
        <w:div w:id="1383941186">
          <w:marLeft w:val="0"/>
          <w:marRight w:val="0"/>
          <w:marTop w:val="0"/>
          <w:marBottom w:val="0"/>
          <w:divBdr>
            <w:top w:val="none" w:sz="0" w:space="0" w:color="auto"/>
            <w:left w:val="none" w:sz="0" w:space="0" w:color="auto"/>
            <w:bottom w:val="none" w:sz="0" w:space="0" w:color="auto"/>
            <w:right w:val="none" w:sz="0" w:space="0" w:color="auto"/>
          </w:divBdr>
        </w:div>
        <w:div w:id="916937152">
          <w:marLeft w:val="0"/>
          <w:marRight w:val="0"/>
          <w:marTop w:val="0"/>
          <w:marBottom w:val="0"/>
          <w:divBdr>
            <w:top w:val="none" w:sz="0" w:space="0" w:color="auto"/>
            <w:left w:val="none" w:sz="0" w:space="0" w:color="auto"/>
            <w:bottom w:val="none" w:sz="0" w:space="0" w:color="auto"/>
            <w:right w:val="none" w:sz="0" w:space="0" w:color="auto"/>
          </w:divBdr>
        </w:div>
        <w:div w:id="1284196164">
          <w:marLeft w:val="0"/>
          <w:marRight w:val="0"/>
          <w:marTop w:val="0"/>
          <w:marBottom w:val="0"/>
          <w:divBdr>
            <w:top w:val="none" w:sz="0" w:space="0" w:color="auto"/>
            <w:left w:val="none" w:sz="0" w:space="0" w:color="auto"/>
            <w:bottom w:val="none" w:sz="0" w:space="0" w:color="auto"/>
            <w:right w:val="none" w:sz="0" w:space="0" w:color="auto"/>
          </w:divBdr>
        </w:div>
        <w:div w:id="257103953">
          <w:marLeft w:val="0"/>
          <w:marRight w:val="0"/>
          <w:marTop w:val="0"/>
          <w:marBottom w:val="0"/>
          <w:divBdr>
            <w:top w:val="none" w:sz="0" w:space="0" w:color="auto"/>
            <w:left w:val="none" w:sz="0" w:space="0" w:color="auto"/>
            <w:bottom w:val="none" w:sz="0" w:space="0" w:color="auto"/>
            <w:right w:val="none" w:sz="0" w:space="0" w:color="auto"/>
          </w:divBdr>
        </w:div>
        <w:div w:id="1766342906">
          <w:marLeft w:val="0"/>
          <w:marRight w:val="0"/>
          <w:marTop w:val="0"/>
          <w:marBottom w:val="0"/>
          <w:divBdr>
            <w:top w:val="none" w:sz="0" w:space="0" w:color="auto"/>
            <w:left w:val="none" w:sz="0" w:space="0" w:color="auto"/>
            <w:bottom w:val="none" w:sz="0" w:space="0" w:color="auto"/>
            <w:right w:val="none" w:sz="0" w:space="0" w:color="auto"/>
          </w:divBdr>
        </w:div>
        <w:div w:id="1171411793">
          <w:marLeft w:val="0"/>
          <w:marRight w:val="0"/>
          <w:marTop w:val="0"/>
          <w:marBottom w:val="0"/>
          <w:divBdr>
            <w:top w:val="none" w:sz="0" w:space="0" w:color="auto"/>
            <w:left w:val="none" w:sz="0" w:space="0" w:color="auto"/>
            <w:bottom w:val="none" w:sz="0" w:space="0" w:color="auto"/>
            <w:right w:val="none" w:sz="0" w:space="0" w:color="auto"/>
          </w:divBdr>
        </w:div>
        <w:div w:id="1747417954">
          <w:marLeft w:val="0"/>
          <w:marRight w:val="0"/>
          <w:marTop w:val="0"/>
          <w:marBottom w:val="0"/>
          <w:divBdr>
            <w:top w:val="none" w:sz="0" w:space="0" w:color="auto"/>
            <w:left w:val="none" w:sz="0" w:space="0" w:color="auto"/>
            <w:bottom w:val="none" w:sz="0" w:space="0" w:color="auto"/>
            <w:right w:val="none" w:sz="0" w:space="0" w:color="auto"/>
          </w:divBdr>
        </w:div>
        <w:div w:id="2069449241">
          <w:marLeft w:val="0"/>
          <w:marRight w:val="0"/>
          <w:marTop w:val="0"/>
          <w:marBottom w:val="0"/>
          <w:divBdr>
            <w:top w:val="none" w:sz="0" w:space="0" w:color="auto"/>
            <w:left w:val="none" w:sz="0" w:space="0" w:color="auto"/>
            <w:bottom w:val="none" w:sz="0" w:space="0" w:color="auto"/>
            <w:right w:val="none" w:sz="0" w:space="0" w:color="auto"/>
          </w:divBdr>
        </w:div>
        <w:div w:id="1027563877">
          <w:marLeft w:val="0"/>
          <w:marRight w:val="0"/>
          <w:marTop w:val="0"/>
          <w:marBottom w:val="0"/>
          <w:divBdr>
            <w:top w:val="none" w:sz="0" w:space="0" w:color="auto"/>
            <w:left w:val="none" w:sz="0" w:space="0" w:color="auto"/>
            <w:bottom w:val="none" w:sz="0" w:space="0" w:color="auto"/>
            <w:right w:val="none" w:sz="0" w:space="0" w:color="auto"/>
          </w:divBdr>
        </w:div>
        <w:div w:id="364866937">
          <w:marLeft w:val="0"/>
          <w:marRight w:val="0"/>
          <w:marTop w:val="0"/>
          <w:marBottom w:val="0"/>
          <w:divBdr>
            <w:top w:val="none" w:sz="0" w:space="0" w:color="auto"/>
            <w:left w:val="none" w:sz="0" w:space="0" w:color="auto"/>
            <w:bottom w:val="none" w:sz="0" w:space="0" w:color="auto"/>
            <w:right w:val="none" w:sz="0" w:space="0" w:color="auto"/>
          </w:divBdr>
        </w:div>
        <w:div w:id="1922836998">
          <w:marLeft w:val="0"/>
          <w:marRight w:val="0"/>
          <w:marTop w:val="0"/>
          <w:marBottom w:val="0"/>
          <w:divBdr>
            <w:top w:val="none" w:sz="0" w:space="0" w:color="auto"/>
            <w:left w:val="none" w:sz="0" w:space="0" w:color="auto"/>
            <w:bottom w:val="none" w:sz="0" w:space="0" w:color="auto"/>
            <w:right w:val="none" w:sz="0" w:space="0" w:color="auto"/>
          </w:divBdr>
        </w:div>
        <w:div w:id="1322583350">
          <w:marLeft w:val="0"/>
          <w:marRight w:val="0"/>
          <w:marTop w:val="0"/>
          <w:marBottom w:val="0"/>
          <w:divBdr>
            <w:top w:val="none" w:sz="0" w:space="0" w:color="auto"/>
            <w:left w:val="none" w:sz="0" w:space="0" w:color="auto"/>
            <w:bottom w:val="none" w:sz="0" w:space="0" w:color="auto"/>
            <w:right w:val="none" w:sz="0" w:space="0" w:color="auto"/>
          </w:divBdr>
        </w:div>
        <w:div w:id="1611813367">
          <w:marLeft w:val="0"/>
          <w:marRight w:val="0"/>
          <w:marTop w:val="0"/>
          <w:marBottom w:val="0"/>
          <w:divBdr>
            <w:top w:val="none" w:sz="0" w:space="0" w:color="auto"/>
            <w:left w:val="none" w:sz="0" w:space="0" w:color="auto"/>
            <w:bottom w:val="none" w:sz="0" w:space="0" w:color="auto"/>
            <w:right w:val="none" w:sz="0" w:space="0" w:color="auto"/>
          </w:divBdr>
        </w:div>
        <w:div w:id="340279717">
          <w:marLeft w:val="0"/>
          <w:marRight w:val="0"/>
          <w:marTop w:val="0"/>
          <w:marBottom w:val="0"/>
          <w:divBdr>
            <w:top w:val="none" w:sz="0" w:space="0" w:color="auto"/>
            <w:left w:val="none" w:sz="0" w:space="0" w:color="auto"/>
            <w:bottom w:val="none" w:sz="0" w:space="0" w:color="auto"/>
            <w:right w:val="none" w:sz="0" w:space="0" w:color="auto"/>
          </w:divBdr>
        </w:div>
        <w:div w:id="1750030907">
          <w:marLeft w:val="0"/>
          <w:marRight w:val="0"/>
          <w:marTop w:val="0"/>
          <w:marBottom w:val="0"/>
          <w:divBdr>
            <w:top w:val="none" w:sz="0" w:space="0" w:color="auto"/>
            <w:left w:val="none" w:sz="0" w:space="0" w:color="auto"/>
            <w:bottom w:val="none" w:sz="0" w:space="0" w:color="auto"/>
            <w:right w:val="none" w:sz="0" w:space="0" w:color="auto"/>
          </w:divBdr>
        </w:div>
        <w:div w:id="1026447303">
          <w:marLeft w:val="0"/>
          <w:marRight w:val="0"/>
          <w:marTop w:val="0"/>
          <w:marBottom w:val="0"/>
          <w:divBdr>
            <w:top w:val="none" w:sz="0" w:space="0" w:color="auto"/>
            <w:left w:val="none" w:sz="0" w:space="0" w:color="auto"/>
            <w:bottom w:val="none" w:sz="0" w:space="0" w:color="auto"/>
            <w:right w:val="none" w:sz="0" w:space="0" w:color="auto"/>
          </w:divBdr>
        </w:div>
        <w:div w:id="304235970">
          <w:marLeft w:val="0"/>
          <w:marRight w:val="0"/>
          <w:marTop w:val="0"/>
          <w:marBottom w:val="0"/>
          <w:divBdr>
            <w:top w:val="none" w:sz="0" w:space="0" w:color="auto"/>
            <w:left w:val="none" w:sz="0" w:space="0" w:color="auto"/>
            <w:bottom w:val="none" w:sz="0" w:space="0" w:color="auto"/>
            <w:right w:val="none" w:sz="0" w:space="0" w:color="auto"/>
          </w:divBdr>
        </w:div>
        <w:div w:id="1140808705">
          <w:marLeft w:val="0"/>
          <w:marRight w:val="0"/>
          <w:marTop w:val="0"/>
          <w:marBottom w:val="0"/>
          <w:divBdr>
            <w:top w:val="none" w:sz="0" w:space="0" w:color="auto"/>
            <w:left w:val="none" w:sz="0" w:space="0" w:color="auto"/>
            <w:bottom w:val="none" w:sz="0" w:space="0" w:color="auto"/>
            <w:right w:val="none" w:sz="0" w:space="0" w:color="auto"/>
          </w:divBdr>
        </w:div>
        <w:div w:id="704407971">
          <w:marLeft w:val="0"/>
          <w:marRight w:val="0"/>
          <w:marTop w:val="0"/>
          <w:marBottom w:val="0"/>
          <w:divBdr>
            <w:top w:val="none" w:sz="0" w:space="0" w:color="auto"/>
            <w:left w:val="none" w:sz="0" w:space="0" w:color="auto"/>
            <w:bottom w:val="none" w:sz="0" w:space="0" w:color="auto"/>
            <w:right w:val="none" w:sz="0" w:space="0" w:color="auto"/>
          </w:divBdr>
        </w:div>
        <w:div w:id="807865859">
          <w:marLeft w:val="0"/>
          <w:marRight w:val="0"/>
          <w:marTop w:val="0"/>
          <w:marBottom w:val="0"/>
          <w:divBdr>
            <w:top w:val="none" w:sz="0" w:space="0" w:color="auto"/>
            <w:left w:val="none" w:sz="0" w:space="0" w:color="auto"/>
            <w:bottom w:val="none" w:sz="0" w:space="0" w:color="auto"/>
            <w:right w:val="none" w:sz="0" w:space="0" w:color="auto"/>
          </w:divBdr>
        </w:div>
        <w:div w:id="398484172">
          <w:marLeft w:val="0"/>
          <w:marRight w:val="0"/>
          <w:marTop w:val="0"/>
          <w:marBottom w:val="0"/>
          <w:divBdr>
            <w:top w:val="none" w:sz="0" w:space="0" w:color="auto"/>
            <w:left w:val="none" w:sz="0" w:space="0" w:color="auto"/>
            <w:bottom w:val="none" w:sz="0" w:space="0" w:color="auto"/>
            <w:right w:val="none" w:sz="0" w:space="0" w:color="auto"/>
          </w:divBdr>
        </w:div>
        <w:div w:id="1171677620">
          <w:marLeft w:val="0"/>
          <w:marRight w:val="0"/>
          <w:marTop w:val="0"/>
          <w:marBottom w:val="0"/>
          <w:divBdr>
            <w:top w:val="none" w:sz="0" w:space="0" w:color="auto"/>
            <w:left w:val="none" w:sz="0" w:space="0" w:color="auto"/>
            <w:bottom w:val="none" w:sz="0" w:space="0" w:color="auto"/>
            <w:right w:val="none" w:sz="0" w:space="0" w:color="auto"/>
          </w:divBdr>
        </w:div>
        <w:div w:id="1436900184">
          <w:marLeft w:val="0"/>
          <w:marRight w:val="0"/>
          <w:marTop w:val="0"/>
          <w:marBottom w:val="0"/>
          <w:divBdr>
            <w:top w:val="none" w:sz="0" w:space="0" w:color="auto"/>
            <w:left w:val="none" w:sz="0" w:space="0" w:color="auto"/>
            <w:bottom w:val="none" w:sz="0" w:space="0" w:color="auto"/>
            <w:right w:val="none" w:sz="0" w:space="0" w:color="auto"/>
          </w:divBdr>
        </w:div>
        <w:div w:id="1839343248">
          <w:marLeft w:val="0"/>
          <w:marRight w:val="0"/>
          <w:marTop w:val="0"/>
          <w:marBottom w:val="0"/>
          <w:divBdr>
            <w:top w:val="none" w:sz="0" w:space="0" w:color="auto"/>
            <w:left w:val="none" w:sz="0" w:space="0" w:color="auto"/>
            <w:bottom w:val="none" w:sz="0" w:space="0" w:color="auto"/>
            <w:right w:val="none" w:sz="0" w:space="0" w:color="auto"/>
          </w:divBdr>
        </w:div>
      </w:divsChild>
    </w:div>
    <w:div w:id="2066416572">
      <w:bodyDiv w:val="1"/>
      <w:marLeft w:val="0"/>
      <w:marRight w:val="0"/>
      <w:marTop w:val="0"/>
      <w:marBottom w:val="0"/>
      <w:divBdr>
        <w:top w:val="none" w:sz="0" w:space="0" w:color="auto"/>
        <w:left w:val="none" w:sz="0" w:space="0" w:color="auto"/>
        <w:bottom w:val="none" w:sz="0" w:space="0" w:color="auto"/>
        <w:right w:val="none" w:sz="0" w:space="0" w:color="auto"/>
      </w:divBdr>
    </w:div>
    <w:div w:id="2080783541">
      <w:bodyDiv w:val="1"/>
      <w:marLeft w:val="0"/>
      <w:marRight w:val="0"/>
      <w:marTop w:val="0"/>
      <w:marBottom w:val="0"/>
      <w:divBdr>
        <w:top w:val="none" w:sz="0" w:space="0" w:color="auto"/>
        <w:left w:val="none" w:sz="0" w:space="0" w:color="auto"/>
        <w:bottom w:val="none" w:sz="0" w:space="0" w:color="auto"/>
        <w:right w:val="none" w:sz="0" w:space="0" w:color="auto"/>
      </w:divBdr>
      <w:divsChild>
        <w:div w:id="885029062">
          <w:marLeft w:val="0"/>
          <w:marRight w:val="0"/>
          <w:marTop w:val="0"/>
          <w:marBottom w:val="0"/>
          <w:divBdr>
            <w:top w:val="none" w:sz="0" w:space="0" w:color="auto"/>
            <w:left w:val="none" w:sz="0" w:space="0" w:color="auto"/>
            <w:bottom w:val="none" w:sz="0" w:space="0" w:color="auto"/>
            <w:right w:val="none" w:sz="0" w:space="0" w:color="auto"/>
          </w:divBdr>
        </w:div>
        <w:div w:id="1593851749">
          <w:marLeft w:val="0"/>
          <w:marRight w:val="0"/>
          <w:marTop w:val="0"/>
          <w:marBottom w:val="0"/>
          <w:divBdr>
            <w:top w:val="none" w:sz="0" w:space="0" w:color="auto"/>
            <w:left w:val="none" w:sz="0" w:space="0" w:color="auto"/>
            <w:bottom w:val="none" w:sz="0" w:space="0" w:color="auto"/>
            <w:right w:val="none" w:sz="0" w:space="0" w:color="auto"/>
          </w:divBdr>
        </w:div>
        <w:div w:id="699277633">
          <w:marLeft w:val="0"/>
          <w:marRight w:val="0"/>
          <w:marTop w:val="0"/>
          <w:marBottom w:val="0"/>
          <w:divBdr>
            <w:top w:val="none" w:sz="0" w:space="0" w:color="auto"/>
            <w:left w:val="none" w:sz="0" w:space="0" w:color="auto"/>
            <w:bottom w:val="none" w:sz="0" w:space="0" w:color="auto"/>
            <w:right w:val="none" w:sz="0" w:space="0" w:color="auto"/>
          </w:divBdr>
        </w:div>
        <w:div w:id="1296258814">
          <w:marLeft w:val="0"/>
          <w:marRight w:val="0"/>
          <w:marTop w:val="0"/>
          <w:marBottom w:val="0"/>
          <w:divBdr>
            <w:top w:val="none" w:sz="0" w:space="0" w:color="auto"/>
            <w:left w:val="none" w:sz="0" w:space="0" w:color="auto"/>
            <w:bottom w:val="none" w:sz="0" w:space="0" w:color="auto"/>
            <w:right w:val="none" w:sz="0" w:space="0" w:color="auto"/>
          </w:divBdr>
        </w:div>
        <w:div w:id="1964725345">
          <w:marLeft w:val="0"/>
          <w:marRight w:val="0"/>
          <w:marTop w:val="0"/>
          <w:marBottom w:val="0"/>
          <w:divBdr>
            <w:top w:val="none" w:sz="0" w:space="0" w:color="auto"/>
            <w:left w:val="none" w:sz="0" w:space="0" w:color="auto"/>
            <w:bottom w:val="none" w:sz="0" w:space="0" w:color="auto"/>
            <w:right w:val="none" w:sz="0" w:space="0" w:color="auto"/>
          </w:divBdr>
        </w:div>
        <w:div w:id="922378524">
          <w:marLeft w:val="0"/>
          <w:marRight w:val="0"/>
          <w:marTop w:val="0"/>
          <w:marBottom w:val="0"/>
          <w:divBdr>
            <w:top w:val="none" w:sz="0" w:space="0" w:color="auto"/>
            <w:left w:val="none" w:sz="0" w:space="0" w:color="auto"/>
            <w:bottom w:val="none" w:sz="0" w:space="0" w:color="auto"/>
            <w:right w:val="none" w:sz="0" w:space="0" w:color="auto"/>
          </w:divBdr>
        </w:div>
        <w:div w:id="593130153">
          <w:marLeft w:val="0"/>
          <w:marRight w:val="0"/>
          <w:marTop w:val="0"/>
          <w:marBottom w:val="0"/>
          <w:divBdr>
            <w:top w:val="none" w:sz="0" w:space="0" w:color="auto"/>
            <w:left w:val="none" w:sz="0" w:space="0" w:color="auto"/>
            <w:bottom w:val="none" w:sz="0" w:space="0" w:color="auto"/>
            <w:right w:val="none" w:sz="0" w:space="0" w:color="auto"/>
          </w:divBdr>
        </w:div>
        <w:div w:id="1753549188">
          <w:marLeft w:val="0"/>
          <w:marRight w:val="0"/>
          <w:marTop w:val="0"/>
          <w:marBottom w:val="0"/>
          <w:divBdr>
            <w:top w:val="none" w:sz="0" w:space="0" w:color="auto"/>
            <w:left w:val="none" w:sz="0" w:space="0" w:color="auto"/>
            <w:bottom w:val="none" w:sz="0" w:space="0" w:color="auto"/>
            <w:right w:val="none" w:sz="0" w:space="0" w:color="auto"/>
          </w:divBdr>
        </w:div>
        <w:div w:id="102461182">
          <w:marLeft w:val="0"/>
          <w:marRight w:val="0"/>
          <w:marTop w:val="0"/>
          <w:marBottom w:val="0"/>
          <w:divBdr>
            <w:top w:val="none" w:sz="0" w:space="0" w:color="auto"/>
            <w:left w:val="none" w:sz="0" w:space="0" w:color="auto"/>
            <w:bottom w:val="none" w:sz="0" w:space="0" w:color="auto"/>
            <w:right w:val="none" w:sz="0" w:space="0" w:color="auto"/>
          </w:divBdr>
        </w:div>
        <w:div w:id="719597350">
          <w:marLeft w:val="0"/>
          <w:marRight w:val="0"/>
          <w:marTop w:val="0"/>
          <w:marBottom w:val="0"/>
          <w:divBdr>
            <w:top w:val="none" w:sz="0" w:space="0" w:color="auto"/>
            <w:left w:val="none" w:sz="0" w:space="0" w:color="auto"/>
            <w:bottom w:val="none" w:sz="0" w:space="0" w:color="auto"/>
            <w:right w:val="none" w:sz="0" w:space="0" w:color="auto"/>
          </w:divBdr>
        </w:div>
        <w:div w:id="1774548230">
          <w:marLeft w:val="0"/>
          <w:marRight w:val="0"/>
          <w:marTop w:val="0"/>
          <w:marBottom w:val="0"/>
          <w:divBdr>
            <w:top w:val="none" w:sz="0" w:space="0" w:color="auto"/>
            <w:left w:val="none" w:sz="0" w:space="0" w:color="auto"/>
            <w:bottom w:val="none" w:sz="0" w:space="0" w:color="auto"/>
            <w:right w:val="none" w:sz="0" w:space="0" w:color="auto"/>
          </w:divBdr>
        </w:div>
        <w:div w:id="56049866">
          <w:marLeft w:val="0"/>
          <w:marRight w:val="0"/>
          <w:marTop w:val="0"/>
          <w:marBottom w:val="0"/>
          <w:divBdr>
            <w:top w:val="none" w:sz="0" w:space="0" w:color="auto"/>
            <w:left w:val="none" w:sz="0" w:space="0" w:color="auto"/>
            <w:bottom w:val="none" w:sz="0" w:space="0" w:color="auto"/>
            <w:right w:val="none" w:sz="0" w:space="0" w:color="auto"/>
          </w:divBdr>
        </w:div>
        <w:div w:id="591933547">
          <w:marLeft w:val="0"/>
          <w:marRight w:val="0"/>
          <w:marTop w:val="0"/>
          <w:marBottom w:val="0"/>
          <w:divBdr>
            <w:top w:val="none" w:sz="0" w:space="0" w:color="auto"/>
            <w:left w:val="none" w:sz="0" w:space="0" w:color="auto"/>
            <w:bottom w:val="none" w:sz="0" w:space="0" w:color="auto"/>
            <w:right w:val="none" w:sz="0" w:space="0" w:color="auto"/>
          </w:divBdr>
        </w:div>
        <w:div w:id="384378705">
          <w:marLeft w:val="0"/>
          <w:marRight w:val="0"/>
          <w:marTop w:val="0"/>
          <w:marBottom w:val="0"/>
          <w:divBdr>
            <w:top w:val="none" w:sz="0" w:space="0" w:color="auto"/>
            <w:left w:val="none" w:sz="0" w:space="0" w:color="auto"/>
            <w:bottom w:val="none" w:sz="0" w:space="0" w:color="auto"/>
            <w:right w:val="none" w:sz="0" w:space="0" w:color="auto"/>
          </w:divBdr>
        </w:div>
        <w:div w:id="1768773966">
          <w:marLeft w:val="0"/>
          <w:marRight w:val="0"/>
          <w:marTop w:val="0"/>
          <w:marBottom w:val="0"/>
          <w:divBdr>
            <w:top w:val="none" w:sz="0" w:space="0" w:color="auto"/>
            <w:left w:val="none" w:sz="0" w:space="0" w:color="auto"/>
            <w:bottom w:val="none" w:sz="0" w:space="0" w:color="auto"/>
            <w:right w:val="none" w:sz="0" w:space="0" w:color="auto"/>
          </w:divBdr>
        </w:div>
        <w:div w:id="628240556">
          <w:marLeft w:val="0"/>
          <w:marRight w:val="0"/>
          <w:marTop w:val="0"/>
          <w:marBottom w:val="0"/>
          <w:divBdr>
            <w:top w:val="none" w:sz="0" w:space="0" w:color="auto"/>
            <w:left w:val="none" w:sz="0" w:space="0" w:color="auto"/>
            <w:bottom w:val="none" w:sz="0" w:space="0" w:color="auto"/>
            <w:right w:val="none" w:sz="0" w:space="0" w:color="auto"/>
          </w:divBdr>
        </w:div>
        <w:div w:id="1136067173">
          <w:marLeft w:val="0"/>
          <w:marRight w:val="0"/>
          <w:marTop w:val="0"/>
          <w:marBottom w:val="0"/>
          <w:divBdr>
            <w:top w:val="none" w:sz="0" w:space="0" w:color="auto"/>
            <w:left w:val="none" w:sz="0" w:space="0" w:color="auto"/>
            <w:bottom w:val="none" w:sz="0" w:space="0" w:color="auto"/>
            <w:right w:val="none" w:sz="0" w:space="0" w:color="auto"/>
          </w:divBdr>
        </w:div>
        <w:div w:id="1491366685">
          <w:marLeft w:val="0"/>
          <w:marRight w:val="0"/>
          <w:marTop w:val="0"/>
          <w:marBottom w:val="0"/>
          <w:divBdr>
            <w:top w:val="none" w:sz="0" w:space="0" w:color="auto"/>
            <w:left w:val="none" w:sz="0" w:space="0" w:color="auto"/>
            <w:bottom w:val="none" w:sz="0" w:space="0" w:color="auto"/>
            <w:right w:val="none" w:sz="0" w:space="0" w:color="auto"/>
          </w:divBdr>
        </w:div>
        <w:div w:id="1307054257">
          <w:marLeft w:val="0"/>
          <w:marRight w:val="0"/>
          <w:marTop w:val="0"/>
          <w:marBottom w:val="0"/>
          <w:divBdr>
            <w:top w:val="none" w:sz="0" w:space="0" w:color="auto"/>
            <w:left w:val="none" w:sz="0" w:space="0" w:color="auto"/>
            <w:bottom w:val="none" w:sz="0" w:space="0" w:color="auto"/>
            <w:right w:val="none" w:sz="0" w:space="0" w:color="auto"/>
          </w:divBdr>
        </w:div>
        <w:div w:id="1936859642">
          <w:marLeft w:val="0"/>
          <w:marRight w:val="0"/>
          <w:marTop w:val="0"/>
          <w:marBottom w:val="0"/>
          <w:divBdr>
            <w:top w:val="none" w:sz="0" w:space="0" w:color="auto"/>
            <w:left w:val="none" w:sz="0" w:space="0" w:color="auto"/>
            <w:bottom w:val="none" w:sz="0" w:space="0" w:color="auto"/>
            <w:right w:val="none" w:sz="0" w:space="0" w:color="auto"/>
          </w:divBdr>
        </w:div>
        <w:div w:id="2037657191">
          <w:marLeft w:val="0"/>
          <w:marRight w:val="0"/>
          <w:marTop w:val="0"/>
          <w:marBottom w:val="0"/>
          <w:divBdr>
            <w:top w:val="none" w:sz="0" w:space="0" w:color="auto"/>
            <w:left w:val="none" w:sz="0" w:space="0" w:color="auto"/>
            <w:bottom w:val="none" w:sz="0" w:space="0" w:color="auto"/>
            <w:right w:val="none" w:sz="0" w:space="0" w:color="auto"/>
          </w:divBdr>
        </w:div>
        <w:div w:id="1104885513">
          <w:marLeft w:val="0"/>
          <w:marRight w:val="0"/>
          <w:marTop w:val="0"/>
          <w:marBottom w:val="0"/>
          <w:divBdr>
            <w:top w:val="none" w:sz="0" w:space="0" w:color="auto"/>
            <w:left w:val="none" w:sz="0" w:space="0" w:color="auto"/>
            <w:bottom w:val="none" w:sz="0" w:space="0" w:color="auto"/>
            <w:right w:val="none" w:sz="0" w:space="0" w:color="auto"/>
          </w:divBdr>
        </w:div>
        <w:div w:id="1765178034">
          <w:marLeft w:val="0"/>
          <w:marRight w:val="0"/>
          <w:marTop w:val="0"/>
          <w:marBottom w:val="0"/>
          <w:divBdr>
            <w:top w:val="none" w:sz="0" w:space="0" w:color="auto"/>
            <w:left w:val="none" w:sz="0" w:space="0" w:color="auto"/>
            <w:bottom w:val="none" w:sz="0" w:space="0" w:color="auto"/>
            <w:right w:val="none" w:sz="0" w:space="0" w:color="auto"/>
          </w:divBdr>
        </w:div>
        <w:div w:id="588195653">
          <w:marLeft w:val="0"/>
          <w:marRight w:val="0"/>
          <w:marTop w:val="0"/>
          <w:marBottom w:val="0"/>
          <w:divBdr>
            <w:top w:val="none" w:sz="0" w:space="0" w:color="auto"/>
            <w:left w:val="none" w:sz="0" w:space="0" w:color="auto"/>
            <w:bottom w:val="none" w:sz="0" w:space="0" w:color="auto"/>
            <w:right w:val="none" w:sz="0" w:space="0" w:color="auto"/>
          </w:divBdr>
        </w:div>
        <w:div w:id="200823799">
          <w:marLeft w:val="0"/>
          <w:marRight w:val="0"/>
          <w:marTop w:val="0"/>
          <w:marBottom w:val="0"/>
          <w:divBdr>
            <w:top w:val="none" w:sz="0" w:space="0" w:color="auto"/>
            <w:left w:val="none" w:sz="0" w:space="0" w:color="auto"/>
            <w:bottom w:val="none" w:sz="0" w:space="0" w:color="auto"/>
            <w:right w:val="none" w:sz="0" w:space="0" w:color="auto"/>
          </w:divBdr>
        </w:div>
        <w:div w:id="1586107472">
          <w:marLeft w:val="0"/>
          <w:marRight w:val="0"/>
          <w:marTop w:val="0"/>
          <w:marBottom w:val="0"/>
          <w:divBdr>
            <w:top w:val="none" w:sz="0" w:space="0" w:color="auto"/>
            <w:left w:val="none" w:sz="0" w:space="0" w:color="auto"/>
            <w:bottom w:val="none" w:sz="0" w:space="0" w:color="auto"/>
            <w:right w:val="none" w:sz="0" w:space="0" w:color="auto"/>
          </w:divBdr>
        </w:div>
        <w:div w:id="1519007869">
          <w:marLeft w:val="0"/>
          <w:marRight w:val="0"/>
          <w:marTop w:val="0"/>
          <w:marBottom w:val="0"/>
          <w:divBdr>
            <w:top w:val="none" w:sz="0" w:space="0" w:color="auto"/>
            <w:left w:val="none" w:sz="0" w:space="0" w:color="auto"/>
            <w:bottom w:val="none" w:sz="0" w:space="0" w:color="auto"/>
            <w:right w:val="none" w:sz="0" w:space="0" w:color="auto"/>
          </w:divBdr>
        </w:div>
        <w:div w:id="493646907">
          <w:marLeft w:val="0"/>
          <w:marRight w:val="0"/>
          <w:marTop w:val="0"/>
          <w:marBottom w:val="0"/>
          <w:divBdr>
            <w:top w:val="none" w:sz="0" w:space="0" w:color="auto"/>
            <w:left w:val="none" w:sz="0" w:space="0" w:color="auto"/>
            <w:bottom w:val="none" w:sz="0" w:space="0" w:color="auto"/>
            <w:right w:val="none" w:sz="0" w:space="0" w:color="auto"/>
          </w:divBdr>
        </w:div>
        <w:div w:id="890194241">
          <w:marLeft w:val="0"/>
          <w:marRight w:val="0"/>
          <w:marTop w:val="0"/>
          <w:marBottom w:val="0"/>
          <w:divBdr>
            <w:top w:val="none" w:sz="0" w:space="0" w:color="auto"/>
            <w:left w:val="none" w:sz="0" w:space="0" w:color="auto"/>
            <w:bottom w:val="none" w:sz="0" w:space="0" w:color="auto"/>
            <w:right w:val="none" w:sz="0" w:space="0" w:color="auto"/>
          </w:divBdr>
        </w:div>
        <w:div w:id="1452088031">
          <w:marLeft w:val="0"/>
          <w:marRight w:val="0"/>
          <w:marTop w:val="0"/>
          <w:marBottom w:val="0"/>
          <w:divBdr>
            <w:top w:val="none" w:sz="0" w:space="0" w:color="auto"/>
            <w:left w:val="none" w:sz="0" w:space="0" w:color="auto"/>
            <w:bottom w:val="none" w:sz="0" w:space="0" w:color="auto"/>
            <w:right w:val="none" w:sz="0" w:space="0" w:color="auto"/>
          </w:divBdr>
        </w:div>
        <w:div w:id="1569421025">
          <w:marLeft w:val="0"/>
          <w:marRight w:val="0"/>
          <w:marTop w:val="0"/>
          <w:marBottom w:val="0"/>
          <w:divBdr>
            <w:top w:val="none" w:sz="0" w:space="0" w:color="auto"/>
            <w:left w:val="none" w:sz="0" w:space="0" w:color="auto"/>
            <w:bottom w:val="none" w:sz="0" w:space="0" w:color="auto"/>
            <w:right w:val="none" w:sz="0" w:space="0" w:color="auto"/>
          </w:divBdr>
        </w:div>
        <w:div w:id="1118183329">
          <w:marLeft w:val="0"/>
          <w:marRight w:val="0"/>
          <w:marTop w:val="0"/>
          <w:marBottom w:val="0"/>
          <w:divBdr>
            <w:top w:val="none" w:sz="0" w:space="0" w:color="auto"/>
            <w:left w:val="none" w:sz="0" w:space="0" w:color="auto"/>
            <w:bottom w:val="none" w:sz="0" w:space="0" w:color="auto"/>
            <w:right w:val="none" w:sz="0" w:space="0" w:color="auto"/>
          </w:divBdr>
        </w:div>
        <w:div w:id="30806816">
          <w:marLeft w:val="0"/>
          <w:marRight w:val="0"/>
          <w:marTop w:val="0"/>
          <w:marBottom w:val="0"/>
          <w:divBdr>
            <w:top w:val="none" w:sz="0" w:space="0" w:color="auto"/>
            <w:left w:val="none" w:sz="0" w:space="0" w:color="auto"/>
            <w:bottom w:val="none" w:sz="0" w:space="0" w:color="auto"/>
            <w:right w:val="none" w:sz="0" w:space="0" w:color="auto"/>
          </w:divBdr>
        </w:div>
        <w:div w:id="1031538352">
          <w:marLeft w:val="0"/>
          <w:marRight w:val="0"/>
          <w:marTop w:val="0"/>
          <w:marBottom w:val="0"/>
          <w:divBdr>
            <w:top w:val="none" w:sz="0" w:space="0" w:color="auto"/>
            <w:left w:val="none" w:sz="0" w:space="0" w:color="auto"/>
            <w:bottom w:val="none" w:sz="0" w:space="0" w:color="auto"/>
            <w:right w:val="none" w:sz="0" w:space="0" w:color="auto"/>
          </w:divBdr>
        </w:div>
        <w:div w:id="544292473">
          <w:marLeft w:val="0"/>
          <w:marRight w:val="0"/>
          <w:marTop w:val="0"/>
          <w:marBottom w:val="0"/>
          <w:divBdr>
            <w:top w:val="none" w:sz="0" w:space="0" w:color="auto"/>
            <w:left w:val="none" w:sz="0" w:space="0" w:color="auto"/>
            <w:bottom w:val="none" w:sz="0" w:space="0" w:color="auto"/>
            <w:right w:val="none" w:sz="0" w:space="0" w:color="auto"/>
          </w:divBdr>
        </w:div>
        <w:div w:id="1075321901">
          <w:marLeft w:val="0"/>
          <w:marRight w:val="0"/>
          <w:marTop w:val="0"/>
          <w:marBottom w:val="0"/>
          <w:divBdr>
            <w:top w:val="none" w:sz="0" w:space="0" w:color="auto"/>
            <w:left w:val="none" w:sz="0" w:space="0" w:color="auto"/>
            <w:bottom w:val="none" w:sz="0" w:space="0" w:color="auto"/>
            <w:right w:val="none" w:sz="0" w:space="0" w:color="auto"/>
          </w:divBdr>
        </w:div>
        <w:div w:id="18163393">
          <w:marLeft w:val="0"/>
          <w:marRight w:val="0"/>
          <w:marTop w:val="0"/>
          <w:marBottom w:val="0"/>
          <w:divBdr>
            <w:top w:val="none" w:sz="0" w:space="0" w:color="auto"/>
            <w:left w:val="none" w:sz="0" w:space="0" w:color="auto"/>
            <w:bottom w:val="none" w:sz="0" w:space="0" w:color="auto"/>
            <w:right w:val="none" w:sz="0" w:space="0" w:color="auto"/>
          </w:divBdr>
        </w:div>
        <w:div w:id="1222450419">
          <w:marLeft w:val="0"/>
          <w:marRight w:val="0"/>
          <w:marTop w:val="0"/>
          <w:marBottom w:val="0"/>
          <w:divBdr>
            <w:top w:val="none" w:sz="0" w:space="0" w:color="auto"/>
            <w:left w:val="none" w:sz="0" w:space="0" w:color="auto"/>
            <w:bottom w:val="none" w:sz="0" w:space="0" w:color="auto"/>
            <w:right w:val="none" w:sz="0" w:space="0" w:color="auto"/>
          </w:divBdr>
        </w:div>
        <w:div w:id="914436236">
          <w:marLeft w:val="0"/>
          <w:marRight w:val="0"/>
          <w:marTop w:val="0"/>
          <w:marBottom w:val="0"/>
          <w:divBdr>
            <w:top w:val="none" w:sz="0" w:space="0" w:color="auto"/>
            <w:left w:val="none" w:sz="0" w:space="0" w:color="auto"/>
            <w:bottom w:val="none" w:sz="0" w:space="0" w:color="auto"/>
            <w:right w:val="none" w:sz="0" w:space="0" w:color="auto"/>
          </w:divBdr>
        </w:div>
        <w:div w:id="1915775319">
          <w:marLeft w:val="0"/>
          <w:marRight w:val="0"/>
          <w:marTop w:val="0"/>
          <w:marBottom w:val="0"/>
          <w:divBdr>
            <w:top w:val="none" w:sz="0" w:space="0" w:color="auto"/>
            <w:left w:val="none" w:sz="0" w:space="0" w:color="auto"/>
            <w:bottom w:val="none" w:sz="0" w:space="0" w:color="auto"/>
            <w:right w:val="none" w:sz="0" w:space="0" w:color="auto"/>
          </w:divBdr>
        </w:div>
        <w:div w:id="1235968253">
          <w:marLeft w:val="0"/>
          <w:marRight w:val="0"/>
          <w:marTop w:val="0"/>
          <w:marBottom w:val="0"/>
          <w:divBdr>
            <w:top w:val="none" w:sz="0" w:space="0" w:color="auto"/>
            <w:left w:val="none" w:sz="0" w:space="0" w:color="auto"/>
            <w:bottom w:val="none" w:sz="0" w:space="0" w:color="auto"/>
            <w:right w:val="none" w:sz="0" w:space="0" w:color="auto"/>
          </w:divBdr>
        </w:div>
        <w:div w:id="2248048">
          <w:marLeft w:val="0"/>
          <w:marRight w:val="0"/>
          <w:marTop w:val="0"/>
          <w:marBottom w:val="0"/>
          <w:divBdr>
            <w:top w:val="none" w:sz="0" w:space="0" w:color="auto"/>
            <w:left w:val="none" w:sz="0" w:space="0" w:color="auto"/>
            <w:bottom w:val="none" w:sz="0" w:space="0" w:color="auto"/>
            <w:right w:val="none" w:sz="0" w:space="0" w:color="auto"/>
          </w:divBdr>
        </w:div>
        <w:div w:id="1503158848">
          <w:marLeft w:val="0"/>
          <w:marRight w:val="0"/>
          <w:marTop w:val="0"/>
          <w:marBottom w:val="0"/>
          <w:divBdr>
            <w:top w:val="none" w:sz="0" w:space="0" w:color="auto"/>
            <w:left w:val="none" w:sz="0" w:space="0" w:color="auto"/>
            <w:bottom w:val="none" w:sz="0" w:space="0" w:color="auto"/>
            <w:right w:val="none" w:sz="0" w:space="0" w:color="auto"/>
          </w:divBdr>
        </w:div>
        <w:div w:id="1544907781">
          <w:marLeft w:val="0"/>
          <w:marRight w:val="0"/>
          <w:marTop w:val="0"/>
          <w:marBottom w:val="0"/>
          <w:divBdr>
            <w:top w:val="none" w:sz="0" w:space="0" w:color="auto"/>
            <w:left w:val="none" w:sz="0" w:space="0" w:color="auto"/>
            <w:bottom w:val="none" w:sz="0" w:space="0" w:color="auto"/>
            <w:right w:val="none" w:sz="0" w:space="0" w:color="auto"/>
          </w:divBdr>
        </w:div>
        <w:div w:id="861166784">
          <w:marLeft w:val="0"/>
          <w:marRight w:val="0"/>
          <w:marTop w:val="0"/>
          <w:marBottom w:val="0"/>
          <w:divBdr>
            <w:top w:val="none" w:sz="0" w:space="0" w:color="auto"/>
            <w:left w:val="none" w:sz="0" w:space="0" w:color="auto"/>
            <w:bottom w:val="none" w:sz="0" w:space="0" w:color="auto"/>
            <w:right w:val="none" w:sz="0" w:space="0" w:color="auto"/>
          </w:divBdr>
        </w:div>
        <w:div w:id="1374303584">
          <w:marLeft w:val="0"/>
          <w:marRight w:val="0"/>
          <w:marTop w:val="0"/>
          <w:marBottom w:val="0"/>
          <w:divBdr>
            <w:top w:val="none" w:sz="0" w:space="0" w:color="auto"/>
            <w:left w:val="none" w:sz="0" w:space="0" w:color="auto"/>
            <w:bottom w:val="none" w:sz="0" w:space="0" w:color="auto"/>
            <w:right w:val="none" w:sz="0" w:space="0" w:color="auto"/>
          </w:divBdr>
        </w:div>
        <w:div w:id="982349645">
          <w:marLeft w:val="0"/>
          <w:marRight w:val="0"/>
          <w:marTop w:val="0"/>
          <w:marBottom w:val="0"/>
          <w:divBdr>
            <w:top w:val="none" w:sz="0" w:space="0" w:color="auto"/>
            <w:left w:val="none" w:sz="0" w:space="0" w:color="auto"/>
            <w:bottom w:val="none" w:sz="0" w:space="0" w:color="auto"/>
            <w:right w:val="none" w:sz="0" w:space="0" w:color="auto"/>
          </w:divBdr>
        </w:div>
        <w:div w:id="1937055414">
          <w:marLeft w:val="0"/>
          <w:marRight w:val="0"/>
          <w:marTop w:val="0"/>
          <w:marBottom w:val="0"/>
          <w:divBdr>
            <w:top w:val="none" w:sz="0" w:space="0" w:color="auto"/>
            <w:left w:val="none" w:sz="0" w:space="0" w:color="auto"/>
            <w:bottom w:val="none" w:sz="0" w:space="0" w:color="auto"/>
            <w:right w:val="none" w:sz="0" w:space="0" w:color="auto"/>
          </w:divBdr>
        </w:div>
        <w:div w:id="1074665558">
          <w:marLeft w:val="0"/>
          <w:marRight w:val="0"/>
          <w:marTop w:val="0"/>
          <w:marBottom w:val="0"/>
          <w:divBdr>
            <w:top w:val="none" w:sz="0" w:space="0" w:color="auto"/>
            <w:left w:val="none" w:sz="0" w:space="0" w:color="auto"/>
            <w:bottom w:val="none" w:sz="0" w:space="0" w:color="auto"/>
            <w:right w:val="none" w:sz="0" w:space="0" w:color="auto"/>
          </w:divBdr>
        </w:div>
        <w:div w:id="924807447">
          <w:marLeft w:val="0"/>
          <w:marRight w:val="0"/>
          <w:marTop w:val="0"/>
          <w:marBottom w:val="0"/>
          <w:divBdr>
            <w:top w:val="none" w:sz="0" w:space="0" w:color="auto"/>
            <w:left w:val="none" w:sz="0" w:space="0" w:color="auto"/>
            <w:bottom w:val="none" w:sz="0" w:space="0" w:color="auto"/>
            <w:right w:val="none" w:sz="0" w:space="0" w:color="auto"/>
          </w:divBdr>
        </w:div>
        <w:div w:id="463818824">
          <w:marLeft w:val="0"/>
          <w:marRight w:val="0"/>
          <w:marTop w:val="0"/>
          <w:marBottom w:val="0"/>
          <w:divBdr>
            <w:top w:val="none" w:sz="0" w:space="0" w:color="auto"/>
            <w:left w:val="none" w:sz="0" w:space="0" w:color="auto"/>
            <w:bottom w:val="none" w:sz="0" w:space="0" w:color="auto"/>
            <w:right w:val="none" w:sz="0" w:space="0" w:color="auto"/>
          </w:divBdr>
        </w:div>
        <w:div w:id="1953511958">
          <w:marLeft w:val="0"/>
          <w:marRight w:val="0"/>
          <w:marTop w:val="0"/>
          <w:marBottom w:val="0"/>
          <w:divBdr>
            <w:top w:val="none" w:sz="0" w:space="0" w:color="auto"/>
            <w:left w:val="none" w:sz="0" w:space="0" w:color="auto"/>
            <w:bottom w:val="none" w:sz="0" w:space="0" w:color="auto"/>
            <w:right w:val="none" w:sz="0" w:space="0" w:color="auto"/>
          </w:divBdr>
        </w:div>
        <w:div w:id="2026705578">
          <w:marLeft w:val="0"/>
          <w:marRight w:val="0"/>
          <w:marTop w:val="0"/>
          <w:marBottom w:val="0"/>
          <w:divBdr>
            <w:top w:val="none" w:sz="0" w:space="0" w:color="auto"/>
            <w:left w:val="none" w:sz="0" w:space="0" w:color="auto"/>
            <w:bottom w:val="none" w:sz="0" w:space="0" w:color="auto"/>
            <w:right w:val="none" w:sz="0" w:space="0" w:color="auto"/>
          </w:divBdr>
        </w:div>
        <w:div w:id="589970616">
          <w:marLeft w:val="0"/>
          <w:marRight w:val="0"/>
          <w:marTop w:val="0"/>
          <w:marBottom w:val="0"/>
          <w:divBdr>
            <w:top w:val="none" w:sz="0" w:space="0" w:color="auto"/>
            <w:left w:val="none" w:sz="0" w:space="0" w:color="auto"/>
            <w:bottom w:val="none" w:sz="0" w:space="0" w:color="auto"/>
            <w:right w:val="none" w:sz="0" w:space="0" w:color="auto"/>
          </w:divBdr>
        </w:div>
        <w:div w:id="1861578361">
          <w:marLeft w:val="0"/>
          <w:marRight w:val="0"/>
          <w:marTop w:val="0"/>
          <w:marBottom w:val="0"/>
          <w:divBdr>
            <w:top w:val="none" w:sz="0" w:space="0" w:color="auto"/>
            <w:left w:val="none" w:sz="0" w:space="0" w:color="auto"/>
            <w:bottom w:val="none" w:sz="0" w:space="0" w:color="auto"/>
            <w:right w:val="none" w:sz="0" w:space="0" w:color="auto"/>
          </w:divBdr>
        </w:div>
        <w:div w:id="1126852451">
          <w:marLeft w:val="0"/>
          <w:marRight w:val="0"/>
          <w:marTop w:val="0"/>
          <w:marBottom w:val="0"/>
          <w:divBdr>
            <w:top w:val="none" w:sz="0" w:space="0" w:color="auto"/>
            <w:left w:val="none" w:sz="0" w:space="0" w:color="auto"/>
            <w:bottom w:val="none" w:sz="0" w:space="0" w:color="auto"/>
            <w:right w:val="none" w:sz="0" w:space="0" w:color="auto"/>
          </w:divBdr>
        </w:div>
        <w:div w:id="1867672212">
          <w:marLeft w:val="0"/>
          <w:marRight w:val="0"/>
          <w:marTop w:val="0"/>
          <w:marBottom w:val="0"/>
          <w:divBdr>
            <w:top w:val="none" w:sz="0" w:space="0" w:color="auto"/>
            <w:left w:val="none" w:sz="0" w:space="0" w:color="auto"/>
            <w:bottom w:val="none" w:sz="0" w:space="0" w:color="auto"/>
            <w:right w:val="none" w:sz="0" w:space="0" w:color="auto"/>
          </w:divBdr>
        </w:div>
        <w:div w:id="1310672561">
          <w:marLeft w:val="0"/>
          <w:marRight w:val="0"/>
          <w:marTop w:val="0"/>
          <w:marBottom w:val="0"/>
          <w:divBdr>
            <w:top w:val="none" w:sz="0" w:space="0" w:color="auto"/>
            <w:left w:val="none" w:sz="0" w:space="0" w:color="auto"/>
            <w:bottom w:val="none" w:sz="0" w:space="0" w:color="auto"/>
            <w:right w:val="none" w:sz="0" w:space="0" w:color="auto"/>
          </w:divBdr>
        </w:div>
        <w:div w:id="575558341">
          <w:marLeft w:val="0"/>
          <w:marRight w:val="0"/>
          <w:marTop w:val="0"/>
          <w:marBottom w:val="0"/>
          <w:divBdr>
            <w:top w:val="none" w:sz="0" w:space="0" w:color="auto"/>
            <w:left w:val="none" w:sz="0" w:space="0" w:color="auto"/>
            <w:bottom w:val="none" w:sz="0" w:space="0" w:color="auto"/>
            <w:right w:val="none" w:sz="0" w:space="0" w:color="auto"/>
          </w:divBdr>
        </w:div>
        <w:div w:id="1815564436">
          <w:marLeft w:val="0"/>
          <w:marRight w:val="0"/>
          <w:marTop w:val="0"/>
          <w:marBottom w:val="0"/>
          <w:divBdr>
            <w:top w:val="none" w:sz="0" w:space="0" w:color="auto"/>
            <w:left w:val="none" w:sz="0" w:space="0" w:color="auto"/>
            <w:bottom w:val="none" w:sz="0" w:space="0" w:color="auto"/>
            <w:right w:val="none" w:sz="0" w:space="0" w:color="auto"/>
          </w:divBdr>
        </w:div>
        <w:div w:id="1330255996">
          <w:marLeft w:val="0"/>
          <w:marRight w:val="0"/>
          <w:marTop w:val="0"/>
          <w:marBottom w:val="0"/>
          <w:divBdr>
            <w:top w:val="none" w:sz="0" w:space="0" w:color="auto"/>
            <w:left w:val="none" w:sz="0" w:space="0" w:color="auto"/>
            <w:bottom w:val="none" w:sz="0" w:space="0" w:color="auto"/>
            <w:right w:val="none" w:sz="0" w:space="0" w:color="auto"/>
          </w:divBdr>
        </w:div>
        <w:div w:id="1422146930">
          <w:marLeft w:val="0"/>
          <w:marRight w:val="0"/>
          <w:marTop w:val="0"/>
          <w:marBottom w:val="0"/>
          <w:divBdr>
            <w:top w:val="none" w:sz="0" w:space="0" w:color="auto"/>
            <w:left w:val="none" w:sz="0" w:space="0" w:color="auto"/>
            <w:bottom w:val="none" w:sz="0" w:space="0" w:color="auto"/>
            <w:right w:val="none" w:sz="0" w:space="0" w:color="auto"/>
          </w:divBdr>
        </w:div>
        <w:div w:id="1482039543">
          <w:marLeft w:val="0"/>
          <w:marRight w:val="0"/>
          <w:marTop w:val="0"/>
          <w:marBottom w:val="0"/>
          <w:divBdr>
            <w:top w:val="none" w:sz="0" w:space="0" w:color="auto"/>
            <w:left w:val="none" w:sz="0" w:space="0" w:color="auto"/>
            <w:bottom w:val="none" w:sz="0" w:space="0" w:color="auto"/>
            <w:right w:val="none" w:sz="0" w:space="0" w:color="auto"/>
          </w:divBdr>
        </w:div>
        <w:div w:id="735133323">
          <w:marLeft w:val="0"/>
          <w:marRight w:val="0"/>
          <w:marTop w:val="0"/>
          <w:marBottom w:val="0"/>
          <w:divBdr>
            <w:top w:val="none" w:sz="0" w:space="0" w:color="auto"/>
            <w:left w:val="none" w:sz="0" w:space="0" w:color="auto"/>
            <w:bottom w:val="none" w:sz="0" w:space="0" w:color="auto"/>
            <w:right w:val="none" w:sz="0" w:space="0" w:color="auto"/>
          </w:divBdr>
        </w:div>
        <w:div w:id="1840193722">
          <w:marLeft w:val="0"/>
          <w:marRight w:val="0"/>
          <w:marTop w:val="0"/>
          <w:marBottom w:val="0"/>
          <w:divBdr>
            <w:top w:val="none" w:sz="0" w:space="0" w:color="auto"/>
            <w:left w:val="none" w:sz="0" w:space="0" w:color="auto"/>
            <w:bottom w:val="none" w:sz="0" w:space="0" w:color="auto"/>
            <w:right w:val="none" w:sz="0" w:space="0" w:color="auto"/>
          </w:divBdr>
        </w:div>
        <w:div w:id="602538918">
          <w:marLeft w:val="0"/>
          <w:marRight w:val="0"/>
          <w:marTop w:val="0"/>
          <w:marBottom w:val="0"/>
          <w:divBdr>
            <w:top w:val="none" w:sz="0" w:space="0" w:color="auto"/>
            <w:left w:val="none" w:sz="0" w:space="0" w:color="auto"/>
            <w:bottom w:val="none" w:sz="0" w:space="0" w:color="auto"/>
            <w:right w:val="none" w:sz="0" w:space="0" w:color="auto"/>
          </w:divBdr>
        </w:div>
        <w:div w:id="310402364">
          <w:marLeft w:val="0"/>
          <w:marRight w:val="0"/>
          <w:marTop w:val="0"/>
          <w:marBottom w:val="0"/>
          <w:divBdr>
            <w:top w:val="none" w:sz="0" w:space="0" w:color="auto"/>
            <w:left w:val="none" w:sz="0" w:space="0" w:color="auto"/>
            <w:bottom w:val="none" w:sz="0" w:space="0" w:color="auto"/>
            <w:right w:val="none" w:sz="0" w:space="0" w:color="auto"/>
          </w:divBdr>
        </w:div>
        <w:div w:id="1683625779">
          <w:marLeft w:val="0"/>
          <w:marRight w:val="0"/>
          <w:marTop w:val="0"/>
          <w:marBottom w:val="0"/>
          <w:divBdr>
            <w:top w:val="none" w:sz="0" w:space="0" w:color="auto"/>
            <w:left w:val="none" w:sz="0" w:space="0" w:color="auto"/>
            <w:bottom w:val="none" w:sz="0" w:space="0" w:color="auto"/>
            <w:right w:val="none" w:sz="0" w:space="0" w:color="auto"/>
          </w:divBdr>
        </w:div>
        <w:div w:id="313880516">
          <w:marLeft w:val="0"/>
          <w:marRight w:val="0"/>
          <w:marTop w:val="0"/>
          <w:marBottom w:val="0"/>
          <w:divBdr>
            <w:top w:val="none" w:sz="0" w:space="0" w:color="auto"/>
            <w:left w:val="none" w:sz="0" w:space="0" w:color="auto"/>
            <w:bottom w:val="none" w:sz="0" w:space="0" w:color="auto"/>
            <w:right w:val="none" w:sz="0" w:space="0" w:color="auto"/>
          </w:divBdr>
        </w:div>
        <w:div w:id="1817648577">
          <w:marLeft w:val="0"/>
          <w:marRight w:val="0"/>
          <w:marTop w:val="0"/>
          <w:marBottom w:val="0"/>
          <w:divBdr>
            <w:top w:val="none" w:sz="0" w:space="0" w:color="auto"/>
            <w:left w:val="none" w:sz="0" w:space="0" w:color="auto"/>
            <w:bottom w:val="none" w:sz="0" w:space="0" w:color="auto"/>
            <w:right w:val="none" w:sz="0" w:space="0" w:color="auto"/>
          </w:divBdr>
        </w:div>
        <w:div w:id="2028368441">
          <w:marLeft w:val="0"/>
          <w:marRight w:val="0"/>
          <w:marTop w:val="0"/>
          <w:marBottom w:val="0"/>
          <w:divBdr>
            <w:top w:val="none" w:sz="0" w:space="0" w:color="auto"/>
            <w:left w:val="none" w:sz="0" w:space="0" w:color="auto"/>
            <w:bottom w:val="none" w:sz="0" w:space="0" w:color="auto"/>
            <w:right w:val="none" w:sz="0" w:space="0" w:color="auto"/>
          </w:divBdr>
        </w:div>
        <w:div w:id="533856566">
          <w:marLeft w:val="0"/>
          <w:marRight w:val="0"/>
          <w:marTop w:val="0"/>
          <w:marBottom w:val="0"/>
          <w:divBdr>
            <w:top w:val="none" w:sz="0" w:space="0" w:color="auto"/>
            <w:left w:val="none" w:sz="0" w:space="0" w:color="auto"/>
            <w:bottom w:val="none" w:sz="0" w:space="0" w:color="auto"/>
            <w:right w:val="none" w:sz="0" w:space="0" w:color="auto"/>
          </w:divBdr>
        </w:div>
        <w:div w:id="193084337">
          <w:marLeft w:val="0"/>
          <w:marRight w:val="0"/>
          <w:marTop w:val="0"/>
          <w:marBottom w:val="0"/>
          <w:divBdr>
            <w:top w:val="none" w:sz="0" w:space="0" w:color="auto"/>
            <w:left w:val="none" w:sz="0" w:space="0" w:color="auto"/>
            <w:bottom w:val="none" w:sz="0" w:space="0" w:color="auto"/>
            <w:right w:val="none" w:sz="0" w:space="0" w:color="auto"/>
          </w:divBdr>
        </w:div>
        <w:div w:id="77795156">
          <w:marLeft w:val="0"/>
          <w:marRight w:val="0"/>
          <w:marTop w:val="0"/>
          <w:marBottom w:val="0"/>
          <w:divBdr>
            <w:top w:val="none" w:sz="0" w:space="0" w:color="auto"/>
            <w:left w:val="none" w:sz="0" w:space="0" w:color="auto"/>
            <w:bottom w:val="none" w:sz="0" w:space="0" w:color="auto"/>
            <w:right w:val="none" w:sz="0" w:space="0" w:color="auto"/>
          </w:divBdr>
        </w:div>
        <w:div w:id="422067635">
          <w:marLeft w:val="0"/>
          <w:marRight w:val="0"/>
          <w:marTop w:val="0"/>
          <w:marBottom w:val="0"/>
          <w:divBdr>
            <w:top w:val="none" w:sz="0" w:space="0" w:color="auto"/>
            <w:left w:val="none" w:sz="0" w:space="0" w:color="auto"/>
            <w:bottom w:val="none" w:sz="0" w:space="0" w:color="auto"/>
            <w:right w:val="none" w:sz="0" w:space="0" w:color="auto"/>
          </w:divBdr>
        </w:div>
        <w:div w:id="268196215">
          <w:marLeft w:val="0"/>
          <w:marRight w:val="0"/>
          <w:marTop w:val="0"/>
          <w:marBottom w:val="0"/>
          <w:divBdr>
            <w:top w:val="none" w:sz="0" w:space="0" w:color="auto"/>
            <w:left w:val="none" w:sz="0" w:space="0" w:color="auto"/>
            <w:bottom w:val="none" w:sz="0" w:space="0" w:color="auto"/>
            <w:right w:val="none" w:sz="0" w:space="0" w:color="auto"/>
          </w:divBdr>
        </w:div>
        <w:div w:id="1591155958">
          <w:marLeft w:val="0"/>
          <w:marRight w:val="0"/>
          <w:marTop w:val="0"/>
          <w:marBottom w:val="0"/>
          <w:divBdr>
            <w:top w:val="none" w:sz="0" w:space="0" w:color="auto"/>
            <w:left w:val="none" w:sz="0" w:space="0" w:color="auto"/>
            <w:bottom w:val="none" w:sz="0" w:space="0" w:color="auto"/>
            <w:right w:val="none" w:sz="0" w:space="0" w:color="auto"/>
          </w:divBdr>
        </w:div>
        <w:div w:id="330833691">
          <w:marLeft w:val="0"/>
          <w:marRight w:val="0"/>
          <w:marTop w:val="0"/>
          <w:marBottom w:val="0"/>
          <w:divBdr>
            <w:top w:val="none" w:sz="0" w:space="0" w:color="auto"/>
            <w:left w:val="none" w:sz="0" w:space="0" w:color="auto"/>
            <w:bottom w:val="none" w:sz="0" w:space="0" w:color="auto"/>
            <w:right w:val="none" w:sz="0" w:space="0" w:color="auto"/>
          </w:divBdr>
        </w:div>
        <w:div w:id="1314872439">
          <w:marLeft w:val="0"/>
          <w:marRight w:val="0"/>
          <w:marTop w:val="0"/>
          <w:marBottom w:val="0"/>
          <w:divBdr>
            <w:top w:val="none" w:sz="0" w:space="0" w:color="auto"/>
            <w:left w:val="none" w:sz="0" w:space="0" w:color="auto"/>
            <w:bottom w:val="none" w:sz="0" w:space="0" w:color="auto"/>
            <w:right w:val="none" w:sz="0" w:space="0" w:color="auto"/>
          </w:divBdr>
        </w:div>
        <w:div w:id="1922522585">
          <w:marLeft w:val="0"/>
          <w:marRight w:val="0"/>
          <w:marTop w:val="0"/>
          <w:marBottom w:val="0"/>
          <w:divBdr>
            <w:top w:val="none" w:sz="0" w:space="0" w:color="auto"/>
            <w:left w:val="none" w:sz="0" w:space="0" w:color="auto"/>
            <w:bottom w:val="none" w:sz="0" w:space="0" w:color="auto"/>
            <w:right w:val="none" w:sz="0" w:space="0" w:color="auto"/>
          </w:divBdr>
        </w:div>
        <w:div w:id="1718894514">
          <w:marLeft w:val="0"/>
          <w:marRight w:val="0"/>
          <w:marTop w:val="0"/>
          <w:marBottom w:val="0"/>
          <w:divBdr>
            <w:top w:val="none" w:sz="0" w:space="0" w:color="auto"/>
            <w:left w:val="none" w:sz="0" w:space="0" w:color="auto"/>
            <w:bottom w:val="none" w:sz="0" w:space="0" w:color="auto"/>
            <w:right w:val="none" w:sz="0" w:space="0" w:color="auto"/>
          </w:divBdr>
        </w:div>
        <w:div w:id="922376555">
          <w:marLeft w:val="0"/>
          <w:marRight w:val="0"/>
          <w:marTop w:val="0"/>
          <w:marBottom w:val="0"/>
          <w:divBdr>
            <w:top w:val="none" w:sz="0" w:space="0" w:color="auto"/>
            <w:left w:val="none" w:sz="0" w:space="0" w:color="auto"/>
            <w:bottom w:val="none" w:sz="0" w:space="0" w:color="auto"/>
            <w:right w:val="none" w:sz="0" w:space="0" w:color="auto"/>
          </w:divBdr>
        </w:div>
        <w:div w:id="2089381297">
          <w:marLeft w:val="0"/>
          <w:marRight w:val="0"/>
          <w:marTop w:val="0"/>
          <w:marBottom w:val="0"/>
          <w:divBdr>
            <w:top w:val="none" w:sz="0" w:space="0" w:color="auto"/>
            <w:left w:val="none" w:sz="0" w:space="0" w:color="auto"/>
            <w:bottom w:val="none" w:sz="0" w:space="0" w:color="auto"/>
            <w:right w:val="none" w:sz="0" w:space="0" w:color="auto"/>
          </w:divBdr>
        </w:div>
        <w:div w:id="1132479567">
          <w:marLeft w:val="0"/>
          <w:marRight w:val="0"/>
          <w:marTop w:val="0"/>
          <w:marBottom w:val="0"/>
          <w:divBdr>
            <w:top w:val="none" w:sz="0" w:space="0" w:color="auto"/>
            <w:left w:val="none" w:sz="0" w:space="0" w:color="auto"/>
            <w:bottom w:val="none" w:sz="0" w:space="0" w:color="auto"/>
            <w:right w:val="none" w:sz="0" w:space="0" w:color="auto"/>
          </w:divBdr>
        </w:div>
        <w:div w:id="777061982">
          <w:marLeft w:val="0"/>
          <w:marRight w:val="0"/>
          <w:marTop w:val="0"/>
          <w:marBottom w:val="0"/>
          <w:divBdr>
            <w:top w:val="none" w:sz="0" w:space="0" w:color="auto"/>
            <w:left w:val="none" w:sz="0" w:space="0" w:color="auto"/>
            <w:bottom w:val="none" w:sz="0" w:space="0" w:color="auto"/>
            <w:right w:val="none" w:sz="0" w:space="0" w:color="auto"/>
          </w:divBdr>
        </w:div>
        <w:div w:id="1162895733">
          <w:marLeft w:val="0"/>
          <w:marRight w:val="0"/>
          <w:marTop w:val="0"/>
          <w:marBottom w:val="0"/>
          <w:divBdr>
            <w:top w:val="none" w:sz="0" w:space="0" w:color="auto"/>
            <w:left w:val="none" w:sz="0" w:space="0" w:color="auto"/>
            <w:bottom w:val="none" w:sz="0" w:space="0" w:color="auto"/>
            <w:right w:val="none" w:sz="0" w:space="0" w:color="auto"/>
          </w:divBdr>
        </w:div>
        <w:div w:id="2021348053">
          <w:marLeft w:val="0"/>
          <w:marRight w:val="0"/>
          <w:marTop w:val="0"/>
          <w:marBottom w:val="0"/>
          <w:divBdr>
            <w:top w:val="none" w:sz="0" w:space="0" w:color="auto"/>
            <w:left w:val="none" w:sz="0" w:space="0" w:color="auto"/>
            <w:bottom w:val="none" w:sz="0" w:space="0" w:color="auto"/>
            <w:right w:val="none" w:sz="0" w:space="0" w:color="auto"/>
          </w:divBdr>
        </w:div>
        <w:div w:id="1225529578">
          <w:marLeft w:val="0"/>
          <w:marRight w:val="0"/>
          <w:marTop w:val="0"/>
          <w:marBottom w:val="0"/>
          <w:divBdr>
            <w:top w:val="none" w:sz="0" w:space="0" w:color="auto"/>
            <w:left w:val="none" w:sz="0" w:space="0" w:color="auto"/>
            <w:bottom w:val="none" w:sz="0" w:space="0" w:color="auto"/>
            <w:right w:val="none" w:sz="0" w:space="0" w:color="auto"/>
          </w:divBdr>
        </w:div>
        <w:div w:id="1351571044">
          <w:marLeft w:val="0"/>
          <w:marRight w:val="0"/>
          <w:marTop w:val="0"/>
          <w:marBottom w:val="0"/>
          <w:divBdr>
            <w:top w:val="none" w:sz="0" w:space="0" w:color="auto"/>
            <w:left w:val="none" w:sz="0" w:space="0" w:color="auto"/>
            <w:bottom w:val="none" w:sz="0" w:space="0" w:color="auto"/>
            <w:right w:val="none" w:sz="0" w:space="0" w:color="auto"/>
          </w:divBdr>
        </w:div>
        <w:div w:id="1766683695">
          <w:marLeft w:val="0"/>
          <w:marRight w:val="0"/>
          <w:marTop w:val="0"/>
          <w:marBottom w:val="0"/>
          <w:divBdr>
            <w:top w:val="none" w:sz="0" w:space="0" w:color="auto"/>
            <w:left w:val="none" w:sz="0" w:space="0" w:color="auto"/>
            <w:bottom w:val="none" w:sz="0" w:space="0" w:color="auto"/>
            <w:right w:val="none" w:sz="0" w:space="0" w:color="auto"/>
          </w:divBdr>
        </w:div>
        <w:div w:id="1494489943">
          <w:marLeft w:val="0"/>
          <w:marRight w:val="0"/>
          <w:marTop w:val="0"/>
          <w:marBottom w:val="0"/>
          <w:divBdr>
            <w:top w:val="none" w:sz="0" w:space="0" w:color="auto"/>
            <w:left w:val="none" w:sz="0" w:space="0" w:color="auto"/>
            <w:bottom w:val="none" w:sz="0" w:space="0" w:color="auto"/>
            <w:right w:val="none" w:sz="0" w:space="0" w:color="auto"/>
          </w:divBdr>
        </w:div>
        <w:div w:id="1633050751">
          <w:marLeft w:val="0"/>
          <w:marRight w:val="0"/>
          <w:marTop w:val="0"/>
          <w:marBottom w:val="0"/>
          <w:divBdr>
            <w:top w:val="none" w:sz="0" w:space="0" w:color="auto"/>
            <w:left w:val="none" w:sz="0" w:space="0" w:color="auto"/>
            <w:bottom w:val="none" w:sz="0" w:space="0" w:color="auto"/>
            <w:right w:val="none" w:sz="0" w:space="0" w:color="auto"/>
          </w:divBdr>
        </w:div>
        <w:div w:id="41949001">
          <w:marLeft w:val="0"/>
          <w:marRight w:val="0"/>
          <w:marTop w:val="0"/>
          <w:marBottom w:val="0"/>
          <w:divBdr>
            <w:top w:val="none" w:sz="0" w:space="0" w:color="auto"/>
            <w:left w:val="none" w:sz="0" w:space="0" w:color="auto"/>
            <w:bottom w:val="none" w:sz="0" w:space="0" w:color="auto"/>
            <w:right w:val="none" w:sz="0" w:space="0" w:color="auto"/>
          </w:divBdr>
        </w:div>
        <w:div w:id="1318726127">
          <w:marLeft w:val="0"/>
          <w:marRight w:val="0"/>
          <w:marTop w:val="0"/>
          <w:marBottom w:val="0"/>
          <w:divBdr>
            <w:top w:val="none" w:sz="0" w:space="0" w:color="auto"/>
            <w:left w:val="none" w:sz="0" w:space="0" w:color="auto"/>
            <w:bottom w:val="none" w:sz="0" w:space="0" w:color="auto"/>
            <w:right w:val="none" w:sz="0" w:space="0" w:color="auto"/>
          </w:divBdr>
        </w:div>
        <w:div w:id="953442470">
          <w:marLeft w:val="0"/>
          <w:marRight w:val="0"/>
          <w:marTop w:val="0"/>
          <w:marBottom w:val="0"/>
          <w:divBdr>
            <w:top w:val="none" w:sz="0" w:space="0" w:color="auto"/>
            <w:left w:val="none" w:sz="0" w:space="0" w:color="auto"/>
            <w:bottom w:val="none" w:sz="0" w:space="0" w:color="auto"/>
            <w:right w:val="none" w:sz="0" w:space="0" w:color="auto"/>
          </w:divBdr>
        </w:div>
        <w:div w:id="1863548909">
          <w:marLeft w:val="0"/>
          <w:marRight w:val="0"/>
          <w:marTop w:val="0"/>
          <w:marBottom w:val="0"/>
          <w:divBdr>
            <w:top w:val="none" w:sz="0" w:space="0" w:color="auto"/>
            <w:left w:val="none" w:sz="0" w:space="0" w:color="auto"/>
            <w:bottom w:val="none" w:sz="0" w:space="0" w:color="auto"/>
            <w:right w:val="none" w:sz="0" w:space="0" w:color="auto"/>
          </w:divBdr>
        </w:div>
        <w:div w:id="1415588170">
          <w:marLeft w:val="0"/>
          <w:marRight w:val="0"/>
          <w:marTop w:val="0"/>
          <w:marBottom w:val="0"/>
          <w:divBdr>
            <w:top w:val="none" w:sz="0" w:space="0" w:color="auto"/>
            <w:left w:val="none" w:sz="0" w:space="0" w:color="auto"/>
            <w:bottom w:val="none" w:sz="0" w:space="0" w:color="auto"/>
            <w:right w:val="none" w:sz="0" w:space="0" w:color="auto"/>
          </w:divBdr>
        </w:div>
        <w:div w:id="2112624345">
          <w:marLeft w:val="0"/>
          <w:marRight w:val="0"/>
          <w:marTop w:val="0"/>
          <w:marBottom w:val="0"/>
          <w:divBdr>
            <w:top w:val="none" w:sz="0" w:space="0" w:color="auto"/>
            <w:left w:val="none" w:sz="0" w:space="0" w:color="auto"/>
            <w:bottom w:val="none" w:sz="0" w:space="0" w:color="auto"/>
            <w:right w:val="none" w:sz="0" w:space="0" w:color="auto"/>
          </w:divBdr>
        </w:div>
        <w:div w:id="436028632">
          <w:marLeft w:val="0"/>
          <w:marRight w:val="0"/>
          <w:marTop w:val="0"/>
          <w:marBottom w:val="0"/>
          <w:divBdr>
            <w:top w:val="none" w:sz="0" w:space="0" w:color="auto"/>
            <w:left w:val="none" w:sz="0" w:space="0" w:color="auto"/>
            <w:bottom w:val="none" w:sz="0" w:space="0" w:color="auto"/>
            <w:right w:val="none" w:sz="0" w:space="0" w:color="auto"/>
          </w:divBdr>
        </w:div>
        <w:div w:id="925110609">
          <w:marLeft w:val="0"/>
          <w:marRight w:val="0"/>
          <w:marTop w:val="0"/>
          <w:marBottom w:val="0"/>
          <w:divBdr>
            <w:top w:val="none" w:sz="0" w:space="0" w:color="auto"/>
            <w:left w:val="none" w:sz="0" w:space="0" w:color="auto"/>
            <w:bottom w:val="none" w:sz="0" w:space="0" w:color="auto"/>
            <w:right w:val="none" w:sz="0" w:space="0" w:color="auto"/>
          </w:divBdr>
        </w:div>
        <w:div w:id="1795515457">
          <w:marLeft w:val="0"/>
          <w:marRight w:val="0"/>
          <w:marTop w:val="0"/>
          <w:marBottom w:val="0"/>
          <w:divBdr>
            <w:top w:val="none" w:sz="0" w:space="0" w:color="auto"/>
            <w:left w:val="none" w:sz="0" w:space="0" w:color="auto"/>
            <w:bottom w:val="none" w:sz="0" w:space="0" w:color="auto"/>
            <w:right w:val="none" w:sz="0" w:space="0" w:color="auto"/>
          </w:divBdr>
        </w:div>
        <w:div w:id="683245157">
          <w:marLeft w:val="0"/>
          <w:marRight w:val="0"/>
          <w:marTop w:val="0"/>
          <w:marBottom w:val="0"/>
          <w:divBdr>
            <w:top w:val="none" w:sz="0" w:space="0" w:color="auto"/>
            <w:left w:val="none" w:sz="0" w:space="0" w:color="auto"/>
            <w:bottom w:val="none" w:sz="0" w:space="0" w:color="auto"/>
            <w:right w:val="none" w:sz="0" w:space="0" w:color="auto"/>
          </w:divBdr>
        </w:div>
        <w:div w:id="452943680">
          <w:marLeft w:val="0"/>
          <w:marRight w:val="0"/>
          <w:marTop w:val="0"/>
          <w:marBottom w:val="0"/>
          <w:divBdr>
            <w:top w:val="none" w:sz="0" w:space="0" w:color="auto"/>
            <w:left w:val="none" w:sz="0" w:space="0" w:color="auto"/>
            <w:bottom w:val="none" w:sz="0" w:space="0" w:color="auto"/>
            <w:right w:val="none" w:sz="0" w:space="0" w:color="auto"/>
          </w:divBdr>
        </w:div>
        <w:div w:id="1069883677">
          <w:marLeft w:val="0"/>
          <w:marRight w:val="0"/>
          <w:marTop w:val="0"/>
          <w:marBottom w:val="0"/>
          <w:divBdr>
            <w:top w:val="none" w:sz="0" w:space="0" w:color="auto"/>
            <w:left w:val="none" w:sz="0" w:space="0" w:color="auto"/>
            <w:bottom w:val="none" w:sz="0" w:space="0" w:color="auto"/>
            <w:right w:val="none" w:sz="0" w:space="0" w:color="auto"/>
          </w:divBdr>
        </w:div>
        <w:div w:id="1562791748">
          <w:marLeft w:val="0"/>
          <w:marRight w:val="0"/>
          <w:marTop w:val="0"/>
          <w:marBottom w:val="0"/>
          <w:divBdr>
            <w:top w:val="none" w:sz="0" w:space="0" w:color="auto"/>
            <w:left w:val="none" w:sz="0" w:space="0" w:color="auto"/>
            <w:bottom w:val="none" w:sz="0" w:space="0" w:color="auto"/>
            <w:right w:val="none" w:sz="0" w:space="0" w:color="auto"/>
          </w:divBdr>
        </w:div>
        <w:div w:id="112680413">
          <w:marLeft w:val="0"/>
          <w:marRight w:val="0"/>
          <w:marTop w:val="0"/>
          <w:marBottom w:val="0"/>
          <w:divBdr>
            <w:top w:val="none" w:sz="0" w:space="0" w:color="auto"/>
            <w:left w:val="none" w:sz="0" w:space="0" w:color="auto"/>
            <w:bottom w:val="none" w:sz="0" w:space="0" w:color="auto"/>
            <w:right w:val="none" w:sz="0" w:space="0" w:color="auto"/>
          </w:divBdr>
        </w:div>
        <w:div w:id="421924686">
          <w:marLeft w:val="0"/>
          <w:marRight w:val="0"/>
          <w:marTop w:val="0"/>
          <w:marBottom w:val="0"/>
          <w:divBdr>
            <w:top w:val="none" w:sz="0" w:space="0" w:color="auto"/>
            <w:left w:val="none" w:sz="0" w:space="0" w:color="auto"/>
            <w:bottom w:val="none" w:sz="0" w:space="0" w:color="auto"/>
            <w:right w:val="none" w:sz="0" w:space="0" w:color="auto"/>
          </w:divBdr>
        </w:div>
        <w:div w:id="969673955">
          <w:marLeft w:val="0"/>
          <w:marRight w:val="0"/>
          <w:marTop w:val="0"/>
          <w:marBottom w:val="0"/>
          <w:divBdr>
            <w:top w:val="none" w:sz="0" w:space="0" w:color="auto"/>
            <w:left w:val="none" w:sz="0" w:space="0" w:color="auto"/>
            <w:bottom w:val="none" w:sz="0" w:space="0" w:color="auto"/>
            <w:right w:val="none" w:sz="0" w:space="0" w:color="auto"/>
          </w:divBdr>
        </w:div>
        <w:div w:id="1821266531">
          <w:marLeft w:val="0"/>
          <w:marRight w:val="0"/>
          <w:marTop w:val="0"/>
          <w:marBottom w:val="0"/>
          <w:divBdr>
            <w:top w:val="none" w:sz="0" w:space="0" w:color="auto"/>
            <w:left w:val="none" w:sz="0" w:space="0" w:color="auto"/>
            <w:bottom w:val="none" w:sz="0" w:space="0" w:color="auto"/>
            <w:right w:val="none" w:sz="0" w:space="0" w:color="auto"/>
          </w:divBdr>
        </w:div>
        <w:div w:id="1293563256">
          <w:marLeft w:val="0"/>
          <w:marRight w:val="0"/>
          <w:marTop w:val="0"/>
          <w:marBottom w:val="0"/>
          <w:divBdr>
            <w:top w:val="none" w:sz="0" w:space="0" w:color="auto"/>
            <w:left w:val="none" w:sz="0" w:space="0" w:color="auto"/>
            <w:bottom w:val="none" w:sz="0" w:space="0" w:color="auto"/>
            <w:right w:val="none" w:sz="0" w:space="0" w:color="auto"/>
          </w:divBdr>
        </w:div>
        <w:div w:id="1345716394">
          <w:marLeft w:val="0"/>
          <w:marRight w:val="0"/>
          <w:marTop w:val="0"/>
          <w:marBottom w:val="0"/>
          <w:divBdr>
            <w:top w:val="none" w:sz="0" w:space="0" w:color="auto"/>
            <w:left w:val="none" w:sz="0" w:space="0" w:color="auto"/>
            <w:bottom w:val="none" w:sz="0" w:space="0" w:color="auto"/>
            <w:right w:val="none" w:sz="0" w:space="0" w:color="auto"/>
          </w:divBdr>
        </w:div>
        <w:div w:id="2105756812">
          <w:marLeft w:val="0"/>
          <w:marRight w:val="0"/>
          <w:marTop w:val="0"/>
          <w:marBottom w:val="0"/>
          <w:divBdr>
            <w:top w:val="none" w:sz="0" w:space="0" w:color="auto"/>
            <w:left w:val="none" w:sz="0" w:space="0" w:color="auto"/>
            <w:bottom w:val="none" w:sz="0" w:space="0" w:color="auto"/>
            <w:right w:val="none" w:sz="0" w:space="0" w:color="auto"/>
          </w:divBdr>
        </w:div>
        <w:div w:id="1125930968">
          <w:marLeft w:val="0"/>
          <w:marRight w:val="0"/>
          <w:marTop w:val="0"/>
          <w:marBottom w:val="0"/>
          <w:divBdr>
            <w:top w:val="none" w:sz="0" w:space="0" w:color="auto"/>
            <w:left w:val="none" w:sz="0" w:space="0" w:color="auto"/>
            <w:bottom w:val="none" w:sz="0" w:space="0" w:color="auto"/>
            <w:right w:val="none" w:sz="0" w:space="0" w:color="auto"/>
          </w:divBdr>
        </w:div>
        <w:div w:id="333338998">
          <w:marLeft w:val="0"/>
          <w:marRight w:val="0"/>
          <w:marTop w:val="0"/>
          <w:marBottom w:val="0"/>
          <w:divBdr>
            <w:top w:val="none" w:sz="0" w:space="0" w:color="auto"/>
            <w:left w:val="none" w:sz="0" w:space="0" w:color="auto"/>
            <w:bottom w:val="none" w:sz="0" w:space="0" w:color="auto"/>
            <w:right w:val="none" w:sz="0" w:space="0" w:color="auto"/>
          </w:divBdr>
        </w:div>
        <w:div w:id="525169201">
          <w:marLeft w:val="0"/>
          <w:marRight w:val="0"/>
          <w:marTop w:val="0"/>
          <w:marBottom w:val="0"/>
          <w:divBdr>
            <w:top w:val="none" w:sz="0" w:space="0" w:color="auto"/>
            <w:left w:val="none" w:sz="0" w:space="0" w:color="auto"/>
            <w:bottom w:val="none" w:sz="0" w:space="0" w:color="auto"/>
            <w:right w:val="none" w:sz="0" w:space="0" w:color="auto"/>
          </w:divBdr>
        </w:div>
        <w:div w:id="2045405822">
          <w:marLeft w:val="0"/>
          <w:marRight w:val="0"/>
          <w:marTop w:val="0"/>
          <w:marBottom w:val="0"/>
          <w:divBdr>
            <w:top w:val="none" w:sz="0" w:space="0" w:color="auto"/>
            <w:left w:val="none" w:sz="0" w:space="0" w:color="auto"/>
            <w:bottom w:val="none" w:sz="0" w:space="0" w:color="auto"/>
            <w:right w:val="none" w:sz="0" w:space="0" w:color="auto"/>
          </w:divBdr>
        </w:div>
        <w:div w:id="240338143">
          <w:marLeft w:val="0"/>
          <w:marRight w:val="0"/>
          <w:marTop w:val="0"/>
          <w:marBottom w:val="0"/>
          <w:divBdr>
            <w:top w:val="none" w:sz="0" w:space="0" w:color="auto"/>
            <w:left w:val="none" w:sz="0" w:space="0" w:color="auto"/>
            <w:bottom w:val="none" w:sz="0" w:space="0" w:color="auto"/>
            <w:right w:val="none" w:sz="0" w:space="0" w:color="auto"/>
          </w:divBdr>
        </w:div>
        <w:div w:id="818811838">
          <w:marLeft w:val="0"/>
          <w:marRight w:val="0"/>
          <w:marTop w:val="0"/>
          <w:marBottom w:val="0"/>
          <w:divBdr>
            <w:top w:val="none" w:sz="0" w:space="0" w:color="auto"/>
            <w:left w:val="none" w:sz="0" w:space="0" w:color="auto"/>
            <w:bottom w:val="none" w:sz="0" w:space="0" w:color="auto"/>
            <w:right w:val="none" w:sz="0" w:space="0" w:color="auto"/>
          </w:divBdr>
        </w:div>
        <w:div w:id="1800102839">
          <w:marLeft w:val="0"/>
          <w:marRight w:val="0"/>
          <w:marTop w:val="0"/>
          <w:marBottom w:val="0"/>
          <w:divBdr>
            <w:top w:val="none" w:sz="0" w:space="0" w:color="auto"/>
            <w:left w:val="none" w:sz="0" w:space="0" w:color="auto"/>
            <w:bottom w:val="none" w:sz="0" w:space="0" w:color="auto"/>
            <w:right w:val="none" w:sz="0" w:space="0" w:color="auto"/>
          </w:divBdr>
        </w:div>
        <w:div w:id="384335334">
          <w:marLeft w:val="0"/>
          <w:marRight w:val="0"/>
          <w:marTop w:val="0"/>
          <w:marBottom w:val="0"/>
          <w:divBdr>
            <w:top w:val="none" w:sz="0" w:space="0" w:color="auto"/>
            <w:left w:val="none" w:sz="0" w:space="0" w:color="auto"/>
            <w:bottom w:val="none" w:sz="0" w:space="0" w:color="auto"/>
            <w:right w:val="none" w:sz="0" w:space="0" w:color="auto"/>
          </w:divBdr>
        </w:div>
        <w:div w:id="207451310">
          <w:marLeft w:val="0"/>
          <w:marRight w:val="0"/>
          <w:marTop w:val="0"/>
          <w:marBottom w:val="0"/>
          <w:divBdr>
            <w:top w:val="none" w:sz="0" w:space="0" w:color="auto"/>
            <w:left w:val="none" w:sz="0" w:space="0" w:color="auto"/>
            <w:bottom w:val="none" w:sz="0" w:space="0" w:color="auto"/>
            <w:right w:val="none" w:sz="0" w:space="0" w:color="auto"/>
          </w:divBdr>
        </w:div>
        <w:div w:id="1843661982">
          <w:marLeft w:val="0"/>
          <w:marRight w:val="0"/>
          <w:marTop w:val="0"/>
          <w:marBottom w:val="0"/>
          <w:divBdr>
            <w:top w:val="none" w:sz="0" w:space="0" w:color="auto"/>
            <w:left w:val="none" w:sz="0" w:space="0" w:color="auto"/>
            <w:bottom w:val="none" w:sz="0" w:space="0" w:color="auto"/>
            <w:right w:val="none" w:sz="0" w:space="0" w:color="auto"/>
          </w:divBdr>
        </w:div>
        <w:div w:id="589118858">
          <w:marLeft w:val="0"/>
          <w:marRight w:val="0"/>
          <w:marTop w:val="0"/>
          <w:marBottom w:val="0"/>
          <w:divBdr>
            <w:top w:val="none" w:sz="0" w:space="0" w:color="auto"/>
            <w:left w:val="none" w:sz="0" w:space="0" w:color="auto"/>
            <w:bottom w:val="none" w:sz="0" w:space="0" w:color="auto"/>
            <w:right w:val="none" w:sz="0" w:space="0" w:color="auto"/>
          </w:divBdr>
        </w:div>
        <w:div w:id="1948154918">
          <w:marLeft w:val="0"/>
          <w:marRight w:val="0"/>
          <w:marTop w:val="0"/>
          <w:marBottom w:val="0"/>
          <w:divBdr>
            <w:top w:val="none" w:sz="0" w:space="0" w:color="auto"/>
            <w:left w:val="none" w:sz="0" w:space="0" w:color="auto"/>
            <w:bottom w:val="none" w:sz="0" w:space="0" w:color="auto"/>
            <w:right w:val="none" w:sz="0" w:space="0" w:color="auto"/>
          </w:divBdr>
        </w:div>
        <w:div w:id="1617298033">
          <w:marLeft w:val="0"/>
          <w:marRight w:val="0"/>
          <w:marTop w:val="0"/>
          <w:marBottom w:val="0"/>
          <w:divBdr>
            <w:top w:val="none" w:sz="0" w:space="0" w:color="auto"/>
            <w:left w:val="none" w:sz="0" w:space="0" w:color="auto"/>
            <w:bottom w:val="none" w:sz="0" w:space="0" w:color="auto"/>
            <w:right w:val="none" w:sz="0" w:space="0" w:color="auto"/>
          </w:divBdr>
        </w:div>
        <w:div w:id="763888460">
          <w:marLeft w:val="0"/>
          <w:marRight w:val="0"/>
          <w:marTop w:val="0"/>
          <w:marBottom w:val="0"/>
          <w:divBdr>
            <w:top w:val="none" w:sz="0" w:space="0" w:color="auto"/>
            <w:left w:val="none" w:sz="0" w:space="0" w:color="auto"/>
            <w:bottom w:val="none" w:sz="0" w:space="0" w:color="auto"/>
            <w:right w:val="none" w:sz="0" w:space="0" w:color="auto"/>
          </w:divBdr>
        </w:div>
        <w:div w:id="348221225">
          <w:marLeft w:val="0"/>
          <w:marRight w:val="0"/>
          <w:marTop w:val="0"/>
          <w:marBottom w:val="0"/>
          <w:divBdr>
            <w:top w:val="none" w:sz="0" w:space="0" w:color="auto"/>
            <w:left w:val="none" w:sz="0" w:space="0" w:color="auto"/>
            <w:bottom w:val="none" w:sz="0" w:space="0" w:color="auto"/>
            <w:right w:val="none" w:sz="0" w:space="0" w:color="auto"/>
          </w:divBdr>
        </w:div>
        <w:div w:id="590891889">
          <w:marLeft w:val="0"/>
          <w:marRight w:val="0"/>
          <w:marTop w:val="0"/>
          <w:marBottom w:val="0"/>
          <w:divBdr>
            <w:top w:val="none" w:sz="0" w:space="0" w:color="auto"/>
            <w:left w:val="none" w:sz="0" w:space="0" w:color="auto"/>
            <w:bottom w:val="none" w:sz="0" w:space="0" w:color="auto"/>
            <w:right w:val="none" w:sz="0" w:space="0" w:color="auto"/>
          </w:divBdr>
        </w:div>
        <w:div w:id="1576745775">
          <w:marLeft w:val="0"/>
          <w:marRight w:val="0"/>
          <w:marTop w:val="0"/>
          <w:marBottom w:val="0"/>
          <w:divBdr>
            <w:top w:val="none" w:sz="0" w:space="0" w:color="auto"/>
            <w:left w:val="none" w:sz="0" w:space="0" w:color="auto"/>
            <w:bottom w:val="none" w:sz="0" w:space="0" w:color="auto"/>
            <w:right w:val="none" w:sz="0" w:space="0" w:color="auto"/>
          </w:divBdr>
        </w:div>
        <w:div w:id="152181951">
          <w:marLeft w:val="0"/>
          <w:marRight w:val="0"/>
          <w:marTop w:val="0"/>
          <w:marBottom w:val="0"/>
          <w:divBdr>
            <w:top w:val="none" w:sz="0" w:space="0" w:color="auto"/>
            <w:left w:val="none" w:sz="0" w:space="0" w:color="auto"/>
            <w:bottom w:val="none" w:sz="0" w:space="0" w:color="auto"/>
            <w:right w:val="none" w:sz="0" w:space="0" w:color="auto"/>
          </w:divBdr>
        </w:div>
        <w:div w:id="1366249365">
          <w:marLeft w:val="0"/>
          <w:marRight w:val="0"/>
          <w:marTop w:val="0"/>
          <w:marBottom w:val="0"/>
          <w:divBdr>
            <w:top w:val="none" w:sz="0" w:space="0" w:color="auto"/>
            <w:left w:val="none" w:sz="0" w:space="0" w:color="auto"/>
            <w:bottom w:val="none" w:sz="0" w:space="0" w:color="auto"/>
            <w:right w:val="none" w:sz="0" w:space="0" w:color="auto"/>
          </w:divBdr>
        </w:div>
        <w:div w:id="728307328">
          <w:marLeft w:val="0"/>
          <w:marRight w:val="0"/>
          <w:marTop w:val="0"/>
          <w:marBottom w:val="0"/>
          <w:divBdr>
            <w:top w:val="none" w:sz="0" w:space="0" w:color="auto"/>
            <w:left w:val="none" w:sz="0" w:space="0" w:color="auto"/>
            <w:bottom w:val="none" w:sz="0" w:space="0" w:color="auto"/>
            <w:right w:val="none" w:sz="0" w:space="0" w:color="auto"/>
          </w:divBdr>
        </w:div>
        <w:div w:id="1205215925">
          <w:marLeft w:val="0"/>
          <w:marRight w:val="0"/>
          <w:marTop w:val="0"/>
          <w:marBottom w:val="0"/>
          <w:divBdr>
            <w:top w:val="none" w:sz="0" w:space="0" w:color="auto"/>
            <w:left w:val="none" w:sz="0" w:space="0" w:color="auto"/>
            <w:bottom w:val="none" w:sz="0" w:space="0" w:color="auto"/>
            <w:right w:val="none" w:sz="0" w:space="0" w:color="auto"/>
          </w:divBdr>
        </w:div>
        <w:div w:id="226454478">
          <w:marLeft w:val="0"/>
          <w:marRight w:val="0"/>
          <w:marTop w:val="0"/>
          <w:marBottom w:val="0"/>
          <w:divBdr>
            <w:top w:val="none" w:sz="0" w:space="0" w:color="auto"/>
            <w:left w:val="none" w:sz="0" w:space="0" w:color="auto"/>
            <w:bottom w:val="none" w:sz="0" w:space="0" w:color="auto"/>
            <w:right w:val="none" w:sz="0" w:space="0" w:color="auto"/>
          </w:divBdr>
        </w:div>
        <w:div w:id="1570068900">
          <w:marLeft w:val="0"/>
          <w:marRight w:val="0"/>
          <w:marTop w:val="0"/>
          <w:marBottom w:val="0"/>
          <w:divBdr>
            <w:top w:val="none" w:sz="0" w:space="0" w:color="auto"/>
            <w:left w:val="none" w:sz="0" w:space="0" w:color="auto"/>
            <w:bottom w:val="none" w:sz="0" w:space="0" w:color="auto"/>
            <w:right w:val="none" w:sz="0" w:space="0" w:color="auto"/>
          </w:divBdr>
        </w:div>
        <w:div w:id="116677900">
          <w:marLeft w:val="0"/>
          <w:marRight w:val="0"/>
          <w:marTop w:val="0"/>
          <w:marBottom w:val="0"/>
          <w:divBdr>
            <w:top w:val="none" w:sz="0" w:space="0" w:color="auto"/>
            <w:left w:val="none" w:sz="0" w:space="0" w:color="auto"/>
            <w:bottom w:val="none" w:sz="0" w:space="0" w:color="auto"/>
            <w:right w:val="none" w:sz="0" w:space="0" w:color="auto"/>
          </w:divBdr>
        </w:div>
        <w:div w:id="660888288">
          <w:marLeft w:val="0"/>
          <w:marRight w:val="0"/>
          <w:marTop w:val="0"/>
          <w:marBottom w:val="0"/>
          <w:divBdr>
            <w:top w:val="none" w:sz="0" w:space="0" w:color="auto"/>
            <w:left w:val="none" w:sz="0" w:space="0" w:color="auto"/>
            <w:bottom w:val="none" w:sz="0" w:space="0" w:color="auto"/>
            <w:right w:val="none" w:sz="0" w:space="0" w:color="auto"/>
          </w:divBdr>
        </w:div>
        <w:div w:id="2040354626">
          <w:marLeft w:val="0"/>
          <w:marRight w:val="0"/>
          <w:marTop w:val="0"/>
          <w:marBottom w:val="0"/>
          <w:divBdr>
            <w:top w:val="none" w:sz="0" w:space="0" w:color="auto"/>
            <w:left w:val="none" w:sz="0" w:space="0" w:color="auto"/>
            <w:bottom w:val="none" w:sz="0" w:space="0" w:color="auto"/>
            <w:right w:val="none" w:sz="0" w:space="0" w:color="auto"/>
          </w:divBdr>
        </w:div>
        <w:div w:id="709037324">
          <w:marLeft w:val="0"/>
          <w:marRight w:val="0"/>
          <w:marTop w:val="0"/>
          <w:marBottom w:val="0"/>
          <w:divBdr>
            <w:top w:val="none" w:sz="0" w:space="0" w:color="auto"/>
            <w:left w:val="none" w:sz="0" w:space="0" w:color="auto"/>
            <w:bottom w:val="none" w:sz="0" w:space="0" w:color="auto"/>
            <w:right w:val="none" w:sz="0" w:space="0" w:color="auto"/>
          </w:divBdr>
        </w:div>
        <w:div w:id="500050339">
          <w:marLeft w:val="0"/>
          <w:marRight w:val="0"/>
          <w:marTop w:val="0"/>
          <w:marBottom w:val="0"/>
          <w:divBdr>
            <w:top w:val="none" w:sz="0" w:space="0" w:color="auto"/>
            <w:left w:val="none" w:sz="0" w:space="0" w:color="auto"/>
            <w:bottom w:val="none" w:sz="0" w:space="0" w:color="auto"/>
            <w:right w:val="none" w:sz="0" w:space="0" w:color="auto"/>
          </w:divBdr>
        </w:div>
        <w:div w:id="1902861846">
          <w:marLeft w:val="0"/>
          <w:marRight w:val="0"/>
          <w:marTop w:val="0"/>
          <w:marBottom w:val="0"/>
          <w:divBdr>
            <w:top w:val="none" w:sz="0" w:space="0" w:color="auto"/>
            <w:left w:val="none" w:sz="0" w:space="0" w:color="auto"/>
            <w:bottom w:val="none" w:sz="0" w:space="0" w:color="auto"/>
            <w:right w:val="none" w:sz="0" w:space="0" w:color="auto"/>
          </w:divBdr>
        </w:div>
        <w:div w:id="603539662">
          <w:marLeft w:val="0"/>
          <w:marRight w:val="0"/>
          <w:marTop w:val="0"/>
          <w:marBottom w:val="0"/>
          <w:divBdr>
            <w:top w:val="none" w:sz="0" w:space="0" w:color="auto"/>
            <w:left w:val="none" w:sz="0" w:space="0" w:color="auto"/>
            <w:bottom w:val="none" w:sz="0" w:space="0" w:color="auto"/>
            <w:right w:val="none" w:sz="0" w:space="0" w:color="auto"/>
          </w:divBdr>
        </w:div>
        <w:div w:id="438138383">
          <w:marLeft w:val="0"/>
          <w:marRight w:val="0"/>
          <w:marTop w:val="0"/>
          <w:marBottom w:val="0"/>
          <w:divBdr>
            <w:top w:val="none" w:sz="0" w:space="0" w:color="auto"/>
            <w:left w:val="none" w:sz="0" w:space="0" w:color="auto"/>
            <w:bottom w:val="none" w:sz="0" w:space="0" w:color="auto"/>
            <w:right w:val="none" w:sz="0" w:space="0" w:color="auto"/>
          </w:divBdr>
        </w:div>
        <w:div w:id="1496383793">
          <w:marLeft w:val="0"/>
          <w:marRight w:val="0"/>
          <w:marTop w:val="0"/>
          <w:marBottom w:val="0"/>
          <w:divBdr>
            <w:top w:val="none" w:sz="0" w:space="0" w:color="auto"/>
            <w:left w:val="none" w:sz="0" w:space="0" w:color="auto"/>
            <w:bottom w:val="none" w:sz="0" w:space="0" w:color="auto"/>
            <w:right w:val="none" w:sz="0" w:space="0" w:color="auto"/>
          </w:divBdr>
        </w:div>
        <w:div w:id="811094980">
          <w:marLeft w:val="0"/>
          <w:marRight w:val="0"/>
          <w:marTop w:val="0"/>
          <w:marBottom w:val="0"/>
          <w:divBdr>
            <w:top w:val="none" w:sz="0" w:space="0" w:color="auto"/>
            <w:left w:val="none" w:sz="0" w:space="0" w:color="auto"/>
            <w:bottom w:val="none" w:sz="0" w:space="0" w:color="auto"/>
            <w:right w:val="none" w:sz="0" w:space="0" w:color="auto"/>
          </w:divBdr>
        </w:div>
        <w:div w:id="881403855">
          <w:marLeft w:val="0"/>
          <w:marRight w:val="0"/>
          <w:marTop w:val="0"/>
          <w:marBottom w:val="0"/>
          <w:divBdr>
            <w:top w:val="none" w:sz="0" w:space="0" w:color="auto"/>
            <w:left w:val="none" w:sz="0" w:space="0" w:color="auto"/>
            <w:bottom w:val="none" w:sz="0" w:space="0" w:color="auto"/>
            <w:right w:val="none" w:sz="0" w:space="0" w:color="auto"/>
          </w:divBdr>
        </w:div>
        <w:div w:id="1135827473">
          <w:marLeft w:val="0"/>
          <w:marRight w:val="0"/>
          <w:marTop w:val="0"/>
          <w:marBottom w:val="0"/>
          <w:divBdr>
            <w:top w:val="none" w:sz="0" w:space="0" w:color="auto"/>
            <w:left w:val="none" w:sz="0" w:space="0" w:color="auto"/>
            <w:bottom w:val="none" w:sz="0" w:space="0" w:color="auto"/>
            <w:right w:val="none" w:sz="0" w:space="0" w:color="auto"/>
          </w:divBdr>
        </w:div>
        <w:div w:id="1347295588">
          <w:marLeft w:val="0"/>
          <w:marRight w:val="0"/>
          <w:marTop w:val="0"/>
          <w:marBottom w:val="0"/>
          <w:divBdr>
            <w:top w:val="none" w:sz="0" w:space="0" w:color="auto"/>
            <w:left w:val="none" w:sz="0" w:space="0" w:color="auto"/>
            <w:bottom w:val="none" w:sz="0" w:space="0" w:color="auto"/>
            <w:right w:val="none" w:sz="0" w:space="0" w:color="auto"/>
          </w:divBdr>
        </w:div>
        <w:div w:id="420568601">
          <w:marLeft w:val="0"/>
          <w:marRight w:val="0"/>
          <w:marTop w:val="0"/>
          <w:marBottom w:val="0"/>
          <w:divBdr>
            <w:top w:val="none" w:sz="0" w:space="0" w:color="auto"/>
            <w:left w:val="none" w:sz="0" w:space="0" w:color="auto"/>
            <w:bottom w:val="none" w:sz="0" w:space="0" w:color="auto"/>
            <w:right w:val="none" w:sz="0" w:space="0" w:color="auto"/>
          </w:divBdr>
        </w:div>
        <w:div w:id="426846325">
          <w:marLeft w:val="0"/>
          <w:marRight w:val="0"/>
          <w:marTop w:val="0"/>
          <w:marBottom w:val="0"/>
          <w:divBdr>
            <w:top w:val="none" w:sz="0" w:space="0" w:color="auto"/>
            <w:left w:val="none" w:sz="0" w:space="0" w:color="auto"/>
            <w:bottom w:val="none" w:sz="0" w:space="0" w:color="auto"/>
            <w:right w:val="none" w:sz="0" w:space="0" w:color="auto"/>
          </w:divBdr>
        </w:div>
        <w:div w:id="388573737">
          <w:marLeft w:val="0"/>
          <w:marRight w:val="0"/>
          <w:marTop w:val="0"/>
          <w:marBottom w:val="0"/>
          <w:divBdr>
            <w:top w:val="none" w:sz="0" w:space="0" w:color="auto"/>
            <w:left w:val="none" w:sz="0" w:space="0" w:color="auto"/>
            <w:bottom w:val="none" w:sz="0" w:space="0" w:color="auto"/>
            <w:right w:val="none" w:sz="0" w:space="0" w:color="auto"/>
          </w:divBdr>
        </w:div>
        <w:div w:id="96944330">
          <w:marLeft w:val="0"/>
          <w:marRight w:val="0"/>
          <w:marTop w:val="0"/>
          <w:marBottom w:val="0"/>
          <w:divBdr>
            <w:top w:val="none" w:sz="0" w:space="0" w:color="auto"/>
            <w:left w:val="none" w:sz="0" w:space="0" w:color="auto"/>
            <w:bottom w:val="none" w:sz="0" w:space="0" w:color="auto"/>
            <w:right w:val="none" w:sz="0" w:space="0" w:color="auto"/>
          </w:divBdr>
        </w:div>
        <w:div w:id="416365640">
          <w:marLeft w:val="0"/>
          <w:marRight w:val="0"/>
          <w:marTop w:val="0"/>
          <w:marBottom w:val="0"/>
          <w:divBdr>
            <w:top w:val="none" w:sz="0" w:space="0" w:color="auto"/>
            <w:left w:val="none" w:sz="0" w:space="0" w:color="auto"/>
            <w:bottom w:val="none" w:sz="0" w:space="0" w:color="auto"/>
            <w:right w:val="none" w:sz="0" w:space="0" w:color="auto"/>
          </w:divBdr>
        </w:div>
        <w:div w:id="507140746">
          <w:marLeft w:val="0"/>
          <w:marRight w:val="0"/>
          <w:marTop w:val="0"/>
          <w:marBottom w:val="0"/>
          <w:divBdr>
            <w:top w:val="none" w:sz="0" w:space="0" w:color="auto"/>
            <w:left w:val="none" w:sz="0" w:space="0" w:color="auto"/>
            <w:bottom w:val="none" w:sz="0" w:space="0" w:color="auto"/>
            <w:right w:val="none" w:sz="0" w:space="0" w:color="auto"/>
          </w:divBdr>
        </w:div>
        <w:div w:id="180244366">
          <w:marLeft w:val="0"/>
          <w:marRight w:val="0"/>
          <w:marTop w:val="0"/>
          <w:marBottom w:val="0"/>
          <w:divBdr>
            <w:top w:val="none" w:sz="0" w:space="0" w:color="auto"/>
            <w:left w:val="none" w:sz="0" w:space="0" w:color="auto"/>
            <w:bottom w:val="none" w:sz="0" w:space="0" w:color="auto"/>
            <w:right w:val="none" w:sz="0" w:space="0" w:color="auto"/>
          </w:divBdr>
        </w:div>
        <w:div w:id="734360173">
          <w:marLeft w:val="0"/>
          <w:marRight w:val="0"/>
          <w:marTop w:val="0"/>
          <w:marBottom w:val="0"/>
          <w:divBdr>
            <w:top w:val="none" w:sz="0" w:space="0" w:color="auto"/>
            <w:left w:val="none" w:sz="0" w:space="0" w:color="auto"/>
            <w:bottom w:val="none" w:sz="0" w:space="0" w:color="auto"/>
            <w:right w:val="none" w:sz="0" w:space="0" w:color="auto"/>
          </w:divBdr>
        </w:div>
        <w:div w:id="1737970285">
          <w:marLeft w:val="0"/>
          <w:marRight w:val="0"/>
          <w:marTop w:val="0"/>
          <w:marBottom w:val="0"/>
          <w:divBdr>
            <w:top w:val="none" w:sz="0" w:space="0" w:color="auto"/>
            <w:left w:val="none" w:sz="0" w:space="0" w:color="auto"/>
            <w:bottom w:val="none" w:sz="0" w:space="0" w:color="auto"/>
            <w:right w:val="none" w:sz="0" w:space="0" w:color="auto"/>
          </w:divBdr>
        </w:div>
        <w:div w:id="779759682">
          <w:marLeft w:val="0"/>
          <w:marRight w:val="0"/>
          <w:marTop w:val="0"/>
          <w:marBottom w:val="0"/>
          <w:divBdr>
            <w:top w:val="none" w:sz="0" w:space="0" w:color="auto"/>
            <w:left w:val="none" w:sz="0" w:space="0" w:color="auto"/>
            <w:bottom w:val="none" w:sz="0" w:space="0" w:color="auto"/>
            <w:right w:val="none" w:sz="0" w:space="0" w:color="auto"/>
          </w:divBdr>
        </w:div>
        <w:div w:id="1965381303">
          <w:marLeft w:val="0"/>
          <w:marRight w:val="0"/>
          <w:marTop w:val="0"/>
          <w:marBottom w:val="0"/>
          <w:divBdr>
            <w:top w:val="none" w:sz="0" w:space="0" w:color="auto"/>
            <w:left w:val="none" w:sz="0" w:space="0" w:color="auto"/>
            <w:bottom w:val="none" w:sz="0" w:space="0" w:color="auto"/>
            <w:right w:val="none" w:sz="0" w:space="0" w:color="auto"/>
          </w:divBdr>
        </w:div>
        <w:div w:id="976449757">
          <w:marLeft w:val="0"/>
          <w:marRight w:val="0"/>
          <w:marTop w:val="0"/>
          <w:marBottom w:val="0"/>
          <w:divBdr>
            <w:top w:val="none" w:sz="0" w:space="0" w:color="auto"/>
            <w:left w:val="none" w:sz="0" w:space="0" w:color="auto"/>
            <w:bottom w:val="none" w:sz="0" w:space="0" w:color="auto"/>
            <w:right w:val="none" w:sz="0" w:space="0" w:color="auto"/>
          </w:divBdr>
        </w:div>
        <w:div w:id="1810782525">
          <w:marLeft w:val="0"/>
          <w:marRight w:val="0"/>
          <w:marTop w:val="0"/>
          <w:marBottom w:val="0"/>
          <w:divBdr>
            <w:top w:val="none" w:sz="0" w:space="0" w:color="auto"/>
            <w:left w:val="none" w:sz="0" w:space="0" w:color="auto"/>
            <w:bottom w:val="none" w:sz="0" w:space="0" w:color="auto"/>
            <w:right w:val="none" w:sz="0" w:space="0" w:color="auto"/>
          </w:divBdr>
        </w:div>
        <w:div w:id="776680173">
          <w:marLeft w:val="0"/>
          <w:marRight w:val="0"/>
          <w:marTop w:val="0"/>
          <w:marBottom w:val="0"/>
          <w:divBdr>
            <w:top w:val="none" w:sz="0" w:space="0" w:color="auto"/>
            <w:left w:val="none" w:sz="0" w:space="0" w:color="auto"/>
            <w:bottom w:val="none" w:sz="0" w:space="0" w:color="auto"/>
            <w:right w:val="none" w:sz="0" w:space="0" w:color="auto"/>
          </w:divBdr>
        </w:div>
        <w:div w:id="1223445144">
          <w:marLeft w:val="0"/>
          <w:marRight w:val="0"/>
          <w:marTop w:val="0"/>
          <w:marBottom w:val="0"/>
          <w:divBdr>
            <w:top w:val="none" w:sz="0" w:space="0" w:color="auto"/>
            <w:left w:val="none" w:sz="0" w:space="0" w:color="auto"/>
            <w:bottom w:val="none" w:sz="0" w:space="0" w:color="auto"/>
            <w:right w:val="none" w:sz="0" w:space="0" w:color="auto"/>
          </w:divBdr>
        </w:div>
        <w:div w:id="1202980355">
          <w:marLeft w:val="0"/>
          <w:marRight w:val="0"/>
          <w:marTop w:val="0"/>
          <w:marBottom w:val="0"/>
          <w:divBdr>
            <w:top w:val="none" w:sz="0" w:space="0" w:color="auto"/>
            <w:left w:val="none" w:sz="0" w:space="0" w:color="auto"/>
            <w:bottom w:val="none" w:sz="0" w:space="0" w:color="auto"/>
            <w:right w:val="none" w:sz="0" w:space="0" w:color="auto"/>
          </w:divBdr>
        </w:div>
        <w:div w:id="833691019">
          <w:marLeft w:val="0"/>
          <w:marRight w:val="0"/>
          <w:marTop w:val="0"/>
          <w:marBottom w:val="0"/>
          <w:divBdr>
            <w:top w:val="none" w:sz="0" w:space="0" w:color="auto"/>
            <w:left w:val="none" w:sz="0" w:space="0" w:color="auto"/>
            <w:bottom w:val="none" w:sz="0" w:space="0" w:color="auto"/>
            <w:right w:val="none" w:sz="0" w:space="0" w:color="auto"/>
          </w:divBdr>
        </w:div>
        <w:div w:id="1557205499">
          <w:marLeft w:val="0"/>
          <w:marRight w:val="0"/>
          <w:marTop w:val="0"/>
          <w:marBottom w:val="0"/>
          <w:divBdr>
            <w:top w:val="none" w:sz="0" w:space="0" w:color="auto"/>
            <w:left w:val="none" w:sz="0" w:space="0" w:color="auto"/>
            <w:bottom w:val="none" w:sz="0" w:space="0" w:color="auto"/>
            <w:right w:val="none" w:sz="0" w:space="0" w:color="auto"/>
          </w:divBdr>
        </w:div>
        <w:div w:id="1305162574">
          <w:marLeft w:val="0"/>
          <w:marRight w:val="0"/>
          <w:marTop w:val="0"/>
          <w:marBottom w:val="0"/>
          <w:divBdr>
            <w:top w:val="none" w:sz="0" w:space="0" w:color="auto"/>
            <w:left w:val="none" w:sz="0" w:space="0" w:color="auto"/>
            <w:bottom w:val="none" w:sz="0" w:space="0" w:color="auto"/>
            <w:right w:val="none" w:sz="0" w:space="0" w:color="auto"/>
          </w:divBdr>
        </w:div>
        <w:div w:id="1538811609">
          <w:marLeft w:val="0"/>
          <w:marRight w:val="0"/>
          <w:marTop w:val="0"/>
          <w:marBottom w:val="0"/>
          <w:divBdr>
            <w:top w:val="none" w:sz="0" w:space="0" w:color="auto"/>
            <w:left w:val="none" w:sz="0" w:space="0" w:color="auto"/>
            <w:bottom w:val="none" w:sz="0" w:space="0" w:color="auto"/>
            <w:right w:val="none" w:sz="0" w:space="0" w:color="auto"/>
          </w:divBdr>
        </w:div>
        <w:div w:id="977370501">
          <w:marLeft w:val="0"/>
          <w:marRight w:val="0"/>
          <w:marTop w:val="0"/>
          <w:marBottom w:val="0"/>
          <w:divBdr>
            <w:top w:val="none" w:sz="0" w:space="0" w:color="auto"/>
            <w:left w:val="none" w:sz="0" w:space="0" w:color="auto"/>
            <w:bottom w:val="none" w:sz="0" w:space="0" w:color="auto"/>
            <w:right w:val="none" w:sz="0" w:space="0" w:color="auto"/>
          </w:divBdr>
        </w:div>
        <w:div w:id="2103641267">
          <w:marLeft w:val="0"/>
          <w:marRight w:val="0"/>
          <w:marTop w:val="0"/>
          <w:marBottom w:val="0"/>
          <w:divBdr>
            <w:top w:val="none" w:sz="0" w:space="0" w:color="auto"/>
            <w:left w:val="none" w:sz="0" w:space="0" w:color="auto"/>
            <w:bottom w:val="none" w:sz="0" w:space="0" w:color="auto"/>
            <w:right w:val="none" w:sz="0" w:space="0" w:color="auto"/>
          </w:divBdr>
        </w:div>
        <w:div w:id="1104884804">
          <w:marLeft w:val="0"/>
          <w:marRight w:val="0"/>
          <w:marTop w:val="0"/>
          <w:marBottom w:val="0"/>
          <w:divBdr>
            <w:top w:val="none" w:sz="0" w:space="0" w:color="auto"/>
            <w:left w:val="none" w:sz="0" w:space="0" w:color="auto"/>
            <w:bottom w:val="none" w:sz="0" w:space="0" w:color="auto"/>
            <w:right w:val="none" w:sz="0" w:space="0" w:color="auto"/>
          </w:divBdr>
        </w:div>
        <w:div w:id="755518717">
          <w:marLeft w:val="0"/>
          <w:marRight w:val="0"/>
          <w:marTop w:val="0"/>
          <w:marBottom w:val="0"/>
          <w:divBdr>
            <w:top w:val="none" w:sz="0" w:space="0" w:color="auto"/>
            <w:left w:val="none" w:sz="0" w:space="0" w:color="auto"/>
            <w:bottom w:val="none" w:sz="0" w:space="0" w:color="auto"/>
            <w:right w:val="none" w:sz="0" w:space="0" w:color="auto"/>
          </w:divBdr>
        </w:div>
        <w:div w:id="662705971">
          <w:marLeft w:val="0"/>
          <w:marRight w:val="0"/>
          <w:marTop w:val="0"/>
          <w:marBottom w:val="0"/>
          <w:divBdr>
            <w:top w:val="none" w:sz="0" w:space="0" w:color="auto"/>
            <w:left w:val="none" w:sz="0" w:space="0" w:color="auto"/>
            <w:bottom w:val="none" w:sz="0" w:space="0" w:color="auto"/>
            <w:right w:val="none" w:sz="0" w:space="0" w:color="auto"/>
          </w:divBdr>
        </w:div>
        <w:div w:id="277152773">
          <w:marLeft w:val="0"/>
          <w:marRight w:val="0"/>
          <w:marTop w:val="0"/>
          <w:marBottom w:val="0"/>
          <w:divBdr>
            <w:top w:val="none" w:sz="0" w:space="0" w:color="auto"/>
            <w:left w:val="none" w:sz="0" w:space="0" w:color="auto"/>
            <w:bottom w:val="none" w:sz="0" w:space="0" w:color="auto"/>
            <w:right w:val="none" w:sz="0" w:space="0" w:color="auto"/>
          </w:divBdr>
        </w:div>
        <w:div w:id="1247109675">
          <w:marLeft w:val="0"/>
          <w:marRight w:val="0"/>
          <w:marTop w:val="0"/>
          <w:marBottom w:val="0"/>
          <w:divBdr>
            <w:top w:val="none" w:sz="0" w:space="0" w:color="auto"/>
            <w:left w:val="none" w:sz="0" w:space="0" w:color="auto"/>
            <w:bottom w:val="none" w:sz="0" w:space="0" w:color="auto"/>
            <w:right w:val="none" w:sz="0" w:space="0" w:color="auto"/>
          </w:divBdr>
        </w:div>
        <w:div w:id="766582419">
          <w:marLeft w:val="0"/>
          <w:marRight w:val="0"/>
          <w:marTop w:val="0"/>
          <w:marBottom w:val="0"/>
          <w:divBdr>
            <w:top w:val="none" w:sz="0" w:space="0" w:color="auto"/>
            <w:left w:val="none" w:sz="0" w:space="0" w:color="auto"/>
            <w:bottom w:val="none" w:sz="0" w:space="0" w:color="auto"/>
            <w:right w:val="none" w:sz="0" w:space="0" w:color="auto"/>
          </w:divBdr>
        </w:div>
        <w:div w:id="2044472817">
          <w:marLeft w:val="0"/>
          <w:marRight w:val="0"/>
          <w:marTop w:val="0"/>
          <w:marBottom w:val="0"/>
          <w:divBdr>
            <w:top w:val="none" w:sz="0" w:space="0" w:color="auto"/>
            <w:left w:val="none" w:sz="0" w:space="0" w:color="auto"/>
            <w:bottom w:val="none" w:sz="0" w:space="0" w:color="auto"/>
            <w:right w:val="none" w:sz="0" w:space="0" w:color="auto"/>
          </w:divBdr>
        </w:div>
        <w:div w:id="438843599">
          <w:marLeft w:val="0"/>
          <w:marRight w:val="0"/>
          <w:marTop w:val="0"/>
          <w:marBottom w:val="0"/>
          <w:divBdr>
            <w:top w:val="none" w:sz="0" w:space="0" w:color="auto"/>
            <w:left w:val="none" w:sz="0" w:space="0" w:color="auto"/>
            <w:bottom w:val="none" w:sz="0" w:space="0" w:color="auto"/>
            <w:right w:val="none" w:sz="0" w:space="0" w:color="auto"/>
          </w:divBdr>
        </w:div>
        <w:div w:id="2112822804">
          <w:marLeft w:val="0"/>
          <w:marRight w:val="0"/>
          <w:marTop w:val="0"/>
          <w:marBottom w:val="0"/>
          <w:divBdr>
            <w:top w:val="none" w:sz="0" w:space="0" w:color="auto"/>
            <w:left w:val="none" w:sz="0" w:space="0" w:color="auto"/>
            <w:bottom w:val="none" w:sz="0" w:space="0" w:color="auto"/>
            <w:right w:val="none" w:sz="0" w:space="0" w:color="auto"/>
          </w:divBdr>
        </w:div>
        <w:div w:id="1667635683">
          <w:marLeft w:val="0"/>
          <w:marRight w:val="0"/>
          <w:marTop w:val="0"/>
          <w:marBottom w:val="0"/>
          <w:divBdr>
            <w:top w:val="none" w:sz="0" w:space="0" w:color="auto"/>
            <w:left w:val="none" w:sz="0" w:space="0" w:color="auto"/>
            <w:bottom w:val="none" w:sz="0" w:space="0" w:color="auto"/>
            <w:right w:val="none" w:sz="0" w:space="0" w:color="auto"/>
          </w:divBdr>
        </w:div>
        <w:div w:id="450907201">
          <w:marLeft w:val="0"/>
          <w:marRight w:val="0"/>
          <w:marTop w:val="0"/>
          <w:marBottom w:val="0"/>
          <w:divBdr>
            <w:top w:val="none" w:sz="0" w:space="0" w:color="auto"/>
            <w:left w:val="none" w:sz="0" w:space="0" w:color="auto"/>
            <w:bottom w:val="none" w:sz="0" w:space="0" w:color="auto"/>
            <w:right w:val="none" w:sz="0" w:space="0" w:color="auto"/>
          </w:divBdr>
        </w:div>
        <w:div w:id="1786266027">
          <w:marLeft w:val="0"/>
          <w:marRight w:val="0"/>
          <w:marTop w:val="0"/>
          <w:marBottom w:val="0"/>
          <w:divBdr>
            <w:top w:val="none" w:sz="0" w:space="0" w:color="auto"/>
            <w:left w:val="none" w:sz="0" w:space="0" w:color="auto"/>
            <w:bottom w:val="none" w:sz="0" w:space="0" w:color="auto"/>
            <w:right w:val="none" w:sz="0" w:space="0" w:color="auto"/>
          </w:divBdr>
        </w:div>
        <w:div w:id="1553227884">
          <w:marLeft w:val="0"/>
          <w:marRight w:val="0"/>
          <w:marTop w:val="0"/>
          <w:marBottom w:val="0"/>
          <w:divBdr>
            <w:top w:val="none" w:sz="0" w:space="0" w:color="auto"/>
            <w:left w:val="none" w:sz="0" w:space="0" w:color="auto"/>
            <w:bottom w:val="none" w:sz="0" w:space="0" w:color="auto"/>
            <w:right w:val="none" w:sz="0" w:space="0" w:color="auto"/>
          </w:divBdr>
        </w:div>
        <w:div w:id="695429985">
          <w:marLeft w:val="0"/>
          <w:marRight w:val="0"/>
          <w:marTop w:val="0"/>
          <w:marBottom w:val="0"/>
          <w:divBdr>
            <w:top w:val="none" w:sz="0" w:space="0" w:color="auto"/>
            <w:left w:val="none" w:sz="0" w:space="0" w:color="auto"/>
            <w:bottom w:val="none" w:sz="0" w:space="0" w:color="auto"/>
            <w:right w:val="none" w:sz="0" w:space="0" w:color="auto"/>
          </w:divBdr>
        </w:div>
        <w:div w:id="593444517">
          <w:marLeft w:val="0"/>
          <w:marRight w:val="0"/>
          <w:marTop w:val="0"/>
          <w:marBottom w:val="0"/>
          <w:divBdr>
            <w:top w:val="none" w:sz="0" w:space="0" w:color="auto"/>
            <w:left w:val="none" w:sz="0" w:space="0" w:color="auto"/>
            <w:bottom w:val="none" w:sz="0" w:space="0" w:color="auto"/>
            <w:right w:val="none" w:sz="0" w:space="0" w:color="auto"/>
          </w:divBdr>
        </w:div>
        <w:div w:id="1269390951">
          <w:marLeft w:val="0"/>
          <w:marRight w:val="0"/>
          <w:marTop w:val="0"/>
          <w:marBottom w:val="0"/>
          <w:divBdr>
            <w:top w:val="none" w:sz="0" w:space="0" w:color="auto"/>
            <w:left w:val="none" w:sz="0" w:space="0" w:color="auto"/>
            <w:bottom w:val="none" w:sz="0" w:space="0" w:color="auto"/>
            <w:right w:val="none" w:sz="0" w:space="0" w:color="auto"/>
          </w:divBdr>
        </w:div>
        <w:div w:id="695277210">
          <w:marLeft w:val="0"/>
          <w:marRight w:val="0"/>
          <w:marTop w:val="0"/>
          <w:marBottom w:val="0"/>
          <w:divBdr>
            <w:top w:val="none" w:sz="0" w:space="0" w:color="auto"/>
            <w:left w:val="none" w:sz="0" w:space="0" w:color="auto"/>
            <w:bottom w:val="none" w:sz="0" w:space="0" w:color="auto"/>
            <w:right w:val="none" w:sz="0" w:space="0" w:color="auto"/>
          </w:divBdr>
        </w:div>
        <w:div w:id="450055893">
          <w:marLeft w:val="0"/>
          <w:marRight w:val="0"/>
          <w:marTop w:val="0"/>
          <w:marBottom w:val="0"/>
          <w:divBdr>
            <w:top w:val="none" w:sz="0" w:space="0" w:color="auto"/>
            <w:left w:val="none" w:sz="0" w:space="0" w:color="auto"/>
            <w:bottom w:val="none" w:sz="0" w:space="0" w:color="auto"/>
            <w:right w:val="none" w:sz="0" w:space="0" w:color="auto"/>
          </w:divBdr>
        </w:div>
        <w:div w:id="1381855052">
          <w:marLeft w:val="0"/>
          <w:marRight w:val="0"/>
          <w:marTop w:val="0"/>
          <w:marBottom w:val="0"/>
          <w:divBdr>
            <w:top w:val="none" w:sz="0" w:space="0" w:color="auto"/>
            <w:left w:val="none" w:sz="0" w:space="0" w:color="auto"/>
            <w:bottom w:val="none" w:sz="0" w:space="0" w:color="auto"/>
            <w:right w:val="none" w:sz="0" w:space="0" w:color="auto"/>
          </w:divBdr>
        </w:div>
        <w:div w:id="1651400616">
          <w:marLeft w:val="0"/>
          <w:marRight w:val="0"/>
          <w:marTop w:val="0"/>
          <w:marBottom w:val="0"/>
          <w:divBdr>
            <w:top w:val="none" w:sz="0" w:space="0" w:color="auto"/>
            <w:left w:val="none" w:sz="0" w:space="0" w:color="auto"/>
            <w:bottom w:val="none" w:sz="0" w:space="0" w:color="auto"/>
            <w:right w:val="none" w:sz="0" w:space="0" w:color="auto"/>
          </w:divBdr>
        </w:div>
        <w:div w:id="1704553440">
          <w:marLeft w:val="0"/>
          <w:marRight w:val="0"/>
          <w:marTop w:val="0"/>
          <w:marBottom w:val="0"/>
          <w:divBdr>
            <w:top w:val="none" w:sz="0" w:space="0" w:color="auto"/>
            <w:left w:val="none" w:sz="0" w:space="0" w:color="auto"/>
            <w:bottom w:val="none" w:sz="0" w:space="0" w:color="auto"/>
            <w:right w:val="none" w:sz="0" w:space="0" w:color="auto"/>
          </w:divBdr>
        </w:div>
        <w:div w:id="140971809">
          <w:marLeft w:val="0"/>
          <w:marRight w:val="0"/>
          <w:marTop w:val="0"/>
          <w:marBottom w:val="0"/>
          <w:divBdr>
            <w:top w:val="none" w:sz="0" w:space="0" w:color="auto"/>
            <w:left w:val="none" w:sz="0" w:space="0" w:color="auto"/>
            <w:bottom w:val="none" w:sz="0" w:space="0" w:color="auto"/>
            <w:right w:val="none" w:sz="0" w:space="0" w:color="auto"/>
          </w:divBdr>
        </w:div>
        <w:div w:id="1902786153">
          <w:marLeft w:val="0"/>
          <w:marRight w:val="0"/>
          <w:marTop w:val="0"/>
          <w:marBottom w:val="0"/>
          <w:divBdr>
            <w:top w:val="none" w:sz="0" w:space="0" w:color="auto"/>
            <w:left w:val="none" w:sz="0" w:space="0" w:color="auto"/>
            <w:bottom w:val="none" w:sz="0" w:space="0" w:color="auto"/>
            <w:right w:val="none" w:sz="0" w:space="0" w:color="auto"/>
          </w:divBdr>
        </w:div>
        <w:div w:id="1896307711">
          <w:marLeft w:val="0"/>
          <w:marRight w:val="0"/>
          <w:marTop w:val="0"/>
          <w:marBottom w:val="0"/>
          <w:divBdr>
            <w:top w:val="none" w:sz="0" w:space="0" w:color="auto"/>
            <w:left w:val="none" w:sz="0" w:space="0" w:color="auto"/>
            <w:bottom w:val="none" w:sz="0" w:space="0" w:color="auto"/>
            <w:right w:val="none" w:sz="0" w:space="0" w:color="auto"/>
          </w:divBdr>
        </w:div>
        <w:div w:id="1768233873">
          <w:marLeft w:val="0"/>
          <w:marRight w:val="0"/>
          <w:marTop w:val="0"/>
          <w:marBottom w:val="0"/>
          <w:divBdr>
            <w:top w:val="none" w:sz="0" w:space="0" w:color="auto"/>
            <w:left w:val="none" w:sz="0" w:space="0" w:color="auto"/>
            <w:bottom w:val="none" w:sz="0" w:space="0" w:color="auto"/>
            <w:right w:val="none" w:sz="0" w:space="0" w:color="auto"/>
          </w:divBdr>
        </w:div>
        <w:div w:id="173887030">
          <w:marLeft w:val="0"/>
          <w:marRight w:val="0"/>
          <w:marTop w:val="0"/>
          <w:marBottom w:val="0"/>
          <w:divBdr>
            <w:top w:val="none" w:sz="0" w:space="0" w:color="auto"/>
            <w:left w:val="none" w:sz="0" w:space="0" w:color="auto"/>
            <w:bottom w:val="none" w:sz="0" w:space="0" w:color="auto"/>
            <w:right w:val="none" w:sz="0" w:space="0" w:color="auto"/>
          </w:divBdr>
        </w:div>
        <w:div w:id="212156551">
          <w:marLeft w:val="0"/>
          <w:marRight w:val="0"/>
          <w:marTop w:val="0"/>
          <w:marBottom w:val="0"/>
          <w:divBdr>
            <w:top w:val="none" w:sz="0" w:space="0" w:color="auto"/>
            <w:left w:val="none" w:sz="0" w:space="0" w:color="auto"/>
            <w:bottom w:val="none" w:sz="0" w:space="0" w:color="auto"/>
            <w:right w:val="none" w:sz="0" w:space="0" w:color="auto"/>
          </w:divBdr>
        </w:div>
        <w:div w:id="274598231">
          <w:marLeft w:val="0"/>
          <w:marRight w:val="0"/>
          <w:marTop w:val="0"/>
          <w:marBottom w:val="0"/>
          <w:divBdr>
            <w:top w:val="none" w:sz="0" w:space="0" w:color="auto"/>
            <w:left w:val="none" w:sz="0" w:space="0" w:color="auto"/>
            <w:bottom w:val="none" w:sz="0" w:space="0" w:color="auto"/>
            <w:right w:val="none" w:sz="0" w:space="0" w:color="auto"/>
          </w:divBdr>
        </w:div>
        <w:div w:id="1325818551">
          <w:marLeft w:val="0"/>
          <w:marRight w:val="0"/>
          <w:marTop w:val="0"/>
          <w:marBottom w:val="0"/>
          <w:divBdr>
            <w:top w:val="none" w:sz="0" w:space="0" w:color="auto"/>
            <w:left w:val="none" w:sz="0" w:space="0" w:color="auto"/>
            <w:bottom w:val="none" w:sz="0" w:space="0" w:color="auto"/>
            <w:right w:val="none" w:sz="0" w:space="0" w:color="auto"/>
          </w:divBdr>
        </w:div>
        <w:div w:id="470903745">
          <w:marLeft w:val="0"/>
          <w:marRight w:val="0"/>
          <w:marTop w:val="0"/>
          <w:marBottom w:val="0"/>
          <w:divBdr>
            <w:top w:val="none" w:sz="0" w:space="0" w:color="auto"/>
            <w:left w:val="none" w:sz="0" w:space="0" w:color="auto"/>
            <w:bottom w:val="none" w:sz="0" w:space="0" w:color="auto"/>
            <w:right w:val="none" w:sz="0" w:space="0" w:color="auto"/>
          </w:divBdr>
        </w:div>
        <w:div w:id="1988626821">
          <w:marLeft w:val="0"/>
          <w:marRight w:val="0"/>
          <w:marTop w:val="0"/>
          <w:marBottom w:val="0"/>
          <w:divBdr>
            <w:top w:val="none" w:sz="0" w:space="0" w:color="auto"/>
            <w:left w:val="none" w:sz="0" w:space="0" w:color="auto"/>
            <w:bottom w:val="none" w:sz="0" w:space="0" w:color="auto"/>
            <w:right w:val="none" w:sz="0" w:space="0" w:color="auto"/>
          </w:divBdr>
        </w:div>
        <w:div w:id="1041516739">
          <w:marLeft w:val="0"/>
          <w:marRight w:val="0"/>
          <w:marTop w:val="0"/>
          <w:marBottom w:val="0"/>
          <w:divBdr>
            <w:top w:val="none" w:sz="0" w:space="0" w:color="auto"/>
            <w:left w:val="none" w:sz="0" w:space="0" w:color="auto"/>
            <w:bottom w:val="none" w:sz="0" w:space="0" w:color="auto"/>
            <w:right w:val="none" w:sz="0" w:space="0" w:color="auto"/>
          </w:divBdr>
        </w:div>
        <w:div w:id="55671257">
          <w:marLeft w:val="0"/>
          <w:marRight w:val="0"/>
          <w:marTop w:val="0"/>
          <w:marBottom w:val="0"/>
          <w:divBdr>
            <w:top w:val="none" w:sz="0" w:space="0" w:color="auto"/>
            <w:left w:val="none" w:sz="0" w:space="0" w:color="auto"/>
            <w:bottom w:val="none" w:sz="0" w:space="0" w:color="auto"/>
            <w:right w:val="none" w:sz="0" w:space="0" w:color="auto"/>
          </w:divBdr>
        </w:div>
        <w:div w:id="742457975">
          <w:marLeft w:val="0"/>
          <w:marRight w:val="0"/>
          <w:marTop w:val="0"/>
          <w:marBottom w:val="0"/>
          <w:divBdr>
            <w:top w:val="none" w:sz="0" w:space="0" w:color="auto"/>
            <w:left w:val="none" w:sz="0" w:space="0" w:color="auto"/>
            <w:bottom w:val="none" w:sz="0" w:space="0" w:color="auto"/>
            <w:right w:val="none" w:sz="0" w:space="0" w:color="auto"/>
          </w:divBdr>
        </w:div>
        <w:div w:id="395400096">
          <w:marLeft w:val="0"/>
          <w:marRight w:val="0"/>
          <w:marTop w:val="0"/>
          <w:marBottom w:val="0"/>
          <w:divBdr>
            <w:top w:val="none" w:sz="0" w:space="0" w:color="auto"/>
            <w:left w:val="none" w:sz="0" w:space="0" w:color="auto"/>
            <w:bottom w:val="none" w:sz="0" w:space="0" w:color="auto"/>
            <w:right w:val="none" w:sz="0" w:space="0" w:color="auto"/>
          </w:divBdr>
        </w:div>
        <w:div w:id="791631285">
          <w:marLeft w:val="0"/>
          <w:marRight w:val="0"/>
          <w:marTop w:val="0"/>
          <w:marBottom w:val="0"/>
          <w:divBdr>
            <w:top w:val="none" w:sz="0" w:space="0" w:color="auto"/>
            <w:left w:val="none" w:sz="0" w:space="0" w:color="auto"/>
            <w:bottom w:val="none" w:sz="0" w:space="0" w:color="auto"/>
            <w:right w:val="none" w:sz="0" w:space="0" w:color="auto"/>
          </w:divBdr>
        </w:div>
        <w:div w:id="297491142">
          <w:marLeft w:val="0"/>
          <w:marRight w:val="0"/>
          <w:marTop w:val="0"/>
          <w:marBottom w:val="0"/>
          <w:divBdr>
            <w:top w:val="none" w:sz="0" w:space="0" w:color="auto"/>
            <w:left w:val="none" w:sz="0" w:space="0" w:color="auto"/>
            <w:bottom w:val="none" w:sz="0" w:space="0" w:color="auto"/>
            <w:right w:val="none" w:sz="0" w:space="0" w:color="auto"/>
          </w:divBdr>
        </w:div>
        <w:div w:id="1952080778">
          <w:marLeft w:val="0"/>
          <w:marRight w:val="0"/>
          <w:marTop w:val="0"/>
          <w:marBottom w:val="0"/>
          <w:divBdr>
            <w:top w:val="none" w:sz="0" w:space="0" w:color="auto"/>
            <w:left w:val="none" w:sz="0" w:space="0" w:color="auto"/>
            <w:bottom w:val="none" w:sz="0" w:space="0" w:color="auto"/>
            <w:right w:val="none" w:sz="0" w:space="0" w:color="auto"/>
          </w:divBdr>
        </w:div>
        <w:div w:id="1319382966">
          <w:marLeft w:val="0"/>
          <w:marRight w:val="0"/>
          <w:marTop w:val="0"/>
          <w:marBottom w:val="0"/>
          <w:divBdr>
            <w:top w:val="none" w:sz="0" w:space="0" w:color="auto"/>
            <w:left w:val="none" w:sz="0" w:space="0" w:color="auto"/>
            <w:bottom w:val="none" w:sz="0" w:space="0" w:color="auto"/>
            <w:right w:val="none" w:sz="0" w:space="0" w:color="auto"/>
          </w:divBdr>
        </w:div>
        <w:div w:id="1798259717">
          <w:marLeft w:val="0"/>
          <w:marRight w:val="0"/>
          <w:marTop w:val="0"/>
          <w:marBottom w:val="0"/>
          <w:divBdr>
            <w:top w:val="none" w:sz="0" w:space="0" w:color="auto"/>
            <w:left w:val="none" w:sz="0" w:space="0" w:color="auto"/>
            <w:bottom w:val="none" w:sz="0" w:space="0" w:color="auto"/>
            <w:right w:val="none" w:sz="0" w:space="0" w:color="auto"/>
          </w:divBdr>
        </w:div>
        <w:div w:id="456879817">
          <w:marLeft w:val="0"/>
          <w:marRight w:val="0"/>
          <w:marTop w:val="0"/>
          <w:marBottom w:val="0"/>
          <w:divBdr>
            <w:top w:val="none" w:sz="0" w:space="0" w:color="auto"/>
            <w:left w:val="none" w:sz="0" w:space="0" w:color="auto"/>
            <w:bottom w:val="none" w:sz="0" w:space="0" w:color="auto"/>
            <w:right w:val="none" w:sz="0" w:space="0" w:color="auto"/>
          </w:divBdr>
        </w:div>
        <w:div w:id="999233724">
          <w:marLeft w:val="0"/>
          <w:marRight w:val="0"/>
          <w:marTop w:val="0"/>
          <w:marBottom w:val="0"/>
          <w:divBdr>
            <w:top w:val="none" w:sz="0" w:space="0" w:color="auto"/>
            <w:left w:val="none" w:sz="0" w:space="0" w:color="auto"/>
            <w:bottom w:val="none" w:sz="0" w:space="0" w:color="auto"/>
            <w:right w:val="none" w:sz="0" w:space="0" w:color="auto"/>
          </w:divBdr>
        </w:div>
        <w:div w:id="1646272711">
          <w:marLeft w:val="0"/>
          <w:marRight w:val="0"/>
          <w:marTop w:val="0"/>
          <w:marBottom w:val="0"/>
          <w:divBdr>
            <w:top w:val="none" w:sz="0" w:space="0" w:color="auto"/>
            <w:left w:val="none" w:sz="0" w:space="0" w:color="auto"/>
            <w:bottom w:val="none" w:sz="0" w:space="0" w:color="auto"/>
            <w:right w:val="none" w:sz="0" w:space="0" w:color="auto"/>
          </w:divBdr>
        </w:div>
        <w:div w:id="40175147">
          <w:marLeft w:val="0"/>
          <w:marRight w:val="0"/>
          <w:marTop w:val="0"/>
          <w:marBottom w:val="0"/>
          <w:divBdr>
            <w:top w:val="none" w:sz="0" w:space="0" w:color="auto"/>
            <w:left w:val="none" w:sz="0" w:space="0" w:color="auto"/>
            <w:bottom w:val="none" w:sz="0" w:space="0" w:color="auto"/>
            <w:right w:val="none" w:sz="0" w:space="0" w:color="auto"/>
          </w:divBdr>
        </w:div>
        <w:div w:id="375393046">
          <w:marLeft w:val="0"/>
          <w:marRight w:val="0"/>
          <w:marTop w:val="0"/>
          <w:marBottom w:val="0"/>
          <w:divBdr>
            <w:top w:val="none" w:sz="0" w:space="0" w:color="auto"/>
            <w:left w:val="none" w:sz="0" w:space="0" w:color="auto"/>
            <w:bottom w:val="none" w:sz="0" w:space="0" w:color="auto"/>
            <w:right w:val="none" w:sz="0" w:space="0" w:color="auto"/>
          </w:divBdr>
        </w:div>
        <w:div w:id="1611626069">
          <w:marLeft w:val="0"/>
          <w:marRight w:val="0"/>
          <w:marTop w:val="0"/>
          <w:marBottom w:val="0"/>
          <w:divBdr>
            <w:top w:val="none" w:sz="0" w:space="0" w:color="auto"/>
            <w:left w:val="none" w:sz="0" w:space="0" w:color="auto"/>
            <w:bottom w:val="none" w:sz="0" w:space="0" w:color="auto"/>
            <w:right w:val="none" w:sz="0" w:space="0" w:color="auto"/>
          </w:divBdr>
        </w:div>
        <w:div w:id="1440956538">
          <w:marLeft w:val="0"/>
          <w:marRight w:val="0"/>
          <w:marTop w:val="0"/>
          <w:marBottom w:val="0"/>
          <w:divBdr>
            <w:top w:val="none" w:sz="0" w:space="0" w:color="auto"/>
            <w:left w:val="none" w:sz="0" w:space="0" w:color="auto"/>
            <w:bottom w:val="none" w:sz="0" w:space="0" w:color="auto"/>
            <w:right w:val="none" w:sz="0" w:space="0" w:color="auto"/>
          </w:divBdr>
        </w:div>
        <w:div w:id="427703399">
          <w:marLeft w:val="0"/>
          <w:marRight w:val="0"/>
          <w:marTop w:val="0"/>
          <w:marBottom w:val="0"/>
          <w:divBdr>
            <w:top w:val="none" w:sz="0" w:space="0" w:color="auto"/>
            <w:left w:val="none" w:sz="0" w:space="0" w:color="auto"/>
            <w:bottom w:val="none" w:sz="0" w:space="0" w:color="auto"/>
            <w:right w:val="none" w:sz="0" w:space="0" w:color="auto"/>
          </w:divBdr>
        </w:div>
        <w:div w:id="1363432818">
          <w:marLeft w:val="0"/>
          <w:marRight w:val="0"/>
          <w:marTop w:val="0"/>
          <w:marBottom w:val="0"/>
          <w:divBdr>
            <w:top w:val="none" w:sz="0" w:space="0" w:color="auto"/>
            <w:left w:val="none" w:sz="0" w:space="0" w:color="auto"/>
            <w:bottom w:val="none" w:sz="0" w:space="0" w:color="auto"/>
            <w:right w:val="none" w:sz="0" w:space="0" w:color="auto"/>
          </w:divBdr>
        </w:div>
        <w:div w:id="436369457">
          <w:marLeft w:val="0"/>
          <w:marRight w:val="0"/>
          <w:marTop w:val="0"/>
          <w:marBottom w:val="0"/>
          <w:divBdr>
            <w:top w:val="none" w:sz="0" w:space="0" w:color="auto"/>
            <w:left w:val="none" w:sz="0" w:space="0" w:color="auto"/>
            <w:bottom w:val="none" w:sz="0" w:space="0" w:color="auto"/>
            <w:right w:val="none" w:sz="0" w:space="0" w:color="auto"/>
          </w:divBdr>
        </w:div>
        <w:div w:id="257833392">
          <w:marLeft w:val="0"/>
          <w:marRight w:val="0"/>
          <w:marTop w:val="0"/>
          <w:marBottom w:val="0"/>
          <w:divBdr>
            <w:top w:val="none" w:sz="0" w:space="0" w:color="auto"/>
            <w:left w:val="none" w:sz="0" w:space="0" w:color="auto"/>
            <w:bottom w:val="none" w:sz="0" w:space="0" w:color="auto"/>
            <w:right w:val="none" w:sz="0" w:space="0" w:color="auto"/>
          </w:divBdr>
        </w:div>
        <w:div w:id="657420325">
          <w:marLeft w:val="0"/>
          <w:marRight w:val="0"/>
          <w:marTop w:val="0"/>
          <w:marBottom w:val="0"/>
          <w:divBdr>
            <w:top w:val="none" w:sz="0" w:space="0" w:color="auto"/>
            <w:left w:val="none" w:sz="0" w:space="0" w:color="auto"/>
            <w:bottom w:val="none" w:sz="0" w:space="0" w:color="auto"/>
            <w:right w:val="none" w:sz="0" w:space="0" w:color="auto"/>
          </w:divBdr>
        </w:div>
        <w:div w:id="1924488444">
          <w:marLeft w:val="0"/>
          <w:marRight w:val="0"/>
          <w:marTop w:val="0"/>
          <w:marBottom w:val="0"/>
          <w:divBdr>
            <w:top w:val="none" w:sz="0" w:space="0" w:color="auto"/>
            <w:left w:val="none" w:sz="0" w:space="0" w:color="auto"/>
            <w:bottom w:val="none" w:sz="0" w:space="0" w:color="auto"/>
            <w:right w:val="none" w:sz="0" w:space="0" w:color="auto"/>
          </w:divBdr>
        </w:div>
        <w:div w:id="1313368211">
          <w:marLeft w:val="0"/>
          <w:marRight w:val="0"/>
          <w:marTop w:val="0"/>
          <w:marBottom w:val="0"/>
          <w:divBdr>
            <w:top w:val="none" w:sz="0" w:space="0" w:color="auto"/>
            <w:left w:val="none" w:sz="0" w:space="0" w:color="auto"/>
            <w:bottom w:val="none" w:sz="0" w:space="0" w:color="auto"/>
            <w:right w:val="none" w:sz="0" w:space="0" w:color="auto"/>
          </w:divBdr>
        </w:div>
      </w:divsChild>
    </w:div>
    <w:div w:id="2128575229">
      <w:bodyDiv w:val="1"/>
      <w:marLeft w:val="0"/>
      <w:marRight w:val="0"/>
      <w:marTop w:val="0"/>
      <w:marBottom w:val="0"/>
      <w:divBdr>
        <w:top w:val="none" w:sz="0" w:space="0" w:color="auto"/>
        <w:left w:val="none" w:sz="0" w:space="0" w:color="auto"/>
        <w:bottom w:val="none" w:sz="0" w:space="0" w:color="auto"/>
        <w:right w:val="none" w:sz="0" w:space="0" w:color="auto"/>
      </w:divBdr>
    </w:div>
    <w:div w:id="2133206024">
      <w:bodyDiv w:val="1"/>
      <w:marLeft w:val="0"/>
      <w:marRight w:val="0"/>
      <w:marTop w:val="0"/>
      <w:marBottom w:val="0"/>
      <w:divBdr>
        <w:top w:val="none" w:sz="0" w:space="0" w:color="auto"/>
        <w:left w:val="none" w:sz="0" w:space="0" w:color="auto"/>
        <w:bottom w:val="none" w:sz="0" w:space="0" w:color="auto"/>
        <w:right w:val="none" w:sz="0" w:space="0" w:color="auto"/>
      </w:divBdr>
    </w:div>
    <w:div w:id="214279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8423E-83A6-4640-A79F-76C7499C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31</Pages>
  <Words>8031</Words>
  <Characters>45781</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comp3</cp:lastModifiedBy>
  <cp:revision>13</cp:revision>
  <cp:lastPrinted>2017-11-01T10:17:00Z</cp:lastPrinted>
  <dcterms:created xsi:type="dcterms:W3CDTF">2020-01-11T13:12:00Z</dcterms:created>
  <dcterms:modified xsi:type="dcterms:W3CDTF">2021-01-20T15:06:00Z</dcterms:modified>
</cp:coreProperties>
</file>