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77B" w:rsidRPr="00C5476B" w:rsidRDefault="00B23DD0" w:rsidP="00C3477B">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shd w:val="clear" w:color="auto" w:fill="FFFFFF"/>
        </w:rPr>
        <w:t>Регион</w:t>
      </w:r>
      <w:r w:rsidR="00C5476B" w:rsidRPr="00C5476B">
        <w:rPr>
          <w:rFonts w:ascii="Times New Roman" w:hAnsi="Times New Roman" w:cs="Times New Roman"/>
          <w:b/>
          <w:sz w:val="28"/>
          <w:szCs w:val="28"/>
          <w:shd w:val="clear" w:color="auto" w:fill="FFFFFF"/>
        </w:rPr>
        <w:t>альный этап Всероссийского юниорского лесного конкурса «Подрост»</w:t>
      </w:r>
    </w:p>
    <w:p w:rsidR="002E0105" w:rsidRDefault="002E0105" w:rsidP="00C3477B">
      <w:pPr>
        <w:spacing w:after="0" w:line="240" w:lineRule="auto"/>
        <w:contextualSpacing/>
        <w:jc w:val="center"/>
        <w:rPr>
          <w:rFonts w:ascii="Times New Roman" w:hAnsi="Times New Roman" w:cs="Times New Roman"/>
          <w:sz w:val="28"/>
          <w:szCs w:val="28"/>
        </w:rPr>
      </w:pPr>
    </w:p>
    <w:p w:rsidR="002E0105" w:rsidRDefault="002E0105" w:rsidP="00C3477B">
      <w:pPr>
        <w:spacing w:after="0" w:line="240" w:lineRule="auto"/>
        <w:contextualSpacing/>
        <w:jc w:val="center"/>
        <w:rPr>
          <w:rFonts w:ascii="Times New Roman" w:hAnsi="Times New Roman" w:cs="Times New Roman"/>
          <w:sz w:val="28"/>
          <w:szCs w:val="28"/>
        </w:rPr>
      </w:pPr>
    </w:p>
    <w:p w:rsidR="002E0105" w:rsidRDefault="002E0105" w:rsidP="00C3477B">
      <w:pPr>
        <w:spacing w:after="0" w:line="240" w:lineRule="auto"/>
        <w:contextualSpacing/>
        <w:jc w:val="center"/>
        <w:rPr>
          <w:rFonts w:ascii="Times New Roman" w:hAnsi="Times New Roman" w:cs="Times New Roman"/>
          <w:sz w:val="28"/>
          <w:szCs w:val="28"/>
        </w:rPr>
      </w:pPr>
    </w:p>
    <w:p w:rsidR="002E0105" w:rsidRDefault="002E0105" w:rsidP="00C3477B">
      <w:pPr>
        <w:spacing w:after="0" w:line="240" w:lineRule="auto"/>
        <w:contextualSpacing/>
        <w:jc w:val="center"/>
        <w:rPr>
          <w:rFonts w:ascii="Times New Roman" w:hAnsi="Times New Roman" w:cs="Times New Roman"/>
          <w:sz w:val="28"/>
          <w:szCs w:val="28"/>
        </w:rPr>
      </w:pPr>
    </w:p>
    <w:p w:rsidR="00157D38" w:rsidRDefault="002E0105" w:rsidP="00157D38">
      <w:pPr>
        <w:spacing w:before="200" w:after="0" w:line="240" w:lineRule="auto"/>
        <w:jc w:val="center"/>
        <w:rPr>
          <w:rFonts w:ascii="Times New Roman" w:hAnsi="Times New Roman" w:cs="Times New Roman"/>
          <w:sz w:val="40"/>
          <w:szCs w:val="40"/>
        </w:rPr>
      </w:pPr>
      <w:r>
        <w:rPr>
          <w:rFonts w:ascii="Times New Roman" w:hAnsi="Times New Roman" w:cs="Times New Roman"/>
          <w:sz w:val="40"/>
          <w:szCs w:val="40"/>
        </w:rPr>
        <w:t>Результаты мониторинга видового разнообразия и численности водоплавающих и околоводных птиц малого водоема на Северном шоссе в 2017 – 20</w:t>
      </w:r>
      <w:r w:rsidR="001A0A75">
        <w:rPr>
          <w:rFonts w:ascii="Times New Roman" w:hAnsi="Times New Roman" w:cs="Times New Roman"/>
          <w:sz w:val="40"/>
          <w:szCs w:val="40"/>
        </w:rPr>
        <w:t>20</w:t>
      </w:r>
      <w:r>
        <w:rPr>
          <w:rFonts w:ascii="Times New Roman" w:hAnsi="Times New Roman" w:cs="Times New Roman"/>
          <w:sz w:val="40"/>
          <w:szCs w:val="40"/>
        </w:rPr>
        <w:t xml:space="preserve"> г.г.</w:t>
      </w:r>
      <w:r w:rsidR="00157D38">
        <w:rPr>
          <w:rFonts w:ascii="Times New Roman" w:hAnsi="Times New Roman" w:cs="Times New Roman"/>
          <w:sz w:val="40"/>
          <w:szCs w:val="40"/>
        </w:rPr>
        <w:t xml:space="preserve"> </w:t>
      </w:r>
    </w:p>
    <w:p w:rsidR="00157D38" w:rsidRDefault="00157D38" w:rsidP="00157D38">
      <w:pPr>
        <w:spacing w:before="200" w:after="0" w:line="240" w:lineRule="auto"/>
        <w:jc w:val="center"/>
        <w:rPr>
          <w:rFonts w:ascii="Times New Roman" w:hAnsi="Times New Roman" w:cs="Times New Roman"/>
          <w:sz w:val="40"/>
          <w:szCs w:val="40"/>
        </w:rPr>
      </w:pPr>
    </w:p>
    <w:p w:rsidR="00C3477B" w:rsidRDefault="00C3477B" w:rsidP="00C3477B">
      <w:pPr>
        <w:spacing w:after="0" w:line="240" w:lineRule="auto"/>
        <w:contextualSpacing/>
        <w:jc w:val="center"/>
        <w:rPr>
          <w:rFonts w:ascii="Times New Roman" w:hAnsi="Times New Roman" w:cs="Times New Roman"/>
          <w:b/>
          <w:sz w:val="24"/>
          <w:szCs w:val="24"/>
        </w:rPr>
      </w:pPr>
    </w:p>
    <w:p w:rsidR="00C3477B" w:rsidRDefault="00C3477B" w:rsidP="00C3477B">
      <w:pPr>
        <w:spacing w:after="0" w:line="240" w:lineRule="auto"/>
        <w:contextualSpacing/>
        <w:jc w:val="center"/>
        <w:rPr>
          <w:rFonts w:ascii="Times New Roman" w:hAnsi="Times New Roman" w:cs="Times New Roman"/>
          <w:b/>
          <w:sz w:val="40"/>
          <w:szCs w:val="40"/>
        </w:rPr>
      </w:pPr>
    </w:p>
    <w:p w:rsidR="00157D38" w:rsidRPr="00C5476B" w:rsidRDefault="00DE65DA" w:rsidP="00DE65DA">
      <w:pPr>
        <w:spacing w:after="0" w:line="240" w:lineRule="auto"/>
        <w:contextualSpacing/>
        <w:jc w:val="right"/>
        <w:rPr>
          <w:rFonts w:ascii="Times New Roman" w:hAnsi="Times New Roman" w:cs="Times New Roman"/>
          <w:sz w:val="24"/>
          <w:szCs w:val="24"/>
        </w:rPr>
      </w:pPr>
      <w:r w:rsidRPr="00C5476B">
        <w:rPr>
          <w:rFonts w:ascii="Times New Roman" w:hAnsi="Times New Roman" w:cs="Times New Roman"/>
          <w:b/>
          <w:sz w:val="24"/>
          <w:szCs w:val="24"/>
        </w:rPr>
        <w:t>Автор</w:t>
      </w:r>
    </w:p>
    <w:p w:rsidR="00157D38" w:rsidRPr="00C5476B" w:rsidRDefault="001A0A75" w:rsidP="00DE65DA">
      <w:pPr>
        <w:spacing w:after="0" w:line="240" w:lineRule="auto"/>
        <w:contextualSpacing/>
        <w:jc w:val="right"/>
        <w:rPr>
          <w:rFonts w:ascii="Times New Roman" w:hAnsi="Times New Roman" w:cs="Times New Roman"/>
          <w:sz w:val="24"/>
          <w:szCs w:val="24"/>
        </w:rPr>
      </w:pPr>
      <w:r w:rsidRPr="00C5476B">
        <w:rPr>
          <w:rFonts w:ascii="Times New Roman" w:hAnsi="Times New Roman" w:cs="Times New Roman"/>
          <w:sz w:val="24"/>
          <w:szCs w:val="24"/>
        </w:rPr>
        <w:t>ученица 10</w:t>
      </w:r>
      <w:r w:rsidR="00157D38" w:rsidRPr="00C5476B">
        <w:rPr>
          <w:rFonts w:ascii="Times New Roman" w:hAnsi="Times New Roman" w:cs="Times New Roman"/>
          <w:sz w:val="24"/>
          <w:szCs w:val="24"/>
        </w:rPr>
        <w:t xml:space="preserve"> «</w:t>
      </w:r>
      <w:r w:rsidRPr="00C5476B">
        <w:rPr>
          <w:rFonts w:ascii="Times New Roman" w:hAnsi="Times New Roman" w:cs="Times New Roman"/>
          <w:sz w:val="24"/>
          <w:szCs w:val="24"/>
        </w:rPr>
        <w:t>В</w:t>
      </w:r>
      <w:r w:rsidR="00157D38" w:rsidRPr="00C5476B">
        <w:rPr>
          <w:rFonts w:ascii="Times New Roman" w:hAnsi="Times New Roman" w:cs="Times New Roman"/>
          <w:sz w:val="24"/>
          <w:szCs w:val="24"/>
        </w:rPr>
        <w:t xml:space="preserve">» класса </w:t>
      </w:r>
    </w:p>
    <w:p w:rsidR="00C5476B" w:rsidRPr="00C5476B" w:rsidRDefault="001A0A75" w:rsidP="00DE65DA">
      <w:pPr>
        <w:spacing w:after="0" w:line="240" w:lineRule="auto"/>
        <w:contextualSpacing/>
        <w:jc w:val="right"/>
        <w:rPr>
          <w:rFonts w:ascii="Times New Roman" w:hAnsi="Times New Roman" w:cs="Times New Roman"/>
          <w:sz w:val="24"/>
          <w:szCs w:val="24"/>
        </w:rPr>
      </w:pPr>
      <w:r w:rsidRPr="00C5476B">
        <w:rPr>
          <w:rFonts w:ascii="Times New Roman" w:hAnsi="Times New Roman" w:cs="Times New Roman"/>
          <w:sz w:val="24"/>
          <w:szCs w:val="24"/>
        </w:rPr>
        <w:t>МАОУ «Образовательный центр №</w:t>
      </w:r>
      <w:r w:rsidR="00157D38" w:rsidRPr="00C5476B">
        <w:rPr>
          <w:rFonts w:ascii="Times New Roman" w:hAnsi="Times New Roman" w:cs="Times New Roman"/>
          <w:sz w:val="24"/>
          <w:szCs w:val="24"/>
        </w:rPr>
        <w:t xml:space="preserve"> </w:t>
      </w:r>
      <w:r w:rsidRPr="00C5476B">
        <w:rPr>
          <w:rFonts w:ascii="Times New Roman" w:hAnsi="Times New Roman" w:cs="Times New Roman"/>
          <w:sz w:val="24"/>
          <w:szCs w:val="24"/>
        </w:rPr>
        <w:t>1</w:t>
      </w:r>
      <w:r w:rsidR="00157D38" w:rsidRPr="00C5476B">
        <w:rPr>
          <w:rFonts w:ascii="Times New Roman" w:hAnsi="Times New Roman" w:cs="Times New Roman"/>
          <w:sz w:val="24"/>
          <w:szCs w:val="24"/>
        </w:rPr>
        <w:t>1»</w:t>
      </w:r>
      <w:r w:rsidR="00DE65DA" w:rsidRPr="00C5476B">
        <w:rPr>
          <w:rFonts w:ascii="Times New Roman" w:hAnsi="Times New Roman" w:cs="Times New Roman"/>
          <w:sz w:val="24"/>
          <w:szCs w:val="24"/>
        </w:rPr>
        <w:t xml:space="preserve">, </w:t>
      </w:r>
    </w:p>
    <w:p w:rsidR="00157D38" w:rsidRPr="00C5476B" w:rsidRDefault="00DE65DA" w:rsidP="00DE65DA">
      <w:pPr>
        <w:spacing w:after="0" w:line="240" w:lineRule="auto"/>
        <w:contextualSpacing/>
        <w:jc w:val="right"/>
        <w:rPr>
          <w:rFonts w:ascii="Times New Roman" w:hAnsi="Times New Roman" w:cs="Times New Roman"/>
          <w:sz w:val="24"/>
          <w:szCs w:val="24"/>
        </w:rPr>
      </w:pPr>
      <w:r w:rsidRPr="00C5476B">
        <w:rPr>
          <w:rFonts w:ascii="Times New Roman" w:hAnsi="Times New Roman" w:cs="Times New Roman"/>
          <w:sz w:val="24"/>
          <w:szCs w:val="24"/>
        </w:rPr>
        <w:t>г. Череповец</w:t>
      </w:r>
    </w:p>
    <w:p w:rsidR="00157D38" w:rsidRPr="00C5476B" w:rsidRDefault="00157D38" w:rsidP="00DE65DA">
      <w:pPr>
        <w:spacing w:after="0" w:line="240" w:lineRule="auto"/>
        <w:contextualSpacing/>
        <w:jc w:val="right"/>
        <w:rPr>
          <w:rFonts w:ascii="Times New Roman" w:hAnsi="Times New Roman" w:cs="Times New Roman"/>
          <w:sz w:val="24"/>
          <w:szCs w:val="24"/>
        </w:rPr>
      </w:pPr>
      <w:r w:rsidRPr="00C5476B">
        <w:rPr>
          <w:rFonts w:ascii="Times New Roman" w:hAnsi="Times New Roman" w:cs="Times New Roman"/>
          <w:sz w:val="24"/>
          <w:szCs w:val="24"/>
        </w:rPr>
        <w:t>Ромашкина Варвара Сергеевна</w:t>
      </w:r>
    </w:p>
    <w:p w:rsidR="00157D38" w:rsidRPr="00C5476B" w:rsidRDefault="00157D38" w:rsidP="00157D38">
      <w:pPr>
        <w:spacing w:before="200" w:after="0" w:line="360" w:lineRule="auto"/>
        <w:contextualSpacing/>
        <w:jc w:val="right"/>
        <w:rPr>
          <w:rFonts w:ascii="Times New Roman" w:hAnsi="Times New Roman" w:cs="Times New Roman"/>
          <w:sz w:val="24"/>
          <w:szCs w:val="24"/>
        </w:rPr>
      </w:pPr>
    </w:p>
    <w:p w:rsidR="00157D38" w:rsidRPr="00C5476B" w:rsidRDefault="00C5476B" w:rsidP="00157D38">
      <w:pPr>
        <w:spacing w:before="200" w:after="0" w:line="240" w:lineRule="auto"/>
        <w:contextualSpacing/>
        <w:jc w:val="right"/>
        <w:rPr>
          <w:rFonts w:ascii="Times New Roman" w:hAnsi="Times New Roman" w:cs="Times New Roman"/>
          <w:sz w:val="24"/>
          <w:szCs w:val="24"/>
        </w:rPr>
      </w:pPr>
      <w:r w:rsidRPr="00AF00C2">
        <w:rPr>
          <w:rFonts w:ascii="Times New Roman" w:hAnsi="Times New Roman" w:cs="Times New Roman"/>
          <w:b/>
          <w:sz w:val="24"/>
          <w:szCs w:val="24"/>
        </w:rPr>
        <w:t>Р</w:t>
      </w:r>
      <w:r w:rsidR="00157D38" w:rsidRPr="00AF00C2">
        <w:rPr>
          <w:rFonts w:ascii="Times New Roman" w:hAnsi="Times New Roman" w:cs="Times New Roman"/>
          <w:b/>
          <w:sz w:val="24"/>
          <w:szCs w:val="24"/>
        </w:rPr>
        <w:t>уководитель</w:t>
      </w:r>
      <w:r w:rsidR="00157D38" w:rsidRPr="00C5476B">
        <w:rPr>
          <w:rFonts w:ascii="Times New Roman" w:hAnsi="Times New Roman" w:cs="Times New Roman"/>
          <w:sz w:val="24"/>
          <w:szCs w:val="24"/>
        </w:rPr>
        <w:t xml:space="preserve"> – </w:t>
      </w:r>
    </w:p>
    <w:p w:rsidR="00157D38" w:rsidRPr="00C5476B" w:rsidRDefault="00157D38" w:rsidP="00157D38">
      <w:pPr>
        <w:spacing w:before="200" w:after="0" w:line="240" w:lineRule="auto"/>
        <w:contextualSpacing/>
        <w:jc w:val="right"/>
        <w:rPr>
          <w:rFonts w:ascii="Times New Roman" w:hAnsi="Times New Roman" w:cs="Times New Roman"/>
          <w:sz w:val="24"/>
          <w:szCs w:val="24"/>
        </w:rPr>
      </w:pPr>
      <w:r w:rsidRPr="00C5476B">
        <w:rPr>
          <w:rFonts w:ascii="Times New Roman" w:hAnsi="Times New Roman" w:cs="Times New Roman"/>
          <w:sz w:val="24"/>
          <w:szCs w:val="24"/>
        </w:rPr>
        <w:t xml:space="preserve">учитель биологии </w:t>
      </w:r>
    </w:p>
    <w:p w:rsidR="00157D38" w:rsidRPr="00C5476B" w:rsidRDefault="00157D38" w:rsidP="00157D38">
      <w:pPr>
        <w:spacing w:before="200" w:after="0" w:line="240" w:lineRule="auto"/>
        <w:contextualSpacing/>
        <w:jc w:val="right"/>
        <w:rPr>
          <w:rFonts w:ascii="Times New Roman" w:hAnsi="Times New Roman" w:cs="Times New Roman"/>
          <w:sz w:val="24"/>
          <w:szCs w:val="24"/>
        </w:rPr>
      </w:pPr>
      <w:r w:rsidRPr="00C5476B">
        <w:rPr>
          <w:rFonts w:ascii="Times New Roman" w:hAnsi="Times New Roman" w:cs="Times New Roman"/>
          <w:sz w:val="24"/>
          <w:szCs w:val="24"/>
        </w:rPr>
        <w:t xml:space="preserve">МАОУ </w:t>
      </w:r>
      <w:r w:rsidR="001A0A75" w:rsidRPr="00C5476B">
        <w:rPr>
          <w:rFonts w:ascii="Times New Roman" w:hAnsi="Times New Roman" w:cs="Times New Roman"/>
          <w:sz w:val="24"/>
          <w:szCs w:val="24"/>
        </w:rPr>
        <w:t>«Образовательный центр</w:t>
      </w:r>
      <w:r w:rsidRPr="00C5476B">
        <w:rPr>
          <w:rFonts w:ascii="Times New Roman" w:hAnsi="Times New Roman" w:cs="Times New Roman"/>
          <w:sz w:val="24"/>
          <w:szCs w:val="24"/>
        </w:rPr>
        <w:t xml:space="preserve"> № </w:t>
      </w:r>
      <w:r w:rsidR="001A0A75" w:rsidRPr="00C5476B">
        <w:rPr>
          <w:rFonts w:ascii="Times New Roman" w:hAnsi="Times New Roman" w:cs="Times New Roman"/>
          <w:sz w:val="24"/>
          <w:szCs w:val="24"/>
        </w:rPr>
        <w:t>1</w:t>
      </w:r>
      <w:r w:rsidRPr="00C5476B">
        <w:rPr>
          <w:rFonts w:ascii="Times New Roman" w:hAnsi="Times New Roman" w:cs="Times New Roman"/>
          <w:sz w:val="24"/>
          <w:szCs w:val="24"/>
        </w:rPr>
        <w:t>1»</w:t>
      </w:r>
    </w:p>
    <w:p w:rsidR="00157D38" w:rsidRPr="00C5476B" w:rsidRDefault="00157D38" w:rsidP="00157D38">
      <w:pPr>
        <w:spacing w:before="200" w:after="0" w:line="240" w:lineRule="auto"/>
        <w:contextualSpacing/>
        <w:jc w:val="right"/>
        <w:rPr>
          <w:rFonts w:ascii="Times New Roman" w:hAnsi="Times New Roman" w:cs="Times New Roman"/>
          <w:sz w:val="24"/>
          <w:szCs w:val="24"/>
        </w:rPr>
      </w:pPr>
      <w:r w:rsidRPr="00C5476B">
        <w:rPr>
          <w:rFonts w:ascii="Times New Roman" w:hAnsi="Times New Roman" w:cs="Times New Roman"/>
          <w:sz w:val="24"/>
          <w:szCs w:val="24"/>
        </w:rPr>
        <w:t>Никитина Ольга Васильевна</w:t>
      </w:r>
    </w:p>
    <w:p w:rsidR="00C5476B" w:rsidRPr="00C5476B" w:rsidRDefault="00C5476B" w:rsidP="00157D38">
      <w:pPr>
        <w:spacing w:before="200" w:after="0" w:line="240" w:lineRule="auto"/>
        <w:contextualSpacing/>
        <w:jc w:val="right"/>
        <w:rPr>
          <w:rFonts w:ascii="Times New Roman" w:hAnsi="Times New Roman" w:cs="Times New Roman"/>
          <w:sz w:val="24"/>
          <w:szCs w:val="24"/>
        </w:rPr>
      </w:pPr>
    </w:p>
    <w:p w:rsidR="00C5476B" w:rsidRPr="00C5476B" w:rsidRDefault="00C5476B" w:rsidP="00157D38">
      <w:pPr>
        <w:spacing w:before="200" w:after="0" w:line="240" w:lineRule="auto"/>
        <w:contextualSpacing/>
        <w:jc w:val="right"/>
        <w:rPr>
          <w:rFonts w:ascii="Times New Roman" w:hAnsi="Times New Roman" w:cs="Times New Roman"/>
          <w:sz w:val="24"/>
          <w:szCs w:val="24"/>
        </w:rPr>
      </w:pPr>
      <w:r w:rsidRPr="00AF00C2">
        <w:rPr>
          <w:rFonts w:ascii="Times New Roman" w:hAnsi="Times New Roman" w:cs="Times New Roman"/>
          <w:b/>
          <w:sz w:val="24"/>
          <w:szCs w:val="24"/>
        </w:rPr>
        <w:t>Научный консультант</w:t>
      </w:r>
      <w:r w:rsidRPr="00C5476B">
        <w:rPr>
          <w:rFonts w:ascii="Times New Roman" w:hAnsi="Times New Roman" w:cs="Times New Roman"/>
          <w:sz w:val="24"/>
          <w:szCs w:val="24"/>
        </w:rPr>
        <w:t xml:space="preserve"> – доцент кафедры </w:t>
      </w:r>
    </w:p>
    <w:p w:rsidR="00C5476B" w:rsidRPr="00C5476B" w:rsidRDefault="00C5476B" w:rsidP="00157D38">
      <w:pPr>
        <w:spacing w:before="200" w:after="0" w:line="240" w:lineRule="auto"/>
        <w:contextualSpacing/>
        <w:jc w:val="right"/>
        <w:rPr>
          <w:rFonts w:ascii="Times New Roman" w:hAnsi="Times New Roman" w:cs="Times New Roman"/>
          <w:sz w:val="24"/>
          <w:szCs w:val="24"/>
        </w:rPr>
      </w:pPr>
      <w:r w:rsidRPr="00C5476B">
        <w:rPr>
          <w:rFonts w:ascii="Times New Roman" w:hAnsi="Times New Roman" w:cs="Times New Roman"/>
          <w:sz w:val="24"/>
          <w:szCs w:val="24"/>
        </w:rPr>
        <w:t xml:space="preserve">биологии и химии ФГБОУ ВО </w:t>
      </w:r>
    </w:p>
    <w:p w:rsidR="00C5476B" w:rsidRPr="00C5476B" w:rsidRDefault="00C5476B" w:rsidP="00157D38">
      <w:pPr>
        <w:spacing w:before="200" w:after="0" w:line="240" w:lineRule="auto"/>
        <w:contextualSpacing/>
        <w:jc w:val="right"/>
        <w:rPr>
          <w:rFonts w:ascii="Times New Roman" w:hAnsi="Times New Roman" w:cs="Times New Roman"/>
          <w:sz w:val="24"/>
          <w:szCs w:val="24"/>
        </w:rPr>
      </w:pPr>
      <w:r w:rsidRPr="00C5476B">
        <w:rPr>
          <w:rFonts w:ascii="Times New Roman" w:hAnsi="Times New Roman" w:cs="Times New Roman"/>
          <w:sz w:val="24"/>
          <w:szCs w:val="24"/>
        </w:rPr>
        <w:t>«Вологодский государственный университет»</w:t>
      </w:r>
    </w:p>
    <w:p w:rsidR="00C5476B" w:rsidRPr="00C5476B" w:rsidRDefault="00C5476B" w:rsidP="00157D38">
      <w:pPr>
        <w:spacing w:before="200" w:after="0" w:line="240" w:lineRule="auto"/>
        <w:contextualSpacing/>
        <w:jc w:val="right"/>
        <w:rPr>
          <w:rFonts w:ascii="Times New Roman" w:hAnsi="Times New Roman" w:cs="Times New Roman"/>
          <w:sz w:val="24"/>
          <w:szCs w:val="24"/>
        </w:rPr>
      </w:pPr>
      <w:r w:rsidRPr="00C5476B">
        <w:rPr>
          <w:rFonts w:ascii="Times New Roman" w:hAnsi="Times New Roman" w:cs="Times New Roman"/>
          <w:sz w:val="24"/>
          <w:szCs w:val="24"/>
        </w:rPr>
        <w:t xml:space="preserve"> Алексей Александрович Шабунов</w:t>
      </w:r>
    </w:p>
    <w:p w:rsidR="00157D38" w:rsidRPr="00C5476B" w:rsidRDefault="00157D38" w:rsidP="00157D38">
      <w:pPr>
        <w:spacing w:before="200" w:after="0" w:line="240" w:lineRule="auto"/>
        <w:contextualSpacing/>
        <w:jc w:val="right"/>
        <w:rPr>
          <w:rFonts w:ascii="Times New Roman" w:hAnsi="Times New Roman" w:cs="Times New Roman"/>
          <w:sz w:val="24"/>
          <w:szCs w:val="24"/>
        </w:rPr>
      </w:pPr>
    </w:p>
    <w:p w:rsidR="00157D38" w:rsidRPr="00157D38" w:rsidRDefault="00157D38" w:rsidP="00157D38">
      <w:pPr>
        <w:spacing w:before="200" w:after="0" w:line="240" w:lineRule="auto"/>
        <w:contextualSpacing/>
        <w:jc w:val="right"/>
        <w:rPr>
          <w:rFonts w:ascii="Times New Roman" w:hAnsi="Times New Roman" w:cs="Times New Roman"/>
          <w:sz w:val="24"/>
          <w:szCs w:val="24"/>
        </w:rPr>
      </w:pPr>
    </w:p>
    <w:p w:rsidR="00C3477B" w:rsidRDefault="00C3477B" w:rsidP="00C3477B">
      <w:pPr>
        <w:spacing w:after="0" w:line="240" w:lineRule="auto"/>
        <w:contextualSpacing/>
        <w:jc w:val="center"/>
        <w:rPr>
          <w:rFonts w:ascii="Times New Roman" w:hAnsi="Times New Roman" w:cs="Times New Roman"/>
          <w:b/>
          <w:sz w:val="24"/>
          <w:szCs w:val="24"/>
        </w:rPr>
      </w:pPr>
    </w:p>
    <w:p w:rsidR="00C3477B" w:rsidRDefault="00C3477B" w:rsidP="00C3477B">
      <w:pPr>
        <w:spacing w:after="0" w:line="240" w:lineRule="auto"/>
        <w:contextualSpacing/>
        <w:jc w:val="center"/>
        <w:rPr>
          <w:rFonts w:ascii="Times New Roman" w:hAnsi="Times New Roman" w:cs="Times New Roman"/>
          <w:b/>
          <w:sz w:val="24"/>
          <w:szCs w:val="24"/>
        </w:rPr>
      </w:pPr>
    </w:p>
    <w:p w:rsidR="00C3477B" w:rsidRDefault="00C3477B" w:rsidP="00C3477B">
      <w:pPr>
        <w:spacing w:after="0" w:line="240" w:lineRule="auto"/>
        <w:contextualSpacing/>
        <w:jc w:val="center"/>
        <w:rPr>
          <w:rFonts w:ascii="Times New Roman" w:hAnsi="Times New Roman" w:cs="Times New Roman"/>
          <w:b/>
          <w:sz w:val="24"/>
          <w:szCs w:val="24"/>
        </w:rPr>
      </w:pPr>
    </w:p>
    <w:p w:rsidR="00C3477B" w:rsidRDefault="00C3477B" w:rsidP="00C3477B">
      <w:pPr>
        <w:spacing w:after="0" w:line="240" w:lineRule="auto"/>
        <w:contextualSpacing/>
        <w:jc w:val="center"/>
        <w:rPr>
          <w:rFonts w:ascii="Times New Roman" w:hAnsi="Times New Roman" w:cs="Times New Roman"/>
          <w:b/>
          <w:sz w:val="24"/>
          <w:szCs w:val="24"/>
        </w:rPr>
      </w:pPr>
    </w:p>
    <w:p w:rsidR="00C3477B" w:rsidRDefault="00C3477B" w:rsidP="00C3477B">
      <w:pPr>
        <w:spacing w:after="0" w:line="240" w:lineRule="auto"/>
        <w:contextualSpacing/>
        <w:jc w:val="center"/>
        <w:rPr>
          <w:rFonts w:ascii="Times New Roman" w:hAnsi="Times New Roman" w:cs="Times New Roman"/>
          <w:b/>
          <w:sz w:val="24"/>
          <w:szCs w:val="24"/>
        </w:rPr>
      </w:pPr>
    </w:p>
    <w:p w:rsidR="00C3477B" w:rsidRDefault="00C3477B" w:rsidP="00C3477B">
      <w:pPr>
        <w:spacing w:after="0" w:line="240" w:lineRule="auto"/>
        <w:contextualSpacing/>
        <w:jc w:val="center"/>
        <w:rPr>
          <w:rFonts w:ascii="Times New Roman" w:hAnsi="Times New Roman" w:cs="Times New Roman"/>
          <w:b/>
          <w:sz w:val="24"/>
          <w:szCs w:val="24"/>
        </w:rPr>
      </w:pPr>
    </w:p>
    <w:p w:rsidR="00C3477B" w:rsidRDefault="00C3477B" w:rsidP="00C3477B">
      <w:pPr>
        <w:spacing w:after="0" w:line="240" w:lineRule="auto"/>
        <w:contextualSpacing/>
        <w:jc w:val="center"/>
        <w:rPr>
          <w:rFonts w:ascii="Times New Roman" w:hAnsi="Times New Roman" w:cs="Times New Roman"/>
          <w:b/>
          <w:sz w:val="24"/>
          <w:szCs w:val="24"/>
        </w:rPr>
      </w:pPr>
    </w:p>
    <w:p w:rsidR="00C3477B" w:rsidRDefault="00C3477B" w:rsidP="00C3477B">
      <w:pPr>
        <w:spacing w:after="0" w:line="240" w:lineRule="auto"/>
        <w:contextualSpacing/>
        <w:jc w:val="center"/>
        <w:rPr>
          <w:rFonts w:ascii="Times New Roman" w:hAnsi="Times New Roman" w:cs="Times New Roman"/>
          <w:b/>
          <w:sz w:val="24"/>
          <w:szCs w:val="24"/>
        </w:rPr>
      </w:pPr>
    </w:p>
    <w:p w:rsidR="00C3477B" w:rsidRDefault="00C3477B" w:rsidP="00C3477B">
      <w:pPr>
        <w:spacing w:after="0" w:line="240" w:lineRule="auto"/>
        <w:contextualSpacing/>
        <w:jc w:val="center"/>
        <w:rPr>
          <w:rFonts w:ascii="Times New Roman" w:hAnsi="Times New Roman" w:cs="Times New Roman"/>
          <w:b/>
          <w:sz w:val="24"/>
          <w:szCs w:val="24"/>
        </w:rPr>
      </w:pPr>
    </w:p>
    <w:p w:rsidR="00C3477B" w:rsidRDefault="00C3477B" w:rsidP="00C3477B">
      <w:pPr>
        <w:spacing w:after="0" w:line="240" w:lineRule="auto"/>
        <w:contextualSpacing/>
        <w:jc w:val="center"/>
        <w:rPr>
          <w:rFonts w:ascii="Times New Roman" w:hAnsi="Times New Roman" w:cs="Times New Roman"/>
          <w:b/>
          <w:sz w:val="24"/>
          <w:szCs w:val="24"/>
        </w:rPr>
      </w:pPr>
    </w:p>
    <w:p w:rsidR="00AF00C2" w:rsidRDefault="00AF00C2" w:rsidP="00C3477B">
      <w:pPr>
        <w:spacing w:after="0" w:line="240" w:lineRule="auto"/>
        <w:contextualSpacing/>
        <w:jc w:val="center"/>
        <w:rPr>
          <w:rFonts w:ascii="Times New Roman" w:hAnsi="Times New Roman" w:cs="Times New Roman"/>
          <w:b/>
          <w:sz w:val="24"/>
          <w:szCs w:val="24"/>
        </w:rPr>
      </w:pPr>
    </w:p>
    <w:p w:rsidR="00AF00C2" w:rsidRDefault="00AF00C2" w:rsidP="00C3477B">
      <w:pPr>
        <w:spacing w:after="0" w:line="240" w:lineRule="auto"/>
        <w:contextualSpacing/>
        <w:jc w:val="center"/>
        <w:rPr>
          <w:rFonts w:ascii="Times New Roman" w:hAnsi="Times New Roman" w:cs="Times New Roman"/>
          <w:b/>
          <w:sz w:val="24"/>
          <w:szCs w:val="24"/>
        </w:rPr>
      </w:pPr>
    </w:p>
    <w:p w:rsidR="00AF00C2" w:rsidRDefault="00AF00C2" w:rsidP="00C3477B">
      <w:pPr>
        <w:spacing w:after="0" w:line="240" w:lineRule="auto"/>
        <w:contextualSpacing/>
        <w:jc w:val="center"/>
        <w:rPr>
          <w:rFonts w:ascii="Times New Roman" w:hAnsi="Times New Roman" w:cs="Times New Roman"/>
          <w:b/>
          <w:sz w:val="24"/>
          <w:szCs w:val="24"/>
        </w:rPr>
      </w:pPr>
    </w:p>
    <w:p w:rsidR="00DE65DA" w:rsidRDefault="00DE65DA" w:rsidP="00C3477B">
      <w:pPr>
        <w:spacing w:after="0" w:line="240" w:lineRule="auto"/>
        <w:contextualSpacing/>
        <w:jc w:val="center"/>
        <w:rPr>
          <w:rFonts w:ascii="Times New Roman" w:hAnsi="Times New Roman" w:cs="Times New Roman"/>
          <w:b/>
          <w:sz w:val="24"/>
          <w:szCs w:val="24"/>
        </w:rPr>
      </w:pPr>
    </w:p>
    <w:p w:rsidR="00DE65DA" w:rsidRDefault="00DE65DA" w:rsidP="00C3477B">
      <w:pPr>
        <w:spacing w:after="0" w:line="240" w:lineRule="auto"/>
        <w:contextualSpacing/>
        <w:jc w:val="center"/>
        <w:rPr>
          <w:rFonts w:ascii="Times New Roman" w:hAnsi="Times New Roman" w:cs="Times New Roman"/>
          <w:b/>
          <w:sz w:val="24"/>
          <w:szCs w:val="24"/>
        </w:rPr>
      </w:pPr>
    </w:p>
    <w:p w:rsidR="00C3477B" w:rsidRDefault="001A0A75" w:rsidP="00C3477B">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Череповец</w:t>
      </w:r>
      <w:r w:rsidR="00C3477B">
        <w:rPr>
          <w:rFonts w:ascii="Times New Roman" w:hAnsi="Times New Roman" w:cs="Times New Roman"/>
          <w:b/>
          <w:sz w:val="24"/>
          <w:szCs w:val="24"/>
        </w:rPr>
        <w:t xml:space="preserve"> </w:t>
      </w:r>
    </w:p>
    <w:p w:rsidR="00C3477B" w:rsidRDefault="00826359" w:rsidP="00C3477B">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2020</w:t>
      </w:r>
    </w:p>
    <w:p w:rsidR="00840313" w:rsidRDefault="00C3477B" w:rsidP="00C3477B">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Оглавление </w:t>
      </w:r>
    </w:p>
    <w:p w:rsidR="00C3477B" w:rsidRDefault="00C3477B" w:rsidP="00C3477B">
      <w:pPr>
        <w:spacing w:after="0" w:line="240" w:lineRule="auto"/>
        <w:contextualSpacing/>
        <w:jc w:val="center"/>
        <w:rPr>
          <w:rFonts w:ascii="Times New Roman" w:hAnsi="Times New Roman" w:cs="Times New Roman"/>
          <w:b/>
          <w:sz w:val="24"/>
          <w:szCs w:val="24"/>
        </w:rPr>
      </w:pPr>
    </w:p>
    <w:tbl>
      <w:tblPr>
        <w:tblStyle w:val="a8"/>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709"/>
      </w:tblGrid>
      <w:tr w:rsidR="00C3477B" w:rsidTr="002E0105">
        <w:tc>
          <w:tcPr>
            <w:tcW w:w="8755" w:type="dxa"/>
          </w:tcPr>
          <w:p w:rsidR="00C3477B" w:rsidRDefault="00C3477B" w:rsidP="00C3477B">
            <w:pPr>
              <w:contextualSpacing/>
              <w:jc w:val="both"/>
              <w:rPr>
                <w:rFonts w:ascii="Times New Roman" w:hAnsi="Times New Roman" w:cs="Times New Roman"/>
                <w:sz w:val="24"/>
                <w:szCs w:val="24"/>
              </w:rPr>
            </w:pPr>
            <w:r>
              <w:rPr>
                <w:rFonts w:ascii="Times New Roman" w:hAnsi="Times New Roman" w:cs="Times New Roman"/>
                <w:sz w:val="24"/>
                <w:szCs w:val="24"/>
              </w:rPr>
              <w:t xml:space="preserve">Введение </w:t>
            </w:r>
          </w:p>
        </w:tc>
        <w:tc>
          <w:tcPr>
            <w:tcW w:w="709" w:type="dxa"/>
          </w:tcPr>
          <w:p w:rsidR="00C3477B" w:rsidRDefault="008C560F" w:rsidP="008C560F">
            <w:pPr>
              <w:contextualSpacing/>
              <w:rPr>
                <w:rFonts w:ascii="Times New Roman" w:hAnsi="Times New Roman" w:cs="Times New Roman"/>
                <w:sz w:val="24"/>
                <w:szCs w:val="24"/>
              </w:rPr>
            </w:pPr>
            <w:r>
              <w:rPr>
                <w:rFonts w:ascii="Times New Roman" w:hAnsi="Times New Roman" w:cs="Times New Roman"/>
                <w:sz w:val="24"/>
                <w:szCs w:val="24"/>
              </w:rPr>
              <w:t>3</w:t>
            </w:r>
          </w:p>
        </w:tc>
      </w:tr>
      <w:tr w:rsidR="00C3477B" w:rsidTr="002E0105">
        <w:tc>
          <w:tcPr>
            <w:tcW w:w="8755" w:type="dxa"/>
          </w:tcPr>
          <w:p w:rsidR="00C3477B" w:rsidRDefault="00C3477B" w:rsidP="00C3477B">
            <w:pPr>
              <w:contextualSpacing/>
              <w:jc w:val="both"/>
              <w:rPr>
                <w:rFonts w:ascii="Times New Roman" w:hAnsi="Times New Roman" w:cs="Times New Roman"/>
                <w:sz w:val="24"/>
                <w:szCs w:val="24"/>
              </w:rPr>
            </w:pPr>
            <w:r>
              <w:rPr>
                <w:rFonts w:ascii="Times New Roman" w:hAnsi="Times New Roman" w:cs="Times New Roman"/>
                <w:sz w:val="24"/>
                <w:szCs w:val="24"/>
              </w:rPr>
              <w:t>Глава 1. Обзор литературы</w:t>
            </w:r>
          </w:p>
        </w:tc>
        <w:tc>
          <w:tcPr>
            <w:tcW w:w="709" w:type="dxa"/>
          </w:tcPr>
          <w:p w:rsidR="00C3477B" w:rsidRDefault="008C560F" w:rsidP="008C560F">
            <w:pPr>
              <w:contextualSpacing/>
              <w:rPr>
                <w:rFonts w:ascii="Times New Roman" w:hAnsi="Times New Roman" w:cs="Times New Roman"/>
                <w:sz w:val="24"/>
                <w:szCs w:val="24"/>
              </w:rPr>
            </w:pPr>
            <w:r>
              <w:rPr>
                <w:rFonts w:ascii="Times New Roman" w:hAnsi="Times New Roman" w:cs="Times New Roman"/>
                <w:sz w:val="24"/>
                <w:szCs w:val="24"/>
              </w:rPr>
              <w:t>4</w:t>
            </w:r>
          </w:p>
        </w:tc>
      </w:tr>
      <w:tr w:rsidR="00C3477B" w:rsidTr="002E0105">
        <w:tc>
          <w:tcPr>
            <w:tcW w:w="8755" w:type="dxa"/>
          </w:tcPr>
          <w:p w:rsidR="00C3477B" w:rsidRPr="008C560F" w:rsidRDefault="008C560F" w:rsidP="008C560F">
            <w:pPr>
              <w:pStyle w:val="a3"/>
              <w:numPr>
                <w:ilvl w:val="1"/>
                <w:numId w:val="15"/>
              </w:numPr>
              <w:jc w:val="both"/>
              <w:rPr>
                <w:rFonts w:ascii="Times New Roman" w:hAnsi="Times New Roman" w:cs="Times New Roman"/>
                <w:sz w:val="24"/>
                <w:szCs w:val="24"/>
              </w:rPr>
            </w:pPr>
            <w:r>
              <w:rPr>
                <w:rFonts w:ascii="Times New Roman" w:hAnsi="Times New Roman" w:cs="Times New Roman"/>
                <w:sz w:val="24"/>
                <w:szCs w:val="24"/>
              </w:rPr>
              <w:t xml:space="preserve"> Результаты учетов водоплавающих птиц в г. Москва и республике Беларусь</w:t>
            </w:r>
          </w:p>
        </w:tc>
        <w:tc>
          <w:tcPr>
            <w:tcW w:w="709" w:type="dxa"/>
          </w:tcPr>
          <w:p w:rsidR="00C3477B" w:rsidRDefault="008C560F" w:rsidP="008C560F">
            <w:pPr>
              <w:contextualSpacing/>
              <w:rPr>
                <w:rFonts w:ascii="Times New Roman" w:hAnsi="Times New Roman" w:cs="Times New Roman"/>
                <w:sz w:val="24"/>
                <w:szCs w:val="24"/>
              </w:rPr>
            </w:pPr>
            <w:r>
              <w:rPr>
                <w:rFonts w:ascii="Times New Roman" w:hAnsi="Times New Roman" w:cs="Times New Roman"/>
                <w:sz w:val="24"/>
                <w:szCs w:val="24"/>
              </w:rPr>
              <w:t>4</w:t>
            </w:r>
          </w:p>
        </w:tc>
      </w:tr>
      <w:tr w:rsidR="00C3477B" w:rsidTr="002E0105">
        <w:tc>
          <w:tcPr>
            <w:tcW w:w="8755" w:type="dxa"/>
          </w:tcPr>
          <w:p w:rsidR="00C3477B" w:rsidRPr="008C560F" w:rsidRDefault="008C560F" w:rsidP="008C560F">
            <w:pPr>
              <w:pStyle w:val="a3"/>
              <w:numPr>
                <w:ilvl w:val="1"/>
                <w:numId w:val="15"/>
              </w:numPr>
              <w:jc w:val="both"/>
              <w:rPr>
                <w:rFonts w:ascii="Times New Roman" w:hAnsi="Times New Roman" w:cs="Times New Roman"/>
                <w:sz w:val="24"/>
                <w:szCs w:val="24"/>
              </w:rPr>
            </w:pPr>
            <w:r>
              <w:rPr>
                <w:rFonts w:ascii="Times New Roman" w:hAnsi="Times New Roman" w:cs="Times New Roman"/>
                <w:sz w:val="24"/>
                <w:szCs w:val="24"/>
              </w:rPr>
              <w:t xml:space="preserve"> Сведения о результатах учетов водоплавающих птиц в Вологодской области</w:t>
            </w:r>
          </w:p>
        </w:tc>
        <w:tc>
          <w:tcPr>
            <w:tcW w:w="709" w:type="dxa"/>
          </w:tcPr>
          <w:p w:rsidR="00C3477B" w:rsidRDefault="008C560F" w:rsidP="008C560F">
            <w:pPr>
              <w:contextualSpacing/>
              <w:rPr>
                <w:rFonts w:ascii="Times New Roman" w:hAnsi="Times New Roman" w:cs="Times New Roman"/>
                <w:sz w:val="24"/>
                <w:szCs w:val="24"/>
              </w:rPr>
            </w:pPr>
            <w:r>
              <w:rPr>
                <w:rFonts w:ascii="Times New Roman" w:hAnsi="Times New Roman" w:cs="Times New Roman"/>
                <w:sz w:val="24"/>
                <w:szCs w:val="24"/>
              </w:rPr>
              <w:t>5</w:t>
            </w:r>
          </w:p>
        </w:tc>
      </w:tr>
      <w:tr w:rsidR="00C3477B" w:rsidTr="002E0105">
        <w:tc>
          <w:tcPr>
            <w:tcW w:w="8755" w:type="dxa"/>
          </w:tcPr>
          <w:p w:rsidR="00C3477B" w:rsidRPr="008C560F" w:rsidRDefault="008C560F" w:rsidP="008C560F">
            <w:pPr>
              <w:pStyle w:val="a3"/>
              <w:numPr>
                <w:ilvl w:val="1"/>
                <w:numId w:val="15"/>
              </w:numPr>
              <w:jc w:val="both"/>
              <w:rPr>
                <w:rFonts w:ascii="Times New Roman" w:hAnsi="Times New Roman" w:cs="Times New Roman"/>
                <w:sz w:val="24"/>
                <w:szCs w:val="24"/>
              </w:rPr>
            </w:pPr>
            <w:r>
              <w:rPr>
                <w:rFonts w:ascii="Times New Roman" w:hAnsi="Times New Roman" w:cs="Times New Roman"/>
                <w:sz w:val="24"/>
                <w:szCs w:val="24"/>
              </w:rPr>
              <w:t xml:space="preserve"> Характеристика водоемов, используемых водоплавающими птицами во время линьки </w:t>
            </w:r>
          </w:p>
        </w:tc>
        <w:tc>
          <w:tcPr>
            <w:tcW w:w="709" w:type="dxa"/>
          </w:tcPr>
          <w:p w:rsidR="00C3477B" w:rsidRDefault="008C560F" w:rsidP="008C560F">
            <w:pPr>
              <w:contextualSpacing/>
              <w:rPr>
                <w:rFonts w:ascii="Times New Roman" w:hAnsi="Times New Roman" w:cs="Times New Roman"/>
                <w:sz w:val="24"/>
                <w:szCs w:val="24"/>
              </w:rPr>
            </w:pPr>
            <w:r>
              <w:rPr>
                <w:rFonts w:ascii="Times New Roman" w:hAnsi="Times New Roman" w:cs="Times New Roman"/>
                <w:sz w:val="24"/>
                <w:szCs w:val="24"/>
              </w:rPr>
              <w:t>5</w:t>
            </w:r>
          </w:p>
        </w:tc>
      </w:tr>
      <w:tr w:rsidR="00C3477B" w:rsidTr="002E0105">
        <w:tc>
          <w:tcPr>
            <w:tcW w:w="8755" w:type="dxa"/>
          </w:tcPr>
          <w:p w:rsidR="00C3477B" w:rsidRPr="008C560F" w:rsidRDefault="008C560F" w:rsidP="008C560F">
            <w:pPr>
              <w:pStyle w:val="a3"/>
              <w:numPr>
                <w:ilvl w:val="1"/>
                <w:numId w:val="15"/>
              </w:numPr>
              <w:jc w:val="both"/>
              <w:rPr>
                <w:rFonts w:ascii="Times New Roman" w:hAnsi="Times New Roman" w:cs="Times New Roman"/>
                <w:sz w:val="24"/>
                <w:szCs w:val="24"/>
              </w:rPr>
            </w:pPr>
            <w:r>
              <w:rPr>
                <w:rFonts w:ascii="Times New Roman" w:hAnsi="Times New Roman" w:cs="Times New Roman"/>
                <w:sz w:val="24"/>
                <w:szCs w:val="24"/>
              </w:rPr>
              <w:t xml:space="preserve"> Значение видов в населении ландшафта</w:t>
            </w:r>
          </w:p>
        </w:tc>
        <w:tc>
          <w:tcPr>
            <w:tcW w:w="709" w:type="dxa"/>
          </w:tcPr>
          <w:p w:rsidR="00C3477B" w:rsidRDefault="008C560F" w:rsidP="008C560F">
            <w:pPr>
              <w:contextualSpacing/>
              <w:rPr>
                <w:rFonts w:ascii="Times New Roman" w:hAnsi="Times New Roman" w:cs="Times New Roman"/>
                <w:sz w:val="24"/>
                <w:szCs w:val="24"/>
              </w:rPr>
            </w:pPr>
            <w:r>
              <w:rPr>
                <w:rFonts w:ascii="Times New Roman" w:hAnsi="Times New Roman" w:cs="Times New Roman"/>
                <w:sz w:val="24"/>
                <w:szCs w:val="24"/>
              </w:rPr>
              <w:t>5</w:t>
            </w:r>
          </w:p>
        </w:tc>
      </w:tr>
      <w:tr w:rsidR="00C3477B" w:rsidTr="002E0105">
        <w:tc>
          <w:tcPr>
            <w:tcW w:w="8755" w:type="dxa"/>
          </w:tcPr>
          <w:p w:rsidR="00C3477B" w:rsidRDefault="008C560F" w:rsidP="00C3477B">
            <w:pPr>
              <w:contextualSpacing/>
              <w:jc w:val="both"/>
              <w:rPr>
                <w:rFonts w:ascii="Times New Roman" w:hAnsi="Times New Roman" w:cs="Times New Roman"/>
                <w:sz w:val="24"/>
                <w:szCs w:val="24"/>
              </w:rPr>
            </w:pPr>
            <w:r>
              <w:rPr>
                <w:rFonts w:ascii="Times New Roman" w:hAnsi="Times New Roman" w:cs="Times New Roman"/>
                <w:sz w:val="24"/>
                <w:szCs w:val="24"/>
              </w:rPr>
              <w:t>Глава 2. Характеристика района исследования</w:t>
            </w:r>
          </w:p>
        </w:tc>
        <w:tc>
          <w:tcPr>
            <w:tcW w:w="709" w:type="dxa"/>
          </w:tcPr>
          <w:p w:rsidR="00C3477B" w:rsidRDefault="008C560F" w:rsidP="008C560F">
            <w:pPr>
              <w:contextualSpacing/>
              <w:rPr>
                <w:rFonts w:ascii="Times New Roman" w:hAnsi="Times New Roman" w:cs="Times New Roman"/>
                <w:sz w:val="24"/>
                <w:szCs w:val="24"/>
              </w:rPr>
            </w:pPr>
            <w:r>
              <w:rPr>
                <w:rFonts w:ascii="Times New Roman" w:hAnsi="Times New Roman" w:cs="Times New Roman"/>
                <w:sz w:val="24"/>
                <w:szCs w:val="24"/>
              </w:rPr>
              <w:t>5</w:t>
            </w:r>
          </w:p>
        </w:tc>
      </w:tr>
      <w:tr w:rsidR="008C560F" w:rsidTr="002E0105">
        <w:tc>
          <w:tcPr>
            <w:tcW w:w="8755" w:type="dxa"/>
          </w:tcPr>
          <w:p w:rsidR="008C560F" w:rsidRDefault="008C560F" w:rsidP="00C3477B">
            <w:pPr>
              <w:contextualSpacing/>
              <w:jc w:val="both"/>
              <w:rPr>
                <w:rFonts w:ascii="Times New Roman" w:hAnsi="Times New Roman" w:cs="Times New Roman"/>
                <w:sz w:val="24"/>
                <w:szCs w:val="24"/>
              </w:rPr>
            </w:pPr>
            <w:r>
              <w:rPr>
                <w:rFonts w:ascii="Times New Roman" w:hAnsi="Times New Roman" w:cs="Times New Roman"/>
                <w:sz w:val="24"/>
                <w:szCs w:val="24"/>
              </w:rPr>
              <w:t xml:space="preserve">Глава 3. Материалы и методы исследования </w:t>
            </w:r>
          </w:p>
        </w:tc>
        <w:tc>
          <w:tcPr>
            <w:tcW w:w="709" w:type="dxa"/>
          </w:tcPr>
          <w:p w:rsidR="008C560F" w:rsidRDefault="008C560F" w:rsidP="008C560F">
            <w:pPr>
              <w:contextualSpacing/>
              <w:rPr>
                <w:rFonts w:ascii="Times New Roman" w:hAnsi="Times New Roman" w:cs="Times New Roman"/>
                <w:sz w:val="24"/>
                <w:szCs w:val="24"/>
              </w:rPr>
            </w:pPr>
            <w:r>
              <w:rPr>
                <w:rFonts w:ascii="Times New Roman" w:hAnsi="Times New Roman" w:cs="Times New Roman"/>
                <w:sz w:val="24"/>
                <w:szCs w:val="24"/>
              </w:rPr>
              <w:t>7</w:t>
            </w:r>
          </w:p>
        </w:tc>
      </w:tr>
      <w:tr w:rsidR="008C560F" w:rsidTr="002E0105">
        <w:tc>
          <w:tcPr>
            <w:tcW w:w="8755" w:type="dxa"/>
          </w:tcPr>
          <w:p w:rsidR="008C560F" w:rsidRDefault="008C560F" w:rsidP="00C3477B">
            <w:pPr>
              <w:contextualSpacing/>
              <w:jc w:val="both"/>
              <w:rPr>
                <w:rFonts w:ascii="Times New Roman" w:hAnsi="Times New Roman" w:cs="Times New Roman"/>
                <w:sz w:val="24"/>
                <w:szCs w:val="24"/>
              </w:rPr>
            </w:pPr>
            <w:r>
              <w:rPr>
                <w:rFonts w:ascii="Times New Roman" w:hAnsi="Times New Roman" w:cs="Times New Roman"/>
                <w:sz w:val="24"/>
                <w:szCs w:val="24"/>
              </w:rPr>
              <w:t>Глава 4. Результаты исследования</w:t>
            </w:r>
          </w:p>
        </w:tc>
        <w:tc>
          <w:tcPr>
            <w:tcW w:w="709" w:type="dxa"/>
          </w:tcPr>
          <w:p w:rsidR="008C560F" w:rsidRDefault="008C560F" w:rsidP="008C560F">
            <w:pPr>
              <w:contextualSpacing/>
              <w:rPr>
                <w:rFonts w:ascii="Times New Roman" w:hAnsi="Times New Roman" w:cs="Times New Roman"/>
                <w:sz w:val="24"/>
                <w:szCs w:val="24"/>
              </w:rPr>
            </w:pPr>
            <w:r>
              <w:rPr>
                <w:rFonts w:ascii="Times New Roman" w:hAnsi="Times New Roman" w:cs="Times New Roman"/>
                <w:sz w:val="24"/>
                <w:szCs w:val="24"/>
              </w:rPr>
              <w:t>7</w:t>
            </w:r>
          </w:p>
        </w:tc>
      </w:tr>
      <w:tr w:rsidR="008C560F" w:rsidTr="002E0105">
        <w:tc>
          <w:tcPr>
            <w:tcW w:w="8755" w:type="dxa"/>
          </w:tcPr>
          <w:p w:rsidR="008C560F" w:rsidRDefault="008C560F" w:rsidP="00C3477B">
            <w:pPr>
              <w:contextualSpacing/>
              <w:jc w:val="both"/>
              <w:rPr>
                <w:rFonts w:ascii="Times New Roman" w:hAnsi="Times New Roman" w:cs="Times New Roman"/>
                <w:sz w:val="24"/>
                <w:szCs w:val="24"/>
              </w:rPr>
            </w:pPr>
            <w:r>
              <w:rPr>
                <w:rFonts w:ascii="Times New Roman" w:hAnsi="Times New Roman" w:cs="Times New Roman"/>
                <w:sz w:val="24"/>
                <w:szCs w:val="24"/>
              </w:rPr>
              <w:t>4.1. Оценка изменения видового разнообразия населения птиц в 2017 – 2019 г.г.</w:t>
            </w:r>
          </w:p>
        </w:tc>
        <w:tc>
          <w:tcPr>
            <w:tcW w:w="709" w:type="dxa"/>
          </w:tcPr>
          <w:p w:rsidR="008C560F" w:rsidRDefault="008C560F" w:rsidP="008C560F">
            <w:pPr>
              <w:contextualSpacing/>
              <w:rPr>
                <w:rFonts w:ascii="Times New Roman" w:hAnsi="Times New Roman" w:cs="Times New Roman"/>
                <w:sz w:val="24"/>
                <w:szCs w:val="24"/>
              </w:rPr>
            </w:pPr>
            <w:r>
              <w:rPr>
                <w:rFonts w:ascii="Times New Roman" w:hAnsi="Times New Roman" w:cs="Times New Roman"/>
                <w:sz w:val="24"/>
                <w:szCs w:val="24"/>
              </w:rPr>
              <w:t>7</w:t>
            </w:r>
          </w:p>
        </w:tc>
      </w:tr>
      <w:tr w:rsidR="008C560F" w:rsidTr="002E0105">
        <w:tc>
          <w:tcPr>
            <w:tcW w:w="8755" w:type="dxa"/>
          </w:tcPr>
          <w:p w:rsidR="008C560F" w:rsidRDefault="008C560F" w:rsidP="00C3477B">
            <w:pPr>
              <w:contextualSpacing/>
              <w:jc w:val="both"/>
              <w:rPr>
                <w:rFonts w:ascii="Times New Roman" w:hAnsi="Times New Roman" w:cs="Times New Roman"/>
                <w:sz w:val="24"/>
                <w:szCs w:val="24"/>
              </w:rPr>
            </w:pPr>
            <w:r>
              <w:rPr>
                <w:rFonts w:ascii="Times New Roman" w:hAnsi="Times New Roman" w:cs="Times New Roman"/>
                <w:sz w:val="24"/>
                <w:szCs w:val="24"/>
              </w:rPr>
              <w:t>4.2.  Анализ динамики численности птиц и значения видов в населении ландшафта</w:t>
            </w:r>
            <w:r w:rsidR="002E0105">
              <w:rPr>
                <w:rFonts w:ascii="Times New Roman" w:hAnsi="Times New Roman" w:cs="Times New Roman"/>
                <w:sz w:val="24"/>
                <w:szCs w:val="24"/>
              </w:rPr>
              <w:t xml:space="preserve"> по сезонам</w:t>
            </w:r>
          </w:p>
        </w:tc>
        <w:tc>
          <w:tcPr>
            <w:tcW w:w="709" w:type="dxa"/>
          </w:tcPr>
          <w:p w:rsidR="008C560F" w:rsidRDefault="002E0105" w:rsidP="008C560F">
            <w:pPr>
              <w:contextualSpacing/>
              <w:rPr>
                <w:rFonts w:ascii="Times New Roman" w:hAnsi="Times New Roman" w:cs="Times New Roman"/>
                <w:sz w:val="24"/>
                <w:szCs w:val="24"/>
              </w:rPr>
            </w:pPr>
            <w:r>
              <w:rPr>
                <w:rFonts w:ascii="Times New Roman" w:hAnsi="Times New Roman" w:cs="Times New Roman"/>
                <w:sz w:val="24"/>
                <w:szCs w:val="24"/>
              </w:rPr>
              <w:t>8</w:t>
            </w:r>
          </w:p>
        </w:tc>
      </w:tr>
      <w:tr w:rsidR="008C560F" w:rsidTr="002E0105">
        <w:tc>
          <w:tcPr>
            <w:tcW w:w="8755" w:type="dxa"/>
          </w:tcPr>
          <w:p w:rsidR="008C560F" w:rsidRDefault="002E0105" w:rsidP="00C3477B">
            <w:pPr>
              <w:contextualSpacing/>
              <w:jc w:val="both"/>
              <w:rPr>
                <w:rFonts w:ascii="Times New Roman" w:hAnsi="Times New Roman" w:cs="Times New Roman"/>
                <w:sz w:val="24"/>
                <w:szCs w:val="24"/>
              </w:rPr>
            </w:pPr>
            <w:r>
              <w:rPr>
                <w:rFonts w:ascii="Times New Roman" w:hAnsi="Times New Roman" w:cs="Times New Roman"/>
                <w:sz w:val="24"/>
                <w:szCs w:val="24"/>
              </w:rPr>
              <w:t xml:space="preserve">Выводы </w:t>
            </w:r>
          </w:p>
        </w:tc>
        <w:tc>
          <w:tcPr>
            <w:tcW w:w="709" w:type="dxa"/>
          </w:tcPr>
          <w:p w:rsidR="008C560F" w:rsidRDefault="002E0105" w:rsidP="008C560F">
            <w:pPr>
              <w:contextualSpacing/>
              <w:rPr>
                <w:rFonts w:ascii="Times New Roman" w:hAnsi="Times New Roman" w:cs="Times New Roman"/>
                <w:sz w:val="24"/>
                <w:szCs w:val="24"/>
              </w:rPr>
            </w:pPr>
            <w:r>
              <w:rPr>
                <w:rFonts w:ascii="Times New Roman" w:hAnsi="Times New Roman" w:cs="Times New Roman"/>
                <w:sz w:val="24"/>
                <w:szCs w:val="24"/>
              </w:rPr>
              <w:t>10</w:t>
            </w:r>
          </w:p>
        </w:tc>
      </w:tr>
      <w:tr w:rsidR="008C560F" w:rsidTr="002E0105">
        <w:tc>
          <w:tcPr>
            <w:tcW w:w="8755" w:type="dxa"/>
          </w:tcPr>
          <w:p w:rsidR="008C560F" w:rsidRDefault="002E0105" w:rsidP="00C3477B">
            <w:pPr>
              <w:contextualSpacing/>
              <w:jc w:val="both"/>
              <w:rPr>
                <w:rFonts w:ascii="Times New Roman" w:hAnsi="Times New Roman" w:cs="Times New Roman"/>
                <w:sz w:val="24"/>
                <w:szCs w:val="24"/>
              </w:rPr>
            </w:pPr>
            <w:r>
              <w:rPr>
                <w:rFonts w:ascii="Times New Roman" w:hAnsi="Times New Roman" w:cs="Times New Roman"/>
                <w:sz w:val="24"/>
                <w:szCs w:val="24"/>
              </w:rPr>
              <w:t xml:space="preserve">Заключение </w:t>
            </w:r>
          </w:p>
        </w:tc>
        <w:tc>
          <w:tcPr>
            <w:tcW w:w="709" w:type="dxa"/>
          </w:tcPr>
          <w:p w:rsidR="008C560F" w:rsidRDefault="002E0105" w:rsidP="008C560F">
            <w:pPr>
              <w:contextualSpacing/>
              <w:rPr>
                <w:rFonts w:ascii="Times New Roman" w:hAnsi="Times New Roman" w:cs="Times New Roman"/>
                <w:sz w:val="24"/>
                <w:szCs w:val="24"/>
              </w:rPr>
            </w:pPr>
            <w:r>
              <w:rPr>
                <w:rFonts w:ascii="Times New Roman" w:hAnsi="Times New Roman" w:cs="Times New Roman"/>
                <w:sz w:val="24"/>
                <w:szCs w:val="24"/>
              </w:rPr>
              <w:t>10</w:t>
            </w:r>
          </w:p>
        </w:tc>
      </w:tr>
      <w:tr w:rsidR="008C560F" w:rsidTr="002E0105">
        <w:tc>
          <w:tcPr>
            <w:tcW w:w="8755" w:type="dxa"/>
          </w:tcPr>
          <w:p w:rsidR="008C560F" w:rsidRDefault="002E0105" w:rsidP="00C3477B">
            <w:pPr>
              <w:contextualSpacing/>
              <w:jc w:val="both"/>
              <w:rPr>
                <w:rFonts w:ascii="Times New Roman" w:hAnsi="Times New Roman" w:cs="Times New Roman"/>
                <w:sz w:val="24"/>
                <w:szCs w:val="24"/>
              </w:rPr>
            </w:pPr>
            <w:r>
              <w:rPr>
                <w:rFonts w:ascii="Times New Roman" w:hAnsi="Times New Roman" w:cs="Times New Roman"/>
                <w:sz w:val="24"/>
                <w:szCs w:val="24"/>
              </w:rPr>
              <w:t>Список используемых источников информации</w:t>
            </w:r>
          </w:p>
        </w:tc>
        <w:tc>
          <w:tcPr>
            <w:tcW w:w="709" w:type="dxa"/>
          </w:tcPr>
          <w:p w:rsidR="008C560F" w:rsidRDefault="00C5476B" w:rsidP="008C560F">
            <w:pPr>
              <w:contextualSpacing/>
              <w:rPr>
                <w:rFonts w:ascii="Times New Roman" w:hAnsi="Times New Roman" w:cs="Times New Roman"/>
                <w:sz w:val="24"/>
                <w:szCs w:val="24"/>
              </w:rPr>
            </w:pPr>
            <w:r>
              <w:rPr>
                <w:rFonts w:ascii="Times New Roman" w:hAnsi="Times New Roman" w:cs="Times New Roman"/>
                <w:sz w:val="24"/>
                <w:szCs w:val="24"/>
              </w:rPr>
              <w:t>11</w:t>
            </w:r>
          </w:p>
        </w:tc>
      </w:tr>
      <w:tr w:rsidR="002E0105" w:rsidTr="002E0105">
        <w:tc>
          <w:tcPr>
            <w:tcW w:w="8755" w:type="dxa"/>
          </w:tcPr>
          <w:p w:rsidR="002E0105" w:rsidRDefault="002E0105" w:rsidP="00C3477B">
            <w:pPr>
              <w:contextualSpacing/>
              <w:jc w:val="both"/>
              <w:rPr>
                <w:rFonts w:ascii="Times New Roman" w:hAnsi="Times New Roman" w:cs="Times New Roman"/>
                <w:sz w:val="24"/>
                <w:szCs w:val="24"/>
              </w:rPr>
            </w:pPr>
            <w:r>
              <w:rPr>
                <w:rFonts w:ascii="Times New Roman" w:hAnsi="Times New Roman" w:cs="Times New Roman"/>
                <w:sz w:val="24"/>
                <w:szCs w:val="24"/>
              </w:rPr>
              <w:t xml:space="preserve">Приложения </w:t>
            </w:r>
          </w:p>
        </w:tc>
        <w:tc>
          <w:tcPr>
            <w:tcW w:w="709" w:type="dxa"/>
          </w:tcPr>
          <w:p w:rsidR="002E0105" w:rsidRDefault="00C5476B" w:rsidP="008C560F">
            <w:pPr>
              <w:contextualSpacing/>
              <w:rPr>
                <w:rFonts w:ascii="Times New Roman" w:hAnsi="Times New Roman" w:cs="Times New Roman"/>
                <w:sz w:val="24"/>
                <w:szCs w:val="24"/>
              </w:rPr>
            </w:pPr>
            <w:r>
              <w:rPr>
                <w:rFonts w:ascii="Times New Roman" w:hAnsi="Times New Roman" w:cs="Times New Roman"/>
                <w:sz w:val="24"/>
                <w:szCs w:val="24"/>
              </w:rPr>
              <w:t>13</w:t>
            </w:r>
          </w:p>
        </w:tc>
      </w:tr>
    </w:tbl>
    <w:p w:rsidR="00C3477B" w:rsidRPr="00C3477B" w:rsidRDefault="00C3477B" w:rsidP="00C3477B">
      <w:pPr>
        <w:spacing w:after="0" w:line="240" w:lineRule="auto"/>
        <w:contextualSpacing/>
        <w:jc w:val="center"/>
        <w:rPr>
          <w:rFonts w:ascii="Times New Roman" w:hAnsi="Times New Roman" w:cs="Times New Roman"/>
          <w:sz w:val="24"/>
          <w:szCs w:val="24"/>
        </w:rPr>
      </w:pPr>
    </w:p>
    <w:p w:rsidR="00C3477B" w:rsidRPr="00C3477B" w:rsidRDefault="00C3477B" w:rsidP="00C3477B">
      <w:pPr>
        <w:spacing w:after="0" w:line="240" w:lineRule="auto"/>
        <w:contextualSpacing/>
        <w:jc w:val="center"/>
        <w:rPr>
          <w:rFonts w:ascii="Times New Roman" w:hAnsi="Times New Roman" w:cs="Times New Roman"/>
          <w:sz w:val="24"/>
          <w:szCs w:val="24"/>
        </w:rPr>
      </w:pPr>
    </w:p>
    <w:p w:rsidR="00C3477B" w:rsidRDefault="00C3477B" w:rsidP="00EF6027">
      <w:pPr>
        <w:rPr>
          <w:rFonts w:ascii="Times New Roman" w:hAnsi="Times New Roman" w:cs="Times New Roman"/>
          <w:b/>
          <w:sz w:val="24"/>
          <w:szCs w:val="24"/>
        </w:rPr>
      </w:pPr>
    </w:p>
    <w:p w:rsidR="00C3477B" w:rsidRDefault="00C3477B" w:rsidP="00EF6027">
      <w:pPr>
        <w:rPr>
          <w:rFonts w:ascii="Times New Roman" w:hAnsi="Times New Roman" w:cs="Times New Roman"/>
          <w:b/>
          <w:sz w:val="24"/>
          <w:szCs w:val="24"/>
        </w:rPr>
      </w:pPr>
    </w:p>
    <w:p w:rsidR="00C3477B" w:rsidRDefault="00C3477B" w:rsidP="00EF6027">
      <w:pPr>
        <w:rPr>
          <w:rFonts w:ascii="Times New Roman" w:hAnsi="Times New Roman" w:cs="Times New Roman"/>
          <w:b/>
          <w:sz w:val="24"/>
          <w:szCs w:val="24"/>
        </w:rPr>
      </w:pPr>
    </w:p>
    <w:p w:rsidR="00C3477B" w:rsidRDefault="00C3477B" w:rsidP="00EF6027">
      <w:pPr>
        <w:rPr>
          <w:rFonts w:ascii="Times New Roman" w:hAnsi="Times New Roman" w:cs="Times New Roman"/>
          <w:b/>
          <w:sz w:val="24"/>
          <w:szCs w:val="24"/>
        </w:rPr>
      </w:pPr>
    </w:p>
    <w:p w:rsidR="00C3477B" w:rsidRDefault="00C3477B" w:rsidP="00EF6027">
      <w:pPr>
        <w:rPr>
          <w:rFonts w:ascii="Times New Roman" w:hAnsi="Times New Roman" w:cs="Times New Roman"/>
          <w:b/>
          <w:sz w:val="24"/>
          <w:szCs w:val="24"/>
        </w:rPr>
      </w:pPr>
    </w:p>
    <w:p w:rsidR="00C3477B" w:rsidRDefault="00C3477B" w:rsidP="00EF6027">
      <w:pPr>
        <w:rPr>
          <w:rFonts w:ascii="Times New Roman" w:hAnsi="Times New Roman" w:cs="Times New Roman"/>
          <w:b/>
          <w:sz w:val="24"/>
          <w:szCs w:val="24"/>
        </w:rPr>
      </w:pPr>
    </w:p>
    <w:p w:rsidR="00C3477B" w:rsidRDefault="00C3477B" w:rsidP="00EF6027">
      <w:pPr>
        <w:rPr>
          <w:rFonts w:ascii="Times New Roman" w:hAnsi="Times New Roman" w:cs="Times New Roman"/>
          <w:b/>
          <w:sz w:val="24"/>
          <w:szCs w:val="24"/>
        </w:rPr>
      </w:pPr>
    </w:p>
    <w:p w:rsidR="00C3477B" w:rsidRDefault="00C3477B" w:rsidP="00EF6027">
      <w:pPr>
        <w:rPr>
          <w:rFonts w:ascii="Times New Roman" w:hAnsi="Times New Roman" w:cs="Times New Roman"/>
          <w:b/>
          <w:sz w:val="24"/>
          <w:szCs w:val="24"/>
        </w:rPr>
      </w:pPr>
    </w:p>
    <w:p w:rsidR="00C3477B" w:rsidRDefault="00C3477B" w:rsidP="00EF6027">
      <w:pPr>
        <w:rPr>
          <w:rFonts w:ascii="Times New Roman" w:hAnsi="Times New Roman" w:cs="Times New Roman"/>
          <w:b/>
          <w:sz w:val="24"/>
          <w:szCs w:val="24"/>
        </w:rPr>
      </w:pPr>
    </w:p>
    <w:p w:rsidR="00C3477B" w:rsidRDefault="00C3477B" w:rsidP="00EF6027">
      <w:pPr>
        <w:rPr>
          <w:rFonts w:ascii="Times New Roman" w:hAnsi="Times New Roman" w:cs="Times New Roman"/>
          <w:b/>
          <w:sz w:val="24"/>
          <w:szCs w:val="24"/>
        </w:rPr>
      </w:pPr>
    </w:p>
    <w:p w:rsidR="00C3477B" w:rsidRDefault="00C3477B" w:rsidP="00EF6027">
      <w:pPr>
        <w:rPr>
          <w:rFonts w:ascii="Times New Roman" w:hAnsi="Times New Roman" w:cs="Times New Roman"/>
          <w:b/>
          <w:sz w:val="24"/>
          <w:szCs w:val="24"/>
        </w:rPr>
      </w:pPr>
    </w:p>
    <w:p w:rsidR="00C3477B" w:rsidRDefault="00C3477B" w:rsidP="00EF6027">
      <w:pPr>
        <w:rPr>
          <w:rFonts w:ascii="Times New Roman" w:hAnsi="Times New Roman" w:cs="Times New Roman"/>
          <w:b/>
          <w:sz w:val="24"/>
          <w:szCs w:val="24"/>
        </w:rPr>
      </w:pPr>
    </w:p>
    <w:p w:rsidR="00C3477B" w:rsidRDefault="00C3477B" w:rsidP="00EF6027">
      <w:pPr>
        <w:rPr>
          <w:rFonts w:ascii="Times New Roman" w:hAnsi="Times New Roman" w:cs="Times New Roman"/>
          <w:b/>
          <w:sz w:val="24"/>
          <w:szCs w:val="24"/>
        </w:rPr>
      </w:pPr>
    </w:p>
    <w:p w:rsidR="00C3477B" w:rsidRDefault="00C3477B" w:rsidP="00EF6027">
      <w:pPr>
        <w:rPr>
          <w:rFonts w:ascii="Times New Roman" w:hAnsi="Times New Roman" w:cs="Times New Roman"/>
          <w:b/>
          <w:sz w:val="24"/>
          <w:szCs w:val="24"/>
        </w:rPr>
      </w:pPr>
    </w:p>
    <w:p w:rsidR="00C3477B" w:rsidRDefault="00C3477B" w:rsidP="00EF6027">
      <w:pPr>
        <w:rPr>
          <w:rFonts w:ascii="Times New Roman" w:hAnsi="Times New Roman" w:cs="Times New Roman"/>
          <w:b/>
          <w:sz w:val="24"/>
          <w:szCs w:val="24"/>
        </w:rPr>
      </w:pPr>
    </w:p>
    <w:p w:rsidR="00C3477B" w:rsidRDefault="00C3477B" w:rsidP="00EF6027">
      <w:pPr>
        <w:rPr>
          <w:rFonts w:ascii="Times New Roman" w:hAnsi="Times New Roman" w:cs="Times New Roman"/>
          <w:b/>
          <w:sz w:val="24"/>
          <w:szCs w:val="24"/>
        </w:rPr>
      </w:pPr>
    </w:p>
    <w:p w:rsidR="00C3477B" w:rsidRDefault="00C3477B" w:rsidP="00EF6027">
      <w:pPr>
        <w:rPr>
          <w:rFonts w:ascii="Times New Roman" w:hAnsi="Times New Roman" w:cs="Times New Roman"/>
          <w:b/>
          <w:sz w:val="24"/>
          <w:szCs w:val="24"/>
        </w:rPr>
      </w:pPr>
    </w:p>
    <w:p w:rsidR="00636E59" w:rsidRDefault="002E0105" w:rsidP="00EF6027">
      <w:pPr>
        <w:rPr>
          <w:rFonts w:ascii="Times New Roman" w:hAnsi="Times New Roman" w:cs="Times New Roman"/>
          <w:b/>
          <w:sz w:val="24"/>
          <w:szCs w:val="24"/>
        </w:rPr>
      </w:pPr>
      <w:r>
        <w:rPr>
          <w:rFonts w:ascii="Times New Roman" w:hAnsi="Times New Roman" w:cs="Times New Roman"/>
          <w:b/>
          <w:sz w:val="24"/>
          <w:szCs w:val="24"/>
        </w:rPr>
        <w:lastRenderedPageBreak/>
        <w:t>В</w:t>
      </w:r>
      <w:r w:rsidR="004B453C">
        <w:rPr>
          <w:rFonts w:ascii="Times New Roman" w:hAnsi="Times New Roman" w:cs="Times New Roman"/>
          <w:b/>
          <w:sz w:val="24"/>
          <w:szCs w:val="24"/>
        </w:rPr>
        <w:t>ведение</w:t>
      </w:r>
    </w:p>
    <w:p w:rsidR="00C6500B" w:rsidRPr="00C6500B" w:rsidRDefault="00C6500B" w:rsidP="00DE5FAF">
      <w:pPr>
        <w:spacing w:after="0" w:line="240" w:lineRule="auto"/>
        <w:ind w:firstLine="709"/>
        <w:contextualSpacing/>
        <w:jc w:val="both"/>
        <w:rPr>
          <w:rFonts w:ascii="Times New Roman" w:hAnsi="Times New Roman" w:cs="Times New Roman"/>
          <w:color w:val="000000"/>
          <w:sz w:val="24"/>
          <w:szCs w:val="24"/>
        </w:rPr>
      </w:pPr>
      <w:r w:rsidRPr="00C6500B">
        <w:rPr>
          <w:rFonts w:ascii="Times New Roman" w:hAnsi="Times New Roman" w:cs="Times New Roman"/>
          <w:sz w:val="24"/>
          <w:szCs w:val="24"/>
        </w:rPr>
        <w:t>Город – искусственно созданная человеком среда, очень специфическая по своим условиям и сравнительно новая для животных. В городе на животных влияют многие обстоятельства, к которым они должны приспособиться: повышенная на 1 – 2°С температура, загрязненность, «акустическое» неблагополучие среды, запыленность атмосферы, совершенно отличный от природного растительный мир.</w:t>
      </w:r>
    </w:p>
    <w:p w:rsidR="00DE5FAF" w:rsidRDefault="00DE5FAF" w:rsidP="00DE5FAF">
      <w:pPr>
        <w:spacing w:after="0" w:line="240" w:lineRule="auto"/>
        <w:ind w:firstLine="709"/>
        <w:contextualSpacing/>
        <w:jc w:val="both"/>
        <w:rPr>
          <w:rFonts w:ascii="Times New Roman" w:hAnsi="Times New Roman" w:cs="Times New Roman"/>
          <w:color w:val="000000"/>
          <w:sz w:val="24"/>
          <w:szCs w:val="24"/>
        </w:rPr>
      </w:pPr>
      <w:r w:rsidRPr="00DE5FAF">
        <w:rPr>
          <w:rFonts w:ascii="Times New Roman" w:hAnsi="Times New Roman" w:cs="Times New Roman"/>
          <w:color w:val="000000"/>
          <w:sz w:val="24"/>
          <w:szCs w:val="24"/>
        </w:rPr>
        <w:t>Даже среди специалистов нередко встречается представление о том, что фауну города составляют только синантропные виды диких животных или виды, сохранившиеся как «реликты», вынужденные некоторое время жить в стеснённых условиях рудиментарных ландшафтных «островов». С другой стороны, показано, что ряд популяций разных видов птиц активно осваивает урбанизированную территорию и приобретает характерные особенности, отличающие их от природных популяций. К таким особенностям о</w:t>
      </w:r>
      <w:r>
        <w:rPr>
          <w:rFonts w:ascii="Times New Roman" w:hAnsi="Times New Roman" w:cs="Times New Roman"/>
          <w:color w:val="000000"/>
          <w:sz w:val="24"/>
          <w:szCs w:val="24"/>
        </w:rPr>
        <w:t>тносятся высокая плотность насе</w:t>
      </w:r>
      <w:r w:rsidRPr="00DE5FAF">
        <w:rPr>
          <w:rFonts w:ascii="Times New Roman" w:hAnsi="Times New Roman" w:cs="Times New Roman"/>
          <w:color w:val="000000"/>
          <w:sz w:val="24"/>
          <w:szCs w:val="24"/>
        </w:rPr>
        <w:t>ления, уменьшение миграционных</w:t>
      </w:r>
      <w:r>
        <w:rPr>
          <w:rFonts w:ascii="Times New Roman" w:hAnsi="Times New Roman" w:cs="Times New Roman"/>
          <w:color w:val="000000"/>
          <w:sz w:val="24"/>
          <w:szCs w:val="24"/>
        </w:rPr>
        <w:t xml:space="preserve"> проявлений, удлинение репродук</w:t>
      </w:r>
      <w:r w:rsidRPr="00DE5FAF">
        <w:rPr>
          <w:rFonts w:ascii="Times New Roman" w:hAnsi="Times New Roman" w:cs="Times New Roman"/>
          <w:color w:val="000000"/>
          <w:sz w:val="24"/>
          <w:szCs w:val="24"/>
        </w:rPr>
        <w:t>тивного периода, изменение активности в течение суток, изменение рациона и пищевого поведения, использование для гнёзд материал</w:t>
      </w:r>
      <w:r>
        <w:rPr>
          <w:rFonts w:ascii="Times New Roman" w:hAnsi="Times New Roman" w:cs="Times New Roman"/>
          <w:color w:val="000000"/>
          <w:sz w:val="24"/>
          <w:szCs w:val="24"/>
        </w:rPr>
        <w:t>ов антропогенного происхождения</w:t>
      </w:r>
      <w:r w:rsidRPr="00DE5FAF">
        <w:rPr>
          <w:rFonts w:ascii="Times New Roman" w:hAnsi="Times New Roman" w:cs="Times New Roman"/>
          <w:color w:val="000000"/>
          <w:sz w:val="24"/>
          <w:szCs w:val="24"/>
        </w:rPr>
        <w:t>, отсутствие страха перед человеком и другие. Это позволяет им не только благополучно существовать в городе, но и наращиват</w:t>
      </w:r>
      <w:r>
        <w:rPr>
          <w:rFonts w:ascii="Times New Roman" w:hAnsi="Times New Roman" w:cs="Times New Roman"/>
          <w:color w:val="000000"/>
          <w:sz w:val="24"/>
          <w:szCs w:val="24"/>
        </w:rPr>
        <w:t>ь численность, переходя к устой</w:t>
      </w:r>
      <w:r w:rsidRPr="00DE5FAF">
        <w:rPr>
          <w:rFonts w:ascii="Times New Roman" w:hAnsi="Times New Roman" w:cs="Times New Roman"/>
          <w:color w:val="000000"/>
          <w:sz w:val="24"/>
          <w:szCs w:val="24"/>
        </w:rPr>
        <w:t>чиво</w:t>
      </w:r>
      <w:r>
        <w:rPr>
          <w:rFonts w:ascii="Times New Roman" w:hAnsi="Times New Roman" w:cs="Times New Roman"/>
          <w:color w:val="000000"/>
          <w:sz w:val="24"/>
          <w:szCs w:val="24"/>
        </w:rPr>
        <w:t>му размножению</w:t>
      </w:r>
      <w:r w:rsidRPr="00DE5FAF">
        <w:rPr>
          <w:rFonts w:ascii="Times New Roman" w:hAnsi="Times New Roman" w:cs="Times New Roman"/>
          <w:color w:val="000000"/>
          <w:sz w:val="24"/>
          <w:szCs w:val="24"/>
        </w:rPr>
        <w:t>, и даже приобретать черты синантропии</w:t>
      </w:r>
      <w:r>
        <w:rPr>
          <w:rFonts w:ascii="Times New Roman" w:hAnsi="Times New Roman" w:cs="Times New Roman"/>
          <w:color w:val="000000"/>
          <w:sz w:val="24"/>
          <w:szCs w:val="24"/>
        </w:rPr>
        <w:t xml:space="preserve"> </w:t>
      </w:r>
      <w:r w:rsidRPr="00DE5FAF">
        <w:rPr>
          <w:rFonts w:ascii="Times New Roman" w:hAnsi="Times New Roman" w:cs="Times New Roman"/>
          <w:color w:val="000000"/>
          <w:sz w:val="24"/>
          <w:szCs w:val="24"/>
        </w:rPr>
        <w:t>[3]</w:t>
      </w:r>
      <w:r>
        <w:rPr>
          <w:rFonts w:ascii="Times New Roman" w:hAnsi="Times New Roman" w:cs="Times New Roman"/>
          <w:color w:val="000000"/>
          <w:sz w:val="24"/>
          <w:szCs w:val="24"/>
        </w:rPr>
        <w:t>.</w:t>
      </w:r>
    </w:p>
    <w:p w:rsidR="00C6500B" w:rsidRDefault="00C6500B" w:rsidP="00A063D1">
      <w:pPr>
        <w:spacing w:after="0" w:line="240" w:lineRule="auto"/>
        <w:ind w:firstLine="709"/>
        <w:contextualSpacing/>
        <w:jc w:val="both"/>
        <w:rPr>
          <w:rFonts w:ascii="Times New Roman" w:hAnsi="Times New Roman" w:cs="Times New Roman"/>
          <w:sz w:val="24"/>
          <w:szCs w:val="24"/>
        </w:rPr>
      </w:pPr>
      <w:r w:rsidRPr="00C6500B">
        <w:rPr>
          <w:rFonts w:ascii="Times New Roman" w:hAnsi="Times New Roman" w:cs="Times New Roman"/>
          <w:sz w:val="24"/>
          <w:szCs w:val="24"/>
        </w:rPr>
        <w:t>На территории г. Череповца существует небольшое количество постоянных малых водоемов (прудов), один из которых расположен на Северном шоссе. С 2010 г. на нем регулярно отмечаются лысухи (</w:t>
      </w:r>
      <w:r w:rsidRPr="00C6500B">
        <w:rPr>
          <w:rFonts w:ascii="Times New Roman" w:hAnsi="Times New Roman" w:cs="Times New Roman"/>
          <w:i/>
          <w:sz w:val="24"/>
          <w:szCs w:val="24"/>
          <w:lang w:val="en-US"/>
        </w:rPr>
        <w:t>Fulica</w:t>
      </w:r>
      <w:r w:rsidRPr="00C6500B">
        <w:rPr>
          <w:rFonts w:ascii="Times New Roman" w:hAnsi="Times New Roman" w:cs="Times New Roman"/>
          <w:i/>
          <w:sz w:val="24"/>
          <w:szCs w:val="24"/>
        </w:rPr>
        <w:t xml:space="preserve"> </w:t>
      </w:r>
      <w:r w:rsidRPr="00C6500B">
        <w:rPr>
          <w:rFonts w:ascii="Times New Roman" w:hAnsi="Times New Roman" w:cs="Times New Roman"/>
          <w:i/>
          <w:sz w:val="24"/>
          <w:szCs w:val="24"/>
          <w:lang w:val="en-US"/>
        </w:rPr>
        <w:t>atra</w:t>
      </w:r>
      <w:r w:rsidRPr="00C6500B">
        <w:rPr>
          <w:rFonts w:ascii="Times New Roman" w:hAnsi="Times New Roman" w:cs="Times New Roman"/>
          <w:sz w:val="24"/>
          <w:szCs w:val="24"/>
        </w:rPr>
        <w:t>), находящиеся в «Списке редких и уязвимых видов животных Вологодской области, не внесенных в Кр</w:t>
      </w:r>
      <w:r w:rsidR="00B23DD0">
        <w:rPr>
          <w:rFonts w:ascii="Times New Roman" w:hAnsi="Times New Roman" w:cs="Times New Roman"/>
          <w:sz w:val="24"/>
          <w:szCs w:val="24"/>
        </w:rPr>
        <w:t>асную книгу, но нуждающихся в би</w:t>
      </w:r>
      <w:r w:rsidRPr="00C6500B">
        <w:rPr>
          <w:rFonts w:ascii="Times New Roman" w:hAnsi="Times New Roman" w:cs="Times New Roman"/>
          <w:sz w:val="24"/>
          <w:szCs w:val="24"/>
        </w:rPr>
        <w:t>ологическом контроле»</w:t>
      </w:r>
      <w:r w:rsidR="00B43451">
        <w:rPr>
          <w:rFonts w:ascii="Times New Roman" w:hAnsi="Times New Roman" w:cs="Times New Roman"/>
          <w:sz w:val="24"/>
          <w:szCs w:val="24"/>
        </w:rPr>
        <w:t>.</w:t>
      </w:r>
      <w:r w:rsidRPr="00C6500B">
        <w:rPr>
          <w:rFonts w:ascii="Times New Roman" w:hAnsi="Times New Roman" w:cs="Times New Roman"/>
          <w:sz w:val="24"/>
          <w:szCs w:val="24"/>
        </w:rPr>
        <w:t xml:space="preserve"> </w:t>
      </w:r>
      <w:r w:rsidR="001A0A75">
        <w:rPr>
          <w:rFonts w:ascii="Times New Roman" w:hAnsi="Times New Roman" w:cs="Times New Roman"/>
          <w:sz w:val="24"/>
          <w:szCs w:val="24"/>
        </w:rPr>
        <w:t>За 4</w:t>
      </w:r>
      <w:r>
        <w:rPr>
          <w:rFonts w:ascii="Times New Roman" w:hAnsi="Times New Roman" w:cs="Times New Roman"/>
          <w:sz w:val="24"/>
          <w:szCs w:val="24"/>
        </w:rPr>
        <w:t xml:space="preserve"> года наблюдений так же выяснилось, что помимо лысух на данном водоеме держатся серые цапли (</w:t>
      </w:r>
      <w:r w:rsidR="00B43451" w:rsidRPr="00B43451">
        <w:rPr>
          <w:rFonts w:ascii="Times New Roman" w:hAnsi="Times New Roman" w:cs="Times New Roman"/>
          <w:i/>
          <w:sz w:val="24"/>
          <w:szCs w:val="24"/>
          <w:lang w:val="en-US"/>
        </w:rPr>
        <w:t>Ardea</w:t>
      </w:r>
      <w:r w:rsidR="00B43451" w:rsidRPr="00B43451">
        <w:rPr>
          <w:rFonts w:ascii="Times New Roman" w:hAnsi="Times New Roman" w:cs="Times New Roman"/>
          <w:i/>
          <w:sz w:val="24"/>
          <w:szCs w:val="24"/>
        </w:rPr>
        <w:t xml:space="preserve"> </w:t>
      </w:r>
      <w:r w:rsidR="00B43451" w:rsidRPr="00B43451">
        <w:rPr>
          <w:rFonts w:ascii="Times New Roman" w:hAnsi="Times New Roman" w:cs="Times New Roman"/>
          <w:i/>
          <w:sz w:val="24"/>
          <w:szCs w:val="24"/>
          <w:lang w:val="en-US"/>
        </w:rPr>
        <w:t>cinerea</w:t>
      </w:r>
      <w:r>
        <w:rPr>
          <w:rFonts w:ascii="Times New Roman" w:hAnsi="Times New Roman" w:cs="Times New Roman"/>
          <w:sz w:val="24"/>
          <w:szCs w:val="24"/>
        </w:rPr>
        <w:t>)</w:t>
      </w:r>
      <w:r w:rsidR="00B43451">
        <w:rPr>
          <w:rFonts w:ascii="Times New Roman" w:hAnsi="Times New Roman" w:cs="Times New Roman"/>
          <w:sz w:val="24"/>
          <w:szCs w:val="24"/>
        </w:rPr>
        <w:t xml:space="preserve"> и серые утки (</w:t>
      </w:r>
      <w:r w:rsidR="00B43451">
        <w:rPr>
          <w:rFonts w:ascii="Times New Roman" w:hAnsi="Times New Roman" w:cs="Times New Roman"/>
          <w:i/>
          <w:sz w:val="24"/>
          <w:szCs w:val="24"/>
          <w:lang w:val="en-US"/>
        </w:rPr>
        <w:t>Anas</w:t>
      </w:r>
      <w:r w:rsidR="00B43451" w:rsidRPr="00B43451">
        <w:rPr>
          <w:rFonts w:ascii="Times New Roman" w:hAnsi="Times New Roman" w:cs="Times New Roman"/>
          <w:i/>
          <w:sz w:val="24"/>
          <w:szCs w:val="24"/>
        </w:rPr>
        <w:t xml:space="preserve"> </w:t>
      </w:r>
      <w:r w:rsidR="00B43451">
        <w:rPr>
          <w:rFonts w:ascii="Times New Roman" w:hAnsi="Times New Roman" w:cs="Times New Roman"/>
          <w:i/>
          <w:sz w:val="24"/>
          <w:szCs w:val="24"/>
          <w:lang w:val="en-US"/>
        </w:rPr>
        <w:t>strepera</w:t>
      </w:r>
      <w:r w:rsidR="00B43451">
        <w:rPr>
          <w:rFonts w:ascii="Times New Roman" w:hAnsi="Times New Roman" w:cs="Times New Roman"/>
          <w:sz w:val="24"/>
          <w:szCs w:val="24"/>
        </w:rPr>
        <w:t xml:space="preserve">), так же находящиеся в этом «Списке…» </w:t>
      </w:r>
      <w:r w:rsidR="00B43451" w:rsidRPr="00C6500B">
        <w:rPr>
          <w:rFonts w:ascii="Times New Roman" w:hAnsi="Times New Roman" w:cs="Times New Roman"/>
          <w:sz w:val="24"/>
          <w:szCs w:val="24"/>
        </w:rPr>
        <w:t>[7]</w:t>
      </w:r>
      <w:r w:rsidR="00A9546A">
        <w:rPr>
          <w:rFonts w:ascii="Times New Roman" w:hAnsi="Times New Roman" w:cs="Times New Roman"/>
          <w:sz w:val="24"/>
          <w:szCs w:val="24"/>
        </w:rPr>
        <w:t xml:space="preserve"> (Приложение 8, рис. 1</w:t>
      </w:r>
      <w:r w:rsidR="00735503">
        <w:rPr>
          <w:rFonts w:ascii="Times New Roman" w:hAnsi="Times New Roman" w:cs="Times New Roman"/>
          <w:sz w:val="24"/>
          <w:szCs w:val="24"/>
        </w:rPr>
        <w:t>5 – 18</w:t>
      </w:r>
      <w:r w:rsidR="00A9546A">
        <w:rPr>
          <w:rFonts w:ascii="Times New Roman" w:hAnsi="Times New Roman" w:cs="Times New Roman"/>
          <w:sz w:val="24"/>
          <w:szCs w:val="24"/>
        </w:rPr>
        <w:t>)</w:t>
      </w:r>
      <w:r w:rsidR="00B43451" w:rsidRPr="00C6500B">
        <w:rPr>
          <w:rFonts w:ascii="Times New Roman" w:hAnsi="Times New Roman" w:cs="Times New Roman"/>
          <w:sz w:val="24"/>
          <w:szCs w:val="24"/>
        </w:rPr>
        <w:t>.</w:t>
      </w:r>
    </w:p>
    <w:p w:rsidR="00B43451" w:rsidRDefault="00B43451" w:rsidP="00A063D1">
      <w:pPr>
        <w:spacing w:after="0" w:line="240" w:lineRule="auto"/>
        <w:ind w:firstLine="709"/>
        <w:contextualSpacing/>
        <w:jc w:val="both"/>
        <w:rPr>
          <w:rFonts w:ascii="Times New Roman" w:hAnsi="Times New Roman" w:cs="Times New Roman"/>
          <w:b/>
          <w:sz w:val="24"/>
          <w:szCs w:val="24"/>
        </w:rPr>
      </w:pPr>
      <w:r w:rsidRPr="00B43451">
        <w:rPr>
          <w:rFonts w:ascii="Times New Roman" w:hAnsi="Times New Roman" w:cs="Times New Roman"/>
          <w:sz w:val="24"/>
          <w:szCs w:val="24"/>
        </w:rPr>
        <w:t>По данным Д. Кулакова на изучаемом водоеме отмечались только лысухи [9], но по нашим наблюдениям выяснилось, что здесь гнездятся и другие виды птиц.</w:t>
      </w:r>
      <w:r>
        <w:rPr>
          <w:rFonts w:ascii="Times New Roman" w:hAnsi="Times New Roman" w:cs="Times New Roman"/>
          <w:sz w:val="24"/>
          <w:szCs w:val="24"/>
        </w:rPr>
        <w:t xml:space="preserve"> Причем за 3 года видовой состав и численность разных видов в весенне-</w:t>
      </w:r>
      <w:r w:rsidR="00C32EB9">
        <w:rPr>
          <w:rFonts w:ascii="Times New Roman" w:hAnsi="Times New Roman" w:cs="Times New Roman"/>
          <w:sz w:val="24"/>
          <w:szCs w:val="24"/>
        </w:rPr>
        <w:t>летне-</w:t>
      </w:r>
      <w:r>
        <w:rPr>
          <w:rFonts w:ascii="Times New Roman" w:hAnsi="Times New Roman" w:cs="Times New Roman"/>
          <w:sz w:val="24"/>
          <w:szCs w:val="24"/>
        </w:rPr>
        <w:t>осенние периоды изменялись.</w:t>
      </w:r>
      <w:r w:rsidRPr="00B43451">
        <w:rPr>
          <w:rFonts w:ascii="Times New Roman" w:hAnsi="Times New Roman" w:cs="Times New Roman"/>
          <w:sz w:val="24"/>
          <w:szCs w:val="24"/>
        </w:rPr>
        <w:t xml:space="preserve"> Таким образом, </w:t>
      </w:r>
      <w:r>
        <w:rPr>
          <w:rFonts w:ascii="Times New Roman" w:hAnsi="Times New Roman" w:cs="Times New Roman"/>
          <w:sz w:val="24"/>
          <w:szCs w:val="24"/>
        </w:rPr>
        <w:t>деталь</w:t>
      </w:r>
      <w:r w:rsidRPr="00B43451">
        <w:rPr>
          <w:rFonts w:ascii="Times New Roman" w:hAnsi="Times New Roman" w:cs="Times New Roman"/>
          <w:sz w:val="24"/>
          <w:szCs w:val="24"/>
        </w:rPr>
        <w:t xml:space="preserve">ных описаний видового разнообразия водоплавающих и околоводных птиц на этой местности не проводилось. Таким образом, наблюдения за изменениями населения птиц данного водоема являются </w:t>
      </w:r>
      <w:r w:rsidRPr="00B43451">
        <w:rPr>
          <w:rFonts w:ascii="Times New Roman" w:hAnsi="Times New Roman" w:cs="Times New Roman"/>
          <w:b/>
          <w:sz w:val="24"/>
          <w:szCs w:val="24"/>
        </w:rPr>
        <w:t>актуальными.</w:t>
      </w:r>
    </w:p>
    <w:p w:rsidR="00B43451" w:rsidRDefault="00B43451" w:rsidP="00A063D1">
      <w:pPr>
        <w:spacing w:after="0" w:line="240" w:lineRule="auto"/>
        <w:ind w:firstLine="709"/>
        <w:contextualSpacing/>
        <w:jc w:val="both"/>
        <w:rPr>
          <w:rFonts w:ascii="Times New Roman" w:hAnsi="Times New Roman" w:cs="Times New Roman"/>
          <w:sz w:val="24"/>
          <w:szCs w:val="24"/>
        </w:rPr>
      </w:pPr>
      <w:r w:rsidRPr="00B43451">
        <w:rPr>
          <w:rFonts w:ascii="Times New Roman" w:hAnsi="Times New Roman" w:cs="Times New Roman"/>
          <w:b/>
          <w:sz w:val="24"/>
          <w:szCs w:val="24"/>
        </w:rPr>
        <w:t>Цель</w:t>
      </w:r>
      <w:r w:rsidRPr="00B43451">
        <w:rPr>
          <w:rFonts w:ascii="Times New Roman" w:hAnsi="Times New Roman" w:cs="Times New Roman"/>
          <w:sz w:val="24"/>
          <w:szCs w:val="24"/>
        </w:rPr>
        <w:t xml:space="preserve">: </w:t>
      </w:r>
      <w:r>
        <w:rPr>
          <w:rFonts w:ascii="Times New Roman" w:hAnsi="Times New Roman" w:cs="Times New Roman"/>
          <w:sz w:val="24"/>
          <w:szCs w:val="24"/>
        </w:rPr>
        <w:t>проанализировать изменения в</w:t>
      </w:r>
      <w:r w:rsidRPr="00B43451">
        <w:rPr>
          <w:rFonts w:ascii="Times New Roman" w:hAnsi="Times New Roman" w:cs="Times New Roman"/>
          <w:sz w:val="24"/>
          <w:szCs w:val="24"/>
        </w:rPr>
        <w:t xml:space="preserve"> населени</w:t>
      </w:r>
      <w:r>
        <w:rPr>
          <w:rFonts w:ascii="Times New Roman" w:hAnsi="Times New Roman" w:cs="Times New Roman"/>
          <w:sz w:val="24"/>
          <w:szCs w:val="24"/>
        </w:rPr>
        <w:t>и</w:t>
      </w:r>
      <w:r w:rsidRPr="00B43451">
        <w:rPr>
          <w:rFonts w:ascii="Times New Roman" w:hAnsi="Times New Roman" w:cs="Times New Roman"/>
          <w:sz w:val="24"/>
          <w:szCs w:val="24"/>
        </w:rPr>
        <w:t xml:space="preserve"> водоплавающих и околоводных птиц малого городского водоёма на Северном шоссе г. Череповца</w:t>
      </w:r>
      <w:r w:rsidR="00A063D1">
        <w:rPr>
          <w:rFonts w:ascii="Times New Roman" w:hAnsi="Times New Roman" w:cs="Times New Roman"/>
          <w:sz w:val="24"/>
          <w:szCs w:val="24"/>
        </w:rPr>
        <w:t>.</w:t>
      </w:r>
    </w:p>
    <w:p w:rsidR="00A063D1" w:rsidRPr="00A063D1" w:rsidRDefault="00A063D1" w:rsidP="00A063D1">
      <w:pPr>
        <w:spacing w:after="0" w:line="240" w:lineRule="auto"/>
        <w:ind w:firstLine="709"/>
        <w:contextualSpacing/>
        <w:jc w:val="both"/>
        <w:rPr>
          <w:rFonts w:ascii="Times New Roman" w:hAnsi="Times New Roman" w:cs="Times New Roman"/>
          <w:b/>
          <w:sz w:val="24"/>
          <w:szCs w:val="24"/>
        </w:rPr>
      </w:pPr>
      <w:r w:rsidRPr="00A063D1">
        <w:rPr>
          <w:rFonts w:ascii="Times New Roman" w:hAnsi="Times New Roman" w:cs="Times New Roman"/>
          <w:b/>
          <w:sz w:val="24"/>
          <w:szCs w:val="24"/>
        </w:rPr>
        <w:t>Задачи:</w:t>
      </w:r>
    </w:p>
    <w:p w:rsidR="00A063D1" w:rsidRPr="00A063D1" w:rsidRDefault="00A9546A" w:rsidP="00A063D1">
      <w:pPr>
        <w:pStyle w:val="a3"/>
        <w:numPr>
          <w:ilvl w:val="0"/>
          <w:numId w:val="13"/>
        </w:numPr>
        <w:spacing w:after="0" w:line="240" w:lineRule="auto"/>
        <w:ind w:left="1066" w:hanging="357"/>
        <w:jc w:val="both"/>
        <w:rPr>
          <w:rFonts w:ascii="Times New Roman" w:hAnsi="Times New Roman" w:cs="Times New Roman"/>
          <w:sz w:val="24"/>
          <w:szCs w:val="24"/>
        </w:rPr>
      </w:pPr>
      <w:r>
        <w:rPr>
          <w:rFonts w:ascii="Times New Roman" w:hAnsi="Times New Roman" w:cs="Times New Roman"/>
          <w:sz w:val="24"/>
          <w:szCs w:val="24"/>
        </w:rPr>
        <w:t xml:space="preserve">провести мониторинг </w:t>
      </w:r>
      <w:r w:rsidR="00A063D1" w:rsidRPr="00A063D1">
        <w:rPr>
          <w:rFonts w:ascii="Times New Roman" w:hAnsi="Times New Roman" w:cs="Times New Roman"/>
          <w:sz w:val="24"/>
          <w:szCs w:val="24"/>
        </w:rPr>
        <w:t>видово</w:t>
      </w:r>
      <w:r>
        <w:rPr>
          <w:rFonts w:ascii="Times New Roman" w:hAnsi="Times New Roman" w:cs="Times New Roman"/>
          <w:sz w:val="24"/>
          <w:szCs w:val="24"/>
        </w:rPr>
        <w:t>го</w:t>
      </w:r>
      <w:r w:rsidR="00A063D1" w:rsidRPr="00A063D1">
        <w:rPr>
          <w:rFonts w:ascii="Times New Roman" w:hAnsi="Times New Roman" w:cs="Times New Roman"/>
          <w:sz w:val="24"/>
          <w:szCs w:val="24"/>
        </w:rPr>
        <w:t xml:space="preserve"> разнообрази</w:t>
      </w:r>
      <w:r>
        <w:rPr>
          <w:rFonts w:ascii="Times New Roman" w:hAnsi="Times New Roman" w:cs="Times New Roman"/>
          <w:sz w:val="24"/>
          <w:szCs w:val="24"/>
        </w:rPr>
        <w:t>я и численности</w:t>
      </w:r>
      <w:r w:rsidR="00A063D1" w:rsidRPr="00A063D1">
        <w:rPr>
          <w:rFonts w:ascii="Times New Roman" w:hAnsi="Times New Roman" w:cs="Times New Roman"/>
          <w:sz w:val="24"/>
          <w:szCs w:val="24"/>
        </w:rPr>
        <w:t xml:space="preserve"> водоплавающих и околоводных птиц городского водоема;</w:t>
      </w:r>
    </w:p>
    <w:p w:rsidR="00A063D1" w:rsidRPr="00A063D1" w:rsidRDefault="00630BCC" w:rsidP="00A063D1">
      <w:pPr>
        <w:pStyle w:val="a3"/>
        <w:numPr>
          <w:ilvl w:val="0"/>
          <w:numId w:val="13"/>
        </w:numPr>
        <w:spacing w:after="0" w:line="240" w:lineRule="auto"/>
        <w:ind w:left="1066" w:hanging="357"/>
        <w:jc w:val="both"/>
        <w:rPr>
          <w:sz w:val="28"/>
          <w:szCs w:val="28"/>
        </w:rPr>
      </w:pPr>
      <w:r>
        <w:rPr>
          <w:rFonts w:ascii="Times New Roman" w:hAnsi="Times New Roman" w:cs="Times New Roman"/>
          <w:sz w:val="24"/>
          <w:szCs w:val="24"/>
        </w:rPr>
        <w:t>проанализировать значение отдельных видов в населении птиц изучаемой территории («процент участия»)</w:t>
      </w:r>
      <w:r w:rsidR="00A063D1" w:rsidRPr="00A063D1">
        <w:rPr>
          <w:rFonts w:ascii="Times New Roman" w:hAnsi="Times New Roman" w:cs="Times New Roman"/>
          <w:sz w:val="24"/>
          <w:szCs w:val="24"/>
        </w:rPr>
        <w:t>;</w:t>
      </w:r>
    </w:p>
    <w:p w:rsidR="00A063D1" w:rsidRDefault="00A063D1" w:rsidP="00A063D1">
      <w:pPr>
        <w:pStyle w:val="a3"/>
        <w:numPr>
          <w:ilvl w:val="0"/>
          <w:numId w:val="13"/>
        </w:numPr>
        <w:spacing w:after="0" w:line="240" w:lineRule="auto"/>
        <w:ind w:left="1066" w:hanging="357"/>
        <w:jc w:val="both"/>
        <w:rPr>
          <w:rFonts w:ascii="Times New Roman" w:hAnsi="Times New Roman" w:cs="Times New Roman"/>
          <w:sz w:val="24"/>
          <w:szCs w:val="24"/>
        </w:rPr>
      </w:pPr>
      <w:r w:rsidRPr="00A063D1">
        <w:rPr>
          <w:rFonts w:ascii="Times New Roman" w:hAnsi="Times New Roman" w:cs="Times New Roman"/>
          <w:sz w:val="24"/>
          <w:szCs w:val="24"/>
        </w:rPr>
        <w:t xml:space="preserve">оценить значение водоема </w:t>
      </w:r>
      <w:r>
        <w:rPr>
          <w:rFonts w:ascii="Times New Roman" w:hAnsi="Times New Roman" w:cs="Times New Roman"/>
          <w:sz w:val="24"/>
          <w:szCs w:val="24"/>
        </w:rPr>
        <w:t>для встречающихся на нем гусеобразных в период линьки.</w:t>
      </w:r>
    </w:p>
    <w:p w:rsidR="00A063D1" w:rsidRPr="00A063D1" w:rsidRDefault="001A0A75" w:rsidP="00A063D1">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 2017 по 2020</w:t>
      </w:r>
      <w:r w:rsidR="00A063D1" w:rsidRPr="00A063D1">
        <w:rPr>
          <w:rFonts w:ascii="Times New Roman" w:hAnsi="Times New Roman" w:cs="Times New Roman"/>
          <w:sz w:val="24"/>
          <w:szCs w:val="24"/>
        </w:rPr>
        <w:t xml:space="preserve"> г.г. в весенне-летне-осенние периоды нами проводились наблюдения за водоплавающими и околоводными птицами на малом водоеме на Северном шоссе г. Череповца.</w:t>
      </w:r>
    </w:p>
    <w:p w:rsidR="00A063D1" w:rsidRPr="00A063D1" w:rsidRDefault="00A063D1" w:rsidP="00A063D1">
      <w:pPr>
        <w:spacing w:after="0" w:line="240" w:lineRule="auto"/>
        <w:ind w:firstLine="709"/>
        <w:contextualSpacing/>
        <w:jc w:val="both"/>
        <w:rPr>
          <w:rFonts w:ascii="Times New Roman" w:hAnsi="Times New Roman" w:cs="Times New Roman"/>
          <w:sz w:val="24"/>
          <w:szCs w:val="24"/>
        </w:rPr>
      </w:pPr>
      <w:r w:rsidRPr="00A063D1">
        <w:rPr>
          <w:rFonts w:ascii="Times New Roman" w:hAnsi="Times New Roman" w:cs="Times New Roman"/>
          <w:b/>
          <w:sz w:val="24"/>
          <w:szCs w:val="24"/>
        </w:rPr>
        <w:t>Экологический риск</w:t>
      </w:r>
      <w:r w:rsidRPr="00A063D1">
        <w:rPr>
          <w:rFonts w:ascii="Times New Roman" w:hAnsi="Times New Roman" w:cs="Times New Roman"/>
          <w:sz w:val="24"/>
          <w:szCs w:val="24"/>
        </w:rPr>
        <w:t>: при загрязнении</w:t>
      </w:r>
      <w:r w:rsidR="00D028C4">
        <w:rPr>
          <w:rFonts w:ascii="Times New Roman" w:hAnsi="Times New Roman" w:cs="Times New Roman"/>
          <w:sz w:val="24"/>
          <w:szCs w:val="24"/>
        </w:rPr>
        <w:t xml:space="preserve"> и уничтожении</w:t>
      </w:r>
      <w:r w:rsidRPr="00A063D1">
        <w:rPr>
          <w:rFonts w:ascii="Times New Roman" w:hAnsi="Times New Roman" w:cs="Times New Roman"/>
          <w:sz w:val="24"/>
          <w:szCs w:val="24"/>
        </w:rPr>
        <w:t xml:space="preserve"> данного водоема буд</w:t>
      </w:r>
      <w:r>
        <w:rPr>
          <w:rFonts w:ascii="Times New Roman" w:hAnsi="Times New Roman" w:cs="Times New Roman"/>
          <w:sz w:val="24"/>
          <w:szCs w:val="24"/>
        </w:rPr>
        <w:t xml:space="preserve">ут потеряны места гнездования, </w:t>
      </w:r>
      <w:r w:rsidRPr="00A063D1">
        <w:rPr>
          <w:rFonts w:ascii="Times New Roman" w:hAnsi="Times New Roman" w:cs="Times New Roman"/>
          <w:sz w:val="24"/>
          <w:szCs w:val="24"/>
        </w:rPr>
        <w:t>кормежки</w:t>
      </w:r>
      <w:r>
        <w:rPr>
          <w:rFonts w:ascii="Times New Roman" w:hAnsi="Times New Roman" w:cs="Times New Roman"/>
          <w:sz w:val="24"/>
          <w:szCs w:val="24"/>
        </w:rPr>
        <w:t xml:space="preserve"> и линьки</w:t>
      </w:r>
      <w:r w:rsidRPr="00A063D1">
        <w:rPr>
          <w:rFonts w:ascii="Times New Roman" w:hAnsi="Times New Roman" w:cs="Times New Roman"/>
          <w:sz w:val="24"/>
          <w:szCs w:val="24"/>
        </w:rPr>
        <w:t xml:space="preserve"> </w:t>
      </w:r>
      <w:r>
        <w:rPr>
          <w:rFonts w:ascii="Times New Roman" w:hAnsi="Times New Roman" w:cs="Times New Roman"/>
          <w:sz w:val="24"/>
          <w:szCs w:val="24"/>
        </w:rPr>
        <w:t>охотничьих видов</w:t>
      </w:r>
      <w:r w:rsidRPr="00A063D1">
        <w:rPr>
          <w:rFonts w:ascii="Times New Roman" w:hAnsi="Times New Roman" w:cs="Times New Roman"/>
          <w:sz w:val="24"/>
          <w:szCs w:val="24"/>
        </w:rPr>
        <w:t xml:space="preserve"> птиц</w:t>
      </w:r>
      <w:r>
        <w:rPr>
          <w:rFonts w:ascii="Times New Roman" w:hAnsi="Times New Roman" w:cs="Times New Roman"/>
          <w:sz w:val="24"/>
          <w:szCs w:val="24"/>
        </w:rPr>
        <w:t xml:space="preserve"> и видов</w:t>
      </w:r>
      <w:r w:rsidRPr="00A063D1">
        <w:rPr>
          <w:rFonts w:ascii="Times New Roman" w:hAnsi="Times New Roman" w:cs="Times New Roman"/>
          <w:sz w:val="24"/>
          <w:szCs w:val="24"/>
        </w:rPr>
        <w:t>, находящихся на территории области на биологическом контроле</w:t>
      </w:r>
      <w:r>
        <w:rPr>
          <w:rFonts w:ascii="Times New Roman" w:hAnsi="Times New Roman" w:cs="Times New Roman"/>
          <w:sz w:val="24"/>
          <w:szCs w:val="24"/>
        </w:rPr>
        <w:t>.</w:t>
      </w:r>
    </w:p>
    <w:p w:rsidR="00A063D1" w:rsidRDefault="00A063D1" w:rsidP="00840313">
      <w:pPr>
        <w:spacing w:after="0" w:line="240" w:lineRule="auto"/>
        <w:ind w:firstLine="709"/>
        <w:contextualSpacing/>
        <w:jc w:val="both"/>
        <w:rPr>
          <w:rFonts w:ascii="Times New Roman" w:hAnsi="Times New Roman" w:cs="Times New Roman"/>
          <w:sz w:val="24"/>
          <w:szCs w:val="24"/>
        </w:rPr>
      </w:pPr>
      <w:r w:rsidRPr="00A063D1">
        <w:rPr>
          <w:rFonts w:ascii="Times New Roman" w:hAnsi="Times New Roman" w:cs="Times New Roman"/>
          <w:b/>
          <w:sz w:val="24"/>
          <w:szCs w:val="24"/>
        </w:rPr>
        <w:t>Объект изучения:</w:t>
      </w:r>
      <w:r w:rsidRPr="00A063D1">
        <w:rPr>
          <w:rFonts w:ascii="Times New Roman" w:hAnsi="Times New Roman" w:cs="Times New Roman"/>
          <w:sz w:val="24"/>
          <w:szCs w:val="24"/>
        </w:rPr>
        <w:t xml:space="preserve"> видовое разнообразие водоплавающих и околоводных птиц пруда; </w:t>
      </w:r>
      <w:r w:rsidRPr="00A063D1">
        <w:rPr>
          <w:rFonts w:ascii="Times New Roman" w:hAnsi="Times New Roman" w:cs="Times New Roman"/>
          <w:b/>
          <w:sz w:val="24"/>
          <w:szCs w:val="24"/>
        </w:rPr>
        <w:t xml:space="preserve">предмет: </w:t>
      </w:r>
      <w:r w:rsidR="00D028C4">
        <w:rPr>
          <w:rFonts w:ascii="Times New Roman" w:hAnsi="Times New Roman" w:cs="Times New Roman"/>
          <w:sz w:val="24"/>
          <w:szCs w:val="24"/>
        </w:rPr>
        <w:t>динамика численности и видового разнообразия птиц водоема.</w:t>
      </w:r>
    </w:p>
    <w:p w:rsidR="00A063D1" w:rsidRPr="00A063D1" w:rsidRDefault="00A063D1" w:rsidP="00840313">
      <w:pPr>
        <w:spacing w:after="0" w:line="240" w:lineRule="auto"/>
        <w:ind w:firstLine="709"/>
        <w:contextualSpacing/>
        <w:jc w:val="both"/>
        <w:rPr>
          <w:rFonts w:ascii="Times New Roman" w:hAnsi="Times New Roman" w:cs="Times New Roman"/>
          <w:sz w:val="24"/>
          <w:szCs w:val="24"/>
        </w:rPr>
      </w:pPr>
      <w:r w:rsidRPr="00A063D1">
        <w:rPr>
          <w:rFonts w:ascii="Times New Roman" w:hAnsi="Times New Roman" w:cs="Times New Roman"/>
          <w:b/>
          <w:sz w:val="24"/>
          <w:szCs w:val="24"/>
        </w:rPr>
        <w:lastRenderedPageBreak/>
        <w:t>Гипотеза:</w:t>
      </w:r>
      <w:r w:rsidRPr="00A063D1">
        <w:rPr>
          <w:rFonts w:ascii="Times New Roman" w:hAnsi="Times New Roman" w:cs="Times New Roman"/>
          <w:sz w:val="24"/>
          <w:szCs w:val="24"/>
        </w:rPr>
        <w:t xml:space="preserve"> если </w:t>
      </w:r>
      <w:r w:rsidR="00C32EB9">
        <w:rPr>
          <w:rFonts w:ascii="Times New Roman" w:hAnsi="Times New Roman" w:cs="Times New Roman"/>
          <w:sz w:val="24"/>
          <w:szCs w:val="24"/>
        </w:rPr>
        <w:t>данный водоем используется водоплавающими птицами во время линьки, то господствующие виды будут меняться в течение весенне-летне-осеннего периода</w:t>
      </w:r>
      <w:r w:rsidRPr="00A063D1">
        <w:rPr>
          <w:rFonts w:ascii="Times New Roman" w:hAnsi="Times New Roman" w:cs="Times New Roman"/>
          <w:sz w:val="24"/>
          <w:szCs w:val="24"/>
        </w:rPr>
        <w:t>.</w:t>
      </w:r>
    </w:p>
    <w:p w:rsidR="00A063D1" w:rsidRPr="00A063D1" w:rsidRDefault="00A063D1" w:rsidP="0084031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063D1">
        <w:rPr>
          <w:rFonts w:ascii="Times New Roman" w:hAnsi="Times New Roman" w:cs="Times New Roman"/>
          <w:b/>
          <w:sz w:val="24"/>
          <w:szCs w:val="24"/>
        </w:rPr>
        <w:t>Методы:</w:t>
      </w:r>
      <w:r w:rsidRPr="00A063D1">
        <w:rPr>
          <w:rFonts w:ascii="Times New Roman" w:hAnsi="Times New Roman" w:cs="Times New Roman"/>
          <w:sz w:val="24"/>
          <w:szCs w:val="24"/>
        </w:rPr>
        <w:t xml:space="preserve"> наблюдение, учет птиц, описание, сравнение и анализ результатов.</w:t>
      </w:r>
    </w:p>
    <w:p w:rsidR="00A063D1" w:rsidRPr="00A063D1" w:rsidRDefault="00A063D1" w:rsidP="00840313">
      <w:pPr>
        <w:spacing w:after="0" w:line="240" w:lineRule="auto"/>
        <w:ind w:firstLine="709"/>
        <w:contextualSpacing/>
        <w:jc w:val="both"/>
        <w:rPr>
          <w:rFonts w:ascii="Times New Roman" w:hAnsi="Times New Roman" w:cs="Times New Roman"/>
          <w:sz w:val="24"/>
          <w:szCs w:val="24"/>
        </w:rPr>
      </w:pPr>
      <w:r w:rsidRPr="00A063D1">
        <w:rPr>
          <w:rFonts w:ascii="Times New Roman" w:hAnsi="Times New Roman" w:cs="Times New Roman"/>
          <w:sz w:val="24"/>
          <w:szCs w:val="24"/>
        </w:rPr>
        <w:t>Для изучения видового разнообразия и численности птиц водоёма была использована методика маршрутного учета птиц Равкина. Этот метод отличается относительной простотой в части техники проведения учета птиц. В учетах используются данные всех встреч птиц, поэтому метод хорошо подходит для проведения описательн</w:t>
      </w:r>
      <w:r w:rsidR="00C32EB9">
        <w:rPr>
          <w:rFonts w:ascii="Times New Roman" w:hAnsi="Times New Roman" w:cs="Times New Roman"/>
          <w:sz w:val="24"/>
          <w:szCs w:val="24"/>
        </w:rPr>
        <w:t>ых (в т.ч. одноразовых) работ [</w:t>
      </w:r>
      <w:r w:rsidR="00EF6027">
        <w:rPr>
          <w:rFonts w:ascii="Times New Roman" w:hAnsi="Times New Roman" w:cs="Times New Roman"/>
          <w:sz w:val="24"/>
          <w:szCs w:val="24"/>
        </w:rPr>
        <w:t>5</w:t>
      </w:r>
      <w:r w:rsidRPr="00A063D1">
        <w:rPr>
          <w:rFonts w:ascii="Times New Roman" w:hAnsi="Times New Roman" w:cs="Times New Roman"/>
          <w:sz w:val="24"/>
          <w:szCs w:val="24"/>
        </w:rPr>
        <w:t>]. Наблюдения за птицами проводились с южной и юго-восточной части водоема, т.к. именно этот берег доступен для свободного передвижения.</w:t>
      </w:r>
    </w:p>
    <w:p w:rsidR="00A063D1" w:rsidRPr="0052565A" w:rsidRDefault="00A063D1" w:rsidP="00840313">
      <w:pPr>
        <w:spacing w:after="0" w:line="240" w:lineRule="auto"/>
        <w:ind w:firstLine="709"/>
        <w:contextualSpacing/>
        <w:jc w:val="both"/>
        <w:rPr>
          <w:sz w:val="28"/>
          <w:szCs w:val="28"/>
        </w:rPr>
      </w:pPr>
      <w:r w:rsidRPr="00A063D1">
        <w:rPr>
          <w:rFonts w:ascii="Times New Roman" w:hAnsi="Times New Roman" w:cs="Times New Roman"/>
          <w:sz w:val="24"/>
          <w:szCs w:val="24"/>
        </w:rPr>
        <w:t xml:space="preserve">Определение видовой принадлежности птиц проводилось по учебно-справочному пособию «Птицы» из серии </w:t>
      </w:r>
      <w:r w:rsidR="00EF6027">
        <w:rPr>
          <w:rFonts w:ascii="Times New Roman" w:hAnsi="Times New Roman" w:cs="Times New Roman"/>
          <w:sz w:val="24"/>
          <w:szCs w:val="24"/>
        </w:rPr>
        <w:t>«Энциклопедия природы России» [4</w:t>
      </w:r>
      <w:r w:rsidRPr="00A063D1">
        <w:rPr>
          <w:rFonts w:ascii="Times New Roman" w:hAnsi="Times New Roman" w:cs="Times New Roman"/>
          <w:sz w:val="24"/>
          <w:szCs w:val="24"/>
        </w:rPr>
        <w:t>] и по голосам птиц. Определение водных растений проводилось по «Определителю сосудистых растений Северо-Западной России (Ленинградская, Псковская и Новгородская области)» [</w:t>
      </w:r>
      <w:r w:rsidR="00EF6027">
        <w:rPr>
          <w:rFonts w:ascii="Times New Roman" w:hAnsi="Times New Roman" w:cs="Times New Roman"/>
          <w:sz w:val="24"/>
          <w:szCs w:val="24"/>
        </w:rPr>
        <w:t>14</w:t>
      </w:r>
      <w:r w:rsidRPr="00A063D1">
        <w:rPr>
          <w:rFonts w:ascii="Times New Roman" w:hAnsi="Times New Roman" w:cs="Times New Roman"/>
          <w:sz w:val="24"/>
          <w:szCs w:val="24"/>
        </w:rPr>
        <w:t>].</w:t>
      </w:r>
    </w:p>
    <w:p w:rsidR="004B453C" w:rsidRDefault="004B453C" w:rsidP="00840313">
      <w:pPr>
        <w:spacing w:after="0" w:line="240" w:lineRule="auto"/>
        <w:contextualSpacing/>
        <w:jc w:val="center"/>
        <w:rPr>
          <w:rFonts w:ascii="Times New Roman" w:hAnsi="Times New Roman" w:cs="Times New Roman"/>
          <w:b/>
          <w:sz w:val="24"/>
          <w:szCs w:val="24"/>
        </w:rPr>
      </w:pPr>
    </w:p>
    <w:p w:rsidR="004B453C" w:rsidRDefault="004B453C" w:rsidP="00840313">
      <w:pPr>
        <w:spacing w:after="0" w:line="240" w:lineRule="auto"/>
        <w:ind w:firstLine="709"/>
        <w:contextualSpacing/>
        <w:jc w:val="center"/>
        <w:rPr>
          <w:rFonts w:ascii="Times New Roman" w:hAnsi="Times New Roman" w:cs="Times New Roman"/>
          <w:b/>
          <w:sz w:val="24"/>
          <w:szCs w:val="24"/>
        </w:rPr>
      </w:pPr>
      <w:r w:rsidRPr="004B453C">
        <w:rPr>
          <w:rFonts w:ascii="Times New Roman" w:hAnsi="Times New Roman" w:cs="Times New Roman"/>
          <w:b/>
          <w:sz w:val="24"/>
          <w:szCs w:val="24"/>
        </w:rPr>
        <w:t>Глава 1. Обзор литературы</w:t>
      </w:r>
    </w:p>
    <w:p w:rsidR="00AF4D53" w:rsidRDefault="00AF4D53" w:rsidP="00840313">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Данные по учету численности водоплавающих птиц в городах Вологодской области отсутствуют, т.к. подобные исследования практически не проводились. По этой причине для сравнения наших результатов мы воспользовались данными исследователей Москвы и республики Беларусь.</w:t>
      </w:r>
    </w:p>
    <w:p w:rsidR="003A2C5E" w:rsidRDefault="003A2C5E" w:rsidP="00840313">
      <w:pPr>
        <w:pStyle w:val="a3"/>
        <w:spacing w:after="0" w:line="240" w:lineRule="auto"/>
        <w:ind w:left="0" w:firstLine="709"/>
        <w:jc w:val="both"/>
        <w:rPr>
          <w:rFonts w:ascii="Times New Roman" w:hAnsi="Times New Roman" w:cs="Times New Roman"/>
          <w:sz w:val="24"/>
          <w:szCs w:val="24"/>
        </w:rPr>
      </w:pPr>
    </w:p>
    <w:p w:rsidR="004B453C" w:rsidRDefault="004B453C" w:rsidP="00840313">
      <w:pPr>
        <w:pStyle w:val="a3"/>
        <w:numPr>
          <w:ilvl w:val="1"/>
          <w:numId w:val="1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Результаты учетов водоплавающих птиц в </w:t>
      </w:r>
      <w:r w:rsidR="00C3477B">
        <w:rPr>
          <w:rFonts w:ascii="Times New Roman" w:hAnsi="Times New Roman" w:cs="Times New Roman"/>
          <w:b/>
          <w:sz w:val="24"/>
          <w:szCs w:val="24"/>
        </w:rPr>
        <w:t>г. Москва</w:t>
      </w:r>
      <w:r>
        <w:rPr>
          <w:rFonts w:ascii="Times New Roman" w:hAnsi="Times New Roman" w:cs="Times New Roman"/>
          <w:b/>
          <w:sz w:val="24"/>
          <w:szCs w:val="24"/>
        </w:rPr>
        <w:t xml:space="preserve"> и </w:t>
      </w:r>
      <w:r w:rsidR="00AF4D53">
        <w:rPr>
          <w:rFonts w:ascii="Times New Roman" w:hAnsi="Times New Roman" w:cs="Times New Roman"/>
          <w:b/>
          <w:sz w:val="24"/>
          <w:szCs w:val="24"/>
        </w:rPr>
        <w:t>республик</w:t>
      </w:r>
      <w:r w:rsidR="00C3477B">
        <w:rPr>
          <w:rFonts w:ascii="Times New Roman" w:hAnsi="Times New Roman" w:cs="Times New Roman"/>
          <w:b/>
          <w:sz w:val="24"/>
          <w:szCs w:val="24"/>
        </w:rPr>
        <w:t>е</w:t>
      </w:r>
      <w:r w:rsidR="00AF4D53">
        <w:rPr>
          <w:rFonts w:ascii="Times New Roman" w:hAnsi="Times New Roman" w:cs="Times New Roman"/>
          <w:b/>
          <w:sz w:val="24"/>
          <w:szCs w:val="24"/>
        </w:rPr>
        <w:t xml:space="preserve"> Беларусь</w:t>
      </w:r>
    </w:p>
    <w:p w:rsidR="004B453C" w:rsidRDefault="007840B9" w:rsidP="00840313">
      <w:pPr>
        <w:spacing w:after="0" w:line="240" w:lineRule="auto"/>
        <w:ind w:firstLine="709"/>
        <w:contextualSpacing/>
        <w:jc w:val="both"/>
        <w:rPr>
          <w:rFonts w:ascii="Times New Roman" w:eastAsia="TimesNewRomanPSMT" w:hAnsi="Times New Roman" w:cs="Times New Roman"/>
          <w:sz w:val="24"/>
          <w:szCs w:val="24"/>
        </w:rPr>
      </w:pPr>
      <w:r>
        <w:rPr>
          <w:rFonts w:ascii="Times New Roman" w:hAnsi="Times New Roman" w:cs="Times New Roman"/>
          <w:sz w:val="24"/>
          <w:szCs w:val="24"/>
        </w:rPr>
        <w:t>В республике Беларусь Хандогий А.В., Гомель К.В., Сахнюк А.А. на р. Свислочь отмечают, что «</w:t>
      </w:r>
      <w:r>
        <w:rPr>
          <w:rFonts w:ascii="Times New Roman" w:eastAsia="TimesNewRomanPSMT" w:hAnsi="Times New Roman" w:cs="Times New Roman"/>
          <w:sz w:val="24"/>
          <w:szCs w:val="24"/>
        </w:rPr>
        <w:t>структурное ядро орнитофауны составляют такие виды, как кряква, оз</w:t>
      </w:r>
      <w:r w:rsidR="007D34E4">
        <w:rPr>
          <w:rFonts w:ascii="Times New Roman" w:eastAsia="TimesNewRomanPSMT" w:hAnsi="Times New Roman" w:cs="Times New Roman"/>
          <w:sz w:val="24"/>
          <w:szCs w:val="24"/>
        </w:rPr>
        <w:t>ерная чайка, чомга и лысуха» [12</w:t>
      </w:r>
      <w:r>
        <w:rPr>
          <w:rFonts w:ascii="Times New Roman" w:eastAsia="TimesNewRomanPSMT" w:hAnsi="Times New Roman" w:cs="Times New Roman"/>
          <w:sz w:val="24"/>
          <w:szCs w:val="24"/>
        </w:rPr>
        <w:t xml:space="preserve">]. В заказнике «Лебяжий» </w:t>
      </w:r>
      <w:r w:rsidR="00AF4D53">
        <w:rPr>
          <w:rFonts w:ascii="Times New Roman" w:eastAsia="TimesNewRomanPSMT" w:hAnsi="Times New Roman" w:cs="Times New Roman"/>
          <w:sz w:val="24"/>
          <w:szCs w:val="24"/>
        </w:rPr>
        <w:t xml:space="preserve">по данным </w:t>
      </w:r>
      <w:r>
        <w:rPr>
          <w:rFonts w:ascii="Times New Roman" w:eastAsia="TimesNewRomanPSMT" w:hAnsi="Times New Roman" w:cs="Times New Roman"/>
          <w:sz w:val="24"/>
          <w:szCs w:val="24"/>
        </w:rPr>
        <w:t>Хандоги</w:t>
      </w:r>
      <w:r w:rsidR="00AF4D53">
        <w:rPr>
          <w:rFonts w:ascii="Times New Roman" w:eastAsia="TimesNewRomanPSMT" w:hAnsi="Times New Roman" w:cs="Times New Roman"/>
          <w:sz w:val="24"/>
          <w:szCs w:val="24"/>
        </w:rPr>
        <w:t>я А.В. и др. доминировали: кряква, озерная чайка и речная крачка с суммарной долей 67,65% от общего обилия. сизая чайка вошла в состав фоновых видов [1</w:t>
      </w:r>
      <w:r w:rsidR="007D34E4">
        <w:rPr>
          <w:rFonts w:ascii="Times New Roman" w:eastAsia="TimesNewRomanPSMT" w:hAnsi="Times New Roman" w:cs="Times New Roman"/>
          <w:sz w:val="24"/>
          <w:szCs w:val="24"/>
        </w:rPr>
        <w:t>3</w:t>
      </w:r>
      <w:r w:rsidR="00AF4D53">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p>
    <w:p w:rsidR="00AF4D53" w:rsidRDefault="00AF4D53" w:rsidP="00840313">
      <w:pPr>
        <w:spacing w:after="0" w:line="240" w:lineRule="auto"/>
        <w:ind w:firstLine="709"/>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Наиболее подробные исследования водоплавающих птиц проводились в г. Москва группой ученых (</w:t>
      </w:r>
      <w:r w:rsidRPr="00636E59">
        <w:rPr>
          <w:rFonts w:ascii="Times New Roman" w:hAnsi="Times New Roman" w:cs="Times New Roman"/>
        </w:rPr>
        <w:t>Авилова</w:t>
      </w:r>
      <w:r>
        <w:rPr>
          <w:rFonts w:ascii="Times New Roman" w:hAnsi="Times New Roman" w:cs="Times New Roman"/>
        </w:rPr>
        <w:t xml:space="preserve"> К.В.</w:t>
      </w:r>
      <w:r w:rsidRPr="00636E59">
        <w:rPr>
          <w:rFonts w:ascii="Times New Roman" w:hAnsi="Times New Roman" w:cs="Times New Roman"/>
        </w:rPr>
        <w:t>, Зубакин</w:t>
      </w:r>
      <w:r>
        <w:rPr>
          <w:rFonts w:ascii="Times New Roman" w:hAnsi="Times New Roman" w:cs="Times New Roman"/>
        </w:rPr>
        <w:t xml:space="preserve"> В.А.</w:t>
      </w:r>
      <w:r w:rsidRPr="00636E59">
        <w:rPr>
          <w:rFonts w:ascii="Times New Roman" w:hAnsi="Times New Roman" w:cs="Times New Roman"/>
        </w:rPr>
        <w:t>, Ерёмкин</w:t>
      </w:r>
      <w:r>
        <w:rPr>
          <w:rFonts w:ascii="Times New Roman" w:hAnsi="Times New Roman" w:cs="Times New Roman"/>
        </w:rPr>
        <w:t xml:space="preserve"> Г.С.</w:t>
      </w:r>
      <w:r w:rsidRPr="00636E59">
        <w:rPr>
          <w:rFonts w:ascii="Times New Roman" w:hAnsi="Times New Roman" w:cs="Times New Roman"/>
        </w:rPr>
        <w:t>, Лыков</w:t>
      </w:r>
      <w:r>
        <w:rPr>
          <w:rFonts w:ascii="Times New Roman" w:hAnsi="Times New Roman" w:cs="Times New Roman"/>
        </w:rPr>
        <w:t xml:space="preserve"> Е.Л.</w:t>
      </w:r>
      <w:r w:rsidRPr="00636E59">
        <w:rPr>
          <w:rFonts w:ascii="Times New Roman" w:hAnsi="Times New Roman" w:cs="Times New Roman"/>
        </w:rPr>
        <w:t>, Панфилова</w:t>
      </w:r>
      <w:r>
        <w:rPr>
          <w:rFonts w:ascii="Times New Roman" w:hAnsi="Times New Roman" w:cs="Times New Roman"/>
        </w:rPr>
        <w:t xml:space="preserve"> И.М.</w:t>
      </w:r>
      <w:r>
        <w:rPr>
          <w:rFonts w:ascii="Times New Roman" w:eastAsia="TimesNewRomanPSMT" w:hAnsi="Times New Roman" w:cs="Times New Roman"/>
          <w:sz w:val="24"/>
          <w:szCs w:val="24"/>
        </w:rPr>
        <w:t>).</w:t>
      </w:r>
    </w:p>
    <w:p w:rsidR="004114EA" w:rsidRDefault="00AF4D53" w:rsidP="00840313">
      <w:pPr>
        <w:autoSpaceDE w:val="0"/>
        <w:autoSpaceDN w:val="0"/>
        <w:adjustRightInd w:val="0"/>
        <w:spacing w:after="0" w:line="240" w:lineRule="auto"/>
        <w:ind w:firstLine="709"/>
        <w:contextualSpacing/>
        <w:jc w:val="both"/>
        <w:rPr>
          <w:rFonts w:ascii="Times New Roman" w:eastAsia="TimesNewRomanPS-ItalicMT" w:hAnsi="Times New Roman" w:cs="Times New Roman"/>
          <w:iCs/>
          <w:sz w:val="24"/>
          <w:szCs w:val="24"/>
        </w:rPr>
      </w:pPr>
      <w:r>
        <w:rPr>
          <w:rFonts w:ascii="Times New Roman" w:eastAsia="TimesNewRomanPSMT" w:hAnsi="Times New Roman" w:cs="Times New Roman"/>
          <w:sz w:val="24"/>
          <w:szCs w:val="24"/>
        </w:rPr>
        <w:t xml:space="preserve">Авиловой К.В. были оценены состояние редких птиц на водоемах г. Москвы. Так по ее данным </w:t>
      </w:r>
      <w:r w:rsidR="004114EA">
        <w:rPr>
          <w:rFonts w:ascii="Times New Roman" w:eastAsia="TimesNewRomanPS-ItalicMT" w:hAnsi="Times New Roman" w:cs="Times New Roman"/>
          <w:iCs/>
          <w:sz w:val="24"/>
          <w:szCs w:val="24"/>
        </w:rPr>
        <w:t>к категории 0 отнесены виды, переставшие гнездиться в городе.</w:t>
      </w:r>
    </w:p>
    <w:p w:rsidR="004114EA" w:rsidRDefault="004114EA" w:rsidP="00840313">
      <w:pPr>
        <w:autoSpaceDE w:val="0"/>
        <w:autoSpaceDN w:val="0"/>
        <w:adjustRightInd w:val="0"/>
        <w:spacing w:after="0" w:line="240" w:lineRule="auto"/>
        <w:ind w:firstLine="709"/>
        <w:contextualSpacing/>
        <w:jc w:val="both"/>
        <w:rPr>
          <w:rFonts w:ascii="Times New Roman" w:eastAsia="TimesNewRomanPS-ItalicMT" w:hAnsi="Times New Roman" w:cs="Times New Roman"/>
          <w:sz w:val="24"/>
          <w:szCs w:val="24"/>
        </w:rPr>
      </w:pPr>
      <w:r>
        <w:rPr>
          <w:rFonts w:ascii="Times New Roman" w:eastAsia="TimesNewRomanPSMT" w:hAnsi="Times New Roman" w:cs="Times New Roman"/>
          <w:sz w:val="24"/>
          <w:szCs w:val="24"/>
        </w:rPr>
        <w:t xml:space="preserve">К этой категории относится один вид – </w:t>
      </w:r>
      <w:r>
        <w:rPr>
          <w:rFonts w:ascii="Times New Roman" w:eastAsia="TimesNewRomanPS-BoldMT" w:hAnsi="Times New Roman" w:cs="Times New Roman"/>
          <w:bCs/>
          <w:sz w:val="24"/>
          <w:szCs w:val="24"/>
        </w:rPr>
        <w:t xml:space="preserve">серая утка </w:t>
      </w:r>
      <w:r>
        <w:rPr>
          <w:rFonts w:ascii="Times New Roman" w:eastAsia="TimesNewRomanPS-ItalicMT" w:hAnsi="Times New Roman" w:cs="Times New Roman"/>
          <w:sz w:val="24"/>
          <w:szCs w:val="24"/>
        </w:rPr>
        <w:t>(</w:t>
      </w:r>
      <w:r>
        <w:rPr>
          <w:rFonts w:ascii="Times New Roman" w:eastAsia="TimesNewRomanPS-ItalicMT" w:hAnsi="Times New Roman" w:cs="Times New Roman"/>
          <w:iCs/>
          <w:sz w:val="24"/>
          <w:szCs w:val="24"/>
        </w:rPr>
        <w:t>Anas strepera</w:t>
      </w:r>
      <w:r>
        <w:rPr>
          <w:rFonts w:ascii="Times New Roman" w:eastAsia="TimesNewRomanPS-ItalicMT" w:hAnsi="Times New Roman" w:cs="Times New Roman"/>
          <w:sz w:val="24"/>
          <w:szCs w:val="24"/>
        </w:rPr>
        <w:t xml:space="preserve">). </w:t>
      </w:r>
      <w:r>
        <w:rPr>
          <w:rFonts w:ascii="Times New Roman" w:eastAsia="TimesNewRomanPSMT" w:hAnsi="Times New Roman" w:cs="Times New Roman"/>
          <w:sz w:val="24"/>
          <w:szCs w:val="24"/>
        </w:rPr>
        <w:t>В последние годы</w:t>
      </w:r>
      <w:r>
        <w:rPr>
          <w:rFonts w:ascii="Times New Roman" w:eastAsia="TimesNewRomanPS-ItalicMT" w:hAnsi="Times New Roman" w:cs="Times New Roman"/>
          <w:sz w:val="24"/>
          <w:szCs w:val="24"/>
        </w:rPr>
        <w:t xml:space="preserve">, </w:t>
      </w:r>
      <w:r>
        <w:rPr>
          <w:rFonts w:ascii="Times New Roman" w:eastAsia="TimesNewRomanPSMT" w:hAnsi="Times New Roman" w:cs="Times New Roman"/>
          <w:sz w:val="24"/>
          <w:szCs w:val="24"/>
        </w:rPr>
        <w:t>как и в предшествующее десятилетие</w:t>
      </w:r>
      <w:r>
        <w:rPr>
          <w:rFonts w:ascii="Times New Roman" w:eastAsia="TimesNewRomanPS-ItalicMT" w:hAnsi="Times New Roman" w:cs="Times New Roman"/>
          <w:sz w:val="24"/>
          <w:szCs w:val="24"/>
        </w:rPr>
        <w:t xml:space="preserve">, </w:t>
      </w:r>
      <w:r>
        <w:rPr>
          <w:rFonts w:ascii="Times New Roman" w:eastAsia="TimesNewRomanPSMT" w:hAnsi="Times New Roman" w:cs="Times New Roman"/>
          <w:sz w:val="24"/>
          <w:szCs w:val="24"/>
        </w:rPr>
        <w:t>она не гнездилась на территории г</w:t>
      </w:r>
      <w:r>
        <w:rPr>
          <w:rFonts w:ascii="Times New Roman" w:eastAsia="TimesNewRomanPS-ItalicMT" w:hAnsi="Times New Roman" w:cs="Times New Roman"/>
          <w:sz w:val="24"/>
          <w:szCs w:val="24"/>
        </w:rPr>
        <w:t xml:space="preserve">. </w:t>
      </w:r>
      <w:r>
        <w:rPr>
          <w:rFonts w:ascii="Times New Roman" w:eastAsia="TimesNewRomanPSMT" w:hAnsi="Times New Roman" w:cs="Times New Roman"/>
          <w:sz w:val="24"/>
          <w:szCs w:val="24"/>
        </w:rPr>
        <w:t>Москвы</w:t>
      </w:r>
      <w:r>
        <w:rPr>
          <w:rFonts w:ascii="Times New Roman" w:eastAsia="TimesNewRomanPS-ItalicMT" w:hAnsi="Times New Roman" w:cs="Times New Roman"/>
          <w:sz w:val="24"/>
          <w:szCs w:val="24"/>
        </w:rPr>
        <w:t xml:space="preserve">, </w:t>
      </w:r>
      <w:r>
        <w:rPr>
          <w:rFonts w:ascii="Times New Roman" w:eastAsia="TimesNewRomanPSMT" w:hAnsi="Times New Roman" w:cs="Times New Roman"/>
          <w:sz w:val="24"/>
          <w:szCs w:val="24"/>
        </w:rPr>
        <w:t>хотя условия для её гнездования сохраняются</w:t>
      </w:r>
      <w:r>
        <w:rPr>
          <w:rFonts w:ascii="Times New Roman" w:eastAsia="TimesNewRomanPS-ItalicMT" w:hAnsi="Times New Roman" w:cs="Times New Roman"/>
          <w:sz w:val="24"/>
          <w:szCs w:val="24"/>
        </w:rPr>
        <w:t>.</w:t>
      </w:r>
    </w:p>
    <w:p w:rsidR="004114EA" w:rsidRDefault="004114EA" w:rsidP="00840313">
      <w:pPr>
        <w:autoSpaceDE w:val="0"/>
        <w:autoSpaceDN w:val="0"/>
        <w:adjustRightInd w:val="0"/>
        <w:spacing w:after="0" w:line="240" w:lineRule="auto"/>
        <w:ind w:firstLine="709"/>
        <w:contextualSpacing/>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Категория 1 – виды, находящиеся под угрозой исчезновения, в том числе виды, внесённые в 1-е издание ККМ (2001) и не гнездившиеся в Москве в течение последующих 10 лет.</w:t>
      </w:r>
    </w:p>
    <w:p w:rsidR="004114EA" w:rsidRDefault="004114EA" w:rsidP="00840313">
      <w:pPr>
        <w:autoSpaceDE w:val="0"/>
        <w:autoSpaceDN w:val="0"/>
        <w:adjustRightInd w:val="0"/>
        <w:spacing w:after="0" w:line="240" w:lineRule="auto"/>
        <w:ind w:firstLine="709"/>
        <w:contextualSpacing/>
        <w:jc w:val="both"/>
        <w:rPr>
          <w:rFonts w:ascii="Times New Roman" w:eastAsia="TimesNewRomanPS-BoldMT" w:hAnsi="Times New Roman" w:cs="Times New Roman"/>
          <w:sz w:val="24"/>
          <w:szCs w:val="24"/>
        </w:rPr>
      </w:pPr>
      <w:r>
        <w:rPr>
          <w:rFonts w:ascii="Times New Roman" w:eastAsia="TimesNewRomanPS-ItalicMT" w:hAnsi="Times New Roman" w:cs="Times New Roman"/>
          <w:iCs/>
          <w:sz w:val="24"/>
          <w:szCs w:val="24"/>
        </w:rPr>
        <w:t xml:space="preserve"> </w:t>
      </w:r>
      <w:r>
        <w:rPr>
          <w:rFonts w:ascii="Times New Roman" w:eastAsia="TimesNewRomanPS-BoldMT" w:hAnsi="Times New Roman" w:cs="Times New Roman"/>
          <w:bCs/>
          <w:sz w:val="24"/>
          <w:szCs w:val="24"/>
        </w:rPr>
        <w:t xml:space="preserve">Лысуха </w:t>
      </w:r>
      <w:r>
        <w:rPr>
          <w:rFonts w:ascii="Times New Roman" w:eastAsia="TimesNewRomanPSMT" w:hAnsi="Times New Roman" w:cs="Times New Roman"/>
          <w:sz w:val="24"/>
          <w:szCs w:val="24"/>
        </w:rPr>
        <w:t>также относится к видам</w:t>
      </w:r>
      <w:r>
        <w:rPr>
          <w:rFonts w:ascii="Times New Roman" w:eastAsia="TimesNewRomanPS-BoldMT" w:hAnsi="Times New Roman" w:cs="Times New Roman"/>
          <w:sz w:val="24"/>
          <w:szCs w:val="24"/>
        </w:rPr>
        <w:t xml:space="preserve">, </w:t>
      </w:r>
      <w:r>
        <w:rPr>
          <w:rFonts w:ascii="Times New Roman" w:eastAsia="TimesNewRomanPSMT" w:hAnsi="Times New Roman" w:cs="Times New Roman"/>
          <w:sz w:val="24"/>
          <w:szCs w:val="24"/>
        </w:rPr>
        <w:t>находящимся в Москве на грани исчезновения</w:t>
      </w:r>
      <w:r>
        <w:rPr>
          <w:rFonts w:ascii="Times New Roman" w:eastAsia="TimesNewRomanPS-BoldMT" w:hAnsi="Times New Roman" w:cs="Times New Roman"/>
          <w:sz w:val="24"/>
          <w:szCs w:val="24"/>
        </w:rPr>
        <w:t xml:space="preserve">. </w:t>
      </w:r>
      <w:r>
        <w:rPr>
          <w:rFonts w:ascii="Times New Roman" w:eastAsia="TimesNewRomanPSMT" w:hAnsi="Times New Roman" w:cs="Times New Roman"/>
          <w:sz w:val="24"/>
          <w:szCs w:val="24"/>
        </w:rPr>
        <w:t xml:space="preserve">В </w:t>
      </w:r>
      <w:r>
        <w:rPr>
          <w:rFonts w:ascii="Times New Roman" w:eastAsia="TimesNewRomanPS-BoldMT" w:hAnsi="Times New Roman" w:cs="Times New Roman"/>
          <w:sz w:val="24"/>
          <w:szCs w:val="24"/>
        </w:rPr>
        <w:t xml:space="preserve">2001 – 2009 </w:t>
      </w:r>
      <w:r>
        <w:rPr>
          <w:rFonts w:ascii="Times New Roman" w:eastAsia="TimesNewRomanPSMT" w:hAnsi="Times New Roman" w:cs="Times New Roman"/>
          <w:sz w:val="24"/>
          <w:szCs w:val="24"/>
        </w:rPr>
        <w:t>гг</w:t>
      </w:r>
      <w:r>
        <w:rPr>
          <w:rFonts w:ascii="Times New Roman" w:eastAsia="TimesNewRomanPS-BoldMT" w:hAnsi="Times New Roman" w:cs="Times New Roman"/>
          <w:sz w:val="24"/>
          <w:szCs w:val="24"/>
        </w:rPr>
        <w:t xml:space="preserve">. </w:t>
      </w:r>
      <w:r>
        <w:rPr>
          <w:rFonts w:ascii="Times New Roman" w:eastAsia="TimesNewRomanPSMT" w:hAnsi="Times New Roman" w:cs="Times New Roman"/>
          <w:sz w:val="24"/>
          <w:szCs w:val="24"/>
        </w:rPr>
        <w:t>до пяти выводков отмечали в Сабуровском заливе Нижнего Царицынского пруда и на Большом Крылатском карьере</w:t>
      </w:r>
      <w:r>
        <w:rPr>
          <w:rFonts w:ascii="Times New Roman" w:eastAsia="TimesNewRomanPS-BoldMT" w:hAnsi="Times New Roman" w:cs="Times New Roman"/>
          <w:sz w:val="24"/>
          <w:szCs w:val="24"/>
        </w:rPr>
        <w:t xml:space="preserve">. </w:t>
      </w:r>
      <w:r>
        <w:rPr>
          <w:rFonts w:ascii="Times New Roman" w:eastAsia="TimesNewRomanPSMT" w:hAnsi="Times New Roman" w:cs="Times New Roman"/>
          <w:sz w:val="24"/>
          <w:szCs w:val="24"/>
        </w:rPr>
        <w:t>В Московском зоопарке в этот период одна</w:t>
      </w:r>
      <w:r>
        <w:rPr>
          <w:rFonts w:ascii="Times New Roman" w:eastAsia="TimesNewRomanPS-BoldMT" w:hAnsi="Times New Roman" w:cs="Times New Roman"/>
          <w:sz w:val="24"/>
          <w:szCs w:val="24"/>
        </w:rPr>
        <w:t xml:space="preserve"> – </w:t>
      </w:r>
      <w:r>
        <w:rPr>
          <w:rFonts w:ascii="Times New Roman" w:eastAsia="TimesNewRomanPSMT" w:hAnsi="Times New Roman" w:cs="Times New Roman"/>
          <w:sz w:val="24"/>
          <w:szCs w:val="24"/>
        </w:rPr>
        <w:t>две пары лысух также успешно выращивали птенцов</w:t>
      </w:r>
      <w:r>
        <w:rPr>
          <w:rFonts w:ascii="Times New Roman" w:eastAsia="TimesNewRomanPS-BoldMT" w:hAnsi="Times New Roman" w:cs="Times New Roman"/>
          <w:sz w:val="24"/>
          <w:szCs w:val="24"/>
        </w:rPr>
        <w:t xml:space="preserve">. </w:t>
      </w:r>
      <w:r>
        <w:rPr>
          <w:rFonts w:ascii="Times New Roman" w:eastAsia="TimesNewRomanPSMT" w:hAnsi="Times New Roman" w:cs="Times New Roman"/>
          <w:sz w:val="24"/>
          <w:szCs w:val="24"/>
        </w:rPr>
        <w:t xml:space="preserve">В </w:t>
      </w:r>
      <w:r>
        <w:rPr>
          <w:rFonts w:ascii="Times New Roman" w:eastAsia="TimesNewRomanPS-BoldMT" w:hAnsi="Times New Roman" w:cs="Times New Roman"/>
          <w:sz w:val="24"/>
          <w:szCs w:val="24"/>
        </w:rPr>
        <w:t xml:space="preserve">2010 </w:t>
      </w:r>
      <w:r>
        <w:rPr>
          <w:rFonts w:ascii="Times New Roman" w:eastAsia="TimesNewRomanPSMT" w:hAnsi="Times New Roman" w:cs="Times New Roman"/>
          <w:sz w:val="24"/>
          <w:szCs w:val="24"/>
        </w:rPr>
        <w:t>г</w:t>
      </w:r>
      <w:r>
        <w:rPr>
          <w:rFonts w:ascii="Times New Roman" w:eastAsia="TimesNewRomanPS-BoldMT" w:hAnsi="Times New Roman" w:cs="Times New Roman"/>
          <w:sz w:val="24"/>
          <w:szCs w:val="24"/>
        </w:rPr>
        <w:t xml:space="preserve">. </w:t>
      </w:r>
      <w:r>
        <w:rPr>
          <w:rFonts w:ascii="Times New Roman" w:eastAsia="TimesNewRomanPSMT" w:hAnsi="Times New Roman" w:cs="Times New Roman"/>
          <w:sz w:val="24"/>
          <w:szCs w:val="24"/>
        </w:rPr>
        <w:t xml:space="preserve">в Москве были учтены всего </w:t>
      </w:r>
      <w:r>
        <w:rPr>
          <w:rFonts w:ascii="Times New Roman" w:eastAsia="TimesNewRomanPS-BoldMT" w:hAnsi="Times New Roman" w:cs="Times New Roman"/>
          <w:sz w:val="24"/>
          <w:szCs w:val="24"/>
        </w:rPr>
        <w:t xml:space="preserve">4 </w:t>
      </w:r>
      <w:r>
        <w:rPr>
          <w:rFonts w:ascii="Times New Roman" w:eastAsia="TimesNewRomanPSMT" w:hAnsi="Times New Roman" w:cs="Times New Roman"/>
          <w:sz w:val="24"/>
          <w:szCs w:val="24"/>
        </w:rPr>
        <w:t>выводка лысух</w:t>
      </w:r>
      <w:r>
        <w:rPr>
          <w:rFonts w:ascii="Times New Roman" w:eastAsia="TimesNewRomanPS-BoldMT" w:hAnsi="Times New Roman" w:cs="Times New Roman"/>
          <w:sz w:val="24"/>
          <w:szCs w:val="24"/>
        </w:rPr>
        <w:t xml:space="preserve">, </w:t>
      </w:r>
      <w:r>
        <w:rPr>
          <w:rFonts w:ascii="Times New Roman" w:eastAsia="TimesNewRomanPSMT" w:hAnsi="Times New Roman" w:cs="Times New Roman"/>
          <w:sz w:val="24"/>
          <w:szCs w:val="24"/>
        </w:rPr>
        <w:t xml:space="preserve">в </w:t>
      </w:r>
      <w:r>
        <w:rPr>
          <w:rFonts w:ascii="Times New Roman" w:eastAsia="TimesNewRomanPS-BoldMT" w:hAnsi="Times New Roman" w:cs="Times New Roman"/>
          <w:sz w:val="24"/>
          <w:szCs w:val="24"/>
        </w:rPr>
        <w:t xml:space="preserve">2011 </w:t>
      </w:r>
      <w:r>
        <w:rPr>
          <w:rFonts w:ascii="Times New Roman" w:eastAsia="TimesNewRomanPSMT" w:hAnsi="Times New Roman" w:cs="Times New Roman"/>
          <w:sz w:val="24"/>
          <w:szCs w:val="24"/>
        </w:rPr>
        <w:t xml:space="preserve">и </w:t>
      </w:r>
      <w:r>
        <w:rPr>
          <w:rFonts w:ascii="Times New Roman" w:eastAsia="TimesNewRomanPS-BoldMT" w:hAnsi="Times New Roman" w:cs="Times New Roman"/>
          <w:sz w:val="24"/>
          <w:szCs w:val="24"/>
        </w:rPr>
        <w:t xml:space="preserve">2012 </w:t>
      </w:r>
      <w:r>
        <w:rPr>
          <w:rFonts w:ascii="Times New Roman" w:eastAsia="TimesNewRomanPSMT" w:hAnsi="Times New Roman" w:cs="Times New Roman"/>
          <w:sz w:val="24"/>
          <w:szCs w:val="24"/>
        </w:rPr>
        <w:t>гг</w:t>
      </w:r>
      <w:r>
        <w:rPr>
          <w:rFonts w:ascii="Times New Roman" w:eastAsia="TimesNewRomanPS-BoldMT" w:hAnsi="Times New Roman" w:cs="Times New Roman"/>
          <w:sz w:val="24"/>
          <w:szCs w:val="24"/>
        </w:rPr>
        <w:t xml:space="preserve">. – </w:t>
      </w:r>
      <w:r>
        <w:rPr>
          <w:rFonts w:ascii="Times New Roman" w:eastAsia="TimesNewRomanPSMT" w:hAnsi="Times New Roman" w:cs="Times New Roman"/>
          <w:sz w:val="24"/>
          <w:szCs w:val="24"/>
        </w:rPr>
        <w:t xml:space="preserve">по </w:t>
      </w:r>
      <w:r>
        <w:rPr>
          <w:rFonts w:ascii="Times New Roman" w:eastAsia="TimesNewRomanPS-BoldMT" w:hAnsi="Times New Roman" w:cs="Times New Roman"/>
          <w:sz w:val="24"/>
          <w:szCs w:val="24"/>
        </w:rPr>
        <w:t xml:space="preserve">2, </w:t>
      </w:r>
      <w:r>
        <w:rPr>
          <w:rFonts w:ascii="Times New Roman" w:eastAsia="TimesNewRomanPSMT" w:hAnsi="Times New Roman" w:cs="Times New Roman"/>
          <w:sz w:val="24"/>
          <w:szCs w:val="24"/>
        </w:rPr>
        <w:t xml:space="preserve">в </w:t>
      </w:r>
      <w:r>
        <w:rPr>
          <w:rFonts w:ascii="Times New Roman" w:eastAsia="TimesNewRomanPS-BoldMT" w:hAnsi="Times New Roman" w:cs="Times New Roman"/>
          <w:sz w:val="24"/>
          <w:szCs w:val="24"/>
        </w:rPr>
        <w:t xml:space="preserve">2013 </w:t>
      </w:r>
      <w:r>
        <w:rPr>
          <w:rFonts w:ascii="Times New Roman" w:eastAsia="TimesNewRomanPSMT" w:hAnsi="Times New Roman" w:cs="Times New Roman"/>
          <w:sz w:val="24"/>
          <w:szCs w:val="24"/>
        </w:rPr>
        <w:t>г</w:t>
      </w:r>
      <w:r>
        <w:rPr>
          <w:rFonts w:ascii="Times New Roman" w:eastAsia="TimesNewRomanPS-BoldMT" w:hAnsi="Times New Roman" w:cs="Times New Roman"/>
          <w:sz w:val="24"/>
          <w:szCs w:val="24"/>
        </w:rPr>
        <w:t xml:space="preserve">. – </w:t>
      </w:r>
      <w:r>
        <w:rPr>
          <w:rFonts w:ascii="Times New Roman" w:eastAsia="TimesNewRomanPSMT" w:hAnsi="Times New Roman" w:cs="Times New Roman"/>
          <w:sz w:val="24"/>
          <w:szCs w:val="24"/>
        </w:rPr>
        <w:t>один</w:t>
      </w:r>
      <w:r>
        <w:rPr>
          <w:rFonts w:ascii="Times New Roman" w:eastAsia="TimesNewRomanPS-BoldMT" w:hAnsi="Times New Roman" w:cs="Times New Roman"/>
          <w:sz w:val="24"/>
          <w:szCs w:val="24"/>
        </w:rPr>
        <w:t xml:space="preserve">, </w:t>
      </w:r>
      <w:r>
        <w:rPr>
          <w:rFonts w:ascii="Times New Roman" w:eastAsia="TimesNewRomanPSMT" w:hAnsi="Times New Roman" w:cs="Times New Roman"/>
          <w:sz w:val="24"/>
          <w:szCs w:val="24"/>
        </w:rPr>
        <w:t xml:space="preserve">в </w:t>
      </w:r>
      <w:r>
        <w:rPr>
          <w:rFonts w:ascii="Times New Roman" w:eastAsia="TimesNewRomanPS-BoldMT" w:hAnsi="Times New Roman" w:cs="Times New Roman"/>
          <w:sz w:val="24"/>
          <w:szCs w:val="24"/>
        </w:rPr>
        <w:t xml:space="preserve">2014 </w:t>
      </w:r>
      <w:r>
        <w:rPr>
          <w:rFonts w:ascii="Times New Roman" w:eastAsia="TimesNewRomanPSMT" w:hAnsi="Times New Roman" w:cs="Times New Roman"/>
          <w:sz w:val="24"/>
          <w:szCs w:val="24"/>
        </w:rPr>
        <w:t>г</w:t>
      </w:r>
      <w:r>
        <w:rPr>
          <w:rFonts w:ascii="Times New Roman" w:eastAsia="TimesNewRomanPS-BoldMT" w:hAnsi="Times New Roman" w:cs="Times New Roman"/>
          <w:sz w:val="24"/>
          <w:szCs w:val="24"/>
        </w:rPr>
        <w:t xml:space="preserve">. </w:t>
      </w:r>
      <w:r>
        <w:rPr>
          <w:rFonts w:ascii="Times New Roman" w:eastAsia="TimesNewRomanPSMT" w:hAnsi="Times New Roman" w:cs="Times New Roman"/>
          <w:sz w:val="24"/>
          <w:szCs w:val="24"/>
        </w:rPr>
        <w:t>гнездования лысух не отмечено</w:t>
      </w:r>
      <w:r>
        <w:rPr>
          <w:rFonts w:ascii="Times New Roman" w:eastAsia="TimesNewRomanPS-BoldMT" w:hAnsi="Times New Roman" w:cs="Times New Roman"/>
          <w:sz w:val="24"/>
          <w:szCs w:val="24"/>
        </w:rPr>
        <w:t>.</w:t>
      </w:r>
    </w:p>
    <w:p w:rsidR="004114EA" w:rsidRDefault="004114EA" w:rsidP="00840313">
      <w:pPr>
        <w:autoSpaceDE w:val="0"/>
        <w:autoSpaceDN w:val="0"/>
        <w:adjustRightInd w:val="0"/>
        <w:spacing w:after="0" w:line="240" w:lineRule="auto"/>
        <w:ind w:firstLine="709"/>
        <w:contextualSpacing/>
        <w:jc w:val="both"/>
        <w:rPr>
          <w:rFonts w:ascii="Times New Roman" w:eastAsia="TimesNewRomanPSMT" w:hAnsi="Times New Roman" w:cs="Times New Roman"/>
          <w:sz w:val="24"/>
          <w:szCs w:val="24"/>
        </w:rPr>
      </w:pPr>
      <w:r>
        <w:rPr>
          <w:rFonts w:ascii="Times New Roman" w:eastAsia="TimesNewRomanPS-ItalicMT" w:hAnsi="Times New Roman" w:cs="Times New Roman"/>
          <w:iCs/>
          <w:sz w:val="24"/>
          <w:szCs w:val="24"/>
        </w:rPr>
        <w:t xml:space="preserve">Категория </w:t>
      </w:r>
      <w:r>
        <w:rPr>
          <w:rFonts w:ascii="Times New Roman" w:eastAsia="TimesNewRomanPS-BoldMT" w:hAnsi="Times New Roman" w:cs="Times New Roman"/>
          <w:iCs/>
          <w:sz w:val="24"/>
          <w:szCs w:val="24"/>
        </w:rPr>
        <w:t xml:space="preserve">2 – </w:t>
      </w:r>
      <w:r>
        <w:rPr>
          <w:rFonts w:ascii="Times New Roman" w:eastAsia="TimesNewRomanPS-ItalicMT" w:hAnsi="Times New Roman" w:cs="Times New Roman"/>
          <w:iCs/>
          <w:sz w:val="24"/>
          <w:szCs w:val="24"/>
        </w:rPr>
        <w:t>редкие виды</w:t>
      </w:r>
      <w:r>
        <w:rPr>
          <w:rFonts w:ascii="Times New Roman" w:eastAsia="TimesNewRomanPS-BoldMT" w:hAnsi="Times New Roman" w:cs="Times New Roman"/>
          <w:iCs/>
          <w:sz w:val="24"/>
          <w:szCs w:val="24"/>
        </w:rPr>
        <w:t xml:space="preserve">, </w:t>
      </w:r>
      <w:r>
        <w:rPr>
          <w:rFonts w:ascii="Times New Roman" w:eastAsia="TimesNewRomanPS-ItalicMT" w:hAnsi="Times New Roman" w:cs="Times New Roman"/>
          <w:iCs/>
          <w:sz w:val="24"/>
          <w:szCs w:val="24"/>
        </w:rPr>
        <w:t>которые могут оказаться под угрозой исчезновения</w:t>
      </w:r>
      <w:r>
        <w:rPr>
          <w:rFonts w:ascii="Times New Roman" w:eastAsia="TimesNewRomanPS-BoldMT" w:hAnsi="Times New Roman" w:cs="Times New Roman"/>
          <w:iCs/>
          <w:sz w:val="24"/>
          <w:szCs w:val="24"/>
        </w:rPr>
        <w:t xml:space="preserve">. </w:t>
      </w:r>
      <w:r>
        <w:rPr>
          <w:rFonts w:ascii="Times New Roman" w:eastAsia="TimesNewRomanPS-BoldMT" w:hAnsi="Times New Roman" w:cs="Times New Roman"/>
          <w:bCs/>
          <w:sz w:val="24"/>
          <w:szCs w:val="24"/>
        </w:rPr>
        <w:t xml:space="preserve">Хохлатая чернеть </w:t>
      </w:r>
      <w:r>
        <w:rPr>
          <w:rFonts w:ascii="Times New Roman" w:eastAsia="TimesNewRomanPSMT" w:hAnsi="Times New Roman" w:cs="Times New Roman"/>
          <w:sz w:val="24"/>
          <w:szCs w:val="24"/>
        </w:rPr>
        <w:t>регулярно размножается в Москве</w:t>
      </w:r>
      <w:r>
        <w:rPr>
          <w:rFonts w:ascii="Times New Roman" w:eastAsia="TimesNewRomanPS-BoldMT" w:hAnsi="Times New Roman" w:cs="Times New Roman"/>
          <w:sz w:val="24"/>
          <w:szCs w:val="24"/>
        </w:rPr>
        <w:t xml:space="preserve">. </w:t>
      </w:r>
      <w:r>
        <w:rPr>
          <w:rFonts w:ascii="Times New Roman" w:eastAsia="TimesNewRomanPSMT" w:hAnsi="Times New Roman" w:cs="Times New Roman"/>
          <w:sz w:val="24"/>
          <w:szCs w:val="24"/>
        </w:rPr>
        <w:t>Её численность после снижения</w:t>
      </w:r>
      <w:r>
        <w:rPr>
          <w:rFonts w:ascii="Times New Roman" w:eastAsia="TimesNewRomanPS-BoldMT" w:hAnsi="Times New Roman" w:cs="Times New Roman"/>
          <w:sz w:val="24"/>
          <w:szCs w:val="24"/>
        </w:rPr>
        <w:t xml:space="preserve">, </w:t>
      </w:r>
      <w:r>
        <w:rPr>
          <w:rFonts w:ascii="Times New Roman" w:eastAsia="TimesNewRomanPSMT" w:hAnsi="Times New Roman" w:cs="Times New Roman"/>
          <w:sz w:val="24"/>
          <w:szCs w:val="24"/>
        </w:rPr>
        <w:t>вызванного потерей основных местообитаний</w:t>
      </w:r>
      <w:r>
        <w:rPr>
          <w:rFonts w:ascii="Times New Roman" w:eastAsia="TimesNewRomanPS-BoldMT" w:hAnsi="Times New Roman" w:cs="Times New Roman"/>
          <w:sz w:val="24"/>
          <w:szCs w:val="24"/>
        </w:rPr>
        <w:t xml:space="preserve">, </w:t>
      </w:r>
      <w:r>
        <w:rPr>
          <w:rFonts w:ascii="Times New Roman" w:eastAsia="TimesNewRomanPSMT" w:hAnsi="Times New Roman" w:cs="Times New Roman"/>
          <w:sz w:val="24"/>
          <w:szCs w:val="24"/>
        </w:rPr>
        <w:t>уничтоженных вместе с иловыми площадками очистных сооружений</w:t>
      </w:r>
      <w:r>
        <w:rPr>
          <w:rFonts w:ascii="Times New Roman" w:eastAsia="TimesNewRomanPS-BoldMT" w:hAnsi="Times New Roman" w:cs="Times New Roman"/>
          <w:sz w:val="24"/>
          <w:szCs w:val="24"/>
        </w:rPr>
        <w:t xml:space="preserve">, </w:t>
      </w:r>
      <w:r>
        <w:rPr>
          <w:rFonts w:ascii="Times New Roman" w:eastAsia="TimesNewRomanPSMT" w:hAnsi="Times New Roman" w:cs="Times New Roman"/>
          <w:sz w:val="24"/>
          <w:szCs w:val="24"/>
        </w:rPr>
        <w:t>постепенно выросла</w:t>
      </w:r>
      <w:r>
        <w:rPr>
          <w:rFonts w:ascii="Times New Roman" w:eastAsia="TimesNewRomanPS-BoldMT" w:hAnsi="Times New Roman" w:cs="Times New Roman"/>
          <w:sz w:val="24"/>
          <w:szCs w:val="24"/>
        </w:rPr>
        <w:t xml:space="preserve">, </w:t>
      </w:r>
      <w:r>
        <w:rPr>
          <w:rFonts w:ascii="Times New Roman" w:eastAsia="TimesNewRomanPSMT" w:hAnsi="Times New Roman" w:cs="Times New Roman"/>
          <w:sz w:val="24"/>
          <w:szCs w:val="24"/>
        </w:rPr>
        <w:t>и число выводков достигло нескольких десятков</w:t>
      </w:r>
      <w:r>
        <w:rPr>
          <w:rFonts w:ascii="Times New Roman" w:eastAsia="TimesNewRomanPS-BoldMT" w:hAnsi="Times New Roman" w:cs="Times New Roman"/>
          <w:sz w:val="24"/>
          <w:szCs w:val="24"/>
        </w:rPr>
        <w:t xml:space="preserve">. </w:t>
      </w:r>
      <w:r>
        <w:rPr>
          <w:rFonts w:ascii="Times New Roman" w:eastAsia="TimesNewRomanPSMT" w:hAnsi="Times New Roman" w:cs="Times New Roman"/>
          <w:sz w:val="24"/>
          <w:szCs w:val="24"/>
        </w:rPr>
        <w:t>Места гнездования широко представлены на водоёмах Москвы</w:t>
      </w:r>
      <w:r>
        <w:rPr>
          <w:rFonts w:ascii="Times New Roman" w:eastAsia="TimesNewRomanPS-BoldMT" w:hAnsi="Times New Roman" w:cs="Times New Roman"/>
          <w:sz w:val="24"/>
          <w:szCs w:val="24"/>
        </w:rPr>
        <w:t xml:space="preserve">. </w:t>
      </w:r>
      <w:r>
        <w:rPr>
          <w:rFonts w:ascii="Times New Roman" w:eastAsia="TimesNewRomanPSMT" w:hAnsi="Times New Roman" w:cs="Times New Roman"/>
          <w:sz w:val="24"/>
          <w:szCs w:val="24"/>
        </w:rPr>
        <w:t xml:space="preserve">Численность достигла 50 выводков в 2010 г., затем снизилась до 27, а в 2014 г. составила 34 выводка. </w:t>
      </w:r>
    </w:p>
    <w:p w:rsidR="004114EA" w:rsidRDefault="004114EA" w:rsidP="00840313">
      <w:pPr>
        <w:autoSpaceDE w:val="0"/>
        <w:autoSpaceDN w:val="0"/>
        <w:adjustRightInd w:val="0"/>
        <w:spacing w:after="0" w:line="240" w:lineRule="auto"/>
        <w:ind w:firstLine="709"/>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Серая утка считается редкими не только для Москвы, но и для вс</w:t>
      </w:r>
      <w:r w:rsidR="00435E6E">
        <w:rPr>
          <w:rFonts w:ascii="Times New Roman" w:eastAsia="TimesNewRomanPSMT" w:hAnsi="Times New Roman" w:cs="Times New Roman"/>
          <w:sz w:val="24"/>
          <w:szCs w:val="24"/>
        </w:rPr>
        <w:t>его Центрального Нечерноземья. В</w:t>
      </w:r>
      <w:r>
        <w:rPr>
          <w:rFonts w:ascii="Times New Roman" w:eastAsia="TimesNewRomanPSMT" w:hAnsi="Times New Roman" w:cs="Times New Roman"/>
          <w:sz w:val="24"/>
          <w:szCs w:val="24"/>
        </w:rPr>
        <w:t xml:space="preserve"> город</w:t>
      </w:r>
      <w:r w:rsidR="00435E6E">
        <w:rPr>
          <w:rFonts w:ascii="Times New Roman" w:eastAsia="TimesNewRomanPSMT" w:hAnsi="Times New Roman" w:cs="Times New Roman"/>
          <w:sz w:val="24"/>
          <w:szCs w:val="24"/>
        </w:rPr>
        <w:t>е на р. Москве ниже Печатников е</w:t>
      </w:r>
      <w:r>
        <w:rPr>
          <w:rFonts w:ascii="Times New Roman" w:eastAsia="TimesNewRomanPSMT" w:hAnsi="Times New Roman" w:cs="Times New Roman"/>
          <w:sz w:val="24"/>
          <w:szCs w:val="24"/>
        </w:rPr>
        <w:t xml:space="preserve">динично зимой отмечали   свиязь [2]. </w:t>
      </w:r>
    </w:p>
    <w:p w:rsidR="003A2C5E" w:rsidRDefault="003A2C5E" w:rsidP="00840313">
      <w:pPr>
        <w:autoSpaceDE w:val="0"/>
        <w:autoSpaceDN w:val="0"/>
        <w:adjustRightInd w:val="0"/>
        <w:spacing w:after="0" w:line="240" w:lineRule="auto"/>
        <w:ind w:firstLine="709"/>
        <w:contextualSpacing/>
        <w:jc w:val="both"/>
        <w:rPr>
          <w:rFonts w:ascii="Times New Roman" w:eastAsia="TimesNewRomanPSMT" w:hAnsi="Times New Roman" w:cs="Times New Roman"/>
          <w:sz w:val="24"/>
          <w:szCs w:val="24"/>
        </w:rPr>
      </w:pPr>
    </w:p>
    <w:p w:rsidR="004B453C" w:rsidRDefault="004B453C" w:rsidP="00840313">
      <w:pPr>
        <w:pStyle w:val="a3"/>
        <w:numPr>
          <w:ilvl w:val="1"/>
          <w:numId w:val="1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Сведения о результатах учетов во</w:t>
      </w:r>
      <w:r w:rsidR="00C3477B">
        <w:rPr>
          <w:rFonts w:ascii="Times New Roman" w:hAnsi="Times New Roman" w:cs="Times New Roman"/>
          <w:b/>
          <w:sz w:val="24"/>
          <w:szCs w:val="24"/>
        </w:rPr>
        <w:t>доплавающих птиц в</w:t>
      </w:r>
      <w:r>
        <w:rPr>
          <w:rFonts w:ascii="Times New Roman" w:hAnsi="Times New Roman" w:cs="Times New Roman"/>
          <w:b/>
          <w:sz w:val="24"/>
          <w:szCs w:val="24"/>
        </w:rPr>
        <w:t xml:space="preserve"> Вологодской области </w:t>
      </w:r>
    </w:p>
    <w:p w:rsidR="004B453C" w:rsidRDefault="004B453C" w:rsidP="00840313">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Сведения об относительной численности водоплавающих птиц</w:t>
      </w:r>
      <w:r w:rsidR="0020059E">
        <w:rPr>
          <w:rFonts w:ascii="Times New Roman" w:hAnsi="Times New Roman" w:cs="Times New Roman"/>
          <w:sz w:val="24"/>
          <w:szCs w:val="24"/>
        </w:rPr>
        <w:t xml:space="preserve"> в 1983 г. представлены в аналитическом обзоре Кривенко В.Г. и Виноградова В.Г., которые указывают, что </w:t>
      </w:r>
      <w:r w:rsidR="004114EA">
        <w:rPr>
          <w:rFonts w:ascii="Times New Roman" w:hAnsi="Times New Roman" w:cs="Times New Roman"/>
          <w:sz w:val="24"/>
          <w:szCs w:val="24"/>
        </w:rPr>
        <w:t>н</w:t>
      </w:r>
      <w:r w:rsidR="0020059E" w:rsidRPr="0020059E">
        <w:rPr>
          <w:rFonts w:ascii="Times New Roman" w:hAnsi="Times New Roman" w:cs="Times New Roman"/>
          <w:sz w:val="24"/>
          <w:szCs w:val="24"/>
        </w:rPr>
        <w:t>а озерах Кубенское, Воже и Лача, расположенных на западе Вологодской области  в 1983 г.  запас уток после сезона размножения оценен в 100 тыс. особей</w:t>
      </w:r>
      <w:r w:rsidR="0020059E" w:rsidRPr="0020059E">
        <w:t xml:space="preserve"> </w:t>
      </w:r>
      <w:r w:rsidR="0020059E" w:rsidRPr="0020059E">
        <w:rPr>
          <w:rFonts w:ascii="Times New Roman" w:hAnsi="Times New Roman" w:cs="Times New Roman"/>
          <w:sz w:val="24"/>
          <w:szCs w:val="24"/>
        </w:rPr>
        <w:t>[</w:t>
      </w:r>
      <w:r w:rsidR="007D34E4">
        <w:rPr>
          <w:rFonts w:ascii="Times New Roman" w:hAnsi="Times New Roman" w:cs="Times New Roman"/>
          <w:sz w:val="24"/>
          <w:szCs w:val="24"/>
        </w:rPr>
        <w:t>8</w:t>
      </w:r>
      <w:r w:rsidR="0020059E" w:rsidRPr="0020059E">
        <w:rPr>
          <w:rFonts w:ascii="Times New Roman" w:hAnsi="Times New Roman" w:cs="Times New Roman"/>
          <w:sz w:val="24"/>
          <w:szCs w:val="24"/>
        </w:rPr>
        <w:t>]</w:t>
      </w:r>
      <w:r w:rsidR="0020059E">
        <w:rPr>
          <w:rFonts w:ascii="Times New Roman" w:hAnsi="Times New Roman" w:cs="Times New Roman"/>
          <w:sz w:val="24"/>
          <w:szCs w:val="24"/>
        </w:rPr>
        <w:t>.</w:t>
      </w:r>
      <w:r w:rsidR="00FB3F67">
        <w:rPr>
          <w:rFonts w:ascii="Times New Roman" w:hAnsi="Times New Roman" w:cs="Times New Roman"/>
          <w:sz w:val="24"/>
          <w:szCs w:val="24"/>
        </w:rPr>
        <w:t xml:space="preserve"> </w:t>
      </w:r>
    </w:p>
    <w:p w:rsidR="00C34C1D" w:rsidRPr="00C34C1D" w:rsidRDefault="00C34C1D" w:rsidP="0084031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34C1D">
        <w:rPr>
          <w:rFonts w:ascii="Times New Roman" w:hAnsi="Times New Roman" w:cs="Times New Roman"/>
          <w:sz w:val="24"/>
          <w:szCs w:val="24"/>
        </w:rPr>
        <w:t>По данным Д.В. Кулакова, Е.А. Кутерницкой и М.В. Бабушкина в Череповце лысухи гнездятся на побережье р. Шексны в районе заводской территории, а так же на искусственных прудах в районе полигона ТБО у п. Новые Углы и в Северном микрорайоне. В мае приступают к постройке гнезда. На полигоне ТБО лысухи селятся по 12-15 пар и на пруду в Северном микрорайоне 1 – 2 пары.</w:t>
      </w:r>
    </w:p>
    <w:p w:rsidR="00C34C1D" w:rsidRDefault="003A2C5E" w:rsidP="00840313">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Остальные виды птиц, з</w:t>
      </w:r>
      <w:r w:rsidR="00B23DD0">
        <w:rPr>
          <w:rFonts w:ascii="Times New Roman" w:hAnsi="Times New Roman" w:cs="Times New Roman"/>
          <w:sz w:val="24"/>
          <w:szCs w:val="24"/>
        </w:rPr>
        <w:t>афиксированных нами в 2017 – 2020</w:t>
      </w:r>
      <w:r>
        <w:rPr>
          <w:rFonts w:ascii="Times New Roman" w:hAnsi="Times New Roman" w:cs="Times New Roman"/>
          <w:sz w:val="24"/>
          <w:szCs w:val="24"/>
        </w:rPr>
        <w:t xml:space="preserve"> г.г. на исследуемом водоеме авторами не отмечались</w:t>
      </w:r>
      <w:r w:rsidR="007D34E4">
        <w:rPr>
          <w:rFonts w:ascii="Times New Roman" w:hAnsi="Times New Roman" w:cs="Times New Roman"/>
          <w:sz w:val="24"/>
          <w:szCs w:val="24"/>
        </w:rPr>
        <w:t xml:space="preserve"> [9</w:t>
      </w:r>
      <w:r w:rsidR="00C34C1D" w:rsidRPr="00C34C1D">
        <w:rPr>
          <w:rFonts w:ascii="Times New Roman" w:hAnsi="Times New Roman" w:cs="Times New Roman"/>
          <w:sz w:val="24"/>
          <w:szCs w:val="24"/>
        </w:rPr>
        <w:t>].</w:t>
      </w:r>
    </w:p>
    <w:p w:rsidR="003A2C5E" w:rsidRPr="0052565A" w:rsidRDefault="003A2C5E" w:rsidP="00840313">
      <w:pPr>
        <w:pStyle w:val="a3"/>
        <w:spacing w:after="0" w:line="240" w:lineRule="auto"/>
        <w:ind w:left="0" w:firstLine="709"/>
        <w:jc w:val="both"/>
        <w:rPr>
          <w:sz w:val="28"/>
          <w:szCs w:val="28"/>
        </w:rPr>
      </w:pPr>
    </w:p>
    <w:p w:rsidR="004B453C" w:rsidRDefault="00FB3F67" w:rsidP="00840313">
      <w:pPr>
        <w:pStyle w:val="a3"/>
        <w:numPr>
          <w:ilvl w:val="1"/>
          <w:numId w:val="1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Характеристика водоемов, используемых</w:t>
      </w:r>
      <w:r w:rsidR="00C34C1D">
        <w:rPr>
          <w:rFonts w:ascii="Times New Roman" w:hAnsi="Times New Roman" w:cs="Times New Roman"/>
          <w:b/>
          <w:sz w:val="24"/>
          <w:szCs w:val="24"/>
        </w:rPr>
        <w:t xml:space="preserve"> водоплавающими </w:t>
      </w:r>
      <w:r w:rsidR="008C560F">
        <w:rPr>
          <w:rFonts w:ascii="Times New Roman" w:hAnsi="Times New Roman" w:cs="Times New Roman"/>
          <w:b/>
          <w:sz w:val="24"/>
          <w:szCs w:val="24"/>
        </w:rPr>
        <w:t xml:space="preserve">птицами </w:t>
      </w:r>
      <w:r w:rsidR="00C34C1D">
        <w:rPr>
          <w:rFonts w:ascii="Times New Roman" w:hAnsi="Times New Roman" w:cs="Times New Roman"/>
          <w:b/>
          <w:sz w:val="24"/>
          <w:szCs w:val="24"/>
        </w:rPr>
        <w:t>во время линьки</w:t>
      </w:r>
    </w:p>
    <w:p w:rsidR="00C34C1D" w:rsidRDefault="00C34C1D" w:rsidP="00840313">
      <w:pPr>
        <w:pStyle w:val="a7"/>
        <w:spacing w:before="0" w:beforeAutospacing="0" w:after="0" w:afterAutospacing="0"/>
        <w:ind w:firstLine="709"/>
        <w:contextualSpacing/>
        <w:jc w:val="both"/>
      </w:pPr>
      <w:r>
        <w:t xml:space="preserve">По данным Кривенко В.Г. и Виноградова В.Г. для длительного пребывания на линьке (около 30 дней), скопления водоплавающих птиц выбирают водоемы, обладающие целым рядом специфических черт  – </w:t>
      </w:r>
      <w:r w:rsidRPr="006727A9">
        <w:t>высокой кормностью и защитностью, значительными глубинами, а иногда и проточностью. Такие водоемы далеко не всегда имеются в том или ином природном районе. По этой причине с конца июня – начала июля в поисках благоприятных мест для линьки водоплавающие птицы часто кочуют на большие расстояния. Откочевки птиц особенно характерны из лесной зоны на юг, на водоемы лесостепи, степи и пустынь. В южных районах страны места линьки уток – это достаточно крупные озера и дельты рек с густыми зарослями тростника и разнообраз</w:t>
      </w:r>
      <w:r>
        <w:t xml:space="preserve">ной погруженной растительностью </w:t>
      </w:r>
      <w:r>
        <w:rPr>
          <w:lang w:val="en-US"/>
        </w:rPr>
        <w:t>[</w:t>
      </w:r>
      <w:r w:rsidR="007D34E4">
        <w:t>8</w:t>
      </w:r>
      <w:r>
        <w:rPr>
          <w:lang w:val="en-US"/>
        </w:rPr>
        <w:t>]</w:t>
      </w:r>
      <w:r w:rsidRPr="006727A9">
        <w:t>.</w:t>
      </w:r>
    </w:p>
    <w:p w:rsidR="003A2C5E" w:rsidRDefault="003A2C5E" w:rsidP="00840313">
      <w:pPr>
        <w:pStyle w:val="a7"/>
        <w:spacing w:before="0" w:beforeAutospacing="0" w:after="0" w:afterAutospacing="0"/>
        <w:ind w:firstLine="709"/>
        <w:contextualSpacing/>
        <w:jc w:val="both"/>
      </w:pPr>
    </w:p>
    <w:p w:rsidR="00B0367B" w:rsidRPr="009316DC" w:rsidRDefault="00B0367B" w:rsidP="00840313">
      <w:pPr>
        <w:pStyle w:val="a7"/>
        <w:numPr>
          <w:ilvl w:val="1"/>
          <w:numId w:val="11"/>
        </w:numPr>
        <w:spacing w:before="0" w:beforeAutospacing="0" w:after="0" w:afterAutospacing="0"/>
        <w:contextualSpacing/>
        <w:jc w:val="center"/>
        <w:rPr>
          <w:b/>
        </w:rPr>
      </w:pPr>
      <w:r>
        <w:rPr>
          <w:b/>
        </w:rPr>
        <w:t xml:space="preserve"> </w:t>
      </w:r>
      <w:r w:rsidR="009316DC" w:rsidRPr="009316DC">
        <w:rPr>
          <w:b/>
        </w:rPr>
        <w:t>Значение видов в населении ландшафта</w:t>
      </w:r>
    </w:p>
    <w:p w:rsidR="009316DC" w:rsidRDefault="009316DC" w:rsidP="00840313">
      <w:pPr>
        <w:pStyle w:val="a7"/>
        <w:spacing w:before="0" w:beforeAutospacing="0" w:after="0" w:afterAutospacing="0"/>
        <w:ind w:firstLine="426"/>
        <w:contextualSpacing/>
        <w:jc w:val="both"/>
      </w:pPr>
      <w:r>
        <w:t xml:space="preserve">Для определения значения видов в населении (кол-во особей в % от общего числа встречных птиц – "процент участия") ландшафта нами была использована шкала, предложенная </w:t>
      </w:r>
      <w:r w:rsidRPr="00B449FB">
        <w:t>Чельцов</w:t>
      </w:r>
      <w:r>
        <w:t>ым</w:t>
      </w:r>
      <w:r w:rsidRPr="00B449FB">
        <w:t>-Бебутов</w:t>
      </w:r>
      <w:r>
        <w:t>ым</w:t>
      </w:r>
      <w:r w:rsidRPr="00B449FB">
        <w:t xml:space="preserve"> A.M.</w:t>
      </w:r>
      <w:r>
        <w:t xml:space="preserve"> Согласно этой шкале выделяется 5 групп птиц: </w:t>
      </w:r>
    </w:p>
    <w:p w:rsidR="009316DC" w:rsidRDefault="009316DC" w:rsidP="00840313">
      <w:pPr>
        <w:pStyle w:val="a7"/>
        <w:numPr>
          <w:ilvl w:val="0"/>
          <w:numId w:val="12"/>
        </w:numPr>
        <w:spacing w:before="0" w:beforeAutospacing="0" w:after="0" w:afterAutospacing="0"/>
        <w:contextualSpacing/>
        <w:jc w:val="both"/>
      </w:pPr>
      <w:r>
        <w:t>Абсолютно господствующие – 50% и более</w:t>
      </w:r>
    </w:p>
    <w:p w:rsidR="009316DC" w:rsidRDefault="009316DC" w:rsidP="00840313">
      <w:pPr>
        <w:pStyle w:val="a7"/>
        <w:numPr>
          <w:ilvl w:val="0"/>
          <w:numId w:val="12"/>
        </w:numPr>
        <w:spacing w:before="0" w:beforeAutospacing="0" w:after="0" w:afterAutospacing="0"/>
        <w:contextualSpacing/>
        <w:jc w:val="both"/>
      </w:pPr>
      <w:r>
        <w:t>Господствующие – 49,99 – 10%</w:t>
      </w:r>
    </w:p>
    <w:p w:rsidR="009316DC" w:rsidRDefault="009316DC" w:rsidP="00840313">
      <w:pPr>
        <w:pStyle w:val="a7"/>
        <w:numPr>
          <w:ilvl w:val="0"/>
          <w:numId w:val="12"/>
        </w:numPr>
        <w:spacing w:before="0" w:beforeAutospacing="0" w:after="0" w:afterAutospacing="0"/>
        <w:contextualSpacing/>
        <w:jc w:val="both"/>
      </w:pPr>
      <w:r>
        <w:t>Согосподствующие – 9,99 – 1%</w:t>
      </w:r>
    </w:p>
    <w:p w:rsidR="009316DC" w:rsidRDefault="009316DC" w:rsidP="00840313">
      <w:pPr>
        <w:pStyle w:val="a7"/>
        <w:numPr>
          <w:ilvl w:val="0"/>
          <w:numId w:val="12"/>
        </w:numPr>
        <w:spacing w:before="0" w:beforeAutospacing="0" w:after="0" w:afterAutospacing="0"/>
        <w:contextualSpacing/>
        <w:jc w:val="both"/>
      </w:pPr>
      <w:r>
        <w:t>Второстепенные – 0,99 – 0,1%</w:t>
      </w:r>
    </w:p>
    <w:p w:rsidR="00380166" w:rsidRDefault="009316DC" w:rsidP="00840313">
      <w:pPr>
        <w:pStyle w:val="a7"/>
        <w:numPr>
          <w:ilvl w:val="0"/>
          <w:numId w:val="12"/>
        </w:numPr>
        <w:spacing w:before="0" w:beforeAutospacing="0" w:after="0" w:afterAutospacing="0"/>
        <w:contextualSpacing/>
        <w:jc w:val="both"/>
      </w:pPr>
      <w:r>
        <w:t>Третьестепенные – &lt; 0,1%</w:t>
      </w:r>
      <w:r w:rsidR="006D2407">
        <w:t xml:space="preserve"> </w:t>
      </w:r>
    </w:p>
    <w:p w:rsidR="009316DC" w:rsidRDefault="00380166" w:rsidP="00380166">
      <w:pPr>
        <w:pStyle w:val="a7"/>
        <w:spacing w:before="0" w:beforeAutospacing="0" w:after="0" w:afterAutospacing="0"/>
        <w:ind w:left="426"/>
        <w:contextualSpacing/>
        <w:jc w:val="both"/>
      </w:pPr>
      <w:r>
        <w:t xml:space="preserve">Значение вида проще всего охарактеризовать, сравнивая его обилие с обилием других сочленов биоценоза, учтенных таким же образом, т.е. используя процент участия </w:t>
      </w:r>
      <w:r w:rsidR="006D2407" w:rsidRPr="00380166">
        <w:t>[</w:t>
      </w:r>
      <w:r w:rsidR="007D34E4" w:rsidRPr="00380166">
        <w:t>1</w:t>
      </w:r>
      <w:r w:rsidR="007D34E4">
        <w:t>5</w:t>
      </w:r>
      <w:r w:rsidR="006D2407" w:rsidRPr="00380166">
        <w:t>]</w:t>
      </w:r>
      <w:r w:rsidR="006D2407">
        <w:t>.</w:t>
      </w:r>
    </w:p>
    <w:p w:rsidR="006D2407" w:rsidRDefault="006D2407" w:rsidP="00840313">
      <w:pPr>
        <w:pStyle w:val="a7"/>
        <w:spacing w:before="0" w:beforeAutospacing="0" w:after="0" w:afterAutospacing="0"/>
        <w:contextualSpacing/>
        <w:jc w:val="both"/>
      </w:pPr>
    </w:p>
    <w:p w:rsidR="006D2407" w:rsidRPr="006D2407" w:rsidRDefault="006D2407" w:rsidP="00840313">
      <w:pPr>
        <w:pStyle w:val="a3"/>
        <w:spacing w:after="0" w:line="240" w:lineRule="auto"/>
        <w:ind w:left="0"/>
        <w:jc w:val="center"/>
        <w:rPr>
          <w:rFonts w:ascii="Times New Roman" w:hAnsi="Times New Roman" w:cs="Times New Roman"/>
          <w:b/>
          <w:sz w:val="24"/>
          <w:szCs w:val="24"/>
        </w:rPr>
      </w:pPr>
      <w:r w:rsidRPr="006D2407">
        <w:rPr>
          <w:rFonts w:ascii="Times New Roman" w:hAnsi="Times New Roman" w:cs="Times New Roman"/>
          <w:b/>
          <w:sz w:val="24"/>
          <w:szCs w:val="24"/>
        </w:rPr>
        <w:t>Глава 2. Характеристика района исследования</w:t>
      </w:r>
    </w:p>
    <w:p w:rsidR="006D2407" w:rsidRPr="006D2407" w:rsidRDefault="006D2407" w:rsidP="00840313">
      <w:pPr>
        <w:pStyle w:val="a3"/>
        <w:spacing w:after="0" w:line="240" w:lineRule="auto"/>
        <w:ind w:left="0" w:firstLine="709"/>
        <w:jc w:val="both"/>
        <w:rPr>
          <w:rFonts w:ascii="Times New Roman" w:hAnsi="Times New Roman" w:cs="Times New Roman"/>
          <w:sz w:val="24"/>
          <w:szCs w:val="24"/>
        </w:rPr>
      </w:pPr>
      <w:r w:rsidRPr="006D2407">
        <w:rPr>
          <w:rFonts w:ascii="Times New Roman" w:hAnsi="Times New Roman" w:cs="Times New Roman"/>
          <w:sz w:val="24"/>
          <w:szCs w:val="24"/>
        </w:rPr>
        <w:t xml:space="preserve">Череповец расположен в Вологодской области на севере Европейской части России, где коренной растительностью являются преимущественно хвойные леса. Город занимает площадь 121 кв. км по обеим берегам рек Шексны и Ягорбы, находится на высоте 100-130 м над уровнем моря. Численность населения составляет более 300 тыс. человек. В Череповце развиты крупные предприятия чёрной металлургии и химического комплекса, деятельность которых оказывает высокую техногенную нагрузку на все жилые районе города. Климат Череповца умеренно-континентальный с умеренно тёплым летом, </w:t>
      </w:r>
      <w:r w:rsidRPr="006D2407">
        <w:rPr>
          <w:rFonts w:ascii="Times New Roman" w:hAnsi="Times New Roman" w:cs="Times New Roman"/>
          <w:sz w:val="24"/>
          <w:szCs w:val="24"/>
        </w:rPr>
        <w:lastRenderedPageBreak/>
        <w:t xml:space="preserve">холодной зимой и неустойчивой погодой. Господствующее направление ветров северо-западное. Часто повторяются дождливые годы, но нередко в летнее время случаются засухи в течение двух-трёх недель. Безморозный период продолжается в среднем 120 дней. </w:t>
      </w:r>
    </w:p>
    <w:p w:rsidR="006D2407" w:rsidRPr="006D2407" w:rsidRDefault="006D2407" w:rsidP="00840313">
      <w:pPr>
        <w:pStyle w:val="a3"/>
        <w:spacing w:after="0" w:line="240" w:lineRule="auto"/>
        <w:ind w:left="0" w:firstLine="709"/>
        <w:jc w:val="both"/>
        <w:rPr>
          <w:rFonts w:ascii="Times New Roman" w:hAnsi="Times New Roman" w:cs="Times New Roman"/>
          <w:sz w:val="24"/>
          <w:szCs w:val="24"/>
        </w:rPr>
      </w:pPr>
      <w:r w:rsidRPr="006D2407">
        <w:rPr>
          <w:rFonts w:ascii="Times New Roman" w:hAnsi="Times New Roman" w:cs="Times New Roman"/>
          <w:sz w:val="24"/>
          <w:szCs w:val="24"/>
        </w:rPr>
        <w:t>Географическое положение Череповца и его климатические особенности обуславливают существование характерных адаптаций в биологии и сезонной динамике численности обитающих на территории города птиц, характер пребывания которых в первую очередь связан со сменой времён года и сезонностью климатических условий. Орнитофауна Череповца формируется за счёт видов таёжной зоны, представленных оседлыми и кочующими птицами, с преобладанием перелётных видов [</w:t>
      </w:r>
      <w:r w:rsidR="007D34E4">
        <w:rPr>
          <w:rFonts w:ascii="Times New Roman" w:hAnsi="Times New Roman" w:cs="Times New Roman"/>
          <w:sz w:val="24"/>
          <w:szCs w:val="24"/>
        </w:rPr>
        <w:t>9</w:t>
      </w:r>
      <w:r w:rsidRPr="006D2407">
        <w:rPr>
          <w:rFonts w:ascii="Times New Roman" w:hAnsi="Times New Roman" w:cs="Times New Roman"/>
          <w:sz w:val="24"/>
          <w:szCs w:val="24"/>
        </w:rPr>
        <w:t>].</w:t>
      </w:r>
    </w:p>
    <w:p w:rsidR="006D2407" w:rsidRPr="006D2407" w:rsidRDefault="006D2407" w:rsidP="006D2407">
      <w:pPr>
        <w:pStyle w:val="a3"/>
        <w:spacing w:after="0" w:line="240" w:lineRule="auto"/>
        <w:ind w:left="0" w:firstLine="709"/>
        <w:jc w:val="both"/>
        <w:rPr>
          <w:rFonts w:ascii="Times New Roman" w:hAnsi="Times New Roman" w:cs="Times New Roman"/>
          <w:sz w:val="24"/>
          <w:szCs w:val="24"/>
        </w:rPr>
      </w:pPr>
      <w:r w:rsidRPr="006D2407">
        <w:rPr>
          <w:rFonts w:ascii="Times New Roman" w:hAnsi="Times New Roman" w:cs="Times New Roman"/>
          <w:sz w:val="24"/>
          <w:szCs w:val="24"/>
        </w:rPr>
        <w:t>Исследуемый водоем находится в Северном районе города в 20 м севернее проезжей части Северного шоссе. Происхождение его доподлинно неизвестно, т.к. какие-либо документы отсутствуют в администрации города. По словам заслуженного эколога Российской Федерации, члена-корреспондента Международной академии экологической безопасности Н.А. Архипова этот водоем является остатком небольшого озера, которое было засыпано при строительстве гаражей на Северном шоссе. В 1990-х г.г. здесь существовала несанкционированная мойка автомашин.</w:t>
      </w:r>
    </w:p>
    <w:p w:rsidR="006D2407" w:rsidRPr="006D2407" w:rsidRDefault="006D2407" w:rsidP="006D2407">
      <w:pPr>
        <w:pStyle w:val="a3"/>
        <w:spacing w:after="0" w:line="240" w:lineRule="auto"/>
        <w:ind w:left="0" w:firstLine="709"/>
        <w:jc w:val="both"/>
        <w:rPr>
          <w:rFonts w:ascii="Times New Roman" w:hAnsi="Times New Roman" w:cs="Times New Roman"/>
          <w:sz w:val="24"/>
          <w:szCs w:val="24"/>
        </w:rPr>
      </w:pPr>
      <w:r w:rsidRPr="006D2407">
        <w:rPr>
          <w:rFonts w:ascii="Times New Roman" w:hAnsi="Times New Roman" w:cs="Times New Roman"/>
          <w:sz w:val="24"/>
          <w:szCs w:val="24"/>
        </w:rPr>
        <w:t>Водоем вытянут с юго-запада на северо-восток, в этом направлении его протяженность составляет 243 м, с северо-запада на юго-восток в самой широкой его части – 133 м, хотя уровень воды, а соответственно и размеры акватории могут изменяться в зависимости количества осадков. Береговая линия сильно изрезана, форма водоема неправильная. С северо-западной стороны находится д. Яконское, с северной части – электрическая подстанция, в юго-западной части вблизи от Северного шоссе находится здание автомойки, неработающей несколько лет, 15 – 20 м западнее этого здания находится автостоянка и шиномонтаж. В 18 м от берега у проезжей части расположена автозаправка Лукойл. Ближе к узкой части водоема с восточной стороны в 4 м от уреза воды находится склад-магазин «СтройГарант» с автопарковкой. С противоположной стороны автодороги по Северному шоссе напротив водоема находятся жилые многоэтажные дома.</w:t>
      </w:r>
      <w:r w:rsidR="00617A5F">
        <w:rPr>
          <w:rFonts w:ascii="Times New Roman" w:hAnsi="Times New Roman" w:cs="Times New Roman"/>
          <w:sz w:val="24"/>
          <w:szCs w:val="24"/>
        </w:rPr>
        <w:t xml:space="preserve"> С апреля 2020 г. начала работу автомойка, расположенная по Северному шоссе ближе к западному берегу водоема.</w:t>
      </w:r>
      <w:r w:rsidRPr="006D2407">
        <w:rPr>
          <w:rFonts w:ascii="Times New Roman" w:hAnsi="Times New Roman" w:cs="Times New Roman"/>
          <w:sz w:val="24"/>
          <w:szCs w:val="24"/>
        </w:rPr>
        <w:t xml:space="preserve"> Над акваторией проходит высоковольтная линия электропередач, одна из опор которой стоит в воде в нескольких метрах от берега в южной части водоема (п</w:t>
      </w:r>
      <w:r>
        <w:rPr>
          <w:rFonts w:ascii="Times New Roman" w:hAnsi="Times New Roman" w:cs="Times New Roman"/>
          <w:sz w:val="24"/>
          <w:szCs w:val="24"/>
        </w:rPr>
        <w:t>риложение 1</w:t>
      </w:r>
      <w:r w:rsidR="00347B0F">
        <w:rPr>
          <w:rFonts w:ascii="Times New Roman" w:hAnsi="Times New Roman" w:cs="Times New Roman"/>
          <w:sz w:val="24"/>
          <w:szCs w:val="24"/>
        </w:rPr>
        <w:t>, рис. 1</w:t>
      </w:r>
      <w:r w:rsidR="007D34E4">
        <w:rPr>
          <w:rFonts w:ascii="Times New Roman" w:hAnsi="Times New Roman" w:cs="Times New Roman"/>
          <w:sz w:val="24"/>
          <w:szCs w:val="24"/>
        </w:rPr>
        <w:t>) [16</w:t>
      </w:r>
      <w:r w:rsidRPr="006D2407">
        <w:rPr>
          <w:rFonts w:ascii="Times New Roman" w:hAnsi="Times New Roman" w:cs="Times New Roman"/>
          <w:sz w:val="24"/>
          <w:szCs w:val="24"/>
        </w:rPr>
        <w:t>].</w:t>
      </w:r>
    </w:p>
    <w:p w:rsidR="006D2407" w:rsidRDefault="006D2407" w:rsidP="006D2407">
      <w:pPr>
        <w:pStyle w:val="a3"/>
        <w:spacing w:after="0" w:line="240" w:lineRule="auto"/>
        <w:ind w:left="0" w:firstLine="709"/>
        <w:jc w:val="both"/>
        <w:rPr>
          <w:rFonts w:ascii="Times New Roman" w:hAnsi="Times New Roman" w:cs="Times New Roman"/>
          <w:sz w:val="24"/>
          <w:szCs w:val="24"/>
        </w:rPr>
      </w:pPr>
      <w:r w:rsidRPr="006D2407">
        <w:rPr>
          <w:rFonts w:ascii="Times New Roman" w:hAnsi="Times New Roman" w:cs="Times New Roman"/>
          <w:sz w:val="24"/>
          <w:szCs w:val="24"/>
        </w:rPr>
        <w:t>Берега заросли ивняком, достигающего особой густоты со стороны электрической подстанции и д. Яконское. Противоположный от дороги берег и берег со стороны здания автомойки зарастает тростником (</w:t>
      </w:r>
      <w:r w:rsidRPr="006D2407">
        <w:rPr>
          <w:rStyle w:val="extended-textshort"/>
          <w:rFonts w:ascii="Times New Roman" w:hAnsi="Times New Roman" w:cs="Times New Roman"/>
          <w:i/>
          <w:sz w:val="24"/>
          <w:szCs w:val="24"/>
        </w:rPr>
        <w:t>Phragm</w:t>
      </w:r>
      <w:r w:rsidRPr="006D2407">
        <w:rPr>
          <w:rStyle w:val="extended-textshort"/>
          <w:rFonts w:ascii="Times New Roman" w:hAnsi="Times New Roman" w:cs="Times New Roman"/>
          <w:i/>
          <w:sz w:val="24"/>
          <w:szCs w:val="24"/>
          <w:lang w:val="en-US"/>
        </w:rPr>
        <w:t>i</w:t>
      </w:r>
      <w:r w:rsidRPr="006D2407">
        <w:rPr>
          <w:rStyle w:val="extended-textshort"/>
          <w:rFonts w:ascii="Times New Roman" w:hAnsi="Times New Roman" w:cs="Times New Roman"/>
          <w:i/>
          <w:sz w:val="24"/>
          <w:szCs w:val="24"/>
        </w:rPr>
        <w:t xml:space="preserve">tes </w:t>
      </w:r>
      <w:r w:rsidRPr="006D2407">
        <w:rPr>
          <w:rStyle w:val="extended-textshort"/>
          <w:rFonts w:ascii="Times New Roman" w:hAnsi="Times New Roman" w:cs="Times New Roman"/>
          <w:i/>
          <w:sz w:val="24"/>
          <w:szCs w:val="24"/>
          <w:lang w:val="en-US"/>
        </w:rPr>
        <w:t>sp</w:t>
      </w:r>
      <w:r w:rsidRPr="006D2407">
        <w:rPr>
          <w:rStyle w:val="extended-textshort"/>
          <w:rFonts w:ascii="Times New Roman" w:hAnsi="Times New Roman" w:cs="Times New Roman"/>
          <w:i/>
          <w:sz w:val="24"/>
          <w:szCs w:val="24"/>
        </w:rPr>
        <w:t>.</w:t>
      </w:r>
      <w:r w:rsidRPr="006D2407">
        <w:rPr>
          <w:rFonts w:ascii="Times New Roman" w:hAnsi="Times New Roman" w:cs="Times New Roman"/>
          <w:sz w:val="24"/>
          <w:szCs w:val="24"/>
        </w:rPr>
        <w:t>) и рогозом (</w:t>
      </w:r>
      <w:r w:rsidRPr="006D2407">
        <w:rPr>
          <w:rFonts w:ascii="Times New Roman" w:hAnsi="Times New Roman" w:cs="Times New Roman"/>
          <w:i/>
          <w:sz w:val="24"/>
          <w:szCs w:val="24"/>
          <w:lang w:val="en-US"/>
        </w:rPr>
        <w:t>Tipha</w:t>
      </w:r>
      <w:r w:rsidR="007A30D3">
        <w:rPr>
          <w:rFonts w:ascii="Times New Roman" w:hAnsi="Times New Roman" w:cs="Times New Roman"/>
          <w:i/>
          <w:sz w:val="24"/>
          <w:szCs w:val="24"/>
        </w:rPr>
        <w:t xml:space="preserve"> </w:t>
      </w:r>
      <w:r w:rsidRPr="006D2407">
        <w:rPr>
          <w:rFonts w:ascii="Times New Roman" w:hAnsi="Times New Roman" w:cs="Times New Roman"/>
          <w:i/>
          <w:sz w:val="24"/>
          <w:szCs w:val="24"/>
          <w:lang w:val="en-US"/>
        </w:rPr>
        <w:t>sp</w:t>
      </w:r>
      <w:r w:rsidRPr="006D2407">
        <w:rPr>
          <w:rFonts w:ascii="Times New Roman" w:hAnsi="Times New Roman" w:cs="Times New Roman"/>
          <w:i/>
          <w:sz w:val="24"/>
          <w:szCs w:val="24"/>
        </w:rPr>
        <w:t>.</w:t>
      </w:r>
      <w:r w:rsidRPr="006D2407">
        <w:rPr>
          <w:rFonts w:ascii="Times New Roman" w:hAnsi="Times New Roman" w:cs="Times New Roman"/>
          <w:sz w:val="24"/>
          <w:szCs w:val="24"/>
        </w:rPr>
        <w:t>). Водная растительность представлена элодеей канадской (</w:t>
      </w:r>
      <w:r w:rsidRPr="006D2407">
        <w:rPr>
          <w:rStyle w:val="extended-textshort"/>
          <w:rFonts w:ascii="Times New Roman" w:hAnsi="Times New Roman" w:cs="Times New Roman"/>
          <w:bCs/>
          <w:i/>
          <w:sz w:val="24"/>
          <w:szCs w:val="24"/>
        </w:rPr>
        <w:t>Elod</w:t>
      </w:r>
      <w:r w:rsidRPr="006D2407">
        <w:rPr>
          <w:rStyle w:val="extended-textshort"/>
          <w:rFonts w:ascii="Times New Roman" w:hAnsi="Times New Roman" w:cs="Times New Roman"/>
          <w:bCs/>
          <w:i/>
          <w:sz w:val="24"/>
          <w:szCs w:val="24"/>
          <w:lang w:val="en-US"/>
        </w:rPr>
        <w:t>e</w:t>
      </w:r>
      <w:r w:rsidRPr="006D2407">
        <w:rPr>
          <w:rStyle w:val="extended-textshort"/>
          <w:rFonts w:ascii="Times New Roman" w:hAnsi="Times New Roman" w:cs="Times New Roman"/>
          <w:bCs/>
          <w:i/>
          <w:sz w:val="24"/>
          <w:szCs w:val="24"/>
        </w:rPr>
        <w:t xml:space="preserve">a </w:t>
      </w:r>
      <w:r w:rsidRPr="006D2407">
        <w:rPr>
          <w:rStyle w:val="extended-textshort"/>
          <w:rFonts w:ascii="Times New Roman" w:hAnsi="Times New Roman" w:cs="Times New Roman"/>
          <w:i/>
          <w:sz w:val="24"/>
          <w:szCs w:val="24"/>
        </w:rPr>
        <w:t>canad</w:t>
      </w:r>
      <w:r w:rsidRPr="006D2407">
        <w:rPr>
          <w:rStyle w:val="extended-textshort"/>
          <w:rFonts w:ascii="Times New Roman" w:hAnsi="Times New Roman" w:cs="Times New Roman"/>
          <w:i/>
          <w:sz w:val="24"/>
          <w:szCs w:val="24"/>
          <w:lang w:val="en-US"/>
        </w:rPr>
        <w:t>e</w:t>
      </w:r>
      <w:r w:rsidRPr="006D2407">
        <w:rPr>
          <w:rStyle w:val="extended-textshort"/>
          <w:rFonts w:ascii="Times New Roman" w:hAnsi="Times New Roman" w:cs="Times New Roman"/>
          <w:i/>
          <w:sz w:val="24"/>
          <w:szCs w:val="24"/>
        </w:rPr>
        <w:t>nsis</w:t>
      </w:r>
      <w:r w:rsidRPr="006D2407">
        <w:rPr>
          <w:rFonts w:ascii="Times New Roman" w:hAnsi="Times New Roman" w:cs="Times New Roman"/>
          <w:sz w:val="24"/>
          <w:szCs w:val="24"/>
        </w:rPr>
        <w:t>), урутью колосистой (</w:t>
      </w:r>
      <w:r w:rsidRPr="006D2407">
        <w:rPr>
          <w:rStyle w:val="extended-textshort"/>
          <w:rFonts w:ascii="Times New Roman" w:hAnsi="Times New Roman" w:cs="Times New Roman"/>
          <w:i/>
          <w:sz w:val="24"/>
          <w:szCs w:val="24"/>
        </w:rPr>
        <w:t>Myrioph</w:t>
      </w:r>
      <w:r w:rsidRPr="006D2407">
        <w:rPr>
          <w:rStyle w:val="extended-textshort"/>
          <w:rFonts w:ascii="Times New Roman" w:hAnsi="Times New Roman" w:cs="Times New Roman"/>
          <w:i/>
          <w:sz w:val="24"/>
          <w:szCs w:val="24"/>
          <w:lang w:val="en-US"/>
        </w:rPr>
        <w:t>y</w:t>
      </w:r>
      <w:r w:rsidRPr="006D2407">
        <w:rPr>
          <w:rStyle w:val="extended-textshort"/>
          <w:rFonts w:ascii="Times New Roman" w:hAnsi="Times New Roman" w:cs="Times New Roman"/>
          <w:i/>
          <w:sz w:val="24"/>
          <w:szCs w:val="24"/>
        </w:rPr>
        <w:t>llum spic</w:t>
      </w:r>
      <w:r w:rsidRPr="006D2407">
        <w:rPr>
          <w:rStyle w:val="extended-textshort"/>
          <w:rFonts w:ascii="Times New Roman" w:hAnsi="Times New Roman" w:cs="Times New Roman"/>
          <w:i/>
          <w:sz w:val="24"/>
          <w:szCs w:val="24"/>
          <w:lang w:val="en-US"/>
        </w:rPr>
        <w:t>a</w:t>
      </w:r>
      <w:r w:rsidRPr="006D2407">
        <w:rPr>
          <w:rStyle w:val="extended-textshort"/>
          <w:rFonts w:ascii="Times New Roman" w:hAnsi="Times New Roman" w:cs="Times New Roman"/>
          <w:i/>
          <w:sz w:val="24"/>
          <w:szCs w:val="24"/>
        </w:rPr>
        <w:t>tum</w:t>
      </w:r>
      <w:r w:rsidR="00347B0F">
        <w:rPr>
          <w:rFonts w:ascii="Times New Roman" w:hAnsi="Times New Roman" w:cs="Times New Roman"/>
          <w:sz w:val="24"/>
          <w:szCs w:val="24"/>
        </w:rPr>
        <w:t>) (приложение 2, рис. 2</w:t>
      </w:r>
      <w:r w:rsidRPr="006D2407">
        <w:rPr>
          <w:rFonts w:ascii="Times New Roman" w:hAnsi="Times New Roman" w:cs="Times New Roman"/>
          <w:sz w:val="24"/>
          <w:szCs w:val="24"/>
        </w:rPr>
        <w:t>), роголистником (</w:t>
      </w:r>
      <w:r w:rsidRPr="006D2407">
        <w:rPr>
          <w:rStyle w:val="extended-textshort"/>
          <w:rFonts w:ascii="Times New Roman" w:hAnsi="Times New Roman" w:cs="Times New Roman"/>
          <w:bCs/>
          <w:i/>
          <w:sz w:val="24"/>
          <w:szCs w:val="24"/>
        </w:rPr>
        <w:t>Ceratoph</w:t>
      </w:r>
      <w:r w:rsidRPr="006D2407">
        <w:rPr>
          <w:rStyle w:val="extended-textshort"/>
          <w:rFonts w:ascii="Times New Roman" w:hAnsi="Times New Roman" w:cs="Times New Roman"/>
          <w:bCs/>
          <w:i/>
          <w:sz w:val="24"/>
          <w:szCs w:val="24"/>
          <w:lang w:val="en-US"/>
        </w:rPr>
        <w:t>y</w:t>
      </w:r>
      <w:r w:rsidRPr="006D2407">
        <w:rPr>
          <w:rStyle w:val="extended-textshort"/>
          <w:rFonts w:ascii="Times New Roman" w:hAnsi="Times New Roman" w:cs="Times New Roman"/>
          <w:bCs/>
          <w:i/>
          <w:sz w:val="24"/>
          <w:szCs w:val="24"/>
        </w:rPr>
        <w:t xml:space="preserve">llum </w:t>
      </w:r>
      <w:r w:rsidRPr="006D2407">
        <w:rPr>
          <w:rStyle w:val="extended-textshort"/>
          <w:rFonts w:ascii="Times New Roman" w:hAnsi="Times New Roman" w:cs="Times New Roman"/>
          <w:bCs/>
          <w:i/>
          <w:sz w:val="24"/>
          <w:szCs w:val="24"/>
          <w:lang w:val="en-US"/>
        </w:rPr>
        <w:t>sp</w:t>
      </w:r>
      <w:r w:rsidRPr="006D2407">
        <w:rPr>
          <w:rStyle w:val="extended-textshort"/>
          <w:rFonts w:ascii="Times New Roman" w:hAnsi="Times New Roman" w:cs="Times New Roman"/>
          <w:bCs/>
          <w:i/>
          <w:sz w:val="24"/>
          <w:szCs w:val="24"/>
        </w:rPr>
        <w:t>.</w:t>
      </w:r>
      <w:r w:rsidRPr="006D2407">
        <w:rPr>
          <w:rFonts w:ascii="Times New Roman" w:hAnsi="Times New Roman" w:cs="Times New Roman"/>
          <w:sz w:val="24"/>
          <w:szCs w:val="24"/>
        </w:rPr>
        <w:t>). Из водорослей встречается спирогира (</w:t>
      </w:r>
      <w:r w:rsidRPr="006D2407">
        <w:rPr>
          <w:rStyle w:val="extended-textshort"/>
          <w:rFonts w:ascii="Times New Roman" w:hAnsi="Times New Roman" w:cs="Times New Roman"/>
          <w:bCs/>
          <w:i/>
          <w:sz w:val="24"/>
          <w:szCs w:val="24"/>
        </w:rPr>
        <w:t>Spirogyra</w:t>
      </w:r>
      <w:r w:rsidRPr="006D2407">
        <w:rPr>
          <w:rFonts w:ascii="Times New Roman" w:hAnsi="Times New Roman" w:cs="Times New Roman"/>
          <w:sz w:val="24"/>
          <w:szCs w:val="24"/>
        </w:rPr>
        <w:t>). Видовой состав растительности водоема требует дополнительного изучения.</w:t>
      </w:r>
    </w:p>
    <w:p w:rsidR="007D34E4" w:rsidRPr="007D597F" w:rsidRDefault="007D34E4" w:rsidP="006D2407">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7D597F">
        <w:rPr>
          <w:rFonts w:ascii="Times New Roman" w:hAnsi="Times New Roman" w:cs="Times New Roman"/>
          <w:sz w:val="24"/>
          <w:szCs w:val="24"/>
        </w:rPr>
        <w:t xml:space="preserve">июне 2019 г. на южном берегу водоема обнаружен цветущий пальчатокоренник мясо-красный </w:t>
      </w:r>
      <w:r w:rsidR="007D597F" w:rsidRPr="007D597F">
        <w:rPr>
          <w:rFonts w:ascii="Times New Roman" w:hAnsi="Times New Roman" w:cs="Times New Roman"/>
          <w:i/>
          <w:sz w:val="24"/>
          <w:szCs w:val="24"/>
        </w:rPr>
        <w:t>(Dactylorhiza incarnata)</w:t>
      </w:r>
      <w:r w:rsidR="007D597F">
        <w:rPr>
          <w:rFonts w:ascii="Times New Roman" w:hAnsi="Times New Roman" w:cs="Times New Roman"/>
          <w:sz w:val="24"/>
          <w:szCs w:val="24"/>
        </w:rPr>
        <w:t xml:space="preserve"> </w:t>
      </w:r>
      <w:r w:rsidR="00347B0F">
        <w:rPr>
          <w:rFonts w:ascii="Times New Roman" w:hAnsi="Times New Roman" w:cs="Times New Roman"/>
          <w:sz w:val="24"/>
          <w:szCs w:val="24"/>
        </w:rPr>
        <w:t>(приложение 2, рис. 3</w:t>
      </w:r>
      <w:r w:rsidR="003A7380">
        <w:rPr>
          <w:rFonts w:ascii="Times New Roman" w:hAnsi="Times New Roman" w:cs="Times New Roman"/>
          <w:sz w:val="24"/>
          <w:szCs w:val="24"/>
        </w:rPr>
        <w:t xml:space="preserve">) </w:t>
      </w:r>
      <w:r w:rsidR="007D597F">
        <w:rPr>
          <w:rFonts w:ascii="Times New Roman" w:hAnsi="Times New Roman" w:cs="Times New Roman"/>
          <w:sz w:val="24"/>
          <w:szCs w:val="24"/>
        </w:rPr>
        <w:t xml:space="preserve">в количестве 6 особей </w:t>
      </w:r>
      <w:r w:rsidR="007D597F" w:rsidRPr="007D597F">
        <w:rPr>
          <w:rFonts w:ascii="Times New Roman" w:hAnsi="Times New Roman" w:cs="Times New Roman"/>
          <w:sz w:val="24"/>
          <w:szCs w:val="24"/>
        </w:rPr>
        <w:t>[</w:t>
      </w:r>
      <w:r w:rsidR="007D597F">
        <w:rPr>
          <w:rFonts w:ascii="Times New Roman" w:hAnsi="Times New Roman" w:cs="Times New Roman"/>
          <w:sz w:val="24"/>
          <w:szCs w:val="24"/>
        </w:rPr>
        <w:t>1</w:t>
      </w:r>
      <w:r w:rsidR="007D597F" w:rsidRPr="007D597F">
        <w:rPr>
          <w:rFonts w:ascii="Times New Roman" w:hAnsi="Times New Roman" w:cs="Times New Roman"/>
          <w:sz w:val="24"/>
          <w:szCs w:val="24"/>
        </w:rPr>
        <w:t>]</w:t>
      </w:r>
      <w:r w:rsidR="007D597F">
        <w:rPr>
          <w:rFonts w:ascii="Times New Roman" w:hAnsi="Times New Roman" w:cs="Times New Roman"/>
          <w:sz w:val="24"/>
          <w:szCs w:val="24"/>
        </w:rPr>
        <w:t>. Данный вид внесен в п</w:t>
      </w:r>
      <w:r w:rsidR="007D597F" w:rsidRPr="007D597F">
        <w:rPr>
          <w:rFonts w:ascii="Times New Roman" w:hAnsi="Times New Roman" w:cs="Times New Roman"/>
          <w:sz w:val="24"/>
          <w:szCs w:val="24"/>
        </w:rPr>
        <w:t>еречень редких видов растений и грибов, занесенных в Красную книгу Вологодской области и нуждающихся в биологическом контроле (надзоре) их состояния на территории региона</w:t>
      </w:r>
      <w:r w:rsidR="007D597F">
        <w:rPr>
          <w:rFonts w:ascii="Times New Roman" w:hAnsi="Times New Roman" w:cs="Times New Roman"/>
          <w:sz w:val="24"/>
          <w:szCs w:val="24"/>
        </w:rPr>
        <w:t xml:space="preserve"> </w:t>
      </w:r>
      <w:r w:rsidR="007D597F" w:rsidRPr="007D597F">
        <w:rPr>
          <w:rFonts w:ascii="Times New Roman" w:hAnsi="Times New Roman" w:cs="Times New Roman"/>
          <w:sz w:val="24"/>
          <w:szCs w:val="24"/>
        </w:rPr>
        <w:t>[10]</w:t>
      </w:r>
      <w:r w:rsidR="007D597F">
        <w:rPr>
          <w:rFonts w:ascii="Times New Roman" w:hAnsi="Times New Roman" w:cs="Times New Roman"/>
          <w:sz w:val="24"/>
          <w:szCs w:val="24"/>
        </w:rPr>
        <w:t>.</w:t>
      </w:r>
    </w:p>
    <w:p w:rsidR="006D2407" w:rsidRPr="006D2407" w:rsidRDefault="006D2407" w:rsidP="006D2407">
      <w:pPr>
        <w:pStyle w:val="a3"/>
        <w:spacing w:after="0" w:line="240" w:lineRule="auto"/>
        <w:ind w:left="0" w:firstLine="709"/>
        <w:jc w:val="both"/>
        <w:rPr>
          <w:rFonts w:ascii="Times New Roman" w:hAnsi="Times New Roman" w:cs="Times New Roman"/>
          <w:sz w:val="24"/>
          <w:szCs w:val="24"/>
        </w:rPr>
      </w:pPr>
      <w:r w:rsidRPr="006D2407">
        <w:rPr>
          <w:rFonts w:ascii="Times New Roman" w:hAnsi="Times New Roman" w:cs="Times New Roman"/>
          <w:sz w:val="24"/>
          <w:szCs w:val="24"/>
        </w:rPr>
        <w:t>В водоеме водится рыба (караси (</w:t>
      </w:r>
      <w:r w:rsidRPr="006D2407">
        <w:rPr>
          <w:rFonts w:ascii="Times New Roman" w:hAnsi="Times New Roman" w:cs="Times New Roman"/>
          <w:bCs/>
          <w:i/>
          <w:sz w:val="24"/>
          <w:szCs w:val="24"/>
        </w:rPr>
        <w:t>Carassius carassius</w:t>
      </w:r>
      <w:r w:rsidRPr="006D2407">
        <w:rPr>
          <w:rFonts w:ascii="Times New Roman" w:hAnsi="Times New Roman" w:cs="Times New Roman"/>
          <w:sz w:val="24"/>
          <w:szCs w:val="24"/>
        </w:rPr>
        <w:t>) и ротаны (</w:t>
      </w:r>
      <w:r w:rsidRPr="006D2407">
        <w:rPr>
          <w:rStyle w:val="extended-textshort"/>
          <w:rFonts w:ascii="Times New Roman" w:hAnsi="Times New Roman" w:cs="Times New Roman"/>
          <w:i/>
          <w:sz w:val="24"/>
          <w:szCs w:val="24"/>
        </w:rPr>
        <w:t>Perccottus glenii</w:t>
      </w:r>
      <w:r w:rsidR="007D34E4">
        <w:rPr>
          <w:rFonts w:ascii="Times New Roman" w:hAnsi="Times New Roman" w:cs="Times New Roman"/>
          <w:sz w:val="24"/>
          <w:szCs w:val="24"/>
        </w:rPr>
        <w:t>)</w:t>
      </w:r>
      <w:r w:rsidRPr="006D2407">
        <w:rPr>
          <w:rFonts w:ascii="Times New Roman" w:hAnsi="Times New Roman" w:cs="Times New Roman"/>
          <w:sz w:val="24"/>
          <w:szCs w:val="24"/>
        </w:rPr>
        <w:t>, поэтому жители близлежащих домов с мая по октябрь приходят на берег порыбачить с удочками. Но весной после освобождения акватории ото льда мы неоднократно замечали людей на резиновой лодке в центре водоема.</w:t>
      </w:r>
    </w:p>
    <w:p w:rsidR="007D597F" w:rsidRDefault="006D2407" w:rsidP="006D2407">
      <w:pPr>
        <w:pStyle w:val="a3"/>
        <w:spacing w:after="0" w:line="240" w:lineRule="auto"/>
        <w:ind w:left="0" w:firstLine="709"/>
        <w:jc w:val="both"/>
        <w:rPr>
          <w:rFonts w:ascii="Times New Roman" w:hAnsi="Times New Roman" w:cs="Times New Roman"/>
          <w:sz w:val="24"/>
          <w:szCs w:val="24"/>
        </w:rPr>
      </w:pPr>
      <w:r w:rsidRPr="006D2407">
        <w:rPr>
          <w:rFonts w:ascii="Times New Roman" w:hAnsi="Times New Roman" w:cs="Times New Roman"/>
          <w:sz w:val="24"/>
          <w:szCs w:val="24"/>
        </w:rPr>
        <w:t>19.09.2018 на северном берегу водоема были обнаружены следы лося (</w:t>
      </w:r>
      <w:r w:rsidRPr="006D2407">
        <w:rPr>
          <w:rStyle w:val="extended-textshort"/>
          <w:rFonts w:ascii="Times New Roman" w:hAnsi="Times New Roman" w:cs="Times New Roman"/>
          <w:i/>
          <w:sz w:val="24"/>
          <w:szCs w:val="24"/>
        </w:rPr>
        <w:t>Alces alces</w:t>
      </w:r>
      <w:r w:rsidRPr="006D2407">
        <w:rPr>
          <w:rFonts w:ascii="Times New Roman" w:hAnsi="Times New Roman" w:cs="Times New Roman"/>
          <w:sz w:val="24"/>
          <w:szCs w:val="24"/>
        </w:rPr>
        <w:t xml:space="preserve">), вероятно, приходившего сюда на кормежку. </w:t>
      </w:r>
    </w:p>
    <w:p w:rsidR="006D2407" w:rsidRPr="006D2407" w:rsidRDefault="006D2407" w:rsidP="006D2407">
      <w:pPr>
        <w:pStyle w:val="a3"/>
        <w:spacing w:after="0" w:line="240" w:lineRule="auto"/>
        <w:ind w:left="0" w:firstLine="709"/>
        <w:jc w:val="both"/>
        <w:rPr>
          <w:rFonts w:ascii="Times New Roman" w:hAnsi="Times New Roman" w:cs="Times New Roman"/>
          <w:sz w:val="24"/>
          <w:szCs w:val="24"/>
        </w:rPr>
      </w:pPr>
      <w:r w:rsidRPr="006D2407">
        <w:rPr>
          <w:rFonts w:ascii="Times New Roman" w:hAnsi="Times New Roman" w:cs="Times New Roman"/>
          <w:sz w:val="24"/>
          <w:szCs w:val="24"/>
        </w:rPr>
        <w:t xml:space="preserve">В </w:t>
      </w:r>
      <w:r w:rsidR="007D597F">
        <w:rPr>
          <w:rFonts w:ascii="Times New Roman" w:hAnsi="Times New Roman" w:cs="Times New Roman"/>
          <w:sz w:val="24"/>
          <w:szCs w:val="24"/>
        </w:rPr>
        <w:t>2018 и летом 2019 г.г.</w:t>
      </w:r>
      <w:r w:rsidRPr="006D2407">
        <w:rPr>
          <w:rFonts w:ascii="Times New Roman" w:hAnsi="Times New Roman" w:cs="Times New Roman"/>
          <w:sz w:val="24"/>
          <w:szCs w:val="24"/>
        </w:rPr>
        <w:t xml:space="preserve"> </w:t>
      </w:r>
      <w:r w:rsidR="007D597F">
        <w:rPr>
          <w:rFonts w:ascii="Times New Roman" w:hAnsi="Times New Roman" w:cs="Times New Roman"/>
          <w:sz w:val="24"/>
          <w:szCs w:val="24"/>
        </w:rPr>
        <w:t>с южной стороны водоема регулярно встречалась</w:t>
      </w:r>
      <w:r w:rsidRPr="006D2407">
        <w:rPr>
          <w:rFonts w:ascii="Times New Roman" w:hAnsi="Times New Roman" w:cs="Times New Roman"/>
          <w:sz w:val="24"/>
          <w:szCs w:val="24"/>
        </w:rPr>
        <w:t xml:space="preserve"> ондатра (</w:t>
      </w:r>
      <w:r w:rsidRPr="006D2407">
        <w:rPr>
          <w:rStyle w:val="extended-textshort"/>
          <w:rFonts w:ascii="Times New Roman" w:hAnsi="Times New Roman" w:cs="Times New Roman"/>
          <w:bCs/>
          <w:i/>
          <w:sz w:val="24"/>
          <w:szCs w:val="24"/>
        </w:rPr>
        <w:t xml:space="preserve">Ondatra </w:t>
      </w:r>
      <w:r w:rsidRPr="006D2407">
        <w:rPr>
          <w:rStyle w:val="extended-textshort"/>
          <w:rFonts w:ascii="Times New Roman" w:hAnsi="Times New Roman" w:cs="Times New Roman"/>
          <w:i/>
          <w:sz w:val="24"/>
          <w:szCs w:val="24"/>
        </w:rPr>
        <w:t>zibethicus</w:t>
      </w:r>
      <w:r w:rsidR="007D597F">
        <w:rPr>
          <w:rFonts w:ascii="Times New Roman" w:hAnsi="Times New Roman" w:cs="Times New Roman"/>
          <w:sz w:val="24"/>
          <w:szCs w:val="24"/>
        </w:rPr>
        <w:t>)</w:t>
      </w:r>
      <w:r w:rsidRPr="006D2407">
        <w:rPr>
          <w:rFonts w:ascii="Times New Roman" w:hAnsi="Times New Roman" w:cs="Times New Roman"/>
          <w:sz w:val="24"/>
          <w:szCs w:val="24"/>
        </w:rPr>
        <w:t>.</w:t>
      </w:r>
    </w:p>
    <w:p w:rsidR="006D2407" w:rsidRDefault="006D2407" w:rsidP="007D34E4">
      <w:pPr>
        <w:pStyle w:val="a7"/>
        <w:spacing w:before="0" w:beforeAutospacing="0" w:after="0" w:afterAutospacing="0"/>
        <w:ind w:firstLine="709"/>
        <w:contextualSpacing/>
        <w:jc w:val="both"/>
      </w:pPr>
      <w:r w:rsidRPr="006D2407">
        <w:lastRenderedPageBreak/>
        <w:t>По берегам водоема и на акватории наблюдается много мусора: пластиковая пленка, находящаяся не только на траве, но и висящая на кустах ивы по всему берегу, пластиковые и стеклянные бутылки, бумага в виде оберток и стаканчиков, авт</w:t>
      </w:r>
      <w:r w:rsidR="007D34E4">
        <w:t>омобильные покрышки</w:t>
      </w:r>
      <w:r w:rsidRPr="006D2407">
        <w:t>.</w:t>
      </w:r>
      <w:r w:rsidR="003A7380">
        <w:t xml:space="preserve"> 19.05.2019 нами была произведена уборка южного берега водоема от пластикового, стеклянного и бумажного мусора, вывезено 9 120-литровых мешка мусора. С мая по сентябрь 2019 г. на этом же берегу в самодельной палатке из полиэтиленовой пленки обосновался гражданин без определенного места жительства (приложение 3, рис </w:t>
      </w:r>
      <w:r w:rsidR="00347B0F">
        <w:t>4</w:t>
      </w:r>
      <w:r w:rsidR="003A7380">
        <w:t>).</w:t>
      </w:r>
    </w:p>
    <w:p w:rsidR="00C27CA6" w:rsidRPr="00C27CA6" w:rsidRDefault="00C27CA6" w:rsidP="00C27CA6">
      <w:pPr>
        <w:spacing w:after="0" w:line="240" w:lineRule="auto"/>
        <w:ind w:firstLine="709"/>
        <w:contextualSpacing/>
        <w:jc w:val="center"/>
        <w:rPr>
          <w:rFonts w:ascii="Times New Roman" w:hAnsi="Times New Roman" w:cs="Times New Roman"/>
          <w:b/>
          <w:sz w:val="24"/>
          <w:szCs w:val="24"/>
        </w:rPr>
      </w:pPr>
      <w:r w:rsidRPr="00C27CA6">
        <w:rPr>
          <w:rFonts w:ascii="Times New Roman" w:hAnsi="Times New Roman" w:cs="Times New Roman"/>
          <w:b/>
          <w:sz w:val="24"/>
          <w:szCs w:val="24"/>
        </w:rPr>
        <w:t>Глава 3. Материалы и методы исследования</w:t>
      </w:r>
    </w:p>
    <w:p w:rsidR="00C27CA6" w:rsidRPr="00C27CA6" w:rsidRDefault="00C27CA6" w:rsidP="00C27CA6">
      <w:pPr>
        <w:spacing w:after="0" w:line="240" w:lineRule="auto"/>
        <w:ind w:firstLine="709"/>
        <w:contextualSpacing/>
        <w:jc w:val="both"/>
        <w:rPr>
          <w:rFonts w:ascii="Times New Roman" w:hAnsi="Times New Roman" w:cs="Times New Roman"/>
          <w:sz w:val="24"/>
          <w:szCs w:val="24"/>
        </w:rPr>
      </w:pPr>
      <w:r w:rsidRPr="00C27CA6">
        <w:rPr>
          <w:rFonts w:ascii="Times New Roman" w:hAnsi="Times New Roman" w:cs="Times New Roman"/>
          <w:sz w:val="24"/>
          <w:szCs w:val="24"/>
        </w:rPr>
        <w:t>Исследования п</w:t>
      </w:r>
      <w:r w:rsidR="00514739">
        <w:rPr>
          <w:rFonts w:ascii="Times New Roman" w:hAnsi="Times New Roman" w:cs="Times New Roman"/>
          <w:sz w:val="24"/>
          <w:szCs w:val="24"/>
        </w:rPr>
        <w:t>роводились с 2017 по 2020</w:t>
      </w:r>
      <w:r w:rsidRPr="00C27CA6">
        <w:rPr>
          <w:rFonts w:ascii="Times New Roman" w:hAnsi="Times New Roman" w:cs="Times New Roman"/>
          <w:sz w:val="24"/>
          <w:szCs w:val="24"/>
        </w:rPr>
        <w:t xml:space="preserve"> г.г.  Периоды  наблюдения в 2017 г. – с 16 апреля по 4 ноября, в 2018 г. – с 22 апреля по 27 октября</w:t>
      </w:r>
      <w:r>
        <w:rPr>
          <w:rFonts w:ascii="Times New Roman" w:hAnsi="Times New Roman" w:cs="Times New Roman"/>
          <w:sz w:val="24"/>
          <w:szCs w:val="24"/>
        </w:rPr>
        <w:t>, в 2019 г. – с 07 апреля по 26 октября</w:t>
      </w:r>
      <w:r w:rsidR="001A0A75">
        <w:rPr>
          <w:rFonts w:ascii="Times New Roman" w:hAnsi="Times New Roman" w:cs="Times New Roman"/>
          <w:sz w:val="24"/>
          <w:szCs w:val="24"/>
        </w:rPr>
        <w:t xml:space="preserve">, в 2020 г. </w:t>
      </w:r>
      <w:r w:rsidR="0019299A">
        <w:rPr>
          <w:rFonts w:ascii="Times New Roman" w:hAnsi="Times New Roman" w:cs="Times New Roman"/>
          <w:sz w:val="24"/>
          <w:szCs w:val="24"/>
        </w:rPr>
        <w:t>–</w:t>
      </w:r>
      <w:r w:rsidR="001A0A75">
        <w:rPr>
          <w:rFonts w:ascii="Times New Roman" w:hAnsi="Times New Roman" w:cs="Times New Roman"/>
          <w:sz w:val="24"/>
          <w:szCs w:val="24"/>
        </w:rPr>
        <w:t xml:space="preserve"> </w:t>
      </w:r>
      <w:r w:rsidR="0019299A">
        <w:rPr>
          <w:rFonts w:ascii="Times New Roman" w:hAnsi="Times New Roman" w:cs="Times New Roman"/>
          <w:sz w:val="24"/>
          <w:szCs w:val="24"/>
        </w:rPr>
        <w:t>с 5 апреля по 30 сентября</w:t>
      </w:r>
      <w:r w:rsidRPr="00C27CA6">
        <w:rPr>
          <w:rFonts w:ascii="Times New Roman" w:hAnsi="Times New Roman" w:cs="Times New Roman"/>
          <w:sz w:val="24"/>
          <w:szCs w:val="24"/>
        </w:rPr>
        <w:t>.</w:t>
      </w:r>
    </w:p>
    <w:p w:rsidR="00514739" w:rsidRDefault="00C27CA6" w:rsidP="00C27CA6">
      <w:pPr>
        <w:spacing w:after="0" w:line="240" w:lineRule="auto"/>
        <w:ind w:firstLine="709"/>
        <w:contextualSpacing/>
        <w:jc w:val="both"/>
        <w:rPr>
          <w:rFonts w:ascii="Times New Roman" w:hAnsi="Times New Roman" w:cs="Times New Roman"/>
          <w:sz w:val="24"/>
          <w:szCs w:val="24"/>
        </w:rPr>
      </w:pPr>
      <w:r w:rsidRPr="00C27CA6">
        <w:rPr>
          <w:rFonts w:ascii="Times New Roman" w:hAnsi="Times New Roman" w:cs="Times New Roman"/>
          <w:sz w:val="24"/>
          <w:szCs w:val="24"/>
        </w:rPr>
        <w:t>Периодичность выходов 3 – 4 раза в месяц с апреля по август и разовые наблюдения</w:t>
      </w:r>
      <w:r w:rsidR="0019299A">
        <w:rPr>
          <w:rFonts w:ascii="Times New Roman" w:hAnsi="Times New Roman" w:cs="Times New Roman"/>
          <w:sz w:val="24"/>
          <w:szCs w:val="24"/>
        </w:rPr>
        <w:t xml:space="preserve"> в сентябре – ноябре в 2017 г.,</w:t>
      </w:r>
      <w:r w:rsidRPr="00C27CA6">
        <w:rPr>
          <w:rFonts w:ascii="Times New Roman" w:hAnsi="Times New Roman" w:cs="Times New Roman"/>
          <w:sz w:val="24"/>
          <w:szCs w:val="24"/>
        </w:rPr>
        <w:t xml:space="preserve"> 2 раза в месяц в сентябре – октябре в 2018</w:t>
      </w:r>
      <w:r w:rsidR="00A9546A">
        <w:rPr>
          <w:rFonts w:ascii="Times New Roman" w:hAnsi="Times New Roman" w:cs="Times New Roman"/>
          <w:sz w:val="24"/>
          <w:szCs w:val="24"/>
        </w:rPr>
        <w:t xml:space="preserve"> и 2019 г.</w:t>
      </w:r>
      <w:r w:rsidRPr="00C27CA6">
        <w:rPr>
          <w:rFonts w:ascii="Times New Roman" w:hAnsi="Times New Roman" w:cs="Times New Roman"/>
          <w:sz w:val="24"/>
          <w:szCs w:val="24"/>
        </w:rPr>
        <w:t>г.</w:t>
      </w:r>
      <w:r w:rsidR="00514739">
        <w:rPr>
          <w:rFonts w:ascii="Times New Roman" w:hAnsi="Times New Roman" w:cs="Times New Roman"/>
          <w:sz w:val="24"/>
          <w:szCs w:val="24"/>
        </w:rPr>
        <w:t xml:space="preserve"> В 2020 г. с 5 апреля по 30 сентября в результате ограничений, связанных с карантинными мероприятиям было совершено 3 учета в апреле, и по 1 с мая по </w:t>
      </w:r>
      <w:r w:rsidR="000462FC">
        <w:rPr>
          <w:rFonts w:ascii="Times New Roman" w:hAnsi="Times New Roman" w:cs="Times New Roman"/>
          <w:sz w:val="24"/>
          <w:szCs w:val="24"/>
        </w:rPr>
        <w:t xml:space="preserve">август и 2 в </w:t>
      </w:r>
      <w:r w:rsidR="00514739">
        <w:rPr>
          <w:rFonts w:ascii="Times New Roman" w:hAnsi="Times New Roman" w:cs="Times New Roman"/>
          <w:sz w:val="24"/>
          <w:szCs w:val="24"/>
        </w:rPr>
        <w:t>сентябр</w:t>
      </w:r>
      <w:r w:rsidR="000462FC">
        <w:rPr>
          <w:rFonts w:ascii="Times New Roman" w:hAnsi="Times New Roman" w:cs="Times New Roman"/>
          <w:sz w:val="24"/>
          <w:szCs w:val="24"/>
        </w:rPr>
        <w:t>е</w:t>
      </w:r>
      <w:r w:rsidR="00514739">
        <w:rPr>
          <w:rFonts w:ascii="Times New Roman" w:hAnsi="Times New Roman" w:cs="Times New Roman"/>
          <w:sz w:val="24"/>
          <w:szCs w:val="24"/>
        </w:rPr>
        <w:t>.</w:t>
      </w:r>
    </w:p>
    <w:p w:rsidR="00C27CA6" w:rsidRPr="00C27CA6" w:rsidRDefault="00C27CA6" w:rsidP="00C27CA6">
      <w:pPr>
        <w:spacing w:after="0" w:line="240" w:lineRule="auto"/>
        <w:ind w:firstLine="709"/>
        <w:contextualSpacing/>
        <w:jc w:val="both"/>
        <w:rPr>
          <w:rFonts w:ascii="Times New Roman" w:hAnsi="Times New Roman" w:cs="Times New Roman"/>
          <w:sz w:val="24"/>
          <w:szCs w:val="24"/>
        </w:rPr>
      </w:pPr>
      <w:r w:rsidRPr="00C27CA6">
        <w:rPr>
          <w:rFonts w:ascii="Times New Roman" w:hAnsi="Times New Roman" w:cs="Times New Roman"/>
          <w:sz w:val="24"/>
          <w:szCs w:val="24"/>
        </w:rPr>
        <w:t>В 2017 г. проведено 18 учетов, в 2018 г. – 19 учетов</w:t>
      </w:r>
      <w:r>
        <w:rPr>
          <w:rFonts w:ascii="Times New Roman" w:hAnsi="Times New Roman" w:cs="Times New Roman"/>
          <w:sz w:val="24"/>
          <w:szCs w:val="24"/>
        </w:rPr>
        <w:t xml:space="preserve">, в 2019 г. </w:t>
      </w:r>
      <w:r w:rsidR="00A9546A">
        <w:rPr>
          <w:rFonts w:ascii="Times New Roman" w:hAnsi="Times New Roman" w:cs="Times New Roman"/>
          <w:sz w:val="24"/>
          <w:szCs w:val="24"/>
        </w:rPr>
        <w:t xml:space="preserve">– </w:t>
      </w:r>
      <w:r>
        <w:rPr>
          <w:rFonts w:ascii="Times New Roman" w:hAnsi="Times New Roman" w:cs="Times New Roman"/>
          <w:sz w:val="24"/>
          <w:szCs w:val="24"/>
        </w:rPr>
        <w:t>18 учетов</w:t>
      </w:r>
      <w:r w:rsidR="0019299A">
        <w:rPr>
          <w:rFonts w:ascii="Times New Roman" w:hAnsi="Times New Roman" w:cs="Times New Roman"/>
          <w:sz w:val="24"/>
          <w:szCs w:val="24"/>
        </w:rPr>
        <w:t xml:space="preserve">, в 2020 – </w:t>
      </w:r>
      <w:r w:rsidR="000462FC">
        <w:rPr>
          <w:rFonts w:ascii="Times New Roman" w:hAnsi="Times New Roman" w:cs="Times New Roman"/>
          <w:sz w:val="24"/>
          <w:szCs w:val="24"/>
        </w:rPr>
        <w:t>9</w:t>
      </w:r>
      <w:r w:rsidR="0019299A">
        <w:rPr>
          <w:rFonts w:ascii="Times New Roman" w:hAnsi="Times New Roman" w:cs="Times New Roman"/>
          <w:sz w:val="24"/>
          <w:szCs w:val="24"/>
        </w:rPr>
        <w:t xml:space="preserve"> учетов (в связи с ограничениями при карантинных мероприятиях в городе)</w:t>
      </w:r>
      <w:r w:rsidRPr="00C27CA6">
        <w:rPr>
          <w:rFonts w:ascii="Times New Roman" w:hAnsi="Times New Roman" w:cs="Times New Roman"/>
          <w:sz w:val="24"/>
          <w:szCs w:val="24"/>
        </w:rPr>
        <w:t>.</w:t>
      </w:r>
      <w:r>
        <w:rPr>
          <w:rFonts w:ascii="Times New Roman" w:hAnsi="Times New Roman" w:cs="Times New Roman"/>
          <w:sz w:val="24"/>
          <w:szCs w:val="24"/>
        </w:rPr>
        <w:t xml:space="preserve"> В 2019 г. наблюдения начались раньше, но количество учетов не увеличилось в связи с тем, что без сопровождения взрослыми на водоеме находиться было небезопасно из-за поселившегося там гражданина без определенного места жительства.</w:t>
      </w:r>
    </w:p>
    <w:p w:rsidR="00514739" w:rsidRDefault="00C27CA6" w:rsidP="00C27CA6">
      <w:pPr>
        <w:spacing w:after="0" w:line="240" w:lineRule="auto"/>
        <w:ind w:firstLine="709"/>
        <w:contextualSpacing/>
        <w:jc w:val="both"/>
        <w:rPr>
          <w:rFonts w:ascii="Times New Roman" w:hAnsi="Times New Roman" w:cs="Times New Roman"/>
          <w:sz w:val="24"/>
          <w:szCs w:val="24"/>
        </w:rPr>
      </w:pPr>
      <w:r w:rsidRPr="00C27CA6">
        <w:rPr>
          <w:rFonts w:ascii="Times New Roman" w:hAnsi="Times New Roman" w:cs="Times New Roman"/>
          <w:sz w:val="24"/>
          <w:szCs w:val="24"/>
        </w:rPr>
        <w:t xml:space="preserve">Полный график выходов на маршрут </w:t>
      </w:r>
      <w:r w:rsidR="003946F8">
        <w:rPr>
          <w:rFonts w:ascii="Times New Roman" w:hAnsi="Times New Roman" w:cs="Times New Roman"/>
          <w:sz w:val="24"/>
          <w:szCs w:val="24"/>
        </w:rPr>
        <w:t xml:space="preserve">и результаты учетов 2019 г. </w:t>
      </w:r>
      <w:r w:rsidRPr="00C27CA6">
        <w:rPr>
          <w:rFonts w:ascii="Times New Roman" w:hAnsi="Times New Roman" w:cs="Times New Roman"/>
          <w:sz w:val="24"/>
          <w:szCs w:val="24"/>
        </w:rPr>
        <w:t>при</w:t>
      </w:r>
      <w:r>
        <w:rPr>
          <w:rFonts w:ascii="Times New Roman" w:hAnsi="Times New Roman" w:cs="Times New Roman"/>
          <w:sz w:val="24"/>
          <w:szCs w:val="24"/>
        </w:rPr>
        <w:t xml:space="preserve">ведены в таблице 1 (Приложение </w:t>
      </w:r>
      <w:r w:rsidR="003946F8">
        <w:rPr>
          <w:rFonts w:ascii="Times New Roman" w:hAnsi="Times New Roman" w:cs="Times New Roman"/>
          <w:sz w:val="24"/>
          <w:szCs w:val="24"/>
        </w:rPr>
        <w:t>4, таблица 1</w:t>
      </w:r>
      <w:r w:rsidRPr="00C27CA6">
        <w:rPr>
          <w:rFonts w:ascii="Times New Roman" w:hAnsi="Times New Roman" w:cs="Times New Roman"/>
          <w:sz w:val="24"/>
          <w:szCs w:val="24"/>
        </w:rPr>
        <w:t>).</w:t>
      </w:r>
      <w:r w:rsidR="0019299A">
        <w:rPr>
          <w:rFonts w:ascii="Times New Roman" w:hAnsi="Times New Roman" w:cs="Times New Roman"/>
          <w:sz w:val="24"/>
          <w:szCs w:val="24"/>
        </w:rPr>
        <w:t xml:space="preserve"> </w:t>
      </w:r>
    </w:p>
    <w:p w:rsidR="00C27CA6" w:rsidRPr="00C27CA6" w:rsidRDefault="00C27CA6" w:rsidP="00C27CA6">
      <w:pPr>
        <w:spacing w:after="0" w:line="240" w:lineRule="auto"/>
        <w:ind w:firstLine="709"/>
        <w:contextualSpacing/>
        <w:jc w:val="both"/>
        <w:rPr>
          <w:rFonts w:ascii="Times New Roman" w:hAnsi="Times New Roman" w:cs="Times New Roman"/>
          <w:sz w:val="24"/>
          <w:szCs w:val="24"/>
        </w:rPr>
      </w:pPr>
      <w:r w:rsidRPr="00C27CA6">
        <w:rPr>
          <w:rFonts w:ascii="Times New Roman" w:hAnsi="Times New Roman" w:cs="Times New Roman"/>
          <w:sz w:val="24"/>
          <w:szCs w:val="24"/>
        </w:rPr>
        <w:t xml:space="preserve">При проведении наблюдений использовался метод маршрутного учета птиц Равкина, приведенной в статье А.С. Боголюбова </w:t>
      </w:r>
      <w:r w:rsidR="003946F8">
        <w:rPr>
          <w:rFonts w:ascii="Times New Roman" w:hAnsi="Times New Roman" w:cs="Times New Roman"/>
          <w:sz w:val="24"/>
          <w:szCs w:val="24"/>
        </w:rPr>
        <w:t>[5</w:t>
      </w:r>
      <w:r w:rsidRPr="00C27CA6">
        <w:rPr>
          <w:rFonts w:ascii="Times New Roman" w:hAnsi="Times New Roman" w:cs="Times New Roman"/>
          <w:sz w:val="24"/>
          <w:szCs w:val="24"/>
        </w:rPr>
        <w:t xml:space="preserve">]. Сущность предлагаемой методики проста: учетчик (или учетчики)  двигаются по маршруту и отмечают все встречи с птицами с определением их вида,  числа особей и приблизительного расстояния от учетчика до регистрируемых птиц. Кроме этого оценивается пройденное расстояние – по карте или путем подсчета расстояний на местности (шагами). </w:t>
      </w:r>
    </w:p>
    <w:p w:rsidR="00C27CA6" w:rsidRDefault="00C27CA6" w:rsidP="00C27CA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27CA6">
        <w:rPr>
          <w:rFonts w:ascii="Times New Roman" w:hAnsi="Times New Roman" w:cs="Times New Roman"/>
          <w:sz w:val="24"/>
          <w:szCs w:val="24"/>
        </w:rPr>
        <w:t>Протяженность маршрута по доступным для пешего передвижения</w:t>
      </w:r>
      <w:r w:rsidR="00A9546A">
        <w:rPr>
          <w:rFonts w:ascii="Times New Roman" w:hAnsi="Times New Roman" w:cs="Times New Roman"/>
          <w:sz w:val="24"/>
          <w:szCs w:val="24"/>
        </w:rPr>
        <w:t xml:space="preserve"> по</w:t>
      </w:r>
      <w:r w:rsidRPr="00C27CA6">
        <w:rPr>
          <w:rFonts w:ascii="Times New Roman" w:hAnsi="Times New Roman" w:cs="Times New Roman"/>
          <w:sz w:val="24"/>
          <w:szCs w:val="24"/>
        </w:rPr>
        <w:t xml:space="preserve"> берегам водоема составила 321 м. Методы, используемые в работе: наблюдение, учет птиц, описание, сравнение и анализ результатов</w:t>
      </w:r>
      <w:r w:rsidR="00D9370C">
        <w:rPr>
          <w:rFonts w:ascii="Times New Roman" w:hAnsi="Times New Roman" w:cs="Times New Roman"/>
          <w:sz w:val="24"/>
          <w:szCs w:val="24"/>
        </w:rPr>
        <w:t xml:space="preserve"> за 4</w:t>
      </w:r>
      <w:r w:rsidR="003946F8">
        <w:rPr>
          <w:rFonts w:ascii="Times New Roman" w:hAnsi="Times New Roman" w:cs="Times New Roman"/>
          <w:sz w:val="24"/>
          <w:szCs w:val="24"/>
        </w:rPr>
        <w:t xml:space="preserve"> года наблюдений</w:t>
      </w:r>
      <w:r w:rsidRPr="00C27CA6">
        <w:rPr>
          <w:rFonts w:ascii="Times New Roman" w:hAnsi="Times New Roman" w:cs="Times New Roman"/>
          <w:sz w:val="24"/>
          <w:szCs w:val="24"/>
        </w:rPr>
        <w:t>.</w:t>
      </w:r>
    </w:p>
    <w:p w:rsidR="003A2C5E" w:rsidRPr="00DE5FAF" w:rsidRDefault="003A2C5E" w:rsidP="00C27CA6">
      <w:pPr>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2018 г. было оценено видовое разнообразие и степень синантропизации птиц, о</w:t>
      </w:r>
      <w:r w:rsidR="00630BCC">
        <w:rPr>
          <w:rFonts w:ascii="Times New Roman" w:hAnsi="Times New Roman" w:cs="Times New Roman"/>
          <w:sz w:val="24"/>
          <w:szCs w:val="24"/>
        </w:rPr>
        <w:t>битавших на исследуемом водоеме</w:t>
      </w:r>
      <w:r>
        <w:rPr>
          <w:rFonts w:ascii="Times New Roman" w:hAnsi="Times New Roman" w:cs="Times New Roman"/>
          <w:sz w:val="24"/>
          <w:szCs w:val="24"/>
        </w:rPr>
        <w:t>.</w:t>
      </w:r>
      <w:r w:rsidR="00630BCC">
        <w:rPr>
          <w:rFonts w:ascii="Times New Roman" w:hAnsi="Times New Roman" w:cs="Times New Roman"/>
          <w:sz w:val="24"/>
          <w:szCs w:val="24"/>
        </w:rPr>
        <w:t xml:space="preserve"> </w:t>
      </w:r>
      <w:r w:rsidR="00630BCC" w:rsidRPr="00630BCC">
        <w:rPr>
          <w:rFonts w:ascii="Times New Roman" w:hAnsi="Times New Roman" w:cs="Times New Roman"/>
          <w:sz w:val="24"/>
          <w:szCs w:val="24"/>
        </w:rPr>
        <w:t>Водоем, находящийся в черте города недалеко от жилого массива является достаточно привлекательным местом отдыха горожан. Практически во все даты наблюдений, когда была хорошая погода, на берегах водоема мы встречали рыбаков. Тем не менее, их соседство, по-видимому, несильно беспокои</w:t>
      </w:r>
      <w:r w:rsidR="00155F55">
        <w:rPr>
          <w:rFonts w:ascii="Times New Roman" w:hAnsi="Times New Roman" w:cs="Times New Roman"/>
          <w:sz w:val="24"/>
          <w:szCs w:val="24"/>
        </w:rPr>
        <w:t>т</w:t>
      </w:r>
      <w:r w:rsidR="00630BCC" w:rsidRPr="00630BCC">
        <w:rPr>
          <w:rFonts w:ascii="Times New Roman" w:hAnsi="Times New Roman" w:cs="Times New Roman"/>
          <w:sz w:val="24"/>
          <w:szCs w:val="24"/>
        </w:rPr>
        <w:t xml:space="preserve"> гнездящихся птиц.</w:t>
      </w:r>
      <w:r w:rsidR="00630BCC" w:rsidRPr="0052565A">
        <w:rPr>
          <w:sz w:val="28"/>
          <w:szCs w:val="28"/>
        </w:rPr>
        <w:t xml:space="preserve"> </w:t>
      </w:r>
      <w:r>
        <w:rPr>
          <w:rFonts w:ascii="Times New Roman" w:hAnsi="Times New Roman" w:cs="Times New Roman"/>
          <w:sz w:val="24"/>
          <w:szCs w:val="24"/>
        </w:rPr>
        <w:t xml:space="preserve"> Оценка степени синантропизации птиц проводилась</w:t>
      </w:r>
      <w:r w:rsidR="00DE5FAF">
        <w:rPr>
          <w:rFonts w:ascii="Times New Roman" w:hAnsi="Times New Roman" w:cs="Times New Roman"/>
          <w:sz w:val="24"/>
          <w:szCs w:val="24"/>
        </w:rPr>
        <w:t xml:space="preserve"> с использование</w:t>
      </w:r>
      <w:r w:rsidR="00630BCC">
        <w:rPr>
          <w:rFonts w:ascii="Times New Roman" w:hAnsi="Times New Roman" w:cs="Times New Roman"/>
          <w:sz w:val="24"/>
          <w:szCs w:val="24"/>
        </w:rPr>
        <w:t>м</w:t>
      </w:r>
      <w:r w:rsidR="00DE5FAF">
        <w:rPr>
          <w:rFonts w:ascii="Times New Roman" w:hAnsi="Times New Roman" w:cs="Times New Roman"/>
          <w:sz w:val="24"/>
          <w:szCs w:val="24"/>
        </w:rPr>
        <w:t xml:space="preserve"> классификации Б. Клауснитцера </w:t>
      </w:r>
      <w:r w:rsidR="00DE5FAF" w:rsidRPr="00DE5FAF">
        <w:rPr>
          <w:rFonts w:ascii="Times New Roman" w:hAnsi="Times New Roman" w:cs="Times New Roman"/>
          <w:sz w:val="24"/>
          <w:szCs w:val="24"/>
        </w:rPr>
        <w:t>[6</w:t>
      </w:r>
      <w:r w:rsidR="00630BCC">
        <w:rPr>
          <w:rFonts w:ascii="Times New Roman" w:hAnsi="Times New Roman" w:cs="Times New Roman"/>
          <w:sz w:val="24"/>
          <w:szCs w:val="24"/>
        </w:rPr>
        <w:t>, 11</w:t>
      </w:r>
      <w:r w:rsidR="00DE5FAF" w:rsidRPr="00DE5FAF">
        <w:rPr>
          <w:rFonts w:ascii="Times New Roman" w:hAnsi="Times New Roman" w:cs="Times New Roman"/>
          <w:sz w:val="24"/>
          <w:szCs w:val="24"/>
        </w:rPr>
        <w:t>]</w:t>
      </w:r>
      <w:r w:rsidR="00DE5FAF">
        <w:rPr>
          <w:rFonts w:ascii="Times New Roman" w:hAnsi="Times New Roman" w:cs="Times New Roman"/>
          <w:sz w:val="24"/>
          <w:szCs w:val="24"/>
        </w:rPr>
        <w:t>.</w:t>
      </w:r>
      <w:r w:rsidR="00630BCC">
        <w:rPr>
          <w:rFonts w:ascii="Times New Roman" w:hAnsi="Times New Roman" w:cs="Times New Roman"/>
          <w:sz w:val="24"/>
          <w:szCs w:val="24"/>
        </w:rPr>
        <w:t xml:space="preserve"> </w:t>
      </w:r>
    </w:p>
    <w:p w:rsidR="00C27CA6" w:rsidRPr="006D2407" w:rsidRDefault="00C27CA6" w:rsidP="007D34E4">
      <w:pPr>
        <w:pStyle w:val="a7"/>
        <w:spacing w:before="0" w:beforeAutospacing="0" w:after="0" w:afterAutospacing="0"/>
        <w:ind w:firstLine="709"/>
        <w:contextualSpacing/>
        <w:jc w:val="both"/>
      </w:pPr>
    </w:p>
    <w:p w:rsidR="00680347" w:rsidRDefault="00EF6027" w:rsidP="005502DF">
      <w:pPr>
        <w:pStyle w:val="a7"/>
        <w:spacing w:before="0" w:beforeAutospacing="0" w:after="0" w:afterAutospacing="0"/>
        <w:ind w:firstLine="709"/>
        <w:contextualSpacing/>
        <w:jc w:val="center"/>
        <w:rPr>
          <w:b/>
        </w:rPr>
      </w:pPr>
      <w:r>
        <w:rPr>
          <w:b/>
        </w:rPr>
        <w:t>Глава 4. Результаты исследований</w:t>
      </w:r>
    </w:p>
    <w:p w:rsidR="005502DF" w:rsidRDefault="005502DF" w:rsidP="005502DF">
      <w:pPr>
        <w:pStyle w:val="a7"/>
        <w:spacing w:before="0" w:beforeAutospacing="0" w:after="0" w:afterAutospacing="0"/>
        <w:ind w:firstLine="709"/>
        <w:contextualSpacing/>
        <w:jc w:val="center"/>
        <w:rPr>
          <w:b/>
        </w:rPr>
      </w:pPr>
      <w:r>
        <w:rPr>
          <w:b/>
        </w:rPr>
        <w:t>4.1. Оценка изменения видового разнообразия населения</w:t>
      </w:r>
    </w:p>
    <w:p w:rsidR="00680347" w:rsidRDefault="005502DF" w:rsidP="005502DF">
      <w:pPr>
        <w:pStyle w:val="a7"/>
        <w:spacing w:before="0" w:beforeAutospacing="0" w:after="0" w:afterAutospacing="0"/>
        <w:ind w:firstLine="709"/>
        <w:contextualSpacing/>
        <w:jc w:val="center"/>
        <w:rPr>
          <w:b/>
        </w:rPr>
      </w:pPr>
      <w:r>
        <w:rPr>
          <w:b/>
        </w:rPr>
        <w:t xml:space="preserve"> птиц в 2017 </w:t>
      </w:r>
      <w:r w:rsidRPr="00C27CA6">
        <w:t>–</w:t>
      </w:r>
      <w:r>
        <w:t xml:space="preserve"> </w:t>
      </w:r>
      <w:r w:rsidR="0019299A">
        <w:rPr>
          <w:b/>
        </w:rPr>
        <w:t>2020</w:t>
      </w:r>
      <w:r>
        <w:rPr>
          <w:b/>
        </w:rPr>
        <w:t xml:space="preserve"> г.г.</w:t>
      </w:r>
    </w:p>
    <w:p w:rsidR="002E6065" w:rsidRDefault="00A9546A" w:rsidP="002E6065">
      <w:pPr>
        <w:pStyle w:val="a7"/>
        <w:spacing w:before="0" w:beforeAutospacing="0" w:after="0" w:afterAutospacing="0"/>
        <w:ind w:firstLine="709"/>
        <w:contextualSpacing/>
        <w:jc w:val="both"/>
      </w:pPr>
      <w:r>
        <w:t>По результатам наблюдений 2017</w:t>
      </w:r>
      <w:r w:rsidR="000462FC">
        <w:t xml:space="preserve"> – 2020</w:t>
      </w:r>
      <w:r>
        <w:t xml:space="preserve"> г.г. на акватор</w:t>
      </w:r>
      <w:r w:rsidR="00BC29C0">
        <w:t>ии и берегах водоема отмечены п</w:t>
      </w:r>
      <w:r>
        <w:t>т</w:t>
      </w:r>
      <w:r w:rsidR="00BC29C0">
        <w:t>и</w:t>
      </w:r>
      <w:r>
        <w:t xml:space="preserve">цы, относящиеся к 24 видам </w:t>
      </w:r>
      <w:r w:rsidR="00BC29C0">
        <w:t>5</w:t>
      </w:r>
      <w:r>
        <w:t xml:space="preserve"> отрядов</w:t>
      </w:r>
      <w:r w:rsidR="00BC29C0">
        <w:t xml:space="preserve"> (приложение 4, таблица 2). Учет представителей воробьинообразных проводился только в 2019 г. </w:t>
      </w:r>
    </w:p>
    <w:p w:rsidR="00BC29C0" w:rsidRDefault="00BC29C0" w:rsidP="002E6065">
      <w:pPr>
        <w:pStyle w:val="a7"/>
        <w:spacing w:before="0" w:beforeAutospacing="0" w:after="0" w:afterAutospacing="0"/>
        <w:ind w:firstLine="709"/>
        <w:contextualSpacing/>
        <w:jc w:val="both"/>
      </w:pPr>
      <w:r>
        <w:t>В 2017 г. было отмечено 8 видов птиц, относящихся к 4 отрядам. В течение всего летнего периода на водоеме держался белолобый гусь (</w:t>
      </w:r>
      <w:r w:rsidRPr="00C53A30">
        <w:rPr>
          <w:i/>
          <w:lang w:val="en-US"/>
        </w:rPr>
        <w:t>Anser</w:t>
      </w:r>
      <w:r w:rsidRPr="00C53A30">
        <w:rPr>
          <w:i/>
        </w:rPr>
        <w:t xml:space="preserve"> </w:t>
      </w:r>
      <w:r w:rsidRPr="00C53A30">
        <w:rPr>
          <w:i/>
          <w:lang w:val="en-US"/>
        </w:rPr>
        <w:t>albifrons</w:t>
      </w:r>
      <w:r w:rsidR="000462FC">
        <w:t>). В 2018 – 2020</w:t>
      </w:r>
      <w:r>
        <w:t xml:space="preserve"> г.г. птицы данного вида больше не встречались. </w:t>
      </w:r>
      <w:r w:rsidR="00D63833">
        <w:t xml:space="preserve">Наибольшим количеством видов был представлен отряд </w:t>
      </w:r>
      <w:r w:rsidR="00D63833" w:rsidRPr="00C53A30">
        <w:t>Гусеобразные (</w:t>
      </w:r>
      <w:r w:rsidR="00D63833" w:rsidRPr="00C53A30">
        <w:rPr>
          <w:i/>
          <w:lang w:val="en-US"/>
        </w:rPr>
        <w:t>Anseriformes</w:t>
      </w:r>
      <w:r w:rsidR="00D63833" w:rsidRPr="00C53A30">
        <w:t>)</w:t>
      </w:r>
      <w:r w:rsidR="00D63833">
        <w:t xml:space="preserve"> – 4 вида, наименьшим числом видов – по 1 </w:t>
      </w:r>
      <w:r w:rsidR="0054543A">
        <w:t xml:space="preserve">виду </w:t>
      </w:r>
      <w:r w:rsidR="00D63833">
        <w:t xml:space="preserve">– отряды </w:t>
      </w:r>
      <w:r w:rsidR="00D63833" w:rsidRPr="00C53A30">
        <w:t>Аистообразные</w:t>
      </w:r>
      <w:r w:rsidR="00D63833" w:rsidRPr="00D63833">
        <w:t xml:space="preserve"> (</w:t>
      </w:r>
      <w:r w:rsidR="00D63833" w:rsidRPr="00C53A30">
        <w:rPr>
          <w:i/>
          <w:lang w:val="en-US"/>
        </w:rPr>
        <w:t>Ciconiiformes</w:t>
      </w:r>
      <w:r w:rsidR="00D63833" w:rsidRPr="00D63833">
        <w:t>)</w:t>
      </w:r>
      <w:r w:rsidR="00D63833">
        <w:t xml:space="preserve"> и </w:t>
      </w:r>
      <w:r w:rsidR="00D63833" w:rsidRPr="00C53A30">
        <w:t>Журавлеобразные (</w:t>
      </w:r>
      <w:r w:rsidR="00D63833" w:rsidRPr="00C53A30">
        <w:rPr>
          <w:i/>
          <w:lang w:val="en-US"/>
        </w:rPr>
        <w:t>Gruiformes</w:t>
      </w:r>
      <w:r w:rsidR="00D63833" w:rsidRPr="00C53A30">
        <w:t>)</w:t>
      </w:r>
      <w:r w:rsidR="00435E6E">
        <w:t xml:space="preserve"> (лысуха </w:t>
      </w:r>
      <w:r w:rsidR="00435E6E">
        <w:lastRenderedPageBreak/>
        <w:t>и цапля серая соответственно)</w:t>
      </w:r>
      <w:r w:rsidR="0054543A">
        <w:t xml:space="preserve">. Видовое разнообразие аистообразных и журавлеобразных не изменялось за все годы наблюдения. Отряд </w:t>
      </w:r>
      <w:r w:rsidR="0054543A" w:rsidRPr="00C53A30">
        <w:t>Ржанкообразные (</w:t>
      </w:r>
      <w:r w:rsidR="0054543A" w:rsidRPr="00C53A30">
        <w:rPr>
          <w:i/>
          <w:lang w:val="en-US"/>
        </w:rPr>
        <w:t>Charadriidae</w:t>
      </w:r>
      <w:r w:rsidR="0054543A" w:rsidRPr="00C53A30">
        <w:t>)</w:t>
      </w:r>
      <w:r w:rsidR="0054543A">
        <w:t xml:space="preserve"> был представлен 2 видами чаек: сизой </w:t>
      </w:r>
      <w:r w:rsidR="0054543A" w:rsidRPr="0054543A">
        <w:t>(</w:t>
      </w:r>
      <w:r w:rsidR="0054543A" w:rsidRPr="0054543A">
        <w:rPr>
          <w:i/>
          <w:lang w:val="en-US"/>
        </w:rPr>
        <w:t>Larus</w:t>
      </w:r>
      <w:r w:rsidR="0054543A" w:rsidRPr="0054543A">
        <w:rPr>
          <w:i/>
        </w:rPr>
        <w:t xml:space="preserve"> </w:t>
      </w:r>
      <w:r w:rsidR="0054543A" w:rsidRPr="0054543A">
        <w:rPr>
          <w:i/>
          <w:lang w:val="en-US"/>
        </w:rPr>
        <w:t>canus</w:t>
      </w:r>
      <w:r w:rsidR="0054543A" w:rsidRPr="0054543A">
        <w:t>) и озерной (</w:t>
      </w:r>
      <w:r w:rsidR="0054543A" w:rsidRPr="0054543A">
        <w:rPr>
          <w:i/>
          <w:lang w:val="en-US"/>
        </w:rPr>
        <w:t>Laru</w:t>
      </w:r>
      <w:r w:rsidR="0054543A">
        <w:rPr>
          <w:i/>
          <w:lang w:val="en-US"/>
        </w:rPr>
        <w:t>s</w:t>
      </w:r>
      <w:r w:rsidR="0054543A" w:rsidRPr="0054543A">
        <w:rPr>
          <w:i/>
        </w:rPr>
        <w:t xml:space="preserve"> </w:t>
      </w:r>
      <w:r w:rsidR="0054543A" w:rsidRPr="0054543A">
        <w:rPr>
          <w:i/>
          <w:lang w:val="en-US"/>
        </w:rPr>
        <w:t>ridibundus</w:t>
      </w:r>
      <w:r w:rsidR="0054543A" w:rsidRPr="0054543A">
        <w:t>)</w:t>
      </w:r>
      <w:r w:rsidR="0054543A">
        <w:t>.</w:t>
      </w:r>
    </w:p>
    <w:p w:rsidR="0054543A" w:rsidRDefault="0054543A" w:rsidP="002E6065">
      <w:pPr>
        <w:pStyle w:val="a7"/>
        <w:spacing w:before="0" w:beforeAutospacing="0" w:after="0" w:afterAutospacing="0"/>
        <w:ind w:firstLine="709"/>
        <w:contextualSpacing/>
        <w:jc w:val="both"/>
        <w:rPr>
          <w:color w:val="333333"/>
          <w:shd w:val="clear" w:color="auto" w:fill="FFFFFF"/>
        </w:rPr>
      </w:pPr>
      <w:r>
        <w:t xml:space="preserve">В 2018 г. на акватории водоема встречалось 10 видов птиц, относящихся к 4 отрядам. </w:t>
      </w:r>
      <w:r w:rsidR="00630BCC">
        <w:t xml:space="preserve">в этот год по числу отмеченных видов преобладал отряд Ржанкообразные (5 видов); гусеобразные были представлены 3 видами. </w:t>
      </w:r>
      <w:r w:rsidR="00C82D1C">
        <w:t>В июне и июле на акватории постоянно кормилась речная крачка (</w:t>
      </w:r>
      <w:r w:rsidR="00C82D1C" w:rsidRPr="008022F0">
        <w:rPr>
          <w:i/>
          <w:lang w:val="en-US"/>
        </w:rPr>
        <w:t>Sterna</w:t>
      </w:r>
      <w:r w:rsidR="00C82D1C" w:rsidRPr="008022F0">
        <w:rPr>
          <w:i/>
        </w:rPr>
        <w:t xml:space="preserve"> </w:t>
      </w:r>
      <w:r w:rsidR="00C82D1C" w:rsidRPr="008022F0">
        <w:rPr>
          <w:i/>
          <w:lang w:val="en-US"/>
        </w:rPr>
        <w:t>hirundo</w:t>
      </w:r>
      <w:r w:rsidR="00C82D1C">
        <w:t xml:space="preserve">). </w:t>
      </w:r>
      <w:r w:rsidR="00630BCC">
        <w:t>В сентябре на обнажившихся отмелях в заводи за «СтройГарантом» были отмечены б</w:t>
      </w:r>
      <w:r w:rsidR="00630BCC" w:rsidRPr="00630BCC">
        <w:t>екас</w:t>
      </w:r>
      <w:r w:rsidR="00630BCC">
        <w:t>ы</w:t>
      </w:r>
      <w:r w:rsidR="00630BCC" w:rsidRPr="00630BCC">
        <w:t xml:space="preserve"> (</w:t>
      </w:r>
      <w:r w:rsidR="00630BCC" w:rsidRPr="00630BCC">
        <w:rPr>
          <w:i/>
          <w:lang w:val="en-US"/>
        </w:rPr>
        <w:t>Gallinago</w:t>
      </w:r>
      <w:r w:rsidR="00630BCC" w:rsidRPr="00630BCC">
        <w:rPr>
          <w:i/>
        </w:rPr>
        <w:t xml:space="preserve"> </w:t>
      </w:r>
      <w:r w:rsidR="00630BCC" w:rsidRPr="00630BCC">
        <w:rPr>
          <w:i/>
          <w:lang w:val="en-US"/>
        </w:rPr>
        <w:t>gallinago</w:t>
      </w:r>
      <w:r w:rsidR="00630BCC" w:rsidRPr="00630BCC">
        <w:t>)</w:t>
      </w:r>
      <w:r w:rsidR="00630BCC">
        <w:t xml:space="preserve"> и </w:t>
      </w:r>
      <w:r w:rsidR="00630BCC" w:rsidRPr="00630BCC">
        <w:t>фифи (</w:t>
      </w:r>
      <w:r w:rsidR="00630BCC" w:rsidRPr="00630BCC">
        <w:rPr>
          <w:i/>
          <w:color w:val="333333"/>
          <w:shd w:val="clear" w:color="auto" w:fill="FFFFFF"/>
        </w:rPr>
        <w:t>Tringa glareola</w:t>
      </w:r>
      <w:r w:rsidR="00630BCC">
        <w:rPr>
          <w:color w:val="333333"/>
          <w:shd w:val="clear" w:color="auto" w:fill="FFFFFF"/>
        </w:rPr>
        <w:t>)</w:t>
      </w:r>
      <w:r w:rsidR="00347B0F">
        <w:rPr>
          <w:color w:val="333333"/>
          <w:shd w:val="clear" w:color="auto" w:fill="FFFFFF"/>
        </w:rPr>
        <w:t xml:space="preserve">. </w:t>
      </w:r>
    </w:p>
    <w:p w:rsidR="004F4EBC" w:rsidRDefault="004F4EBC" w:rsidP="002E6065">
      <w:pPr>
        <w:pStyle w:val="a7"/>
        <w:spacing w:before="0" w:beforeAutospacing="0" w:after="0" w:afterAutospacing="0"/>
        <w:ind w:firstLine="709"/>
        <w:contextualSpacing/>
        <w:jc w:val="both"/>
      </w:pPr>
      <w:r>
        <w:rPr>
          <w:color w:val="333333"/>
          <w:shd w:val="clear" w:color="auto" w:fill="FFFFFF"/>
        </w:rPr>
        <w:t xml:space="preserve">В 2019 г. </w:t>
      </w:r>
      <w:r w:rsidR="009A742F">
        <w:rPr>
          <w:color w:val="333333"/>
          <w:shd w:val="clear" w:color="auto" w:fill="FFFFFF"/>
        </w:rPr>
        <w:t xml:space="preserve">помимо птиц, обитавших или кормившихся на акватории водоема, учитывались и воробьинообразные, встреченные на берегу. В этот год было отмечено 21 вид птиц, относящихся к 5 отрядам. из них по числу видов преобладали представители отряда </w:t>
      </w:r>
      <w:r w:rsidR="009A742F">
        <w:t>Воробь</w:t>
      </w:r>
      <w:r w:rsidR="00435E6E">
        <w:t>и</w:t>
      </w:r>
      <w:r w:rsidR="009A742F">
        <w:t>нообразные (</w:t>
      </w:r>
      <w:r w:rsidR="009A742F">
        <w:rPr>
          <w:i/>
          <w:lang w:val="en-US"/>
        </w:rPr>
        <w:t>Passeriformes</w:t>
      </w:r>
      <w:r w:rsidR="009A742F">
        <w:t>) – 11 видов, гусеобразных и ржанкообразных – по 4 вида. Видовое разнообразие аистообразных и журавлеобразных оставалось прежним –</w:t>
      </w:r>
      <w:r w:rsidR="00435E6E">
        <w:t xml:space="preserve"> по 1 виду. В апреле дважды была отмечена пара чибисов, пролетавшая от электрической подстанции в сторону Северного шоссе. С мая эти птицы не встречены ни разу. 02.05 была отмечена пара серых уток, которые в итоге загнездились на водоеме и вывели птенцов. Серые утки держались здесь до первой половины октября. </w:t>
      </w:r>
    </w:p>
    <w:p w:rsidR="0019299A" w:rsidRDefault="0019299A" w:rsidP="002E6065">
      <w:pPr>
        <w:pStyle w:val="a7"/>
        <w:spacing w:before="0" w:beforeAutospacing="0" w:after="0" w:afterAutospacing="0"/>
        <w:ind w:firstLine="709"/>
        <w:contextualSpacing/>
        <w:jc w:val="both"/>
      </w:pPr>
      <w:r>
        <w:t>В 2020 г. численность птиц, встречавшихся на водоеме снизилась по сравнению с предыдущими периодами наблюдения</w:t>
      </w:r>
      <w:r w:rsidR="002F5986">
        <w:t xml:space="preserve">, что, вероятнее всего, связано с большим количеством осадков в весенне-летний период 2020 г. </w:t>
      </w:r>
    </w:p>
    <w:p w:rsidR="00514739" w:rsidRDefault="00C82D1C" w:rsidP="002E6065">
      <w:pPr>
        <w:pStyle w:val="a7"/>
        <w:spacing w:before="0" w:beforeAutospacing="0" w:after="0" w:afterAutospacing="0"/>
        <w:ind w:firstLine="709"/>
        <w:contextualSpacing/>
        <w:jc w:val="both"/>
      </w:pPr>
      <w:r>
        <w:t>Таким образом</w:t>
      </w:r>
      <w:r w:rsidR="00155F55">
        <w:t>,</w:t>
      </w:r>
      <w:r>
        <w:t xml:space="preserve"> видовое разнообразие в 2018 г. по сравнению с 2017 г. выросло на 2 вида, в 2019 – оставалось на уровне 2018 г. (без учета воробьинообразных) (приложение 5, рис.5), но </w:t>
      </w:r>
      <w:r w:rsidR="000462FC">
        <w:t>постоянно на водоеме в течение 4</w:t>
      </w:r>
      <w:r>
        <w:t xml:space="preserve"> лет гнездятся или прилетают на кормежку – 7 видов птиц (цапля серая, кряква (</w:t>
      </w:r>
      <w:r w:rsidRPr="00C82D1C">
        <w:rPr>
          <w:i/>
          <w:lang w:val="en-US"/>
        </w:rPr>
        <w:t>Anas</w:t>
      </w:r>
      <w:r w:rsidRPr="00C82D1C">
        <w:rPr>
          <w:i/>
        </w:rPr>
        <w:t xml:space="preserve"> </w:t>
      </w:r>
      <w:r w:rsidRPr="00C82D1C">
        <w:rPr>
          <w:i/>
          <w:lang w:val="en-US"/>
        </w:rPr>
        <w:t>platyrhynchos</w:t>
      </w:r>
      <w:r>
        <w:t>), свиязь (</w:t>
      </w:r>
      <w:r w:rsidRPr="00C82D1C">
        <w:rPr>
          <w:i/>
          <w:lang w:val="en-US"/>
        </w:rPr>
        <w:t>Anas</w:t>
      </w:r>
      <w:r w:rsidRPr="00C82D1C">
        <w:rPr>
          <w:i/>
        </w:rPr>
        <w:t xml:space="preserve"> </w:t>
      </w:r>
      <w:r w:rsidRPr="00C82D1C">
        <w:rPr>
          <w:i/>
          <w:lang w:val="en-US"/>
        </w:rPr>
        <w:t>penelope</w:t>
      </w:r>
      <w:r>
        <w:t>), чернеть хохлатая (</w:t>
      </w:r>
      <w:r w:rsidRPr="00C82D1C">
        <w:rPr>
          <w:i/>
          <w:lang w:val="en-US"/>
        </w:rPr>
        <w:t>Anas</w:t>
      </w:r>
      <w:r w:rsidRPr="00C82D1C">
        <w:rPr>
          <w:i/>
        </w:rPr>
        <w:t xml:space="preserve"> </w:t>
      </w:r>
      <w:r w:rsidRPr="00C82D1C">
        <w:rPr>
          <w:i/>
          <w:lang w:val="en-US"/>
        </w:rPr>
        <w:t>fuligula</w:t>
      </w:r>
      <w:r>
        <w:t xml:space="preserve">), лысуха, чайки озерная и сизая). Речная </w:t>
      </w:r>
      <w:r w:rsidR="00155F55">
        <w:t xml:space="preserve">крачка, отнесенная нами по классификации Б. Клауснитцера </w:t>
      </w:r>
      <w:r w:rsidR="00155F55" w:rsidRPr="00155F55">
        <w:t xml:space="preserve">[6] </w:t>
      </w:r>
      <w:r w:rsidR="00155F55">
        <w:t>к временным синантропам, с июня по июль вс</w:t>
      </w:r>
      <w:r w:rsidR="0053709A">
        <w:t>тречается на водоеме в течение 3</w:t>
      </w:r>
      <w:r w:rsidR="00155F55">
        <w:t xml:space="preserve"> последних лет (приложение 4, таблица 2). </w:t>
      </w:r>
      <w:r w:rsidR="00514739">
        <w:t>В 2020 г. на водоеме отмечено 9 видов гнездящихся и кормящихся птиц.</w:t>
      </w:r>
    </w:p>
    <w:p w:rsidR="00155F55" w:rsidRDefault="00155F55" w:rsidP="002E6065">
      <w:pPr>
        <w:pStyle w:val="a7"/>
        <w:spacing w:before="0" w:beforeAutospacing="0" w:after="0" w:afterAutospacing="0"/>
        <w:ind w:firstLine="709"/>
        <w:contextualSpacing/>
        <w:jc w:val="both"/>
      </w:pPr>
      <w:r>
        <w:t xml:space="preserve">При сравнении </w:t>
      </w:r>
      <w:r w:rsidR="00311744">
        <w:t>результатов</w:t>
      </w:r>
      <w:r>
        <w:t xml:space="preserve"> наших наблюдений с </w:t>
      </w:r>
      <w:r w:rsidR="00311744">
        <w:t>данными</w:t>
      </w:r>
      <w:r>
        <w:t xml:space="preserve"> Д. В. Кулакова </w:t>
      </w:r>
      <w:r w:rsidRPr="00155F55">
        <w:t>[</w:t>
      </w:r>
      <w:r>
        <w:t>9</w:t>
      </w:r>
      <w:r w:rsidRPr="00155F55">
        <w:t>]</w:t>
      </w:r>
      <w:r>
        <w:t>,</w:t>
      </w:r>
      <w:r w:rsidR="00311744">
        <w:t xml:space="preserve"> </w:t>
      </w:r>
      <w:r w:rsidR="009960D9">
        <w:t>необходимо подчеркнуть</w:t>
      </w:r>
      <w:r w:rsidR="00311744">
        <w:t xml:space="preserve">, что видовое разнообразие птиц, встречающихся на водоеме гораздо выше, чем указано в справочном издании. </w:t>
      </w:r>
    </w:p>
    <w:p w:rsidR="00311744" w:rsidRDefault="00311744" w:rsidP="002E6065">
      <w:pPr>
        <w:pStyle w:val="a7"/>
        <w:spacing w:before="0" w:beforeAutospacing="0" w:after="0" w:afterAutospacing="0"/>
        <w:ind w:firstLine="709"/>
        <w:contextualSpacing/>
        <w:jc w:val="both"/>
      </w:pPr>
      <w:r>
        <w:t>Так же следует отметить, что виды, редкие для водоемов Москвы (</w:t>
      </w:r>
      <w:r w:rsidR="009960D9">
        <w:t>серая утка, лысуха и хохлатая чернеть</w:t>
      </w:r>
      <w:r>
        <w:t>)</w:t>
      </w:r>
      <w:r w:rsidR="009960D9">
        <w:t>, успешно гнездятся на водоеме г. Череповца. И если в Москве серая утка пропала</w:t>
      </w:r>
      <w:r w:rsidR="009960D9" w:rsidRPr="009960D9">
        <w:t xml:space="preserve"> [</w:t>
      </w:r>
      <w:r w:rsidR="009960D9">
        <w:t>2</w:t>
      </w:r>
      <w:r w:rsidR="009960D9" w:rsidRPr="009960D9">
        <w:t>]</w:t>
      </w:r>
      <w:r w:rsidR="009960D9">
        <w:t>, то у нас она отмечена на гнездовании.</w:t>
      </w:r>
    </w:p>
    <w:p w:rsidR="009960D9" w:rsidRDefault="009960D9" w:rsidP="009960D9">
      <w:pPr>
        <w:pStyle w:val="a7"/>
        <w:spacing w:before="0" w:beforeAutospacing="0" w:after="0" w:afterAutospacing="0"/>
        <w:ind w:firstLine="709"/>
        <w:contextualSpacing/>
        <w:jc w:val="center"/>
        <w:rPr>
          <w:b/>
        </w:rPr>
      </w:pPr>
    </w:p>
    <w:p w:rsidR="009960D9" w:rsidRDefault="009960D9" w:rsidP="009960D9">
      <w:pPr>
        <w:pStyle w:val="a7"/>
        <w:spacing w:before="0" w:beforeAutospacing="0" w:after="0" w:afterAutospacing="0"/>
        <w:ind w:firstLine="709"/>
        <w:contextualSpacing/>
        <w:jc w:val="center"/>
        <w:rPr>
          <w:b/>
        </w:rPr>
      </w:pPr>
      <w:r>
        <w:rPr>
          <w:b/>
        </w:rPr>
        <w:t xml:space="preserve">4.2. Анализ </w:t>
      </w:r>
      <w:r w:rsidR="002D0822">
        <w:rPr>
          <w:b/>
        </w:rPr>
        <w:t>динамики</w:t>
      </w:r>
      <w:r>
        <w:rPr>
          <w:b/>
        </w:rPr>
        <w:t xml:space="preserve"> численности</w:t>
      </w:r>
      <w:r w:rsidR="008C560F">
        <w:rPr>
          <w:b/>
        </w:rPr>
        <w:t xml:space="preserve"> птиц</w:t>
      </w:r>
      <w:r>
        <w:rPr>
          <w:b/>
        </w:rPr>
        <w:t xml:space="preserve"> </w:t>
      </w:r>
      <w:r w:rsidR="008C560F">
        <w:rPr>
          <w:b/>
        </w:rPr>
        <w:t>и значения видов</w:t>
      </w:r>
      <w:r w:rsidR="00CE3E15">
        <w:rPr>
          <w:b/>
        </w:rPr>
        <w:t xml:space="preserve"> </w:t>
      </w:r>
      <w:r w:rsidR="008C560F">
        <w:rPr>
          <w:b/>
        </w:rPr>
        <w:t>в населении ландшафта</w:t>
      </w:r>
      <w:r w:rsidR="00624E96">
        <w:rPr>
          <w:b/>
        </w:rPr>
        <w:t xml:space="preserve"> по сезонам</w:t>
      </w:r>
    </w:p>
    <w:p w:rsidR="00624E96" w:rsidRDefault="00624E96" w:rsidP="00624E96">
      <w:pPr>
        <w:pStyle w:val="a7"/>
        <w:spacing w:before="0" w:beforeAutospacing="0" w:after="0" w:afterAutospacing="0"/>
        <w:ind w:firstLine="709"/>
        <w:contextualSpacing/>
        <w:jc w:val="both"/>
      </w:pPr>
      <w:r>
        <w:t>Динамика численности и видового разнообразия по сезонам в 2017 – 2019 г.г. представлены на графиках (при</w:t>
      </w:r>
      <w:r w:rsidR="00735503">
        <w:t>ложение 7, рис.11</w:t>
      </w:r>
      <w:r>
        <w:t xml:space="preserve"> – 1</w:t>
      </w:r>
      <w:r w:rsidR="00735503">
        <w:t>4</w:t>
      </w:r>
      <w:r>
        <w:t xml:space="preserve">). </w:t>
      </w:r>
    </w:p>
    <w:p w:rsidR="00624E96" w:rsidRDefault="00624E96" w:rsidP="00624E96">
      <w:pPr>
        <w:pStyle w:val="a7"/>
        <w:spacing w:before="0" w:beforeAutospacing="0" w:after="0" w:afterAutospacing="0"/>
        <w:ind w:firstLine="709"/>
        <w:contextualSpacing/>
        <w:jc w:val="both"/>
      </w:pPr>
      <w:r>
        <w:t>Анализ графика за 2017 г. (приложение 7, рисунок 1</w:t>
      </w:r>
      <w:r w:rsidR="00735503">
        <w:t>1</w:t>
      </w:r>
      <w:r>
        <w:t xml:space="preserve">) показывает, что численность встреченных на водоеме птиц резко сократилось с апреля по май – с 70 особей до 25 особей. Это связано с тем, что в апреле наблюдалось </w:t>
      </w:r>
      <w:r w:rsidR="00FC0634">
        <w:t xml:space="preserve">достаточно </w:t>
      </w:r>
      <w:r>
        <w:t>большое скопление сизых и озерных чаек</w:t>
      </w:r>
      <w:r w:rsidR="00FC0634">
        <w:t xml:space="preserve"> (62 особи)</w:t>
      </w:r>
      <w:r>
        <w:t xml:space="preserve">, державшихся здесь до </w:t>
      </w:r>
      <w:r w:rsidR="00FC0634">
        <w:t>полного вскрытия ото льда р. Ягорба.</w:t>
      </w:r>
      <w:r w:rsidR="00C4475F">
        <w:t xml:space="preserve"> В это время озерная чайка являлась абсолютно господствующим видом (54,29% по значению вида в населении птиц изучаемой территории, так называемый «процент участия»), сизая чайка – господствующим видом (34,28%), а лысуха и свиязь – согосподствующими видами (8,57% и 2,86% соответственно) (приложение</w:t>
      </w:r>
      <w:r w:rsidR="00C90FA8">
        <w:t xml:space="preserve"> 6, рис.6</w:t>
      </w:r>
      <w:r w:rsidR="00C4475F">
        <w:t>)</w:t>
      </w:r>
      <w:r w:rsidR="00C90FA8">
        <w:t>.</w:t>
      </w:r>
      <w:r w:rsidR="00FC0634">
        <w:t xml:space="preserve"> В течение лета численность птиц, встречавшихся на водоеме колебалась от 25 особей в мае до 20 в сентябре, достигнув своего пика в июле (28 птиц). Подъем численности к июлю объясняется выводом птенцов лысухами и утками, а снижение численности в августе – гибелью птенца лысухи, отлетом белолобого гуся и серой цапли с водоема (с августа эти </w:t>
      </w:r>
      <w:r w:rsidR="00FC0634">
        <w:lastRenderedPageBreak/>
        <w:t>птицы на водоеме не встречались).</w:t>
      </w:r>
      <w:r w:rsidR="00C90FA8">
        <w:t xml:space="preserve"> В июне, июле и сентябре абсолютно господствующим видом была лысуха (процент участия: 73% в июне, 67,86% в июле и 50% в сентябре). В августе, согласно классификации А.М. Чельцова-Бебутова </w:t>
      </w:r>
      <w:r w:rsidR="00C90FA8" w:rsidRPr="00C90FA8">
        <w:t>[15]</w:t>
      </w:r>
      <w:r w:rsidR="00C90FA8">
        <w:t>, все виды, встреченные на водоеме относились к господствующим, принимая примерно равное участие в формировании орнитологического сообщества водоема. Смена абсолютно господствующего вида произошла в октябре, когда основная масса птиц улетела (хохлатая чернеть – 66,7%) (приложение 6, рисунок 6).</w:t>
      </w:r>
      <w:r w:rsidR="009609D4">
        <w:t xml:space="preserve"> </w:t>
      </w:r>
    </w:p>
    <w:p w:rsidR="002D0822" w:rsidRDefault="00C90FA8" w:rsidP="00624E96">
      <w:pPr>
        <w:pStyle w:val="a7"/>
        <w:spacing w:before="0" w:beforeAutospacing="0" w:after="0" w:afterAutospacing="0"/>
        <w:ind w:firstLine="709"/>
        <w:contextualSpacing/>
        <w:jc w:val="both"/>
      </w:pPr>
      <w:r>
        <w:t xml:space="preserve">В 2018 г. </w:t>
      </w:r>
      <w:r w:rsidR="00F22D70">
        <w:t xml:space="preserve">невысокая численность в апреле связана, вероятнее всего с тем, что водоем вскрылся ото льда позднее, чем в 2017 г. подъем численности птиц наблюдался с июня по сентябрь, достигнув своего пика к сентябрю (снижение численности на 1 особь в </w:t>
      </w:r>
      <w:r w:rsidR="00D028C4">
        <w:t>июле связано с гибелью птицы в центре водоема</w:t>
      </w:r>
      <w:r w:rsidR="00F22D70">
        <w:t>)</w:t>
      </w:r>
      <w:r w:rsidR="004818BE">
        <w:t>. Подъем численности связан</w:t>
      </w:r>
      <w:r w:rsidR="00D028C4">
        <w:t xml:space="preserve"> в 2018 г. не только с выводом птенцов у лысух и уток, которое, несмотря на достаточно затяжную весну оказалось довольно многочисленным, но и с подлетом во конце июля достаточно большого количества свиязей (в августе численность э</w:t>
      </w:r>
      <w:r w:rsidR="006C109A">
        <w:t>тих уток достигла 32 особей – 42</w:t>
      </w:r>
      <w:r w:rsidR="00D028C4">
        <w:t>,03% от общей численности птиц).</w:t>
      </w:r>
      <w:r w:rsidR="00C26252">
        <w:t xml:space="preserve"> </w:t>
      </w:r>
      <w:r w:rsidR="00D028C4">
        <w:t>Абсолютное господство в апреле и мае принадл</w:t>
      </w:r>
      <w:r w:rsidR="00C26252">
        <w:t>е</w:t>
      </w:r>
      <w:r w:rsidR="00D028C4">
        <w:t xml:space="preserve">жало лысухе </w:t>
      </w:r>
      <w:r w:rsidR="00C26252">
        <w:t>(57,1% и 50% соответственно), в дальнейшем абсолютного господства конкретного вида не наблюдалось, но суммарный процент участия уток (свиязь, хохлатая чернеть и кряква) составил 80,77%. Все эти виды по отдельности были господствующими (приложение</w:t>
      </w:r>
      <w:r w:rsidR="00735503">
        <w:t xml:space="preserve"> 6, рис.7; приложение 7, рис. 12</w:t>
      </w:r>
      <w:r w:rsidR="00C26252">
        <w:t xml:space="preserve">). </w:t>
      </w:r>
    </w:p>
    <w:p w:rsidR="002D0822" w:rsidRDefault="002D0822" w:rsidP="00624E96">
      <w:pPr>
        <w:pStyle w:val="a7"/>
        <w:spacing w:before="0" w:beforeAutospacing="0" w:after="0" w:afterAutospacing="0"/>
        <w:ind w:firstLine="709"/>
        <w:contextualSpacing/>
        <w:jc w:val="both"/>
      </w:pPr>
      <w:r>
        <w:t xml:space="preserve">В 2019 г. в связи с нестабильной погодой и проживанием на берегу водоема лица без определенного места жительства летние учеты прошли в меньшем количестве, чем было запланировано ранее. </w:t>
      </w:r>
      <w:r w:rsidR="009609D4">
        <w:t xml:space="preserve"> </w:t>
      </w:r>
      <w:r w:rsidR="003577AC">
        <w:t xml:space="preserve">С мая по июнь число птиц увеличилось на 17 особей, что связано с выводом птенцов у лысух и уток. К августу численность птиц возросла в 1,7 раза (без учета численности воробьинообразных), к сентябрю </w:t>
      </w:r>
      <w:r w:rsidR="00DA7BE2">
        <w:t>еще в 1,5 раза за счет уток (прежде всего свиязей), прилетевших на линьку (в начале августа) и сформировавших к концу линьки смешанное сезонное скопление с обитателями водоема. В июне абсолютно господствующим видом была лысуха (53,19%</w:t>
      </w:r>
      <w:r w:rsidR="00396978">
        <w:t xml:space="preserve"> с учетом численности воробьинообразных или 64,1% - среди птиц, обитающих на акватории</w:t>
      </w:r>
      <w:r w:rsidR="00DA7BE2">
        <w:t>), в октябре – свиязь (50%)</w:t>
      </w:r>
      <w:r w:rsidR="00396978">
        <w:t xml:space="preserve"> (приложение 6, рис. 8,9; приложение 7, рис.12)</w:t>
      </w:r>
      <w:r w:rsidR="00DA7BE2">
        <w:t xml:space="preserve">. </w:t>
      </w:r>
      <w:r w:rsidR="00396978">
        <w:t>Среди воробьинообразных господствующим видом была только галка в апреле (35,71%), все остальные представители по проценту участия являлись согосподствующими (от 2,13 до 4,26%).</w:t>
      </w:r>
    </w:p>
    <w:p w:rsidR="00735503" w:rsidRDefault="00735503" w:rsidP="00624E96">
      <w:pPr>
        <w:pStyle w:val="a7"/>
        <w:spacing w:before="0" w:beforeAutospacing="0" w:after="0" w:afterAutospacing="0"/>
        <w:ind w:firstLine="709"/>
        <w:contextualSpacing/>
        <w:jc w:val="both"/>
      </w:pPr>
      <w:r>
        <w:t>В 2020 г. количество осадков в весенне-летний период было высоким, это сказалось на динамике численности и видовом разнообразии гнездящихся водоплавающих птиц (приложение 6, рис. 10; приложение 7, рис. 14). Больших скоплений уток на линьку в августе и сентябре в этом году не наблюдалось.</w:t>
      </w:r>
    </w:p>
    <w:p w:rsidR="00C90FA8" w:rsidRDefault="00C26252" w:rsidP="00624E96">
      <w:pPr>
        <w:pStyle w:val="a7"/>
        <w:spacing w:before="0" w:beforeAutospacing="0" w:after="0" w:afterAutospacing="0"/>
        <w:ind w:firstLine="709"/>
        <w:contextualSpacing/>
        <w:jc w:val="both"/>
      </w:pPr>
      <w:r>
        <w:t>Скопление уток на водоеме с июля по сентябрь вероятнее всего связана с тем, что птицы здесь держатся во время линьки, длящейся месяц и более. Кроме того, в сентябре начинают формироваться миграционные стаи.</w:t>
      </w:r>
      <w:r w:rsidR="00DA7BE2">
        <w:t xml:space="preserve"> </w:t>
      </w:r>
      <w:r>
        <w:t>По всей видимости акватория водоема обладает достаточными кормовыми запасами</w:t>
      </w:r>
      <w:r w:rsidR="002D0822">
        <w:t>, т.к. плотность населения птиц на сравнительно небольшом участке увеличивается с мая по сентябрь.</w:t>
      </w:r>
    </w:p>
    <w:p w:rsidR="00FC0634" w:rsidRDefault="009609D4" w:rsidP="00624E96">
      <w:pPr>
        <w:pStyle w:val="a7"/>
        <w:spacing w:before="0" w:beforeAutospacing="0" w:after="0" w:afterAutospacing="0"/>
        <w:ind w:firstLine="709"/>
        <w:contextualSpacing/>
        <w:jc w:val="both"/>
      </w:pPr>
      <w:r>
        <w:t>Хотелось бы остановиться на изменении численности видов, находящихся на биоконтроле на терр</w:t>
      </w:r>
      <w:r w:rsidR="0053709A">
        <w:t>итории Вологодской области, за 4</w:t>
      </w:r>
      <w:bookmarkStart w:id="0" w:name="_GoBack"/>
      <w:bookmarkEnd w:id="0"/>
      <w:r>
        <w:t xml:space="preserve"> года наблюдений. Численность цапли серой с 2017 по 2019 г.г. не изменялась: 1 птица регулярно кормилась на водоеме с мая по сентябрь. Число гнездящихся пар лысух изменилось с 3 в 2017 г. до 4 в 2018 г. и в 2019 г. оставалась такой же. В 2017 г. лысухи вывели 13 птенцов (3 у одной пары и по 4 у двух других), до отлета дожило 12 птенцов, один погиб по непонятной причине в центре водоема. В 2018 г. 4 пары лысух до</w:t>
      </w:r>
      <w:r w:rsidR="001B5CE0">
        <w:t xml:space="preserve">вольно успешно вывели потомство: у одной пары было 5 птенцов, у двух пар – по 4, у последней пары, занявшей заводь за «СтройГарантом» - 3 птенца. К августу все птенцы встали на крыло. В 2019 г. на водоеме так же поселилось 4 пары лысух, хотя по поводу возможности размножения одной пары были сомнения, т.к. 20.04.2019 на берегу в сухой траве были обнаружены перья лысухи, а на </w:t>
      </w:r>
      <w:r w:rsidR="00EA6164">
        <w:t>аквато</w:t>
      </w:r>
      <w:r w:rsidR="004818BE">
        <w:t>р</w:t>
      </w:r>
      <w:r w:rsidR="00EA6164">
        <w:t>ии держалось</w:t>
      </w:r>
      <w:r w:rsidR="001B5CE0">
        <w:t xml:space="preserve"> 7 птиц. Однако через 2 недели все 4 пары оказались полными. </w:t>
      </w:r>
      <w:r w:rsidR="00EA6164">
        <w:t xml:space="preserve">Птицами было </w:t>
      </w:r>
      <w:r w:rsidR="00EA6164">
        <w:lastRenderedPageBreak/>
        <w:t>выведено 17 птенцов: у одной пары – 3 птенца, у двух пар – по 4 птенца, у пары, занимавшей северо-западный угол водоема, было 6 птенцов, что случается крайне редко для</w:t>
      </w:r>
      <w:r w:rsidR="00735503">
        <w:t xml:space="preserve"> этих птиц (приложение 8, рис.15</w:t>
      </w:r>
      <w:r w:rsidR="00EA6164">
        <w:t xml:space="preserve">). В 2019 г. на водоеме в начале мая впервые появились серые утки. Птицы оказались не пролетными, а поселились здесь на весь гнездовой период, ведя очень скрытный образ жизни. К осени в зоне видимости стали появляться 8 птиц (из них только 1 селезень, а остальные 7 имели окрас, близкий к окрасу самки серой утки, что может быть </w:t>
      </w:r>
      <w:r w:rsidR="003577AC">
        <w:t>характерно для молодых птиц этого вида</w:t>
      </w:r>
      <w:r w:rsidR="00EA6164">
        <w:t>)</w:t>
      </w:r>
      <w:r w:rsidR="003577AC">
        <w:t>.</w:t>
      </w:r>
    </w:p>
    <w:p w:rsidR="00380166" w:rsidRDefault="00380166" w:rsidP="00624E96">
      <w:pPr>
        <w:pStyle w:val="a7"/>
        <w:spacing w:before="0" w:beforeAutospacing="0" w:after="0" w:afterAutospacing="0"/>
        <w:ind w:firstLine="709"/>
        <w:contextualSpacing/>
        <w:jc w:val="both"/>
      </w:pPr>
      <w:r>
        <w:t xml:space="preserve">Таким образом, анализируя данные 2017 – 2019 г.г. можно увидеть, что абсолютно господствующие и господствующие виды в весенне-летне-осенний период сменяются ближе к августу </w:t>
      </w:r>
      <w:r w:rsidR="007C3C63">
        <w:t>ко времени</w:t>
      </w:r>
      <w:r>
        <w:t xml:space="preserve"> начала линьки у гусеобразных и за счет прилета уток (прежде всего свиязей) </w:t>
      </w:r>
      <w:r w:rsidR="007C3C63">
        <w:t xml:space="preserve">на водоем, что может привести к значительному увеличению численности (в 2019 с мая по сентябрь численность возросла в 4,5 раза). </w:t>
      </w:r>
      <w:r w:rsidR="00C5476B">
        <w:t xml:space="preserve">В 2020 г. абсолютное господство в весенне-летний период сохраняла лысуха из-за того, что не было линных скоплений уток. Только в сентябре, когда лысухи начинали покидать водоем, абсолютно господствующим видом стала свиязь (приложение 6, рис. 10). </w:t>
      </w:r>
    </w:p>
    <w:p w:rsidR="00CE3E15" w:rsidRDefault="00CE3E15" w:rsidP="00624E96">
      <w:pPr>
        <w:pStyle w:val="a7"/>
        <w:spacing w:before="0" w:beforeAutospacing="0" w:after="0" w:afterAutospacing="0"/>
        <w:ind w:firstLine="709"/>
        <w:contextualSpacing/>
        <w:jc w:val="both"/>
      </w:pPr>
      <w:r>
        <w:t xml:space="preserve">В сравнении с данными белорусских орнитологов, где на р. Свислочь </w:t>
      </w:r>
      <w:r>
        <w:rPr>
          <w:rFonts w:eastAsia="TimesNewRomanPSMT"/>
        </w:rPr>
        <w:t>структурное ядро орнитофауны составляют такие виды, как кряква, озерная чайка, чомга и лысуха, на водоеме на Северном шоссе в г. Череповце такими видами будут являться лысуха, свиязь и кряква.</w:t>
      </w:r>
    </w:p>
    <w:p w:rsidR="007C3C63" w:rsidRDefault="007C3C63" w:rsidP="00624E96">
      <w:pPr>
        <w:pStyle w:val="a7"/>
        <w:spacing w:before="0" w:beforeAutospacing="0" w:after="0" w:afterAutospacing="0"/>
        <w:ind w:firstLine="709"/>
        <w:contextualSpacing/>
        <w:jc w:val="both"/>
      </w:pPr>
    </w:p>
    <w:p w:rsidR="007C3C63" w:rsidRDefault="007C3C63" w:rsidP="007C3C63">
      <w:pPr>
        <w:pStyle w:val="a7"/>
        <w:spacing w:before="0" w:beforeAutospacing="0" w:after="0" w:afterAutospacing="0"/>
        <w:ind w:firstLine="709"/>
        <w:contextualSpacing/>
        <w:jc w:val="center"/>
        <w:rPr>
          <w:b/>
        </w:rPr>
      </w:pPr>
      <w:r>
        <w:rPr>
          <w:b/>
        </w:rPr>
        <w:t>Выводы</w:t>
      </w:r>
    </w:p>
    <w:p w:rsidR="007C3C63" w:rsidRDefault="007C3C63" w:rsidP="007C3C63">
      <w:pPr>
        <w:pStyle w:val="a7"/>
        <w:spacing w:before="0" w:beforeAutospacing="0" w:after="0" w:afterAutospacing="0"/>
        <w:ind w:firstLine="709"/>
        <w:contextualSpacing/>
        <w:jc w:val="both"/>
      </w:pPr>
      <w:r>
        <w:t>По результатам наших исследований можно сделать следующие выводы:</w:t>
      </w:r>
    </w:p>
    <w:p w:rsidR="00AC42E9" w:rsidRDefault="007C3C63" w:rsidP="007C3C63">
      <w:pPr>
        <w:pStyle w:val="a7"/>
        <w:numPr>
          <w:ilvl w:val="0"/>
          <w:numId w:val="14"/>
        </w:numPr>
        <w:spacing w:before="0" w:beforeAutospacing="0" w:after="0" w:afterAutospacing="0"/>
        <w:contextualSpacing/>
        <w:jc w:val="both"/>
      </w:pPr>
      <w:r>
        <w:t xml:space="preserve">в ходе </w:t>
      </w:r>
      <w:r w:rsidR="002E70A5">
        <w:t>че</w:t>
      </w:r>
      <w:r>
        <w:t>т</w:t>
      </w:r>
      <w:r w:rsidR="002E70A5">
        <w:t>ы</w:t>
      </w:r>
      <w:r>
        <w:t>рехлетнего мониторинга на водоеме отмечено 24 вида птиц</w:t>
      </w:r>
      <w:r w:rsidR="00AC42E9">
        <w:t>, относящихся к 4 отрядам; в течение 3 лет регулярно отмечались 7 видов птиц (серая цапля, кряква, свиязь, чернеть хохлатая, лысуха, чайки озерная и сизая); наименьшее видовое разнообразие и численность были отмечены в 2017 г.</w:t>
      </w:r>
    </w:p>
    <w:p w:rsidR="008E66E7" w:rsidRDefault="00AC42E9" w:rsidP="007C3C63">
      <w:pPr>
        <w:pStyle w:val="a7"/>
        <w:numPr>
          <w:ilvl w:val="0"/>
          <w:numId w:val="14"/>
        </w:numPr>
        <w:spacing w:before="0" w:beforeAutospacing="0" w:after="0" w:afterAutospacing="0"/>
        <w:contextualSpacing/>
        <w:jc w:val="both"/>
      </w:pPr>
      <w:r>
        <w:t>в мае – июле абсолютно господствующим или господствующим видом с максимальным процентом участия является лысуха, в августе – октябре по  максимальному суммарному проценту участия, т.е. становятся господствующи</w:t>
      </w:r>
      <w:r w:rsidR="008E66E7">
        <w:t>ми или абсолютно госпо</w:t>
      </w:r>
      <w:r>
        <w:t>дствующ</w:t>
      </w:r>
      <w:r w:rsidR="008E66E7">
        <w:t>ими</w:t>
      </w:r>
      <w:r w:rsidR="00617A5F">
        <w:t xml:space="preserve"> утки и прежде всего свиязи;</w:t>
      </w:r>
    </w:p>
    <w:p w:rsidR="007C3C63" w:rsidRDefault="008E66E7" w:rsidP="007C3C63">
      <w:pPr>
        <w:pStyle w:val="a7"/>
        <w:numPr>
          <w:ilvl w:val="0"/>
          <w:numId w:val="14"/>
        </w:numPr>
        <w:spacing w:before="0" w:beforeAutospacing="0" w:after="0" w:afterAutospacing="0"/>
        <w:contextualSpacing/>
        <w:jc w:val="both"/>
      </w:pPr>
      <w:r>
        <w:t>водоем на Северном шоссе используется птицами не только в качестве места кормежки и гнездования, но и для ежегодной линьки уток (свиязи, кряквы, чернеть, а с 2019 г. – серые утки).</w:t>
      </w:r>
    </w:p>
    <w:p w:rsidR="008E66E7" w:rsidRDefault="008E66E7" w:rsidP="008E66E7">
      <w:pPr>
        <w:pStyle w:val="a7"/>
        <w:tabs>
          <w:tab w:val="left" w:pos="709"/>
        </w:tabs>
        <w:spacing w:before="0" w:beforeAutospacing="0" w:after="0" w:afterAutospacing="0"/>
        <w:ind w:firstLine="709"/>
        <w:contextualSpacing/>
        <w:jc w:val="both"/>
      </w:pPr>
      <w:r>
        <w:t>Таким образом наша гипотеза подтвердилась: смена господствующих и абсолютно господствующих видов среди водоплавающих птиц, обитающих на городском водоеме, с мая по октябрь связана с тем, что в конце лета увеличивается численность (а следовательно, и процент участия видов в населении биоценоза) уток, прилетающих сюда на линьку, а в дальнейшем формирующих сезонные скопления перед отлетом.</w:t>
      </w:r>
      <w:r w:rsidR="00157D38">
        <w:t xml:space="preserve"> </w:t>
      </w:r>
    </w:p>
    <w:p w:rsidR="008E66E7" w:rsidRDefault="008E66E7" w:rsidP="008E66E7">
      <w:pPr>
        <w:pStyle w:val="a7"/>
        <w:tabs>
          <w:tab w:val="left" w:pos="709"/>
        </w:tabs>
        <w:spacing w:before="0" w:beforeAutospacing="0" w:after="0" w:afterAutospacing="0"/>
        <w:ind w:firstLine="709"/>
        <w:contextualSpacing/>
        <w:jc w:val="center"/>
      </w:pPr>
    </w:p>
    <w:p w:rsidR="00C3477B" w:rsidRDefault="00C3477B" w:rsidP="008E66E7">
      <w:pPr>
        <w:pStyle w:val="a7"/>
        <w:tabs>
          <w:tab w:val="left" w:pos="709"/>
        </w:tabs>
        <w:spacing w:before="0" w:beforeAutospacing="0" w:after="0" w:afterAutospacing="0"/>
        <w:ind w:firstLine="709"/>
        <w:contextualSpacing/>
        <w:jc w:val="center"/>
        <w:rPr>
          <w:b/>
        </w:rPr>
      </w:pPr>
      <w:r w:rsidRPr="00C3477B">
        <w:rPr>
          <w:b/>
        </w:rPr>
        <w:t xml:space="preserve">Заключение </w:t>
      </w:r>
    </w:p>
    <w:p w:rsidR="00157D38" w:rsidRPr="00617A5F" w:rsidRDefault="00157D38" w:rsidP="00157D38">
      <w:pPr>
        <w:pStyle w:val="a7"/>
        <w:tabs>
          <w:tab w:val="left" w:pos="709"/>
        </w:tabs>
        <w:spacing w:before="0" w:beforeAutospacing="0" w:after="0" w:afterAutospacing="0"/>
        <w:ind w:firstLine="709"/>
        <w:contextualSpacing/>
        <w:jc w:val="both"/>
      </w:pPr>
      <w:r>
        <w:t>Для снижения экологического риска необходимо сохранение данного водоема и очистка берегов от мусора. 19.05.2019 мы убрали пластиковый, бумажный и стеклянный мусор с южного берега водоема, вывезли 9 120-литровых мешков мусора.</w:t>
      </w:r>
      <w:r w:rsidR="002E70A5">
        <w:t xml:space="preserve"> В</w:t>
      </w:r>
      <w:r w:rsidR="00617A5F">
        <w:t xml:space="preserve"> 2020 г. к</w:t>
      </w:r>
      <w:r w:rsidR="002E70A5">
        <w:t xml:space="preserve">омитет охраны окружающей среды мэрии г. Череповца выдало предписание автозаправке «Лукойл» и автомойке, распложенной на берегу водоема привести в порядок берега и очистить их от мусора. 30 сентября 2020 г. </w:t>
      </w:r>
      <w:r w:rsidR="00617A5F">
        <w:t xml:space="preserve">был проведен субботник по очистке берегов водоема от пластикового мусора силами учащихся 10В класса МАОУ «Образовательный центр № 11», студентов Череповецкого химико-технологического колледжа, сотрудников </w:t>
      </w:r>
      <w:r w:rsidR="00617A5F" w:rsidRPr="00617A5F">
        <w:rPr>
          <w:color w:val="000000"/>
          <w:shd w:val="clear" w:color="auto" w:fill="FFFFFF"/>
        </w:rPr>
        <w:t>АО «ФЭСКО» , АО «ЧФМК</w:t>
      </w:r>
      <w:r w:rsidR="00617A5F">
        <w:rPr>
          <w:rFonts w:ascii="Arial" w:hAnsi="Arial" w:cs="Arial"/>
          <w:color w:val="000000"/>
          <w:sz w:val="20"/>
          <w:szCs w:val="20"/>
          <w:shd w:val="clear" w:color="auto" w:fill="FFFFFF"/>
        </w:rPr>
        <w:t xml:space="preserve">», </w:t>
      </w:r>
      <w:r w:rsidR="00617A5F" w:rsidRPr="00617A5F">
        <w:rPr>
          <w:color w:val="000000"/>
          <w:shd w:val="clear" w:color="auto" w:fill="FFFFFF"/>
        </w:rPr>
        <w:t>комитета охраны окружающей среды</w:t>
      </w:r>
      <w:r w:rsidR="00617A5F" w:rsidRPr="00617A5F">
        <w:t xml:space="preserve"> и </w:t>
      </w:r>
      <w:r w:rsidR="00617A5F">
        <w:t xml:space="preserve">волонтерами </w:t>
      </w:r>
      <w:r w:rsidR="00617A5F">
        <w:rPr>
          <w:color w:val="000000"/>
          <w:shd w:val="clear" w:color="auto" w:fill="FFFFFF"/>
        </w:rPr>
        <w:t>общественного</w:t>
      </w:r>
      <w:r w:rsidR="00617A5F" w:rsidRPr="00617A5F">
        <w:rPr>
          <w:color w:val="000000"/>
          <w:shd w:val="clear" w:color="auto" w:fill="FFFFFF"/>
        </w:rPr>
        <w:t xml:space="preserve"> некоммерческ</w:t>
      </w:r>
      <w:r w:rsidR="00617A5F">
        <w:rPr>
          <w:color w:val="000000"/>
          <w:shd w:val="clear" w:color="auto" w:fill="FFFFFF"/>
        </w:rPr>
        <w:t>ого</w:t>
      </w:r>
      <w:r w:rsidR="00617A5F" w:rsidRPr="00617A5F">
        <w:rPr>
          <w:color w:val="000000"/>
          <w:shd w:val="clear" w:color="auto" w:fill="FFFFFF"/>
        </w:rPr>
        <w:t xml:space="preserve"> негосударственн</w:t>
      </w:r>
      <w:r w:rsidR="00617A5F">
        <w:rPr>
          <w:color w:val="000000"/>
          <w:shd w:val="clear" w:color="auto" w:fill="FFFFFF"/>
        </w:rPr>
        <w:t>ого</w:t>
      </w:r>
      <w:r w:rsidR="00617A5F" w:rsidRPr="00617A5F">
        <w:rPr>
          <w:color w:val="000000"/>
          <w:shd w:val="clear" w:color="auto" w:fill="FFFFFF"/>
        </w:rPr>
        <w:t xml:space="preserve"> проект</w:t>
      </w:r>
      <w:r w:rsidR="00617A5F">
        <w:rPr>
          <w:color w:val="000000"/>
          <w:shd w:val="clear" w:color="auto" w:fill="FFFFFF"/>
        </w:rPr>
        <w:t>а</w:t>
      </w:r>
      <w:r w:rsidR="00617A5F" w:rsidRPr="00617A5F">
        <w:rPr>
          <w:color w:val="000000"/>
          <w:shd w:val="clear" w:color="auto" w:fill="FFFFFF"/>
        </w:rPr>
        <w:t xml:space="preserve"> по озеленению Череповца</w:t>
      </w:r>
      <w:r w:rsidR="00617A5F">
        <w:rPr>
          <w:color w:val="000000"/>
          <w:shd w:val="clear" w:color="auto" w:fill="FFFFFF"/>
        </w:rPr>
        <w:t xml:space="preserve"> «Народная роща».</w:t>
      </w:r>
    </w:p>
    <w:p w:rsidR="00C3477B" w:rsidRPr="00C3477B" w:rsidRDefault="00C3477B" w:rsidP="00C3477B">
      <w:pPr>
        <w:pStyle w:val="a7"/>
        <w:tabs>
          <w:tab w:val="left" w:pos="709"/>
        </w:tabs>
        <w:spacing w:before="0" w:beforeAutospacing="0" w:after="0" w:afterAutospacing="0"/>
        <w:ind w:firstLine="709"/>
        <w:contextualSpacing/>
        <w:jc w:val="both"/>
      </w:pPr>
      <w:r w:rsidRPr="00C3477B">
        <w:lastRenderedPageBreak/>
        <w:t xml:space="preserve">В заключении хотелось бы выразить благодарность кандидату биологических наук, доценту кафедры биологии </w:t>
      </w:r>
      <w:r w:rsidR="00C5476B">
        <w:t>и химии</w:t>
      </w:r>
      <w:r w:rsidRPr="00C3477B">
        <w:t xml:space="preserve"> ФГБОУ ВО «Вологодский государственный университет» Алексею Александровичу Шабунову за оказанную помощь в поиске литературных источников и консультирование работы, кандидату биологических наук, доценту кафедры биологии ФГБОУ ВО «Череповецкий государственный университет» Анжелле Владимировне Румянцевой за помощь в определении растений</w:t>
      </w:r>
      <w:r>
        <w:t>.</w:t>
      </w:r>
    </w:p>
    <w:p w:rsidR="00155F55" w:rsidRPr="00155F55" w:rsidRDefault="00155F55" w:rsidP="002E6065">
      <w:pPr>
        <w:pStyle w:val="a7"/>
        <w:spacing w:before="0" w:beforeAutospacing="0" w:after="0" w:afterAutospacing="0"/>
        <w:ind w:firstLine="709"/>
        <w:contextualSpacing/>
        <w:jc w:val="both"/>
      </w:pPr>
    </w:p>
    <w:p w:rsidR="00F024F1" w:rsidRPr="00636E59" w:rsidRDefault="0074092E" w:rsidP="0074092E">
      <w:pPr>
        <w:jc w:val="center"/>
        <w:rPr>
          <w:rFonts w:ascii="Times New Roman" w:hAnsi="Times New Roman" w:cs="Times New Roman"/>
          <w:b/>
          <w:sz w:val="24"/>
          <w:szCs w:val="24"/>
        </w:rPr>
      </w:pPr>
      <w:r w:rsidRPr="00636E59">
        <w:rPr>
          <w:rFonts w:ascii="Times New Roman" w:hAnsi="Times New Roman" w:cs="Times New Roman"/>
          <w:b/>
          <w:sz w:val="24"/>
          <w:szCs w:val="24"/>
        </w:rPr>
        <w:t>Список используемых источников информации</w:t>
      </w:r>
    </w:p>
    <w:p w:rsidR="007840B9" w:rsidRPr="00636E59" w:rsidRDefault="007840B9" w:rsidP="00C34C1D">
      <w:pPr>
        <w:pStyle w:val="1"/>
        <w:numPr>
          <w:ilvl w:val="0"/>
          <w:numId w:val="4"/>
        </w:numPr>
        <w:autoSpaceDE w:val="0"/>
        <w:autoSpaceDN w:val="0"/>
        <w:adjustRightInd w:val="0"/>
        <w:spacing w:before="0" w:beforeAutospacing="0" w:after="0" w:afterAutospacing="0"/>
        <w:contextualSpacing/>
        <w:jc w:val="both"/>
        <w:rPr>
          <w:b w:val="0"/>
          <w:sz w:val="24"/>
          <w:szCs w:val="24"/>
        </w:rPr>
      </w:pPr>
      <w:r w:rsidRPr="00636E59">
        <w:rPr>
          <w:b w:val="0"/>
          <w:sz w:val="24"/>
          <w:szCs w:val="24"/>
        </w:rPr>
        <w:t xml:space="preserve">35Медиа. Редкую лесную орхидею обнаружили в Череповце биологи [Электронный ресурс]. – 2019. – Режим доступа </w:t>
      </w:r>
      <w:hyperlink r:id="rId9" w:anchor=".XQyTqxo2ZsY.vk" w:history="1">
        <w:r w:rsidRPr="00636E59">
          <w:rPr>
            <w:rStyle w:val="a4"/>
            <w:b w:val="0"/>
            <w:color w:val="auto"/>
            <w:sz w:val="24"/>
            <w:szCs w:val="24"/>
            <w:u w:val="none"/>
          </w:rPr>
          <w:t>https://35media.ru/news/2019/06/20/redkuyu-lesnuyu-orhideyu-obnaruzhili-v-cherepovtse-biologi#.XQyTqxo2ZsY.vk</w:t>
        </w:r>
      </w:hyperlink>
      <w:r w:rsidRPr="00636E59">
        <w:rPr>
          <w:b w:val="0"/>
          <w:sz w:val="24"/>
          <w:szCs w:val="24"/>
        </w:rPr>
        <w:t>. – (Дата обращения 07.1</w:t>
      </w:r>
      <w:r w:rsidR="007D34E4">
        <w:rPr>
          <w:b w:val="0"/>
          <w:sz w:val="24"/>
          <w:szCs w:val="24"/>
        </w:rPr>
        <w:t>1</w:t>
      </w:r>
      <w:r w:rsidRPr="00636E59">
        <w:rPr>
          <w:b w:val="0"/>
          <w:sz w:val="24"/>
          <w:szCs w:val="24"/>
        </w:rPr>
        <w:t>.2019)</w:t>
      </w:r>
      <w:r>
        <w:rPr>
          <w:b w:val="0"/>
          <w:sz w:val="24"/>
          <w:szCs w:val="24"/>
        </w:rPr>
        <w:t>.</w:t>
      </w:r>
    </w:p>
    <w:p w:rsidR="007840B9" w:rsidRPr="00C34C1D" w:rsidRDefault="007840B9" w:rsidP="00C34C1D">
      <w:pPr>
        <w:pStyle w:val="a3"/>
        <w:numPr>
          <w:ilvl w:val="0"/>
          <w:numId w:val="4"/>
        </w:numPr>
        <w:autoSpaceDE w:val="0"/>
        <w:autoSpaceDN w:val="0"/>
        <w:adjustRightInd w:val="0"/>
        <w:spacing w:after="0" w:line="240" w:lineRule="auto"/>
        <w:jc w:val="both"/>
        <w:rPr>
          <w:rFonts w:ascii="Times New Roman" w:hAnsi="Times New Roman" w:cs="Times New Roman"/>
          <w:bCs/>
          <w:iCs/>
          <w:sz w:val="24"/>
          <w:szCs w:val="24"/>
        </w:rPr>
      </w:pPr>
      <w:r w:rsidRPr="00C34C1D">
        <w:rPr>
          <w:rFonts w:ascii="Times New Roman" w:eastAsia="TimesNewRomanPSMT" w:hAnsi="Times New Roman" w:cs="Times New Roman"/>
          <w:sz w:val="24"/>
          <w:szCs w:val="24"/>
        </w:rPr>
        <w:t>Авилова К.В.</w:t>
      </w:r>
      <w:r w:rsidRPr="00C34C1D">
        <w:rPr>
          <w:rFonts w:eastAsia="TimesNewRomanPSMT"/>
          <w:b/>
          <w:sz w:val="24"/>
          <w:szCs w:val="24"/>
        </w:rPr>
        <w:t xml:space="preserve"> </w:t>
      </w:r>
      <w:r w:rsidRPr="00C34C1D">
        <w:rPr>
          <w:rFonts w:ascii="Times New Roman" w:hAnsi="Times New Roman" w:cs="Times New Roman"/>
          <w:bCs/>
          <w:iCs/>
          <w:sz w:val="24"/>
          <w:szCs w:val="24"/>
        </w:rPr>
        <w:t xml:space="preserve">Распределение, численность и экология отдельных групп и видов птиц </w:t>
      </w:r>
      <w:r w:rsidRPr="00C34C1D">
        <w:rPr>
          <w:rFonts w:ascii="Times New Roman" w:eastAsia="TimesNewRomanPSMT" w:hAnsi="Times New Roman" w:cs="Times New Roman"/>
          <w:sz w:val="24"/>
          <w:szCs w:val="24"/>
        </w:rPr>
        <w:t>Редкие водоплавающие виды птиц Москвы</w:t>
      </w:r>
      <w:r w:rsidRPr="00C34C1D">
        <w:rPr>
          <w:rFonts w:ascii="Times New Roman" w:hAnsi="Times New Roman" w:cs="Times New Roman"/>
          <w:sz w:val="24"/>
          <w:szCs w:val="24"/>
        </w:rPr>
        <w:t xml:space="preserve">: </w:t>
      </w:r>
      <w:r w:rsidRPr="00C34C1D">
        <w:rPr>
          <w:rFonts w:ascii="Times New Roman" w:eastAsia="TimesNewRomanPSMT" w:hAnsi="Times New Roman" w:cs="Times New Roman"/>
          <w:sz w:val="24"/>
          <w:szCs w:val="24"/>
        </w:rPr>
        <w:t xml:space="preserve">динамика с </w:t>
      </w:r>
      <w:r w:rsidRPr="00C34C1D">
        <w:rPr>
          <w:rFonts w:ascii="Times New Roman" w:hAnsi="Times New Roman" w:cs="Times New Roman"/>
          <w:sz w:val="24"/>
          <w:szCs w:val="24"/>
        </w:rPr>
        <w:t xml:space="preserve">1985 </w:t>
      </w:r>
      <w:r w:rsidRPr="00C34C1D">
        <w:rPr>
          <w:rFonts w:ascii="Times New Roman" w:eastAsia="TimesNewRomanPSMT" w:hAnsi="Times New Roman" w:cs="Times New Roman"/>
          <w:sz w:val="24"/>
          <w:szCs w:val="24"/>
        </w:rPr>
        <w:t xml:space="preserve">по </w:t>
      </w:r>
      <w:r w:rsidRPr="00C34C1D">
        <w:rPr>
          <w:rFonts w:ascii="Times New Roman" w:hAnsi="Times New Roman" w:cs="Times New Roman"/>
          <w:sz w:val="24"/>
          <w:szCs w:val="24"/>
        </w:rPr>
        <w:t xml:space="preserve">2014 </w:t>
      </w:r>
      <w:r w:rsidRPr="00C34C1D">
        <w:rPr>
          <w:rFonts w:ascii="Times New Roman" w:eastAsia="TimesNewRomanPSMT" w:hAnsi="Times New Roman" w:cs="Times New Roman"/>
          <w:sz w:val="24"/>
          <w:szCs w:val="24"/>
        </w:rPr>
        <w:t>гг</w:t>
      </w:r>
      <w:r w:rsidRPr="00C34C1D">
        <w:rPr>
          <w:rFonts w:ascii="Times New Roman" w:hAnsi="Times New Roman" w:cs="Times New Roman"/>
          <w:sz w:val="24"/>
          <w:szCs w:val="24"/>
        </w:rPr>
        <w:t>.</w:t>
      </w:r>
      <w:r w:rsidRPr="00C34C1D">
        <w:rPr>
          <w:b/>
          <w:sz w:val="24"/>
          <w:szCs w:val="24"/>
        </w:rPr>
        <w:t xml:space="preserve"> </w:t>
      </w:r>
      <w:r w:rsidRPr="00C34C1D">
        <w:rPr>
          <w:rFonts w:ascii="Times New Roman" w:hAnsi="Times New Roman" w:cs="Times New Roman"/>
          <w:sz w:val="24"/>
          <w:szCs w:val="24"/>
        </w:rPr>
        <w:t>[Электронный ресурс].  – 2014. – Режим доступа</w:t>
      </w:r>
      <w:r w:rsidRPr="00C34C1D">
        <w:rPr>
          <w:b/>
          <w:sz w:val="24"/>
          <w:szCs w:val="24"/>
        </w:rPr>
        <w:t xml:space="preserve"> </w:t>
      </w:r>
      <w:hyperlink r:id="rId10" w:history="1">
        <w:r w:rsidRPr="00C34C1D">
          <w:rPr>
            <w:rStyle w:val="a4"/>
            <w:rFonts w:ascii="Times New Roman" w:hAnsi="Times New Roman"/>
            <w:color w:val="auto"/>
            <w:sz w:val="24"/>
            <w:szCs w:val="24"/>
            <w:u w:val="none"/>
          </w:rPr>
          <w:t>http://www.birdsmoscow.net.ru/assets/files/Avilova_redkie_vidi-Moskvi.pdf</w:t>
        </w:r>
      </w:hyperlink>
      <w:r w:rsidRPr="00C34C1D">
        <w:rPr>
          <w:rFonts w:ascii="Times New Roman" w:hAnsi="Times New Roman" w:cs="Times New Roman"/>
          <w:sz w:val="24"/>
          <w:szCs w:val="24"/>
        </w:rPr>
        <w:t xml:space="preserve"> . – (Дата обращения 07.1</w:t>
      </w:r>
      <w:r w:rsidR="007D34E4">
        <w:rPr>
          <w:rFonts w:ascii="Times New Roman" w:hAnsi="Times New Roman" w:cs="Times New Roman"/>
          <w:sz w:val="24"/>
          <w:szCs w:val="24"/>
        </w:rPr>
        <w:t>1</w:t>
      </w:r>
      <w:r w:rsidRPr="00C34C1D">
        <w:rPr>
          <w:rFonts w:ascii="Times New Roman" w:hAnsi="Times New Roman" w:cs="Times New Roman"/>
          <w:sz w:val="24"/>
          <w:szCs w:val="24"/>
        </w:rPr>
        <w:t>.2019).</w:t>
      </w:r>
    </w:p>
    <w:p w:rsidR="007840B9" w:rsidRPr="00636E59" w:rsidRDefault="007840B9" w:rsidP="00C34C1D">
      <w:pPr>
        <w:pStyle w:val="Default"/>
        <w:numPr>
          <w:ilvl w:val="0"/>
          <w:numId w:val="4"/>
        </w:numPr>
        <w:contextualSpacing/>
        <w:jc w:val="both"/>
        <w:rPr>
          <w:rFonts w:ascii="Times New Roman" w:hAnsi="Times New Roman" w:cs="Times New Roman"/>
          <w:color w:val="auto"/>
        </w:rPr>
      </w:pPr>
      <w:r w:rsidRPr="00636E59">
        <w:rPr>
          <w:rFonts w:ascii="Times New Roman" w:hAnsi="Times New Roman" w:cs="Times New Roman"/>
        </w:rPr>
        <w:t>Авилова</w:t>
      </w:r>
      <w:r>
        <w:rPr>
          <w:rFonts w:ascii="Times New Roman" w:hAnsi="Times New Roman" w:cs="Times New Roman"/>
        </w:rPr>
        <w:t xml:space="preserve"> К.В.</w:t>
      </w:r>
      <w:r w:rsidRPr="00636E59">
        <w:rPr>
          <w:rFonts w:ascii="Times New Roman" w:hAnsi="Times New Roman" w:cs="Times New Roman"/>
        </w:rPr>
        <w:t>, Зубакин</w:t>
      </w:r>
      <w:r>
        <w:rPr>
          <w:rFonts w:ascii="Times New Roman" w:hAnsi="Times New Roman" w:cs="Times New Roman"/>
        </w:rPr>
        <w:t xml:space="preserve"> В.А.</w:t>
      </w:r>
      <w:r w:rsidRPr="00636E59">
        <w:rPr>
          <w:rFonts w:ascii="Times New Roman" w:hAnsi="Times New Roman" w:cs="Times New Roman"/>
        </w:rPr>
        <w:t>, Ерёмкин</w:t>
      </w:r>
      <w:r>
        <w:rPr>
          <w:rFonts w:ascii="Times New Roman" w:hAnsi="Times New Roman" w:cs="Times New Roman"/>
        </w:rPr>
        <w:t xml:space="preserve"> Г.С.</w:t>
      </w:r>
      <w:r w:rsidRPr="00636E59">
        <w:rPr>
          <w:rFonts w:ascii="Times New Roman" w:hAnsi="Times New Roman" w:cs="Times New Roman"/>
        </w:rPr>
        <w:t>, Лыков</w:t>
      </w:r>
      <w:r>
        <w:rPr>
          <w:rFonts w:ascii="Times New Roman" w:hAnsi="Times New Roman" w:cs="Times New Roman"/>
        </w:rPr>
        <w:t xml:space="preserve"> Е.Л.</w:t>
      </w:r>
      <w:r w:rsidRPr="00636E59">
        <w:rPr>
          <w:rFonts w:ascii="Times New Roman" w:hAnsi="Times New Roman" w:cs="Times New Roman"/>
        </w:rPr>
        <w:t>, Панфилова</w:t>
      </w:r>
      <w:r>
        <w:rPr>
          <w:rFonts w:ascii="Times New Roman" w:hAnsi="Times New Roman" w:cs="Times New Roman"/>
        </w:rPr>
        <w:t xml:space="preserve"> И.М.</w:t>
      </w:r>
      <w:r w:rsidRPr="00636E59">
        <w:rPr>
          <w:rFonts w:ascii="Times New Roman" w:hAnsi="Times New Roman" w:cs="Times New Roman"/>
        </w:rPr>
        <w:t xml:space="preserve"> </w:t>
      </w:r>
      <w:r w:rsidRPr="00636E59">
        <w:t xml:space="preserve"> </w:t>
      </w:r>
      <w:r w:rsidRPr="00636E59">
        <w:rPr>
          <w:rFonts w:ascii="Times New Roman" w:hAnsi="Times New Roman" w:cs="Times New Roman"/>
          <w:bCs/>
        </w:rPr>
        <w:t>Пут</w:t>
      </w:r>
      <w:r>
        <w:rPr>
          <w:rFonts w:ascii="Times New Roman" w:hAnsi="Times New Roman" w:cs="Times New Roman"/>
          <w:bCs/>
        </w:rPr>
        <w:t xml:space="preserve">и </w:t>
      </w:r>
      <w:r w:rsidRPr="00636E59">
        <w:rPr>
          <w:rFonts w:ascii="Times New Roman" w:hAnsi="Times New Roman" w:cs="Times New Roman"/>
          <w:bCs/>
        </w:rPr>
        <w:t>освоения водоплавающими птицами городской среды обитания</w:t>
      </w:r>
      <w:r w:rsidRPr="00636E59">
        <w:rPr>
          <w:rFonts w:ascii="Times New Roman" w:hAnsi="Times New Roman" w:cs="Times New Roman"/>
          <w:bCs/>
          <w:lang w:val="en-US"/>
        </w:rPr>
        <w:t>p</w:t>
      </w:r>
      <w:r w:rsidRPr="00636E59">
        <w:rPr>
          <w:rFonts w:ascii="Times New Roman" w:hAnsi="Times New Roman" w:cs="Times New Roman"/>
          <w:bCs/>
        </w:rPr>
        <w:t>[Электронный ресурс]</w:t>
      </w:r>
      <w:r>
        <w:rPr>
          <w:rFonts w:ascii="Times New Roman" w:hAnsi="Times New Roman" w:cs="Times New Roman"/>
          <w:bCs/>
        </w:rPr>
        <w:t xml:space="preserve"> / К.В. Авилова и др. //</w:t>
      </w:r>
      <w:r w:rsidRPr="006F46E9">
        <w:rPr>
          <w:rFonts w:ascii="Times New Roman" w:hAnsi="Times New Roman" w:cs="Times New Roman"/>
          <w:bCs/>
        </w:rPr>
        <w:t xml:space="preserve"> </w:t>
      </w:r>
      <w:r>
        <w:rPr>
          <w:rFonts w:ascii="Times New Roman" w:hAnsi="Times New Roman" w:cs="Times New Roman"/>
          <w:bCs/>
        </w:rPr>
        <w:t>Русский орнитологический журнал 2019, том 28, Экспресс-выпуск 1764: 1982-1989</w:t>
      </w:r>
      <w:r w:rsidRPr="00636E59">
        <w:rPr>
          <w:rFonts w:ascii="Times New Roman" w:hAnsi="Times New Roman" w:cs="Times New Roman"/>
          <w:bCs/>
        </w:rPr>
        <w:t>.</w:t>
      </w:r>
      <w:r>
        <w:rPr>
          <w:rFonts w:ascii="Times New Roman" w:hAnsi="Times New Roman" w:cs="Times New Roman"/>
          <w:bCs/>
        </w:rPr>
        <w:t xml:space="preserve"> – </w:t>
      </w:r>
      <w:r>
        <w:rPr>
          <w:rFonts w:ascii="Times New Roman" w:hAnsi="Times New Roman" w:cs="Times New Roman"/>
          <w:bCs/>
          <w:lang w:val="en-US"/>
        </w:rPr>
        <w:t>ISSN</w:t>
      </w:r>
      <w:r>
        <w:rPr>
          <w:rFonts w:ascii="Times New Roman" w:hAnsi="Times New Roman" w:cs="Times New Roman"/>
          <w:bCs/>
        </w:rPr>
        <w:t xml:space="preserve"> 0869-4362. </w:t>
      </w:r>
      <w:r>
        <w:rPr>
          <w:rFonts w:ascii="Times New Roman" w:hAnsi="Times New Roman" w:cs="Times New Roman"/>
        </w:rPr>
        <w:t>– 2019</w:t>
      </w:r>
      <w:r w:rsidRPr="00636E59">
        <w:rPr>
          <w:rFonts w:ascii="Times New Roman" w:hAnsi="Times New Roman" w:cs="Times New Roman"/>
        </w:rPr>
        <w:t xml:space="preserve">. – Режим доступа </w:t>
      </w:r>
      <w:hyperlink r:id="rId11" w:history="1">
        <w:r w:rsidRPr="00636E59">
          <w:rPr>
            <w:rStyle w:val="a4"/>
            <w:rFonts w:ascii="Times New Roman" w:hAnsi="Times New Roman"/>
            <w:color w:val="auto"/>
            <w:u w:val="none"/>
          </w:rPr>
          <w:t>https://cyberleninka.ru/article/n/puti-osvoeniya-vodoplavayuschimi-ptitsami-gorodskoy-sredy-obitaniya/viewer</w:t>
        </w:r>
      </w:hyperlink>
      <w:r w:rsidRPr="00636E59">
        <w:rPr>
          <w:rFonts w:ascii="Times New Roman" w:hAnsi="Times New Roman" w:cs="Times New Roman"/>
          <w:color w:val="auto"/>
        </w:rPr>
        <w:t>. – (Дата</w:t>
      </w:r>
      <w:r w:rsidR="007D34E4">
        <w:rPr>
          <w:rFonts w:ascii="Times New Roman" w:hAnsi="Times New Roman" w:cs="Times New Roman"/>
          <w:color w:val="auto"/>
        </w:rPr>
        <w:t xml:space="preserve"> обращения 07.11</w:t>
      </w:r>
      <w:r w:rsidRPr="00636E59">
        <w:rPr>
          <w:rFonts w:ascii="Times New Roman" w:hAnsi="Times New Roman" w:cs="Times New Roman"/>
          <w:color w:val="auto"/>
        </w:rPr>
        <w:t>.2019)</w:t>
      </w:r>
      <w:r>
        <w:rPr>
          <w:rFonts w:ascii="Times New Roman" w:hAnsi="Times New Roman" w:cs="Times New Roman"/>
          <w:color w:val="auto"/>
        </w:rPr>
        <w:t>.</w:t>
      </w:r>
    </w:p>
    <w:p w:rsidR="007840B9" w:rsidRPr="00C34C1D" w:rsidRDefault="007840B9" w:rsidP="00C34C1D">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C34C1D">
        <w:rPr>
          <w:rFonts w:ascii="Times New Roman" w:hAnsi="Times New Roman" w:cs="Times New Roman"/>
          <w:sz w:val="24"/>
          <w:szCs w:val="24"/>
        </w:rPr>
        <w:t>Бёме, Р.Л., Динец, В.Л., Флинт, В.Е., Черенков, А.Е. Птицы. Энциклопедия природы России (под общ.ред. В.Е. Флинта). – М., 1996. – 432 с.</w:t>
      </w:r>
    </w:p>
    <w:p w:rsidR="007840B9" w:rsidRPr="00C34C1D" w:rsidRDefault="007840B9" w:rsidP="00C34C1D">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C34C1D">
        <w:rPr>
          <w:rFonts w:ascii="Times New Roman" w:hAnsi="Times New Roman" w:cs="Times New Roman"/>
          <w:sz w:val="24"/>
          <w:szCs w:val="24"/>
        </w:rPr>
        <w:t xml:space="preserve">Боголюбов, А.С. Изучение численности птиц различными методами [Электронный ресурс]. – 2002. – Режим доступа: </w:t>
      </w:r>
      <w:hyperlink r:id="rId12" w:history="1">
        <w:r w:rsidRPr="00C34C1D">
          <w:rPr>
            <w:rStyle w:val="a4"/>
            <w:rFonts w:ascii="Times New Roman" w:hAnsi="Times New Roman"/>
            <w:color w:val="auto"/>
            <w:sz w:val="24"/>
            <w:szCs w:val="24"/>
            <w:u w:val="none"/>
          </w:rPr>
          <w:t>http://www.ecosystema.ru/04materials/manuals/30.htm</w:t>
        </w:r>
      </w:hyperlink>
      <w:r w:rsidRPr="00C34C1D">
        <w:rPr>
          <w:rStyle w:val="a4"/>
          <w:rFonts w:ascii="Times New Roman" w:hAnsi="Times New Roman"/>
          <w:color w:val="auto"/>
          <w:sz w:val="24"/>
          <w:szCs w:val="24"/>
          <w:u w:val="none"/>
        </w:rPr>
        <w:t>.</w:t>
      </w:r>
      <w:r w:rsidR="007D34E4">
        <w:rPr>
          <w:rFonts w:ascii="Times New Roman" w:hAnsi="Times New Roman" w:cs="Times New Roman"/>
          <w:sz w:val="24"/>
          <w:szCs w:val="24"/>
        </w:rPr>
        <w:t xml:space="preserve"> – (Дата обращения 10</w:t>
      </w:r>
      <w:r w:rsidRPr="00C34C1D">
        <w:rPr>
          <w:rFonts w:ascii="Times New Roman" w:hAnsi="Times New Roman" w:cs="Times New Roman"/>
          <w:sz w:val="24"/>
          <w:szCs w:val="24"/>
        </w:rPr>
        <w:t>.10.201</w:t>
      </w:r>
      <w:r w:rsidR="007D34E4">
        <w:rPr>
          <w:rFonts w:ascii="Times New Roman" w:hAnsi="Times New Roman" w:cs="Times New Roman"/>
          <w:sz w:val="24"/>
          <w:szCs w:val="24"/>
        </w:rPr>
        <w:t>9</w:t>
      </w:r>
      <w:r w:rsidRPr="00C34C1D">
        <w:rPr>
          <w:rFonts w:ascii="Times New Roman" w:hAnsi="Times New Roman" w:cs="Times New Roman"/>
          <w:sz w:val="24"/>
          <w:szCs w:val="24"/>
        </w:rPr>
        <w:t>)</w:t>
      </w:r>
    </w:p>
    <w:p w:rsidR="007840B9" w:rsidRDefault="007840B9" w:rsidP="00C34C1D">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C34C1D">
        <w:rPr>
          <w:rFonts w:ascii="Times New Roman" w:hAnsi="Times New Roman" w:cs="Times New Roman"/>
          <w:sz w:val="24"/>
          <w:szCs w:val="24"/>
        </w:rPr>
        <w:t>Клауснитцер, Б. Экология городской фауны / Б. Клауснитцер. –Москва: Мир, 1990. – С. 117.</w:t>
      </w:r>
    </w:p>
    <w:p w:rsidR="00862C42" w:rsidRPr="00862C42" w:rsidRDefault="00862C42" w:rsidP="00862C42">
      <w:pPr>
        <w:pStyle w:val="a3"/>
        <w:numPr>
          <w:ilvl w:val="0"/>
          <w:numId w:val="4"/>
        </w:numPr>
        <w:spacing w:after="0" w:line="240" w:lineRule="auto"/>
        <w:jc w:val="both"/>
        <w:rPr>
          <w:rFonts w:ascii="Times New Roman" w:hAnsi="Times New Roman" w:cs="Times New Roman"/>
          <w:sz w:val="24"/>
          <w:szCs w:val="24"/>
        </w:rPr>
      </w:pPr>
      <w:r w:rsidRPr="00862C42">
        <w:rPr>
          <w:rFonts w:ascii="Times New Roman" w:hAnsi="Times New Roman" w:cs="Times New Roman"/>
          <w:sz w:val="24"/>
          <w:szCs w:val="24"/>
        </w:rPr>
        <w:t>Красная книга Вологодской области. Т. 3. Животные / Отв. ред. Н.Л. Болотова, Э.В. Ивантер, В.А. Кривохатский. – Вологда: ВГПУ, 2010. – 215 с.</w:t>
      </w:r>
    </w:p>
    <w:p w:rsidR="00680347" w:rsidRDefault="00680347" w:rsidP="00C34C1D">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C34C1D">
        <w:rPr>
          <w:rFonts w:ascii="Times New Roman" w:hAnsi="Times New Roman" w:cs="Times New Roman"/>
          <w:sz w:val="24"/>
          <w:szCs w:val="24"/>
        </w:rPr>
        <w:t xml:space="preserve">Кривенко В.Г., Виноградов В.Г. Аналитический обзор по базе данных “Ресурсы водоплавающих птиц России” [Электронный ресурс] / Кривенко В.Г, Виноградов В.Г. // Современное состояние ресурсов водоплавающих птиц России и проблемы их охраны, Москва 2011, глава </w:t>
      </w:r>
      <w:r w:rsidRPr="00C34C1D">
        <w:rPr>
          <w:rFonts w:ascii="Times New Roman" w:hAnsi="Times New Roman" w:cs="Times New Roman"/>
          <w:sz w:val="24"/>
          <w:szCs w:val="24"/>
          <w:lang w:val="en-US"/>
        </w:rPr>
        <w:t>II</w:t>
      </w:r>
      <w:r w:rsidRPr="00C34C1D">
        <w:rPr>
          <w:rFonts w:ascii="Times New Roman" w:hAnsi="Times New Roman" w:cs="Times New Roman"/>
          <w:sz w:val="24"/>
          <w:szCs w:val="24"/>
        </w:rPr>
        <w:t xml:space="preserve">. – Режим доступа </w:t>
      </w:r>
      <w:hyperlink r:id="rId13" w:history="1">
        <w:r w:rsidRPr="00C34C1D">
          <w:rPr>
            <w:rStyle w:val="a4"/>
            <w:rFonts w:ascii="Times New Roman" w:hAnsi="Times New Roman"/>
            <w:color w:val="auto"/>
            <w:sz w:val="24"/>
            <w:szCs w:val="24"/>
            <w:u w:val="none"/>
          </w:rPr>
          <w:t>http://biodat.ru/doc/ducks/index.html</w:t>
        </w:r>
      </w:hyperlink>
      <w:r w:rsidR="007D34E4">
        <w:rPr>
          <w:rStyle w:val="a4"/>
          <w:rFonts w:ascii="Times New Roman" w:hAnsi="Times New Roman"/>
          <w:color w:val="auto"/>
          <w:sz w:val="24"/>
          <w:szCs w:val="24"/>
          <w:u w:val="none"/>
        </w:rPr>
        <w:t>. – (Дата обращения 04</w:t>
      </w:r>
      <w:r w:rsidRPr="00C34C1D">
        <w:rPr>
          <w:rStyle w:val="a4"/>
          <w:rFonts w:ascii="Times New Roman" w:hAnsi="Times New Roman"/>
          <w:color w:val="auto"/>
          <w:sz w:val="24"/>
          <w:szCs w:val="24"/>
          <w:u w:val="none"/>
        </w:rPr>
        <w:t>.1</w:t>
      </w:r>
      <w:r w:rsidR="007D34E4">
        <w:rPr>
          <w:rStyle w:val="a4"/>
          <w:rFonts w:ascii="Times New Roman" w:hAnsi="Times New Roman"/>
          <w:color w:val="auto"/>
          <w:sz w:val="24"/>
          <w:szCs w:val="24"/>
          <w:u w:val="none"/>
        </w:rPr>
        <w:t>1</w:t>
      </w:r>
      <w:r w:rsidRPr="00C34C1D">
        <w:rPr>
          <w:rStyle w:val="a4"/>
          <w:rFonts w:ascii="Times New Roman" w:hAnsi="Times New Roman"/>
          <w:color w:val="auto"/>
          <w:sz w:val="24"/>
          <w:szCs w:val="24"/>
          <w:u w:val="none"/>
        </w:rPr>
        <w:t>.2019).</w:t>
      </w:r>
    </w:p>
    <w:p w:rsidR="007840B9" w:rsidRDefault="007840B9" w:rsidP="003317C9">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636E59">
        <w:rPr>
          <w:rFonts w:ascii="Times New Roman" w:hAnsi="Times New Roman" w:cs="Times New Roman"/>
          <w:sz w:val="24"/>
          <w:szCs w:val="24"/>
        </w:rPr>
        <w:t>Кулаков, Д.В., Кутерницкая, Е.А., Бабушкин, М.В. Птицы Череповца. Серия «Природа Северо-Запада. Вологодская область» : [справочное издание]. – Череповец: Порт-Апрель, 2017. – 128 с. : ил.</w:t>
      </w:r>
    </w:p>
    <w:p w:rsidR="00862C42" w:rsidRPr="007D34E4" w:rsidRDefault="00862C42" w:rsidP="003317C9">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862C42">
        <w:rPr>
          <w:rFonts w:ascii="Times New Roman" w:hAnsi="Times New Roman" w:cs="Times New Roman"/>
          <w:sz w:val="24"/>
          <w:szCs w:val="24"/>
        </w:rPr>
        <w:t>Об утверждении перечня (списка) редких и исчезающих видов (внутривидовых таксонов) растений и грибов, занесенных в Красную книгу Вологодской области от 24.02.2015 № 125</w:t>
      </w:r>
      <w:r>
        <w:rPr>
          <w:rFonts w:ascii="Times New Roman" w:hAnsi="Times New Roman" w:cs="Times New Roman"/>
          <w:sz w:val="24"/>
          <w:szCs w:val="24"/>
        </w:rPr>
        <w:t xml:space="preserve"> </w:t>
      </w:r>
      <w:r w:rsidRPr="00862C42">
        <w:rPr>
          <w:rFonts w:ascii="Times New Roman" w:hAnsi="Times New Roman" w:cs="Times New Roman"/>
          <w:sz w:val="24"/>
          <w:szCs w:val="24"/>
        </w:rPr>
        <w:t>[</w:t>
      </w:r>
      <w:r>
        <w:rPr>
          <w:rFonts w:ascii="Times New Roman" w:hAnsi="Times New Roman" w:cs="Times New Roman"/>
          <w:sz w:val="24"/>
          <w:szCs w:val="24"/>
        </w:rPr>
        <w:t>Электронный ресурс</w:t>
      </w:r>
      <w:r w:rsidRPr="00862C42">
        <w:rPr>
          <w:rFonts w:ascii="Times New Roman" w:hAnsi="Times New Roman" w:cs="Times New Roman"/>
          <w:sz w:val="24"/>
          <w:szCs w:val="24"/>
        </w:rPr>
        <w:t>]</w:t>
      </w:r>
      <w:r>
        <w:rPr>
          <w:rFonts w:ascii="Times New Roman" w:hAnsi="Times New Roman" w:cs="Times New Roman"/>
          <w:sz w:val="24"/>
          <w:szCs w:val="24"/>
        </w:rPr>
        <w:t xml:space="preserve"> / Постановление Правительства Вологодской области. – Режим доступа </w:t>
      </w:r>
      <w:hyperlink r:id="rId14" w:history="1">
        <w:r w:rsidR="007D34E4" w:rsidRPr="007D34E4">
          <w:rPr>
            <w:rStyle w:val="a4"/>
            <w:rFonts w:ascii="Times New Roman" w:hAnsi="Times New Roman"/>
            <w:color w:val="auto"/>
            <w:sz w:val="24"/>
            <w:szCs w:val="24"/>
            <w:u w:val="none"/>
          </w:rPr>
          <w:t>http://vologda-oblast.ru/dokumenty/zakony_i_postanovleniya/393552/</w:t>
        </w:r>
      </w:hyperlink>
      <w:r w:rsidR="007D34E4" w:rsidRPr="007D34E4">
        <w:rPr>
          <w:rFonts w:ascii="Times New Roman" w:hAnsi="Times New Roman" w:cs="Times New Roman"/>
          <w:sz w:val="24"/>
          <w:szCs w:val="24"/>
        </w:rPr>
        <w:t xml:space="preserve">. </w:t>
      </w:r>
      <w:r w:rsidR="007D34E4">
        <w:rPr>
          <w:rFonts w:ascii="Times New Roman" w:hAnsi="Times New Roman" w:cs="Times New Roman"/>
          <w:sz w:val="24"/>
          <w:szCs w:val="24"/>
        </w:rPr>
        <w:t xml:space="preserve"> – (Дата обращения 04.11.2019)</w:t>
      </w:r>
    </w:p>
    <w:p w:rsidR="007840B9" w:rsidRPr="0020059E" w:rsidRDefault="007840B9" w:rsidP="003317C9">
      <w:pPr>
        <w:pStyle w:val="a3"/>
        <w:numPr>
          <w:ilvl w:val="0"/>
          <w:numId w:val="4"/>
        </w:numPr>
        <w:spacing w:after="0" w:line="240" w:lineRule="auto"/>
        <w:jc w:val="both"/>
        <w:rPr>
          <w:rFonts w:ascii="Times New Roman" w:hAnsi="Times New Roman" w:cs="Times New Roman"/>
          <w:sz w:val="24"/>
          <w:szCs w:val="24"/>
        </w:rPr>
      </w:pPr>
      <w:r>
        <w:rPr>
          <w:rStyle w:val="a4"/>
          <w:rFonts w:ascii="Times New Roman" w:hAnsi="Times New Roman"/>
          <w:color w:val="auto"/>
          <w:sz w:val="24"/>
          <w:szCs w:val="24"/>
          <w:u w:val="none"/>
        </w:rPr>
        <w:t xml:space="preserve">Ромашкина В.С. </w:t>
      </w:r>
      <w:r w:rsidRPr="0020059E">
        <w:rPr>
          <w:rFonts w:ascii="Times New Roman" w:hAnsi="Times New Roman" w:cs="Times New Roman"/>
          <w:sz w:val="24"/>
          <w:szCs w:val="24"/>
        </w:rPr>
        <w:t>Оценка состояния населения водоплавающих и околоводных птиц малого городского водоёма на Северном шоссе г. Череповца</w:t>
      </w:r>
      <w:r w:rsidR="003A2C5E">
        <w:rPr>
          <w:rFonts w:ascii="Times New Roman" w:hAnsi="Times New Roman" w:cs="Times New Roman"/>
          <w:sz w:val="24"/>
          <w:szCs w:val="24"/>
        </w:rPr>
        <w:t>. – Рукопись, 2018</w:t>
      </w:r>
    </w:p>
    <w:p w:rsidR="007840B9" w:rsidRPr="00636E59" w:rsidRDefault="007840B9" w:rsidP="003317C9">
      <w:pPr>
        <w:pStyle w:val="a3"/>
        <w:numPr>
          <w:ilvl w:val="0"/>
          <w:numId w:val="4"/>
        </w:numPr>
        <w:spacing w:after="0" w:line="240" w:lineRule="auto"/>
        <w:jc w:val="both"/>
        <w:rPr>
          <w:rFonts w:ascii="Times New Roman" w:hAnsi="Times New Roman" w:cs="Times New Roman"/>
          <w:sz w:val="24"/>
          <w:szCs w:val="24"/>
        </w:rPr>
      </w:pPr>
      <w:r w:rsidRPr="00636E59">
        <w:rPr>
          <w:rFonts w:ascii="Times New Roman" w:hAnsi="Times New Roman" w:cs="Times New Roman"/>
          <w:bCs/>
          <w:iCs/>
          <w:sz w:val="24"/>
          <w:szCs w:val="24"/>
        </w:rPr>
        <w:t xml:space="preserve">Хандогий А. В., Гомель К. В., Сахнюк А. А. Структура сообщества водно-болотных птиц р. Свислочь </w:t>
      </w:r>
      <w:r>
        <w:rPr>
          <w:rFonts w:ascii="Times New Roman" w:hAnsi="Times New Roman" w:cs="Times New Roman"/>
          <w:sz w:val="24"/>
          <w:szCs w:val="24"/>
        </w:rPr>
        <w:t xml:space="preserve">[Электронный ресурс] / Хадоногий А.В. </w:t>
      </w:r>
      <w:r w:rsidRPr="00990760">
        <w:rPr>
          <w:rFonts w:ascii="Times New Roman" w:hAnsi="Times New Roman" w:cs="Times New Roman"/>
          <w:sz w:val="24"/>
          <w:szCs w:val="24"/>
        </w:rPr>
        <w:t xml:space="preserve">// Сахаровские чтения 2016 года: экологические проблемы XXI века : материалы 16-й междунар. </w:t>
      </w:r>
      <w:r w:rsidRPr="00990760">
        <w:rPr>
          <w:rFonts w:ascii="Times New Roman" w:hAnsi="Times New Roman" w:cs="Times New Roman"/>
          <w:sz w:val="24"/>
          <w:szCs w:val="24"/>
        </w:rPr>
        <w:lastRenderedPageBreak/>
        <w:t>науч. конф., 19–20 мая 2016 г., г. Минск, Республика Беларусь / под ред. С. А. Маскевича, С. С. Позняка, Н. А. Лысухо. – Минск : МГЭИ им. А. Д. Сахарова БГУ, 2016. - С. 188-189.</w:t>
      </w:r>
      <w:r>
        <w:rPr>
          <w:rFonts w:ascii="Times New Roman" w:hAnsi="Times New Roman" w:cs="Times New Roman"/>
          <w:sz w:val="24"/>
          <w:szCs w:val="24"/>
        </w:rPr>
        <w:t xml:space="preserve"> – 2016</w:t>
      </w:r>
      <w:r w:rsidRPr="00636E59">
        <w:rPr>
          <w:rFonts w:ascii="Times New Roman" w:hAnsi="Times New Roman" w:cs="Times New Roman"/>
          <w:sz w:val="24"/>
          <w:szCs w:val="24"/>
        </w:rPr>
        <w:t xml:space="preserve">. – Режим доступа </w:t>
      </w:r>
      <w:hyperlink r:id="rId15" w:history="1">
        <w:r w:rsidRPr="00636E59">
          <w:rPr>
            <w:rStyle w:val="a4"/>
            <w:rFonts w:ascii="Times New Roman" w:hAnsi="Times New Roman"/>
            <w:color w:val="auto"/>
            <w:sz w:val="24"/>
            <w:szCs w:val="24"/>
            <w:u w:val="none"/>
          </w:rPr>
          <w:t>http://elib.bsu.by/handle/123456789/170772</w:t>
        </w:r>
      </w:hyperlink>
      <w:r w:rsidR="007D34E4">
        <w:rPr>
          <w:rStyle w:val="HTML"/>
          <w:rFonts w:ascii="Times New Roman" w:eastAsiaTheme="minorHAnsi" w:hAnsi="Times New Roman" w:cs="Times New Roman"/>
          <w:sz w:val="24"/>
          <w:szCs w:val="24"/>
        </w:rPr>
        <w:t>. – (Дата обращения 07.11</w:t>
      </w:r>
      <w:r w:rsidRPr="00636E59">
        <w:rPr>
          <w:rStyle w:val="HTML"/>
          <w:rFonts w:ascii="Times New Roman" w:eastAsiaTheme="minorHAnsi" w:hAnsi="Times New Roman" w:cs="Times New Roman"/>
          <w:sz w:val="24"/>
          <w:szCs w:val="24"/>
        </w:rPr>
        <w:t>.2019)</w:t>
      </w:r>
      <w:r>
        <w:rPr>
          <w:rStyle w:val="HTML"/>
          <w:rFonts w:ascii="Times New Roman" w:eastAsiaTheme="minorHAnsi" w:hAnsi="Times New Roman" w:cs="Times New Roman"/>
          <w:sz w:val="24"/>
          <w:szCs w:val="24"/>
        </w:rPr>
        <w:t>.</w:t>
      </w:r>
    </w:p>
    <w:p w:rsidR="007840B9" w:rsidRPr="00636E59" w:rsidRDefault="007840B9" w:rsidP="003317C9">
      <w:pPr>
        <w:pStyle w:val="a3"/>
        <w:numPr>
          <w:ilvl w:val="0"/>
          <w:numId w:val="4"/>
        </w:numPr>
        <w:autoSpaceDE w:val="0"/>
        <w:autoSpaceDN w:val="0"/>
        <w:adjustRightInd w:val="0"/>
        <w:spacing w:after="0" w:line="240" w:lineRule="auto"/>
        <w:jc w:val="both"/>
        <w:rPr>
          <w:rFonts w:ascii="Times New Roman" w:eastAsia="Arial-BoldMT" w:hAnsi="Times New Roman" w:cs="Times New Roman"/>
          <w:bCs/>
          <w:sz w:val="24"/>
          <w:szCs w:val="24"/>
        </w:rPr>
      </w:pPr>
      <w:r w:rsidRPr="00636E59">
        <w:rPr>
          <w:rFonts w:ascii="Times New Roman" w:hAnsi="Times New Roman" w:cs="Times New Roman"/>
          <w:bCs/>
          <w:iCs/>
          <w:sz w:val="24"/>
          <w:szCs w:val="24"/>
        </w:rPr>
        <w:t>Хандогий А. В., Гомель К. В.,</w:t>
      </w:r>
      <w:r>
        <w:rPr>
          <w:rFonts w:ascii="Times New Roman" w:hAnsi="Times New Roman" w:cs="Times New Roman"/>
          <w:bCs/>
          <w:iCs/>
          <w:sz w:val="24"/>
          <w:szCs w:val="24"/>
        </w:rPr>
        <w:t xml:space="preserve"> </w:t>
      </w:r>
      <w:r w:rsidRPr="00636E59">
        <w:rPr>
          <w:rFonts w:ascii="Times New Roman" w:hAnsi="Times New Roman" w:cs="Times New Roman"/>
          <w:bCs/>
          <w:iCs/>
          <w:sz w:val="24"/>
          <w:szCs w:val="24"/>
        </w:rPr>
        <w:t xml:space="preserve">Хандогий И. М., Дроздов И. И., Юркевич А. Г. Структура сообщества водно-болотных птиц заказника </w:t>
      </w:r>
      <w:r w:rsidRPr="00636E59">
        <w:rPr>
          <w:rFonts w:ascii="Times New Roman" w:eastAsia="Arial-BoldMT" w:hAnsi="Times New Roman" w:cs="Times New Roman"/>
          <w:bCs/>
          <w:sz w:val="24"/>
          <w:szCs w:val="24"/>
        </w:rPr>
        <w:t xml:space="preserve">«Лебяжий» </w:t>
      </w:r>
      <w:r w:rsidRPr="00636E59">
        <w:rPr>
          <w:rFonts w:ascii="Times New Roman" w:hAnsi="Times New Roman" w:cs="Times New Roman"/>
          <w:sz w:val="24"/>
          <w:szCs w:val="24"/>
        </w:rPr>
        <w:t>[Электронный ресурс]</w:t>
      </w:r>
      <w:r>
        <w:rPr>
          <w:rFonts w:ascii="Times New Roman" w:hAnsi="Times New Roman" w:cs="Times New Roman"/>
          <w:sz w:val="24"/>
          <w:szCs w:val="24"/>
        </w:rPr>
        <w:t xml:space="preserve"> / А.В. Хандогий и др. // </w:t>
      </w:r>
      <w:r w:rsidRPr="00896006">
        <w:rPr>
          <w:rFonts w:ascii="Times New Roman" w:hAnsi="Times New Roman" w:cs="Times New Roman"/>
          <w:sz w:val="24"/>
          <w:szCs w:val="24"/>
        </w:rPr>
        <w:t>Сахаровские чтения 2016 года: экологические проблемы XXI века : материалы 16-й междунар. науч. конф., 19–20 мая 2016 г., г. Минск, Республика Беларусь / под ред. С. А. Маскевича, С. С. Позняка, Н. А. Лысухо. – Минск : МГЭИ им. А. Д. Сахарова БГУ, 2016. - С. 188. – 2015.</w:t>
      </w:r>
      <w:r w:rsidRPr="00636E59">
        <w:rPr>
          <w:rFonts w:ascii="Times New Roman" w:hAnsi="Times New Roman" w:cs="Times New Roman"/>
          <w:sz w:val="24"/>
          <w:szCs w:val="24"/>
        </w:rPr>
        <w:t xml:space="preserve"> – Режим доступа </w:t>
      </w:r>
      <w:hyperlink r:id="rId16" w:history="1">
        <w:r w:rsidRPr="00636E59">
          <w:rPr>
            <w:rStyle w:val="a4"/>
            <w:rFonts w:ascii="Times New Roman" w:hAnsi="Times New Roman"/>
            <w:color w:val="auto"/>
            <w:sz w:val="24"/>
            <w:szCs w:val="24"/>
            <w:u w:val="none"/>
          </w:rPr>
          <w:t>http://elib.bsu.by/handle/123456789/170771</w:t>
        </w:r>
      </w:hyperlink>
      <w:r w:rsidR="007D34E4">
        <w:rPr>
          <w:rStyle w:val="HTML"/>
          <w:rFonts w:ascii="Times New Roman" w:eastAsiaTheme="minorHAnsi" w:hAnsi="Times New Roman" w:cs="Times New Roman"/>
          <w:sz w:val="24"/>
          <w:szCs w:val="24"/>
        </w:rPr>
        <w:t>. – (Дата обращения 07.11</w:t>
      </w:r>
      <w:r w:rsidRPr="00636E59">
        <w:rPr>
          <w:rStyle w:val="HTML"/>
          <w:rFonts w:ascii="Times New Roman" w:eastAsiaTheme="minorHAnsi" w:hAnsi="Times New Roman" w:cs="Times New Roman"/>
          <w:sz w:val="24"/>
          <w:szCs w:val="24"/>
        </w:rPr>
        <w:t>.2019)</w:t>
      </w:r>
      <w:r>
        <w:rPr>
          <w:rStyle w:val="HTML"/>
          <w:rFonts w:ascii="Times New Roman" w:eastAsiaTheme="minorHAnsi" w:hAnsi="Times New Roman" w:cs="Times New Roman"/>
          <w:sz w:val="24"/>
          <w:szCs w:val="24"/>
        </w:rPr>
        <w:t>.</w:t>
      </w:r>
    </w:p>
    <w:p w:rsidR="007840B9" w:rsidRPr="00B449FB" w:rsidRDefault="007840B9" w:rsidP="00B449FB">
      <w:pPr>
        <w:pStyle w:val="a3"/>
        <w:numPr>
          <w:ilvl w:val="0"/>
          <w:numId w:val="4"/>
        </w:numPr>
        <w:spacing w:after="0" w:line="240" w:lineRule="auto"/>
        <w:jc w:val="both"/>
        <w:rPr>
          <w:rFonts w:ascii="Times New Roman" w:hAnsi="Times New Roman" w:cs="Times New Roman"/>
          <w:sz w:val="24"/>
          <w:szCs w:val="24"/>
        </w:rPr>
      </w:pPr>
      <w:r w:rsidRPr="00B449FB">
        <w:rPr>
          <w:rFonts w:ascii="Times New Roman" w:hAnsi="Times New Roman" w:cs="Times New Roman"/>
          <w:sz w:val="24"/>
          <w:szCs w:val="24"/>
        </w:rPr>
        <w:t>Цвелёв, Н.Н. Определитель сосудистых растений Северо-Западной России (Ленинградская, Псковская и Новгородская области). – СПб.: Издательство СПХФА, 2000. – 781 с.</w:t>
      </w:r>
    </w:p>
    <w:p w:rsidR="007840B9" w:rsidRPr="00B449FB" w:rsidRDefault="007840B9" w:rsidP="009316DC">
      <w:pPr>
        <w:pStyle w:val="a3"/>
        <w:numPr>
          <w:ilvl w:val="0"/>
          <w:numId w:val="4"/>
        </w:numPr>
        <w:autoSpaceDE w:val="0"/>
        <w:autoSpaceDN w:val="0"/>
        <w:adjustRightInd w:val="0"/>
        <w:spacing w:after="0" w:line="240" w:lineRule="auto"/>
        <w:rPr>
          <w:rFonts w:ascii="Times New Roman" w:hAnsi="Times New Roman" w:cs="Times New Roman"/>
          <w:sz w:val="24"/>
          <w:szCs w:val="24"/>
        </w:rPr>
      </w:pPr>
      <w:r w:rsidRPr="00B449FB">
        <w:rPr>
          <w:rFonts w:ascii="Times New Roman" w:hAnsi="Times New Roman" w:cs="Times New Roman"/>
          <w:sz w:val="24"/>
          <w:szCs w:val="24"/>
        </w:rPr>
        <w:t>Чельцов-Бебутов A.M. Опыт количественной оценки птичьего населения открытых л</w:t>
      </w:r>
      <w:r>
        <w:rPr>
          <w:rFonts w:ascii="Times New Roman" w:hAnsi="Times New Roman" w:cs="Times New Roman"/>
          <w:sz w:val="24"/>
          <w:szCs w:val="24"/>
        </w:rPr>
        <w:t>андшафтов // Орнитология. – 1959. – В</w:t>
      </w:r>
      <w:r w:rsidRPr="00B449FB">
        <w:rPr>
          <w:rFonts w:ascii="Times New Roman" w:hAnsi="Times New Roman" w:cs="Times New Roman"/>
          <w:sz w:val="24"/>
          <w:szCs w:val="24"/>
        </w:rPr>
        <w:t xml:space="preserve">ып.2. </w:t>
      </w:r>
      <w:r>
        <w:rPr>
          <w:rFonts w:ascii="Times New Roman" w:hAnsi="Times New Roman" w:cs="Times New Roman"/>
          <w:sz w:val="24"/>
          <w:szCs w:val="24"/>
        </w:rPr>
        <w:t>–</w:t>
      </w:r>
      <w:r w:rsidRPr="00B449FB">
        <w:rPr>
          <w:rFonts w:ascii="Times New Roman" w:hAnsi="Times New Roman" w:cs="Times New Roman"/>
          <w:sz w:val="24"/>
          <w:szCs w:val="24"/>
        </w:rPr>
        <w:t xml:space="preserve"> С. 16</w:t>
      </w:r>
      <w:r>
        <w:rPr>
          <w:rFonts w:ascii="Times New Roman" w:hAnsi="Times New Roman" w:cs="Times New Roman"/>
          <w:sz w:val="24"/>
          <w:szCs w:val="24"/>
        </w:rPr>
        <w:t xml:space="preserve"> – </w:t>
      </w:r>
      <w:r w:rsidRPr="00B449FB">
        <w:rPr>
          <w:rFonts w:ascii="Times New Roman" w:hAnsi="Times New Roman" w:cs="Times New Roman"/>
          <w:sz w:val="24"/>
          <w:szCs w:val="24"/>
        </w:rPr>
        <w:t>27.</w:t>
      </w:r>
    </w:p>
    <w:p w:rsidR="007840B9" w:rsidRPr="006D2407" w:rsidRDefault="007840B9" w:rsidP="003317C9">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636E59">
        <w:rPr>
          <w:rFonts w:ascii="Times New Roman" w:hAnsi="Times New Roman" w:cs="Times New Roman"/>
          <w:sz w:val="24"/>
          <w:szCs w:val="24"/>
        </w:rPr>
        <w:t xml:space="preserve">Яндекс-карты [Электронный ресурс]. – 2018. – Режим доступа </w:t>
      </w:r>
      <w:hyperlink r:id="rId17" w:history="1">
        <w:r w:rsidRPr="00636E59">
          <w:rPr>
            <w:rStyle w:val="a4"/>
            <w:rFonts w:ascii="Times New Roman" w:hAnsi="Times New Roman"/>
            <w:color w:val="auto"/>
            <w:sz w:val="24"/>
            <w:szCs w:val="24"/>
            <w:u w:val="none"/>
          </w:rPr>
          <w:t>https://yandex.ru/maps/?l=sat%2Cskl&amp;ll=37.961045%2C59.150515&amp;z=18</w:t>
        </w:r>
      </w:hyperlink>
      <w:r w:rsidRPr="00636E59">
        <w:rPr>
          <w:rFonts w:ascii="Times New Roman" w:hAnsi="Times New Roman" w:cs="Times New Roman"/>
          <w:sz w:val="24"/>
          <w:szCs w:val="24"/>
        </w:rPr>
        <w:t xml:space="preserve">.  –  (Дата обращения </w:t>
      </w:r>
      <w:r w:rsidR="007D34E4">
        <w:rPr>
          <w:rFonts w:ascii="Times New Roman" w:hAnsi="Times New Roman" w:cs="Times New Roman"/>
          <w:sz w:val="24"/>
          <w:szCs w:val="24"/>
        </w:rPr>
        <w:t>08.12.2019</w:t>
      </w:r>
      <w:r w:rsidRPr="00636E59">
        <w:rPr>
          <w:sz w:val="28"/>
          <w:szCs w:val="28"/>
        </w:rPr>
        <w:t>)</w:t>
      </w:r>
      <w:r>
        <w:rPr>
          <w:sz w:val="28"/>
          <w:szCs w:val="28"/>
        </w:rPr>
        <w:t>.</w:t>
      </w:r>
    </w:p>
    <w:p w:rsidR="006D2407" w:rsidRDefault="006D2407" w:rsidP="006D2407">
      <w:pPr>
        <w:autoSpaceDE w:val="0"/>
        <w:autoSpaceDN w:val="0"/>
        <w:adjustRightInd w:val="0"/>
        <w:spacing w:after="0" w:line="240" w:lineRule="auto"/>
        <w:jc w:val="both"/>
        <w:rPr>
          <w:rFonts w:ascii="Times New Roman" w:hAnsi="Times New Roman" w:cs="Times New Roman"/>
          <w:sz w:val="24"/>
          <w:szCs w:val="24"/>
        </w:rPr>
        <w:sectPr w:rsidR="006D2407" w:rsidSect="00C3477B">
          <w:footerReference w:type="default" r:id="rId18"/>
          <w:pgSz w:w="11906" w:h="16838"/>
          <w:pgMar w:top="1134" w:right="851" w:bottom="1134" w:left="1701" w:header="709" w:footer="709" w:gutter="0"/>
          <w:cols w:space="708"/>
          <w:titlePg/>
          <w:docGrid w:linePitch="360"/>
        </w:sectPr>
      </w:pPr>
    </w:p>
    <w:p w:rsidR="006D2407" w:rsidRDefault="00E82BAE" w:rsidP="006D2407">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w:t>
      </w:r>
      <w:r w:rsidR="006D2407">
        <w:rPr>
          <w:rFonts w:ascii="Times New Roman" w:hAnsi="Times New Roman" w:cs="Times New Roman"/>
          <w:sz w:val="24"/>
          <w:szCs w:val="24"/>
        </w:rPr>
        <w:t xml:space="preserve"> 1</w:t>
      </w:r>
    </w:p>
    <w:p w:rsidR="00BF79C0" w:rsidRDefault="00BF79C0" w:rsidP="00BF79C0">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Водоем на Северном шоссе</w:t>
      </w:r>
    </w:p>
    <w:p w:rsidR="00BF79C0" w:rsidRPr="00BF79C0" w:rsidRDefault="00BF79C0" w:rsidP="00BF79C0">
      <w:pPr>
        <w:autoSpaceDE w:val="0"/>
        <w:autoSpaceDN w:val="0"/>
        <w:adjustRightInd w:val="0"/>
        <w:spacing w:after="0" w:line="240" w:lineRule="auto"/>
        <w:jc w:val="center"/>
        <w:rPr>
          <w:rFonts w:ascii="Times New Roman" w:hAnsi="Times New Roman" w:cs="Times New Roman"/>
          <w:b/>
          <w:sz w:val="24"/>
          <w:szCs w:val="24"/>
        </w:rPr>
      </w:pPr>
    </w:p>
    <w:p w:rsidR="006D2407" w:rsidRDefault="006D2407" w:rsidP="006D2407">
      <w:pPr>
        <w:ind w:left="-567"/>
        <w:jc w:val="center"/>
        <w:rPr>
          <w:sz w:val="28"/>
          <w:szCs w:val="28"/>
        </w:rPr>
      </w:pPr>
      <w:r>
        <w:rPr>
          <w:noProof/>
          <w:lang w:eastAsia="ru-RU"/>
        </w:rPr>
        <w:drawing>
          <wp:inline distT="0" distB="0" distL="0" distR="0" wp14:anchorId="3BD820AA" wp14:editId="6D69F0BF">
            <wp:extent cx="6838950" cy="48797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7416" b="3394"/>
                    <a:stretch/>
                  </pic:blipFill>
                  <pic:spPr bwMode="auto">
                    <a:xfrm>
                      <a:off x="0" y="0"/>
                      <a:ext cx="6864925" cy="4898279"/>
                    </a:xfrm>
                    <a:prstGeom prst="rect">
                      <a:avLst/>
                    </a:prstGeom>
                    <a:ln>
                      <a:noFill/>
                    </a:ln>
                    <a:extLst>
                      <a:ext uri="{53640926-AAD7-44D8-BBD7-CCE9431645EC}">
                        <a14:shadowObscured xmlns:a14="http://schemas.microsoft.com/office/drawing/2010/main"/>
                      </a:ext>
                    </a:extLst>
                  </pic:spPr>
                </pic:pic>
              </a:graphicData>
            </a:graphic>
          </wp:inline>
        </w:drawing>
      </w:r>
    </w:p>
    <w:p w:rsidR="006D2407" w:rsidRDefault="006D2407" w:rsidP="006D2407">
      <w:pPr>
        <w:spacing w:after="0" w:line="240" w:lineRule="auto"/>
        <w:ind w:left="-567"/>
        <w:contextualSpacing/>
        <w:jc w:val="center"/>
        <w:rPr>
          <w:rFonts w:ascii="Times New Roman" w:hAnsi="Times New Roman" w:cs="Times New Roman"/>
          <w:sz w:val="24"/>
          <w:szCs w:val="24"/>
        </w:rPr>
      </w:pPr>
      <w:r w:rsidRPr="006D2407">
        <w:rPr>
          <w:rFonts w:ascii="Times New Roman" w:hAnsi="Times New Roman" w:cs="Times New Roman"/>
          <w:sz w:val="24"/>
          <w:szCs w:val="24"/>
        </w:rPr>
        <w:t xml:space="preserve"> Масштаб 1: 2000</w:t>
      </w:r>
    </w:p>
    <w:p w:rsidR="006D2407" w:rsidRPr="006D2407" w:rsidRDefault="006D2407" w:rsidP="006D2407">
      <w:pPr>
        <w:spacing w:after="0" w:line="240" w:lineRule="auto"/>
        <w:ind w:left="-567"/>
        <w:contextualSpacing/>
        <w:jc w:val="center"/>
        <w:rPr>
          <w:rFonts w:ascii="Times New Roman" w:hAnsi="Times New Roman" w:cs="Times New Roman"/>
          <w:sz w:val="24"/>
          <w:szCs w:val="24"/>
        </w:rPr>
      </w:pPr>
      <w:r w:rsidRPr="006D2407">
        <w:rPr>
          <w:rFonts w:ascii="Times New Roman" w:hAnsi="Times New Roman" w:cs="Times New Roman"/>
          <w:sz w:val="24"/>
          <w:szCs w:val="24"/>
        </w:rPr>
        <w:t>Рис. 1 Схема расположения водоема на Северном шоссе [</w:t>
      </w:r>
      <w:r w:rsidR="00862C42">
        <w:rPr>
          <w:rFonts w:ascii="Times New Roman" w:hAnsi="Times New Roman" w:cs="Times New Roman"/>
          <w:sz w:val="24"/>
          <w:szCs w:val="24"/>
        </w:rPr>
        <w:t>16</w:t>
      </w:r>
      <w:r w:rsidRPr="006D2407">
        <w:rPr>
          <w:rFonts w:ascii="Times New Roman" w:hAnsi="Times New Roman" w:cs="Times New Roman"/>
          <w:sz w:val="24"/>
          <w:szCs w:val="24"/>
        </w:rPr>
        <w:t>]</w:t>
      </w:r>
    </w:p>
    <w:p w:rsidR="006D2407" w:rsidRDefault="006D2407" w:rsidP="006D2407">
      <w:pPr>
        <w:ind w:left="-567"/>
        <w:jc w:val="center"/>
        <w:rPr>
          <w:sz w:val="28"/>
          <w:szCs w:val="28"/>
        </w:rPr>
        <w:sectPr w:rsidR="006D2407" w:rsidSect="00C53A30">
          <w:pgSz w:w="16838" w:h="11906" w:orient="landscape"/>
          <w:pgMar w:top="851" w:right="1134" w:bottom="1701" w:left="1134" w:header="709" w:footer="709" w:gutter="0"/>
          <w:cols w:space="708"/>
          <w:docGrid w:linePitch="360"/>
        </w:sectPr>
      </w:pPr>
    </w:p>
    <w:p w:rsidR="006D2407" w:rsidRPr="006D2407" w:rsidRDefault="00E82BAE" w:rsidP="006D2407">
      <w:pPr>
        <w:spacing w:after="0" w:line="240" w:lineRule="auto"/>
        <w:ind w:left="-567"/>
        <w:contextualSpacing/>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6D2407" w:rsidRPr="006D2407" w:rsidRDefault="006D2407" w:rsidP="006D2407">
      <w:pPr>
        <w:spacing w:after="0" w:line="240" w:lineRule="auto"/>
        <w:ind w:left="-567"/>
        <w:contextualSpacing/>
        <w:jc w:val="right"/>
        <w:rPr>
          <w:rFonts w:ascii="Times New Roman" w:hAnsi="Times New Roman" w:cs="Times New Roman"/>
          <w:sz w:val="24"/>
          <w:szCs w:val="24"/>
        </w:rPr>
      </w:pPr>
    </w:p>
    <w:p w:rsidR="006D2407" w:rsidRPr="00BF79C0" w:rsidRDefault="00E82BAE" w:rsidP="006D2407">
      <w:pPr>
        <w:spacing w:after="0" w:line="240" w:lineRule="auto"/>
        <w:ind w:left="-567"/>
        <w:contextualSpacing/>
        <w:jc w:val="center"/>
        <w:rPr>
          <w:rFonts w:ascii="Times New Roman" w:hAnsi="Times New Roman" w:cs="Times New Roman"/>
          <w:b/>
          <w:sz w:val="24"/>
          <w:szCs w:val="24"/>
        </w:rPr>
      </w:pPr>
      <w:r w:rsidRPr="00BF79C0">
        <w:rPr>
          <w:rFonts w:ascii="Times New Roman" w:hAnsi="Times New Roman" w:cs="Times New Roman"/>
          <w:b/>
          <w:color w:val="000000" w:themeColor="text1"/>
          <w:sz w:val="24"/>
          <w:szCs w:val="24"/>
        </w:rPr>
        <w:t>Водные растения и растения берегов</w:t>
      </w:r>
      <w:r w:rsidR="006D2407" w:rsidRPr="00BF79C0">
        <w:rPr>
          <w:rFonts w:ascii="Times New Roman" w:hAnsi="Times New Roman" w:cs="Times New Roman"/>
          <w:b/>
          <w:color w:val="000000" w:themeColor="text1"/>
          <w:sz w:val="24"/>
          <w:szCs w:val="24"/>
        </w:rPr>
        <w:t xml:space="preserve"> водоема</w:t>
      </w:r>
    </w:p>
    <w:p w:rsidR="006D2407" w:rsidRPr="006D2407" w:rsidRDefault="006D2407" w:rsidP="006D2407">
      <w:pPr>
        <w:spacing w:after="0" w:line="240" w:lineRule="auto"/>
        <w:ind w:left="-567"/>
        <w:contextualSpacing/>
        <w:jc w:val="center"/>
        <w:rPr>
          <w:rFonts w:ascii="Times New Roman" w:hAnsi="Times New Roman" w:cs="Times New Roman"/>
          <w:sz w:val="24"/>
          <w:szCs w:val="24"/>
        </w:rPr>
      </w:pPr>
    </w:p>
    <w:p w:rsidR="006D2407" w:rsidRPr="006D2407" w:rsidRDefault="006D2407" w:rsidP="006D2407">
      <w:pPr>
        <w:spacing w:after="0" w:line="240" w:lineRule="auto"/>
        <w:ind w:left="-567"/>
        <w:contextualSpacing/>
        <w:jc w:val="center"/>
        <w:rPr>
          <w:rFonts w:ascii="Times New Roman" w:hAnsi="Times New Roman" w:cs="Times New Roman"/>
          <w:sz w:val="24"/>
          <w:szCs w:val="24"/>
        </w:rPr>
      </w:pPr>
      <w:r w:rsidRPr="006D2407">
        <w:rPr>
          <w:rFonts w:ascii="Times New Roman" w:hAnsi="Times New Roman" w:cs="Times New Roman"/>
          <w:noProof/>
          <w:sz w:val="24"/>
          <w:szCs w:val="24"/>
          <w:lang w:eastAsia="ru-RU"/>
        </w:rPr>
        <w:drawing>
          <wp:inline distT="0" distB="0" distL="0" distR="0" wp14:anchorId="0D5BA887" wp14:editId="105D0415">
            <wp:extent cx="3886200" cy="2913992"/>
            <wp:effectExtent l="0" t="0" r="0" b="0"/>
            <wp:docPr id="2" name="Рисунок 2" descr="G:\Оля работа\школа\НИРУ\лысуха\лысуха 2017\28.07.2017\DSCN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Оля работа\школа\НИРУ\лысуха\лысуха 2017\28.07.2017\DSCN52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6200" cy="2913992"/>
                    </a:xfrm>
                    <a:prstGeom prst="rect">
                      <a:avLst/>
                    </a:prstGeom>
                    <a:noFill/>
                    <a:ln>
                      <a:noFill/>
                    </a:ln>
                  </pic:spPr>
                </pic:pic>
              </a:graphicData>
            </a:graphic>
          </wp:inline>
        </w:drawing>
      </w:r>
    </w:p>
    <w:p w:rsidR="006D2407" w:rsidRPr="006D2407" w:rsidRDefault="006D2407" w:rsidP="006D2407">
      <w:pPr>
        <w:spacing w:after="0" w:line="240" w:lineRule="auto"/>
        <w:ind w:left="-567"/>
        <w:contextualSpacing/>
        <w:jc w:val="center"/>
        <w:rPr>
          <w:rFonts w:ascii="Times New Roman" w:hAnsi="Times New Roman" w:cs="Times New Roman"/>
          <w:sz w:val="24"/>
          <w:szCs w:val="24"/>
        </w:rPr>
      </w:pPr>
    </w:p>
    <w:p w:rsidR="006D2407" w:rsidRPr="006D2407" w:rsidRDefault="00BF79C0" w:rsidP="006D2407">
      <w:pPr>
        <w:spacing w:after="0" w:line="240" w:lineRule="auto"/>
        <w:ind w:left="-567"/>
        <w:contextualSpacing/>
        <w:jc w:val="center"/>
        <w:rPr>
          <w:rFonts w:ascii="Times New Roman" w:hAnsi="Times New Roman" w:cs="Times New Roman"/>
          <w:sz w:val="24"/>
          <w:szCs w:val="24"/>
        </w:rPr>
      </w:pPr>
      <w:r>
        <w:rPr>
          <w:rFonts w:ascii="Times New Roman" w:hAnsi="Times New Roman" w:cs="Times New Roman"/>
          <w:sz w:val="24"/>
          <w:szCs w:val="24"/>
        </w:rPr>
        <w:t>Рис. 2</w:t>
      </w:r>
      <w:r w:rsidR="006D2407" w:rsidRPr="006D2407">
        <w:rPr>
          <w:rFonts w:ascii="Times New Roman" w:hAnsi="Times New Roman" w:cs="Times New Roman"/>
          <w:sz w:val="24"/>
          <w:szCs w:val="24"/>
        </w:rPr>
        <w:t>. Уруть колосистая (</w:t>
      </w:r>
      <w:r w:rsidR="006D2407" w:rsidRPr="006D2407">
        <w:rPr>
          <w:rStyle w:val="extended-textshort"/>
          <w:rFonts w:ascii="Times New Roman" w:hAnsi="Times New Roman" w:cs="Times New Roman"/>
          <w:i/>
          <w:sz w:val="24"/>
          <w:szCs w:val="24"/>
        </w:rPr>
        <w:t>Myrioph</w:t>
      </w:r>
      <w:r w:rsidR="006D2407" w:rsidRPr="006D2407">
        <w:rPr>
          <w:rStyle w:val="extended-textshort"/>
          <w:rFonts w:ascii="Times New Roman" w:hAnsi="Times New Roman" w:cs="Times New Roman"/>
          <w:i/>
          <w:sz w:val="24"/>
          <w:szCs w:val="24"/>
          <w:lang w:val="en-US"/>
        </w:rPr>
        <w:t>y</w:t>
      </w:r>
      <w:r w:rsidR="006D2407" w:rsidRPr="006D2407">
        <w:rPr>
          <w:rStyle w:val="extended-textshort"/>
          <w:rFonts w:ascii="Times New Roman" w:hAnsi="Times New Roman" w:cs="Times New Roman"/>
          <w:i/>
          <w:sz w:val="24"/>
          <w:szCs w:val="24"/>
        </w:rPr>
        <w:t>llum spic</w:t>
      </w:r>
      <w:r w:rsidR="006D2407" w:rsidRPr="006D2407">
        <w:rPr>
          <w:rStyle w:val="extended-textshort"/>
          <w:rFonts w:ascii="Times New Roman" w:hAnsi="Times New Roman" w:cs="Times New Roman"/>
          <w:i/>
          <w:sz w:val="24"/>
          <w:szCs w:val="24"/>
          <w:lang w:val="en-US"/>
        </w:rPr>
        <w:t>a</w:t>
      </w:r>
      <w:r w:rsidR="006D2407" w:rsidRPr="006D2407">
        <w:rPr>
          <w:rStyle w:val="extended-textshort"/>
          <w:rFonts w:ascii="Times New Roman" w:hAnsi="Times New Roman" w:cs="Times New Roman"/>
          <w:i/>
          <w:sz w:val="24"/>
          <w:szCs w:val="24"/>
        </w:rPr>
        <w:t>tum</w:t>
      </w:r>
      <w:r w:rsidR="006D2407" w:rsidRPr="006D2407">
        <w:rPr>
          <w:rFonts w:ascii="Times New Roman" w:hAnsi="Times New Roman" w:cs="Times New Roman"/>
          <w:sz w:val="24"/>
          <w:szCs w:val="24"/>
        </w:rPr>
        <w:t>). 28.07.2017.</w:t>
      </w:r>
    </w:p>
    <w:p w:rsidR="006D2407" w:rsidRPr="006D2407" w:rsidRDefault="006D2407" w:rsidP="006D2407">
      <w:pPr>
        <w:spacing w:after="0" w:line="240" w:lineRule="auto"/>
        <w:ind w:left="-567"/>
        <w:contextualSpacing/>
        <w:jc w:val="center"/>
        <w:rPr>
          <w:rFonts w:ascii="Times New Roman" w:hAnsi="Times New Roman" w:cs="Times New Roman"/>
          <w:sz w:val="24"/>
          <w:szCs w:val="24"/>
        </w:rPr>
      </w:pPr>
      <w:r w:rsidRPr="006D2407">
        <w:rPr>
          <w:rFonts w:ascii="Times New Roman" w:hAnsi="Times New Roman" w:cs="Times New Roman"/>
          <w:sz w:val="24"/>
          <w:szCs w:val="24"/>
        </w:rPr>
        <w:t xml:space="preserve"> Фото В.С. Ромашкиной.</w:t>
      </w:r>
    </w:p>
    <w:p w:rsidR="006D2407" w:rsidRPr="006D2407" w:rsidRDefault="006D2407" w:rsidP="006D2407">
      <w:pPr>
        <w:spacing w:after="0" w:line="240" w:lineRule="auto"/>
        <w:ind w:left="-567"/>
        <w:contextualSpacing/>
        <w:jc w:val="center"/>
        <w:rPr>
          <w:rFonts w:ascii="Times New Roman" w:hAnsi="Times New Roman" w:cs="Times New Roman"/>
          <w:sz w:val="24"/>
          <w:szCs w:val="24"/>
        </w:rPr>
      </w:pPr>
    </w:p>
    <w:p w:rsidR="00E82BAE" w:rsidRDefault="00E82BAE" w:rsidP="006D2407">
      <w:pPr>
        <w:ind w:left="-567"/>
        <w:jc w:val="center"/>
        <w:rPr>
          <w:sz w:val="28"/>
          <w:szCs w:val="28"/>
        </w:rPr>
      </w:pPr>
      <w:r>
        <w:rPr>
          <w:noProof/>
          <w:sz w:val="28"/>
          <w:szCs w:val="28"/>
          <w:lang w:eastAsia="ru-RU"/>
        </w:rPr>
        <w:drawing>
          <wp:inline distT="0" distB="0" distL="0" distR="0">
            <wp:extent cx="4016546" cy="3013544"/>
            <wp:effectExtent l="0" t="0" r="3175" b="0"/>
            <wp:docPr id="5" name="Рисунок 5" descr="C:\Users\домовой\Desktop\Оля\лысуха\лысуха 2019\06.02\растения\DSCN7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овой\Desktop\Оля\лысуха\лысуха 2019\06.02\растения\DSCN78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3229" cy="3011056"/>
                    </a:xfrm>
                    <a:prstGeom prst="rect">
                      <a:avLst/>
                    </a:prstGeom>
                    <a:noFill/>
                    <a:ln>
                      <a:noFill/>
                    </a:ln>
                  </pic:spPr>
                </pic:pic>
              </a:graphicData>
            </a:graphic>
          </wp:inline>
        </w:drawing>
      </w:r>
    </w:p>
    <w:p w:rsidR="00E82BAE" w:rsidRDefault="00BF79C0" w:rsidP="007D597F">
      <w:pPr>
        <w:spacing w:after="0" w:line="240" w:lineRule="auto"/>
        <w:ind w:left="-567"/>
        <w:contextualSpacing/>
        <w:jc w:val="center"/>
        <w:rPr>
          <w:rFonts w:ascii="Times New Roman" w:hAnsi="Times New Roman" w:cs="Times New Roman"/>
          <w:sz w:val="24"/>
          <w:szCs w:val="24"/>
        </w:rPr>
      </w:pPr>
      <w:r>
        <w:rPr>
          <w:rFonts w:ascii="Times New Roman" w:hAnsi="Times New Roman" w:cs="Times New Roman"/>
          <w:sz w:val="24"/>
          <w:szCs w:val="24"/>
        </w:rPr>
        <w:t>Рис. 3</w:t>
      </w:r>
      <w:r w:rsidR="007D34E4">
        <w:rPr>
          <w:rFonts w:ascii="Times New Roman" w:hAnsi="Times New Roman" w:cs="Times New Roman"/>
          <w:sz w:val="24"/>
          <w:szCs w:val="24"/>
        </w:rPr>
        <w:t xml:space="preserve">. Пальчатокоренник мясо-красный </w:t>
      </w:r>
      <w:r w:rsidR="007D34E4" w:rsidRPr="007D597F">
        <w:rPr>
          <w:rFonts w:ascii="Times New Roman" w:hAnsi="Times New Roman" w:cs="Times New Roman"/>
          <w:i/>
          <w:sz w:val="24"/>
          <w:szCs w:val="24"/>
        </w:rPr>
        <w:t>(</w:t>
      </w:r>
      <w:r w:rsidR="007D597F" w:rsidRPr="007D597F">
        <w:rPr>
          <w:rFonts w:ascii="Times New Roman" w:hAnsi="Times New Roman" w:cs="Times New Roman"/>
          <w:i/>
          <w:sz w:val="24"/>
          <w:szCs w:val="24"/>
        </w:rPr>
        <w:t>Dactylorhiza incarnata)</w:t>
      </w:r>
      <w:r w:rsidR="007D597F">
        <w:rPr>
          <w:rFonts w:ascii="Times New Roman" w:hAnsi="Times New Roman" w:cs="Times New Roman"/>
          <w:sz w:val="24"/>
          <w:szCs w:val="24"/>
        </w:rPr>
        <w:t>. 02.06.2019.</w:t>
      </w:r>
    </w:p>
    <w:p w:rsidR="007D597F" w:rsidRDefault="007D597F" w:rsidP="007D597F">
      <w:pPr>
        <w:spacing w:after="0" w:line="240" w:lineRule="auto"/>
        <w:ind w:left="-567"/>
        <w:contextualSpacing/>
        <w:jc w:val="center"/>
        <w:rPr>
          <w:rFonts w:ascii="Times New Roman" w:hAnsi="Times New Roman" w:cs="Times New Roman"/>
          <w:sz w:val="24"/>
          <w:szCs w:val="24"/>
        </w:rPr>
      </w:pPr>
      <w:r>
        <w:rPr>
          <w:rFonts w:ascii="Times New Roman" w:hAnsi="Times New Roman" w:cs="Times New Roman"/>
          <w:sz w:val="24"/>
          <w:szCs w:val="24"/>
        </w:rPr>
        <w:t>Фото В.С. Ромашкиной</w:t>
      </w:r>
    </w:p>
    <w:p w:rsidR="00C27CA6" w:rsidRDefault="00C27CA6" w:rsidP="007D597F">
      <w:pPr>
        <w:spacing w:after="0" w:line="240" w:lineRule="auto"/>
        <w:ind w:left="-567"/>
        <w:contextualSpacing/>
        <w:jc w:val="center"/>
        <w:rPr>
          <w:rFonts w:ascii="Times New Roman" w:hAnsi="Times New Roman" w:cs="Times New Roman"/>
          <w:sz w:val="24"/>
          <w:szCs w:val="24"/>
        </w:rPr>
      </w:pPr>
    </w:p>
    <w:p w:rsidR="00C27CA6" w:rsidRDefault="00C27CA6" w:rsidP="007D597F">
      <w:pPr>
        <w:spacing w:after="0" w:line="240" w:lineRule="auto"/>
        <w:ind w:left="-567"/>
        <w:contextualSpacing/>
        <w:jc w:val="center"/>
        <w:rPr>
          <w:rFonts w:ascii="Times New Roman" w:hAnsi="Times New Roman" w:cs="Times New Roman"/>
          <w:sz w:val="24"/>
          <w:szCs w:val="24"/>
        </w:rPr>
      </w:pPr>
    </w:p>
    <w:p w:rsidR="00C27CA6" w:rsidRDefault="00C27CA6" w:rsidP="007D597F">
      <w:pPr>
        <w:spacing w:after="0" w:line="240" w:lineRule="auto"/>
        <w:ind w:left="-567"/>
        <w:contextualSpacing/>
        <w:jc w:val="center"/>
        <w:rPr>
          <w:rFonts w:ascii="Times New Roman" w:hAnsi="Times New Roman" w:cs="Times New Roman"/>
          <w:sz w:val="24"/>
          <w:szCs w:val="24"/>
        </w:rPr>
      </w:pPr>
    </w:p>
    <w:p w:rsidR="00C27CA6" w:rsidRDefault="00C27CA6" w:rsidP="007D597F">
      <w:pPr>
        <w:spacing w:after="0" w:line="240" w:lineRule="auto"/>
        <w:ind w:left="-567"/>
        <w:contextualSpacing/>
        <w:jc w:val="center"/>
        <w:rPr>
          <w:rFonts w:ascii="Times New Roman" w:hAnsi="Times New Roman" w:cs="Times New Roman"/>
          <w:sz w:val="24"/>
          <w:szCs w:val="24"/>
        </w:rPr>
      </w:pPr>
    </w:p>
    <w:p w:rsidR="00C27CA6" w:rsidRDefault="00C27CA6" w:rsidP="007D597F">
      <w:pPr>
        <w:spacing w:after="0" w:line="240" w:lineRule="auto"/>
        <w:ind w:left="-567"/>
        <w:contextualSpacing/>
        <w:jc w:val="center"/>
        <w:rPr>
          <w:rFonts w:ascii="Times New Roman" w:hAnsi="Times New Roman" w:cs="Times New Roman"/>
          <w:sz w:val="24"/>
          <w:szCs w:val="24"/>
        </w:rPr>
      </w:pPr>
    </w:p>
    <w:p w:rsidR="00C27CA6" w:rsidRDefault="00C27CA6" w:rsidP="007D597F">
      <w:pPr>
        <w:spacing w:after="0" w:line="240" w:lineRule="auto"/>
        <w:ind w:left="-567"/>
        <w:contextualSpacing/>
        <w:jc w:val="center"/>
        <w:rPr>
          <w:rFonts w:ascii="Times New Roman" w:hAnsi="Times New Roman" w:cs="Times New Roman"/>
          <w:sz w:val="24"/>
          <w:szCs w:val="24"/>
        </w:rPr>
      </w:pPr>
    </w:p>
    <w:p w:rsidR="00C27CA6" w:rsidRDefault="00C27CA6" w:rsidP="007D597F">
      <w:pPr>
        <w:spacing w:after="0" w:line="240" w:lineRule="auto"/>
        <w:ind w:left="-567"/>
        <w:contextualSpacing/>
        <w:jc w:val="center"/>
        <w:rPr>
          <w:rFonts w:ascii="Times New Roman" w:hAnsi="Times New Roman" w:cs="Times New Roman"/>
          <w:sz w:val="24"/>
          <w:szCs w:val="24"/>
        </w:rPr>
      </w:pPr>
    </w:p>
    <w:p w:rsidR="00C27CA6" w:rsidRDefault="00C27CA6" w:rsidP="00C27CA6">
      <w:pPr>
        <w:spacing w:after="0" w:line="240" w:lineRule="auto"/>
        <w:ind w:left="-567"/>
        <w:contextualSpacing/>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5E095B" w:rsidRPr="00C9525D" w:rsidRDefault="00C9525D" w:rsidP="005E095B">
      <w:pPr>
        <w:spacing w:after="0" w:line="240" w:lineRule="auto"/>
        <w:ind w:left="-567"/>
        <w:contextualSpacing/>
        <w:jc w:val="center"/>
        <w:rPr>
          <w:rFonts w:ascii="Times New Roman" w:hAnsi="Times New Roman" w:cs="Times New Roman"/>
          <w:b/>
          <w:sz w:val="24"/>
          <w:szCs w:val="24"/>
        </w:rPr>
      </w:pPr>
      <w:r>
        <w:rPr>
          <w:rFonts w:ascii="Times New Roman" w:hAnsi="Times New Roman" w:cs="Times New Roman"/>
          <w:b/>
          <w:sz w:val="24"/>
          <w:szCs w:val="24"/>
        </w:rPr>
        <w:t>Загрязнение берегов водоема</w:t>
      </w:r>
    </w:p>
    <w:p w:rsidR="00C27CA6" w:rsidRDefault="00C27CA6" w:rsidP="00C27CA6">
      <w:pPr>
        <w:spacing w:after="0" w:line="240" w:lineRule="auto"/>
        <w:ind w:left="-567"/>
        <w:contextualSpacing/>
        <w:jc w:val="center"/>
        <w:rPr>
          <w:rFonts w:ascii="Times New Roman" w:hAnsi="Times New Roman" w:cs="Times New Roman"/>
          <w:sz w:val="24"/>
          <w:szCs w:val="24"/>
        </w:rPr>
      </w:pPr>
    </w:p>
    <w:p w:rsidR="00C27CA6" w:rsidRDefault="00C27CA6" w:rsidP="00C27CA6">
      <w:pPr>
        <w:spacing w:after="0" w:line="240" w:lineRule="auto"/>
        <w:ind w:left="-567"/>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456998"/>
            <wp:effectExtent l="0" t="0" r="3175" b="1270"/>
            <wp:docPr id="6" name="Рисунок 6" descr="C:\Users\домовой\Desktop\Оля\лысуха\лысуха 2019\07.22\пруд\DSCN8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овой\Desktop\Оля\лысуха\лысуха 2019\07.22\пруд\DSCN839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4456998"/>
                    </a:xfrm>
                    <a:prstGeom prst="rect">
                      <a:avLst/>
                    </a:prstGeom>
                    <a:noFill/>
                    <a:ln>
                      <a:noFill/>
                    </a:ln>
                  </pic:spPr>
                </pic:pic>
              </a:graphicData>
            </a:graphic>
          </wp:inline>
        </w:drawing>
      </w:r>
    </w:p>
    <w:p w:rsidR="00C27CA6" w:rsidRDefault="00C27CA6" w:rsidP="00C27CA6">
      <w:pPr>
        <w:spacing w:after="0" w:line="240" w:lineRule="auto"/>
        <w:ind w:left="-567"/>
        <w:contextualSpacing/>
        <w:jc w:val="center"/>
        <w:rPr>
          <w:rFonts w:ascii="Times New Roman" w:hAnsi="Times New Roman" w:cs="Times New Roman"/>
          <w:sz w:val="24"/>
          <w:szCs w:val="24"/>
        </w:rPr>
      </w:pPr>
    </w:p>
    <w:p w:rsidR="00C27CA6" w:rsidRDefault="00BF79C0" w:rsidP="00C27CA6">
      <w:pPr>
        <w:spacing w:after="0" w:line="240" w:lineRule="auto"/>
        <w:ind w:left="-567"/>
        <w:contextualSpacing/>
        <w:jc w:val="center"/>
        <w:rPr>
          <w:rFonts w:ascii="Times New Roman" w:hAnsi="Times New Roman" w:cs="Times New Roman"/>
          <w:sz w:val="24"/>
          <w:szCs w:val="24"/>
        </w:rPr>
      </w:pPr>
      <w:r>
        <w:rPr>
          <w:rFonts w:ascii="Times New Roman" w:hAnsi="Times New Roman" w:cs="Times New Roman"/>
          <w:sz w:val="24"/>
          <w:szCs w:val="24"/>
        </w:rPr>
        <w:t>Рис. 4</w:t>
      </w:r>
      <w:r w:rsidR="00C27CA6">
        <w:rPr>
          <w:rFonts w:ascii="Times New Roman" w:hAnsi="Times New Roman" w:cs="Times New Roman"/>
          <w:sz w:val="24"/>
          <w:szCs w:val="24"/>
        </w:rPr>
        <w:t xml:space="preserve"> «Палатка» и мусор вокруг нее на южном берегу водоема. 22.07.2019.</w:t>
      </w:r>
    </w:p>
    <w:p w:rsidR="00C27CA6" w:rsidRPr="007D597F" w:rsidRDefault="00C27CA6" w:rsidP="00C27CA6">
      <w:pPr>
        <w:spacing w:after="0" w:line="240" w:lineRule="auto"/>
        <w:ind w:left="-567"/>
        <w:contextualSpacing/>
        <w:jc w:val="center"/>
        <w:rPr>
          <w:rFonts w:ascii="Times New Roman" w:hAnsi="Times New Roman" w:cs="Times New Roman"/>
          <w:sz w:val="24"/>
          <w:szCs w:val="24"/>
        </w:rPr>
      </w:pPr>
      <w:r>
        <w:rPr>
          <w:rFonts w:ascii="Times New Roman" w:hAnsi="Times New Roman" w:cs="Times New Roman"/>
          <w:sz w:val="24"/>
          <w:szCs w:val="24"/>
        </w:rPr>
        <w:t>Фото С.А. Ромашкина</w:t>
      </w:r>
    </w:p>
    <w:p w:rsidR="006D2407" w:rsidRDefault="006D2407" w:rsidP="006D2407">
      <w:pPr>
        <w:ind w:left="-567"/>
        <w:jc w:val="center"/>
        <w:rPr>
          <w:rFonts w:ascii="Times New Roman" w:hAnsi="Times New Roman" w:cs="Times New Roman"/>
          <w:sz w:val="24"/>
          <w:szCs w:val="24"/>
        </w:rPr>
      </w:pPr>
    </w:p>
    <w:p w:rsidR="003946F8" w:rsidRDefault="003946F8" w:rsidP="006D2407">
      <w:pPr>
        <w:ind w:left="-567"/>
        <w:jc w:val="center"/>
        <w:rPr>
          <w:rFonts w:ascii="Times New Roman" w:hAnsi="Times New Roman" w:cs="Times New Roman"/>
          <w:sz w:val="24"/>
          <w:szCs w:val="24"/>
        </w:rPr>
      </w:pPr>
    </w:p>
    <w:p w:rsidR="003946F8" w:rsidRDefault="003946F8" w:rsidP="006D2407">
      <w:pPr>
        <w:ind w:left="-567"/>
        <w:jc w:val="center"/>
        <w:rPr>
          <w:rFonts w:ascii="Times New Roman" w:hAnsi="Times New Roman" w:cs="Times New Roman"/>
          <w:sz w:val="24"/>
          <w:szCs w:val="24"/>
        </w:rPr>
      </w:pPr>
    </w:p>
    <w:p w:rsidR="003946F8" w:rsidRDefault="003946F8" w:rsidP="006D2407">
      <w:pPr>
        <w:ind w:left="-567"/>
        <w:jc w:val="center"/>
        <w:rPr>
          <w:rFonts w:ascii="Times New Roman" w:hAnsi="Times New Roman" w:cs="Times New Roman"/>
          <w:sz w:val="24"/>
          <w:szCs w:val="24"/>
        </w:rPr>
      </w:pPr>
    </w:p>
    <w:p w:rsidR="003946F8" w:rsidRDefault="003946F8" w:rsidP="006D2407">
      <w:pPr>
        <w:ind w:left="-567"/>
        <w:jc w:val="center"/>
        <w:rPr>
          <w:rFonts w:ascii="Times New Roman" w:hAnsi="Times New Roman" w:cs="Times New Roman"/>
          <w:sz w:val="24"/>
          <w:szCs w:val="24"/>
        </w:rPr>
      </w:pPr>
    </w:p>
    <w:p w:rsidR="003946F8" w:rsidRDefault="003946F8" w:rsidP="006D2407">
      <w:pPr>
        <w:ind w:left="-567"/>
        <w:jc w:val="center"/>
        <w:rPr>
          <w:rFonts w:ascii="Times New Roman" w:hAnsi="Times New Roman" w:cs="Times New Roman"/>
          <w:sz w:val="24"/>
          <w:szCs w:val="24"/>
        </w:rPr>
      </w:pPr>
    </w:p>
    <w:p w:rsidR="003946F8" w:rsidRDefault="003946F8" w:rsidP="006D2407">
      <w:pPr>
        <w:ind w:left="-567"/>
        <w:jc w:val="center"/>
        <w:rPr>
          <w:rFonts w:ascii="Times New Roman" w:hAnsi="Times New Roman" w:cs="Times New Roman"/>
          <w:sz w:val="24"/>
          <w:szCs w:val="24"/>
        </w:rPr>
      </w:pPr>
    </w:p>
    <w:p w:rsidR="003946F8" w:rsidRDefault="003946F8" w:rsidP="006D2407">
      <w:pPr>
        <w:ind w:left="-567"/>
        <w:jc w:val="center"/>
        <w:rPr>
          <w:rFonts w:ascii="Times New Roman" w:hAnsi="Times New Roman" w:cs="Times New Roman"/>
          <w:sz w:val="24"/>
          <w:szCs w:val="24"/>
        </w:rPr>
      </w:pPr>
    </w:p>
    <w:p w:rsidR="003946F8" w:rsidRDefault="003946F8" w:rsidP="006D2407">
      <w:pPr>
        <w:ind w:left="-567"/>
        <w:jc w:val="center"/>
        <w:rPr>
          <w:rFonts w:ascii="Times New Roman" w:hAnsi="Times New Roman" w:cs="Times New Roman"/>
          <w:sz w:val="24"/>
          <w:szCs w:val="24"/>
        </w:rPr>
      </w:pPr>
    </w:p>
    <w:p w:rsidR="003946F8" w:rsidRDefault="003946F8" w:rsidP="006D2407">
      <w:pPr>
        <w:ind w:left="-567"/>
        <w:jc w:val="center"/>
        <w:rPr>
          <w:rFonts w:ascii="Times New Roman" w:hAnsi="Times New Roman" w:cs="Times New Roman"/>
          <w:sz w:val="24"/>
          <w:szCs w:val="24"/>
        </w:rPr>
      </w:pPr>
    </w:p>
    <w:p w:rsidR="003946F8" w:rsidRDefault="003946F8" w:rsidP="006D2407">
      <w:pPr>
        <w:ind w:left="-567"/>
        <w:jc w:val="center"/>
        <w:rPr>
          <w:rFonts w:ascii="Times New Roman" w:hAnsi="Times New Roman" w:cs="Times New Roman"/>
          <w:sz w:val="24"/>
          <w:szCs w:val="24"/>
        </w:rPr>
      </w:pPr>
    </w:p>
    <w:p w:rsidR="003946F8" w:rsidRDefault="003946F8" w:rsidP="003946F8">
      <w:pPr>
        <w:ind w:left="-567"/>
        <w:jc w:val="right"/>
        <w:rPr>
          <w:rFonts w:ascii="Times New Roman" w:hAnsi="Times New Roman" w:cs="Times New Roman"/>
          <w:sz w:val="24"/>
          <w:szCs w:val="24"/>
        </w:rPr>
        <w:sectPr w:rsidR="003946F8">
          <w:pgSz w:w="11906" w:h="16838"/>
          <w:pgMar w:top="1134" w:right="850" w:bottom="1134" w:left="1701" w:header="708" w:footer="708" w:gutter="0"/>
          <w:cols w:space="708"/>
          <w:docGrid w:linePitch="360"/>
        </w:sectPr>
      </w:pPr>
    </w:p>
    <w:p w:rsidR="003946F8" w:rsidRDefault="003946F8" w:rsidP="003946F8">
      <w:pPr>
        <w:ind w:left="-567"/>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4F4EBC" w:rsidRPr="004F4EBC" w:rsidRDefault="004F4EBC" w:rsidP="004F4EBC">
      <w:pPr>
        <w:ind w:left="-567"/>
        <w:jc w:val="center"/>
        <w:rPr>
          <w:rFonts w:ascii="Times New Roman" w:hAnsi="Times New Roman" w:cs="Times New Roman"/>
          <w:b/>
          <w:sz w:val="24"/>
          <w:szCs w:val="24"/>
        </w:rPr>
      </w:pPr>
      <w:r>
        <w:rPr>
          <w:rFonts w:ascii="Times New Roman" w:hAnsi="Times New Roman" w:cs="Times New Roman"/>
          <w:b/>
          <w:sz w:val="24"/>
          <w:szCs w:val="24"/>
        </w:rPr>
        <w:t>Результаты учета 2019 и мониторинг видового разнообразия</w:t>
      </w:r>
    </w:p>
    <w:p w:rsidR="003946F8" w:rsidRDefault="003946F8" w:rsidP="003946F8">
      <w:pPr>
        <w:ind w:left="-567"/>
        <w:jc w:val="center"/>
        <w:rPr>
          <w:rFonts w:ascii="Times New Roman" w:hAnsi="Times New Roman" w:cs="Times New Roman"/>
          <w:sz w:val="24"/>
          <w:szCs w:val="24"/>
        </w:rPr>
      </w:pPr>
      <w:r>
        <w:rPr>
          <w:rFonts w:ascii="Times New Roman" w:hAnsi="Times New Roman" w:cs="Times New Roman"/>
          <w:sz w:val="24"/>
          <w:szCs w:val="24"/>
        </w:rPr>
        <w:t>Таблица 1. Результаты учетов в 2019 г.</w:t>
      </w:r>
    </w:p>
    <w:tbl>
      <w:tblPr>
        <w:tblW w:w="15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376"/>
        <w:gridCol w:w="408"/>
        <w:gridCol w:w="376"/>
        <w:gridCol w:w="408"/>
        <w:gridCol w:w="317"/>
        <w:gridCol w:w="408"/>
        <w:gridCol w:w="376"/>
        <w:gridCol w:w="408"/>
        <w:gridCol w:w="376"/>
        <w:gridCol w:w="408"/>
        <w:gridCol w:w="376"/>
        <w:gridCol w:w="408"/>
        <w:gridCol w:w="376"/>
        <w:gridCol w:w="408"/>
        <w:gridCol w:w="376"/>
        <w:gridCol w:w="408"/>
        <w:gridCol w:w="376"/>
        <w:gridCol w:w="408"/>
        <w:gridCol w:w="376"/>
        <w:gridCol w:w="408"/>
        <w:gridCol w:w="376"/>
        <w:gridCol w:w="408"/>
        <w:gridCol w:w="376"/>
        <w:gridCol w:w="408"/>
        <w:gridCol w:w="376"/>
        <w:gridCol w:w="408"/>
        <w:gridCol w:w="376"/>
        <w:gridCol w:w="408"/>
        <w:gridCol w:w="376"/>
        <w:gridCol w:w="408"/>
        <w:gridCol w:w="376"/>
        <w:gridCol w:w="408"/>
        <w:gridCol w:w="376"/>
        <w:gridCol w:w="408"/>
        <w:gridCol w:w="376"/>
        <w:gridCol w:w="408"/>
      </w:tblGrid>
      <w:tr w:rsidR="003946F8" w:rsidRPr="00771F0F" w:rsidTr="003946F8">
        <w:tc>
          <w:tcPr>
            <w:tcW w:w="1084" w:type="dxa"/>
            <w:vMerge w:val="restart"/>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 xml:space="preserve">Виды </w:t>
            </w:r>
          </w:p>
        </w:tc>
        <w:tc>
          <w:tcPr>
            <w:tcW w:w="14053" w:type="dxa"/>
            <w:gridSpan w:val="36"/>
            <w:shd w:val="clear" w:color="auto" w:fill="auto"/>
          </w:tcPr>
          <w:p w:rsidR="003946F8" w:rsidRPr="00771F0F" w:rsidRDefault="003946F8" w:rsidP="00C53A30">
            <w:pPr>
              <w:spacing w:after="0" w:line="240" w:lineRule="auto"/>
              <w:jc w:val="center"/>
              <w:rPr>
                <w:rFonts w:ascii="Times New Roman" w:hAnsi="Times New Roman"/>
                <w:sz w:val="20"/>
                <w:szCs w:val="20"/>
              </w:rPr>
            </w:pPr>
            <w:r w:rsidRPr="00771F0F">
              <w:rPr>
                <w:rFonts w:ascii="Times New Roman" w:hAnsi="Times New Roman"/>
                <w:sz w:val="20"/>
                <w:szCs w:val="20"/>
              </w:rPr>
              <w:t>Даты</w:t>
            </w:r>
          </w:p>
        </w:tc>
      </w:tr>
      <w:tr w:rsidR="003946F8" w:rsidRPr="00771F0F" w:rsidTr="003946F8">
        <w:tc>
          <w:tcPr>
            <w:tcW w:w="1084" w:type="dxa"/>
            <w:vMerge/>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472760" w:rsidRDefault="003946F8" w:rsidP="00C53A30">
            <w:pPr>
              <w:spacing w:after="0" w:line="240" w:lineRule="auto"/>
              <w:rPr>
                <w:rFonts w:ascii="Times New Roman" w:hAnsi="Times New Roman"/>
                <w:sz w:val="16"/>
                <w:szCs w:val="16"/>
              </w:rPr>
            </w:pPr>
            <w:r>
              <w:rPr>
                <w:rFonts w:ascii="Times New Roman" w:hAnsi="Times New Roman"/>
                <w:sz w:val="16"/>
                <w:szCs w:val="16"/>
              </w:rPr>
              <w:t>07.04</w:t>
            </w:r>
          </w:p>
        </w:tc>
        <w:tc>
          <w:tcPr>
            <w:tcW w:w="784" w:type="dxa"/>
            <w:gridSpan w:val="2"/>
            <w:shd w:val="clear" w:color="auto" w:fill="auto"/>
          </w:tcPr>
          <w:p w:rsidR="003946F8" w:rsidRPr="00472760" w:rsidRDefault="003946F8" w:rsidP="00C53A30">
            <w:pPr>
              <w:spacing w:after="0" w:line="240" w:lineRule="auto"/>
              <w:rPr>
                <w:rFonts w:ascii="Times New Roman" w:hAnsi="Times New Roman"/>
                <w:sz w:val="16"/>
                <w:szCs w:val="16"/>
              </w:rPr>
            </w:pPr>
            <w:r>
              <w:rPr>
                <w:rFonts w:ascii="Times New Roman" w:hAnsi="Times New Roman"/>
                <w:sz w:val="16"/>
                <w:szCs w:val="16"/>
              </w:rPr>
              <w:t>13.04</w:t>
            </w:r>
          </w:p>
        </w:tc>
        <w:tc>
          <w:tcPr>
            <w:tcW w:w="725" w:type="dxa"/>
            <w:gridSpan w:val="2"/>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20.04</w:t>
            </w:r>
          </w:p>
        </w:tc>
        <w:tc>
          <w:tcPr>
            <w:tcW w:w="784" w:type="dxa"/>
            <w:gridSpan w:val="2"/>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28.04</w:t>
            </w:r>
          </w:p>
        </w:tc>
        <w:tc>
          <w:tcPr>
            <w:tcW w:w="784" w:type="dxa"/>
            <w:gridSpan w:val="2"/>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01.05</w:t>
            </w:r>
          </w:p>
        </w:tc>
        <w:tc>
          <w:tcPr>
            <w:tcW w:w="784" w:type="dxa"/>
            <w:gridSpan w:val="2"/>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02.05</w:t>
            </w:r>
          </w:p>
        </w:tc>
        <w:tc>
          <w:tcPr>
            <w:tcW w:w="784" w:type="dxa"/>
            <w:gridSpan w:val="2"/>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19.05</w:t>
            </w:r>
          </w:p>
        </w:tc>
        <w:tc>
          <w:tcPr>
            <w:tcW w:w="784" w:type="dxa"/>
            <w:gridSpan w:val="2"/>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02.06</w:t>
            </w:r>
          </w:p>
        </w:tc>
        <w:tc>
          <w:tcPr>
            <w:tcW w:w="784" w:type="dxa"/>
            <w:gridSpan w:val="2"/>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12.06</w:t>
            </w:r>
          </w:p>
        </w:tc>
        <w:tc>
          <w:tcPr>
            <w:tcW w:w="784" w:type="dxa"/>
            <w:gridSpan w:val="2"/>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19.06</w:t>
            </w:r>
          </w:p>
        </w:tc>
        <w:tc>
          <w:tcPr>
            <w:tcW w:w="784" w:type="dxa"/>
            <w:gridSpan w:val="2"/>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07.07</w:t>
            </w:r>
          </w:p>
        </w:tc>
        <w:tc>
          <w:tcPr>
            <w:tcW w:w="784" w:type="dxa"/>
            <w:gridSpan w:val="2"/>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14.07</w:t>
            </w:r>
          </w:p>
        </w:tc>
        <w:tc>
          <w:tcPr>
            <w:tcW w:w="784" w:type="dxa"/>
            <w:gridSpan w:val="2"/>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21.07</w:t>
            </w:r>
          </w:p>
        </w:tc>
        <w:tc>
          <w:tcPr>
            <w:tcW w:w="784" w:type="dxa"/>
            <w:gridSpan w:val="2"/>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26.08</w:t>
            </w:r>
          </w:p>
        </w:tc>
        <w:tc>
          <w:tcPr>
            <w:tcW w:w="784" w:type="dxa"/>
            <w:gridSpan w:val="2"/>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17.09</w:t>
            </w:r>
          </w:p>
        </w:tc>
        <w:tc>
          <w:tcPr>
            <w:tcW w:w="784" w:type="dxa"/>
            <w:gridSpan w:val="2"/>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21.09</w:t>
            </w:r>
          </w:p>
        </w:tc>
        <w:tc>
          <w:tcPr>
            <w:tcW w:w="784" w:type="dxa"/>
            <w:gridSpan w:val="2"/>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05.10</w:t>
            </w:r>
          </w:p>
        </w:tc>
        <w:tc>
          <w:tcPr>
            <w:tcW w:w="784" w:type="dxa"/>
            <w:gridSpan w:val="2"/>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26.10</w:t>
            </w:r>
          </w:p>
        </w:tc>
      </w:tr>
      <w:tr w:rsidR="003946F8" w:rsidRPr="00771F0F" w:rsidTr="003946F8">
        <w:tc>
          <w:tcPr>
            <w:tcW w:w="1084" w:type="dxa"/>
            <w:shd w:val="clear" w:color="auto" w:fill="auto"/>
          </w:tcPr>
          <w:p w:rsidR="003946F8" w:rsidRPr="00472760" w:rsidRDefault="005502DF" w:rsidP="00C53A30">
            <w:pPr>
              <w:spacing w:after="0" w:line="240" w:lineRule="auto"/>
              <w:rPr>
                <w:rFonts w:ascii="Times New Roman" w:hAnsi="Times New Roman"/>
                <w:sz w:val="16"/>
                <w:szCs w:val="16"/>
              </w:rPr>
            </w:pPr>
            <w:r>
              <w:rPr>
                <w:rFonts w:ascii="Times New Roman" w:hAnsi="Times New Roman"/>
                <w:sz w:val="16"/>
                <w:szCs w:val="16"/>
              </w:rPr>
              <w:t>Озерная ч</w:t>
            </w:r>
            <w:r w:rsidR="003946F8" w:rsidRPr="00472760">
              <w:rPr>
                <w:rFonts w:ascii="Times New Roman" w:hAnsi="Times New Roman"/>
                <w:sz w:val="16"/>
                <w:szCs w:val="16"/>
              </w:rPr>
              <w:t xml:space="preserve">айка </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4</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10</w:t>
            </w:r>
          </w:p>
        </w:tc>
        <w:tc>
          <w:tcPr>
            <w:tcW w:w="725"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4</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3</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4</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2</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4</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2</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2</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2</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767B8B" w:rsidP="00C53A30">
            <w:pPr>
              <w:spacing w:after="0" w:line="240" w:lineRule="auto"/>
              <w:rPr>
                <w:rFonts w:ascii="Times New Roman" w:hAnsi="Times New Roman"/>
                <w:sz w:val="20"/>
                <w:szCs w:val="20"/>
              </w:rPr>
            </w:pPr>
            <w:r>
              <w:rPr>
                <w:rFonts w:ascii="Times New Roman" w:hAnsi="Times New Roman"/>
                <w:sz w:val="20"/>
                <w:szCs w:val="20"/>
              </w:rPr>
              <w:t>2</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r>
      <w:tr w:rsidR="003946F8" w:rsidRPr="00771F0F" w:rsidTr="003946F8">
        <w:tc>
          <w:tcPr>
            <w:tcW w:w="1084" w:type="dxa"/>
            <w:shd w:val="clear" w:color="auto" w:fill="auto"/>
          </w:tcPr>
          <w:p w:rsidR="003946F8" w:rsidRPr="00472760" w:rsidRDefault="005502DF" w:rsidP="00C53A30">
            <w:pPr>
              <w:spacing w:after="0" w:line="240" w:lineRule="auto"/>
              <w:rPr>
                <w:rFonts w:ascii="Times New Roman" w:hAnsi="Times New Roman"/>
                <w:sz w:val="16"/>
                <w:szCs w:val="16"/>
              </w:rPr>
            </w:pPr>
            <w:r>
              <w:rPr>
                <w:rFonts w:ascii="Times New Roman" w:hAnsi="Times New Roman"/>
                <w:sz w:val="16"/>
                <w:szCs w:val="16"/>
              </w:rPr>
              <w:t>Сизая ч</w:t>
            </w:r>
            <w:r w:rsidR="003946F8" w:rsidRPr="00472760">
              <w:rPr>
                <w:rFonts w:ascii="Times New Roman" w:hAnsi="Times New Roman"/>
                <w:sz w:val="16"/>
                <w:szCs w:val="16"/>
              </w:rPr>
              <w:t xml:space="preserve">айка </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2</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4</w:t>
            </w:r>
          </w:p>
        </w:tc>
        <w:tc>
          <w:tcPr>
            <w:tcW w:w="725"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3</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3</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2</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7</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r>
      <w:tr w:rsidR="003946F8" w:rsidRPr="00771F0F" w:rsidTr="003946F8">
        <w:tc>
          <w:tcPr>
            <w:tcW w:w="1084"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 xml:space="preserve">Лысуха </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25"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5</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5</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5</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5</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5</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14</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25</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19</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19</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19</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25</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25</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19</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26</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18</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7</w:t>
            </w:r>
          </w:p>
        </w:tc>
      </w:tr>
      <w:tr w:rsidR="003946F8" w:rsidRPr="00771F0F" w:rsidTr="003946F8">
        <w:tc>
          <w:tcPr>
            <w:tcW w:w="1084"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 xml:space="preserve">Кряква </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25"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4</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2</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3</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3</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4</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4</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4</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4</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10</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15</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4</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r>
      <w:tr w:rsidR="003946F8" w:rsidRPr="00771F0F" w:rsidTr="003946F8">
        <w:tc>
          <w:tcPr>
            <w:tcW w:w="1084" w:type="dxa"/>
            <w:shd w:val="clear" w:color="auto" w:fill="auto"/>
          </w:tcPr>
          <w:p w:rsidR="003946F8" w:rsidRPr="00472760" w:rsidRDefault="003946F8" w:rsidP="00C53A30">
            <w:pPr>
              <w:spacing w:after="0" w:line="240" w:lineRule="auto"/>
              <w:ind w:left="-142"/>
              <w:rPr>
                <w:rFonts w:ascii="Times New Roman" w:hAnsi="Times New Roman"/>
                <w:sz w:val="16"/>
                <w:szCs w:val="16"/>
              </w:rPr>
            </w:pPr>
            <w:r>
              <w:rPr>
                <w:rFonts w:ascii="Times New Roman" w:hAnsi="Times New Roman"/>
                <w:sz w:val="16"/>
                <w:szCs w:val="16"/>
              </w:rPr>
              <w:t>Серая у</w:t>
            </w:r>
            <w:r w:rsidRPr="00472760">
              <w:rPr>
                <w:rFonts w:ascii="Times New Roman" w:hAnsi="Times New Roman"/>
                <w:sz w:val="16"/>
                <w:szCs w:val="16"/>
              </w:rPr>
              <w:t>тка</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25"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2</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3</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843307" w:rsidP="00C53A30">
            <w:pPr>
              <w:spacing w:after="0" w:line="240" w:lineRule="auto"/>
              <w:rPr>
                <w:rFonts w:ascii="Times New Roman" w:hAnsi="Times New Roman"/>
                <w:sz w:val="20"/>
                <w:szCs w:val="20"/>
              </w:rPr>
            </w:pPr>
            <w:r>
              <w:rPr>
                <w:rFonts w:ascii="Times New Roman" w:hAnsi="Times New Roman"/>
                <w:sz w:val="20"/>
                <w:szCs w:val="20"/>
              </w:rPr>
              <w:t>3</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3</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2</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8</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7</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3</w:t>
            </w:r>
          </w:p>
        </w:tc>
      </w:tr>
      <w:tr w:rsidR="003946F8" w:rsidRPr="00771F0F" w:rsidTr="003946F8">
        <w:tc>
          <w:tcPr>
            <w:tcW w:w="1084"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 xml:space="preserve">Свиязь </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25"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4</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4</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7</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4</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5</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18</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29</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43</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40</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10</w:t>
            </w:r>
          </w:p>
        </w:tc>
      </w:tr>
      <w:tr w:rsidR="003946F8" w:rsidRPr="00771F0F" w:rsidTr="003946F8">
        <w:tc>
          <w:tcPr>
            <w:tcW w:w="1084"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 xml:space="preserve">Чернеть </w:t>
            </w:r>
            <w:r w:rsidR="003A2C5E">
              <w:rPr>
                <w:rFonts w:ascii="Times New Roman" w:hAnsi="Times New Roman"/>
                <w:sz w:val="16"/>
                <w:szCs w:val="16"/>
              </w:rPr>
              <w:t>хохлатая</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25"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4</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3</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5</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7</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7</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10</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5</w:t>
            </w:r>
          </w:p>
        </w:tc>
        <w:tc>
          <w:tcPr>
            <w:tcW w:w="784" w:type="dxa"/>
            <w:gridSpan w:val="2"/>
            <w:shd w:val="clear" w:color="auto" w:fill="auto"/>
          </w:tcPr>
          <w:p w:rsidR="003946F8" w:rsidRPr="00771F0F" w:rsidRDefault="003A2C5E" w:rsidP="00C53A30">
            <w:pPr>
              <w:spacing w:after="0" w:line="240" w:lineRule="auto"/>
              <w:rPr>
                <w:rFonts w:ascii="Times New Roman" w:hAnsi="Times New Roman"/>
                <w:sz w:val="20"/>
                <w:szCs w:val="20"/>
              </w:rPr>
            </w:pPr>
            <w:r>
              <w:rPr>
                <w:rFonts w:ascii="Times New Roman" w:hAnsi="Times New Roman"/>
                <w:sz w:val="20"/>
                <w:szCs w:val="20"/>
              </w:rPr>
              <w:t>7</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r>
      <w:tr w:rsidR="003946F8" w:rsidRPr="00771F0F" w:rsidTr="003946F8">
        <w:tc>
          <w:tcPr>
            <w:tcW w:w="1084"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 xml:space="preserve">Цапля </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25"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1257B3" w:rsidP="00C53A30">
            <w:pPr>
              <w:spacing w:after="0" w:line="240" w:lineRule="auto"/>
              <w:rPr>
                <w:rFonts w:ascii="Times New Roman" w:hAnsi="Times New Roman"/>
                <w:sz w:val="20"/>
                <w:szCs w:val="20"/>
              </w:rPr>
            </w:pPr>
            <w:r>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767B8B" w:rsidP="00C53A30">
            <w:pPr>
              <w:spacing w:after="0" w:line="240" w:lineRule="auto"/>
              <w:rPr>
                <w:rFonts w:ascii="Times New Roman" w:hAnsi="Times New Roman"/>
                <w:sz w:val="20"/>
                <w:szCs w:val="20"/>
              </w:rPr>
            </w:pPr>
            <w:r>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r>
      <w:tr w:rsidR="003946F8" w:rsidRPr="00771F0F" w:rsidTr="003946F8">
        <w:tc>
          <w:tcPr>
            <w:tcW w:w="1084"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 xml:space="preserve">Чибис </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2</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25"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1257B3" w:rsidP="00C53A30">
            <w:pPr>
              <w:spacing w:after="0" w:line="240" w:lineRule="auto"/>
              <w:rPr>
                <w:rFonts w:ascii="Times New Roman" w:hAnsi="Times New Roman"/>
                <w:sz w:val="20"/>
                <w:szCs w:val="20"/>
              </w:rPr>
            </w:pPr>
            <w:r>
              <w:rPr>
                <w:rFonts w:ascii="Times New Roman" w:hAnsi="Times New Roman"/>
                <w:sz w:val="20"/>
                <w:szCs w:val="20"/>
              </w:rPr>
              <w:t>2</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r>
      <w:tr w:rsidR="003946F8" w:rsidRPr="00771F0F" w:rsidTr="003946F8">
        <w:tc>
          <w:tcPr>
            <w:tcW w:w="1084"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 xml:space="preserve">Галка </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10</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25"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1257B3" w:rsidP="00C53A30">
            <w:pPr>
              <w:spacing w:after="0" w:line="240" w:lineRule="auto"/>
              <w:rPr>
                <w:rFonts w:ascii="Times New Roman" w:hAnsi="Times New Roman"/>
                <w:sz w:val="20"/>
                <w:szCs w:val="20"/>
              </w:rPr>
            </w:pPr>
            <w:r>
              <w:rPr>
                <w:rFonts w:ascii="Times New Roman" w:hAnsi="Times New Roman"/>
                <w:sz w:val="20"/>
                <w:szCs w:val="20"/>
              </w:rPr>
              <w:t>10</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r>
      <w:tr w:rsidR="003946F8" w:rsidRPr="00771F0F" w:rsidTr="003946F8">
        <w:tc>
          <w:tcPr>
            <w:tcW w:w="1084"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 xml:space="preserve">Соловей </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25"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r>
      <w:tr w:rsidR="003946F8" w:rsidRPr="00771F0F" w:rsidTr="003946F8">
        <w:tc>
          <w:tcPr>
            <w:tcW w:w="1084"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 xml:space="preserve">Дрозд </w:t>
            </w:r>
            <w:r w:rsidR="000100FF">
              <w:rPr>
                <w:rFonts w:ascii="Times New Roman" w:hAnsi="Times New Roman"/>
                <w:sz w:val="16"/>
                <w:szCs w:val="16"/>
              </w:rPr>
              <w:t>рябинник</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25"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0100FF" w:rsidP="00C53A30">
            <w:pPr>
              <w:spacing w:after="0" w:line="240" w:lineRule="auto"/>
              <w:rPr>
                <w:rFonts w:ascii="Times New Roman" w:hAnsi="Times New Roman"/>
                <w:sz w:val="20"/>
                <w:szCs w:val="20"/>
              </w:rPr>
            </w:pPr>
            <w:r>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r>
      <w:tr w:rsidR="003946F8" w:rsidRPr="00771F0F" w:rsidTr="003946F8">
        <w:tc>
          <w:tcPr>
            <w:tcW w:w="1084" w:type="dxa"/>
            <w:shd w:val="clear" w:color="auto" w:fill="auto"/>
          </w:tcPr>
          <w:p w:rsidR="003946F8" w:rsidRPr="00472760" w:rsidRDefault="003946F8" w:rsidP="00C53A30">
            <w:pPr>
              <w:spacing w:after="0" w:line="240" w:lineRule="auto"/>
              <w:rPr>
                <w:rFonts w:ascii="Times New Roman" w:hAnsi="Times New Roman"/>
                <w:sz w:val="16"/>
                <w:szCs w:val="16"/>
              </w:rPr>
            </w:pPr>
            <w:r>
              <w:rPr>
                <w:rFonts w:ascii="Times New Roman" w:hAnsi="Times New Roman"/>
                <w:sz w:val="16"/>
                <w:szCs w:val="16"/>
              </w:rPr>
              <w:t>Камышовка-б</w:t>
            </w:r>
            <w:r w:rsidRPr="00472760">
              <w:rPr>
                <w:rFonts w:ascii="Times New Roman" w:hAnsi="Times New Roman"/>
                <w:sz w:val="16"/>
                <w:szCs w:val="16"/>
              </w:rPr>
              <w:t>арсучок</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25"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r>
      <w:tr w:rsidR="003946F8" w:rsidRPr="00771F0F" w:rsidTr="003946F8">
        <w:tc>
          <w:tcPr>
            <w:tcW w:w="1084"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Чечевица</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25"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2</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r>
      <w:tr w:rsidR="003946F8" w:rsidRPr="00771F0F" w:rsidTr="003946F8">
        <w:tc>
          <w:tcPr>
            <w:tcW w:w="1084" w:type="dxa"/>
            <w:shd w:val="clear" w:color="auto" w:fill="auto"/>
          </w:tcPr>
          <w:p w:rsidR="003946F8" w:rsidRPr="00472760" w:rsidRDefault="003946F8" w:rsidP="00C53A30">
            <w:pPr>
              <w:spacing w:after="0" w:line="240" w:lineRule="auto"/>
              <w:rPr>
                <w:rFonts w:ascii="Times New Roman" w:hAnsi="Times New Roman"/>
                <w:sz w:val="16"/>
                <w:szCs w:val="16"/>
              </w:rPr>
            </w:pPr>
            <w:r>
              <w:rPr>
                <w:rFonts w:ascii="Times New Roman" w:hAnsi="Times New Roman"/>
                <w:sz w:val="16"/>
                <w:szCs w:val="16"/>
              </w:rPr>
              <w:t>Большая с</w:t>
            </w:r>
            <w:r w:rsidRPr="00472760">
              <w:rPr>
                <w:rFonts w:ascii="Times New Roman" w:hAnsi="Times New Roman"/>
                <w:sz w:val="16"/>
                <w:szCs w:val="16"/>
              </w:rPr>
              <w:t>иница</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25"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r>
      <w:tr w:rsidR="003946F8" w:rsidRPr="00771F0F" w:rsidTr="003946F8">
        <w:tc>
          <w:tcPr>
            <w:tcW w:w="1084"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 xml:space="preserve">Зяблик </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25"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r>
      <w:tr w:rsidR="003946F8" w:rsidRPr="00771F0F" w:rsidTr="003946F8">
        <w:tc>
          <w:tcPr>
            <w:tcW w:w="1084" w:type="dxa"/>
            <w:shd w:val="clear" w:color="auto" w:fill="auto"/>
          </w:tcPr>
          <w:p w:rsidR="003946F8" w:rsidRPr="00472760" w:rsidRDefault="003946F8" w:rsidP="00C53A30">
            <w:pPr>
              <w:spacing w:after="0" w:line="240" w:lineRule="auto"/>
              <w:rPr>
                <w:rFonts w:ascii="Times New Roman" w:hAnsi="Times New Roman"/>
                <w:sz w:val="16"/>
                <w:szCs w:val="16"/>
              </w:rPr>
            </w:pPr>
            <w:r>
              <w:rPr>
                <w:rFonts w:ascii="Times New Roman" w:hAnsi="Times New Roman"/>
                <w:sz w:val="16"/>
                <w:szCs w:val="16"/>
              </w:rPr>
              <w:t>Садовая к</w:t>
            </w:r>
            <w:r w:rsidRPr="00472760">
              <w:rPr>
                <w:rFonts w:ascii="Times New Roman" w:hAnsi="Times New Roman"/>
                <w:sz w:val="16"/>
                <w:szCs w:val="16"/>
              </w:rPr>
              <w:t>амышевка</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25"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r>
      <w:tr w:rsidR="003946F8" w:rsidRPr="00771F0F" w:rsidTr="003946F8">
        <w:tc>
          <w:tcPr>
            <w:tcW w:w="1084" w:type="dxa"/>
            <w:shd w:val="clear" w:color="auto" w:fill="auto"/>
          </w:tcPr>
          <w:p w:rsidR="003946F8" w:rsidRPr="00472760" w:rsidRDefault="003946F8" w:rsidP="00C53A30">
            <w:pPr>
              <w:spacing w:after="0" w:line="240" w:lineRule="auto"/>
              <w:rPr>
                <w:rFonts w:ascii="Times New Roman" w:hAnsi="Times New Roman"/>
                <w:sz w:val="16"/>
                <w:szCs w:val="16"/>
              </w:rPr>
            </w:pPr>
            <w:r>
              <w:rPr>
                <w:rFonts w:ascii="Times New Roman" w:hAnsi="Times New Roman"/>
                <w:sz w:val="16"/>
                <w:szCs w:val="16"/>
              </w:rPr>
              <w:t>Садовая с</w:t>
            </w:r>
            <w:r w:rsidRPr="00472760">
              <w:rPr>
                <w:rFonts w:ascii="Times New Roman" w:hAnsi="Times New Roman"/>
                <w:sz w:val="16"/>
                <w:szCs w:val="16"/>
              </w:rPr>
              <w:t xml:space="preserve">лавка </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25"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r>
      <w:tr w:rsidR="003946F8" w:rsidRPr="00771F0F" w:rsidTr="003946F8">
        <w:tc>
          <w:tcPr>
            <w:tcW w:w="1084" w:type="dxa"/>
            <w:shd w:val="clear" w:color="auto" w:fill="auto"/>
          </w:tcPr>
          <w:p w:rsidR="003946F8" w:rsidRPr="00472760" w:rsidRDefault="003946F8" w:rsidP="00C53A30">
            <w:pPr>
              <w:spacing w:after="0" w:line="240" w:lineRule="auto"/>
              <w:rPr>
                <w:rFonts w:ascii="Times New Roman" w:hAnsi="Times New Roman"/>
                <w:sz w:val="16"/>
                <w:szCs w:val="16"/>
              </w:rPr>
            </w:pPr>
            <w:r>
              <w:rPr>
                <w:rFonts w:ascii="Times New Roman" w:hAnsi="Times New Roman"/>
                <w:sz w:val="16"/>
                <w:szCs w:val="16"/>
              </w:rPr>
              <w:t>Белая т</w:t>
            </w:r>
            <w:r w:rsidRPr="00472760">
              <w:rPr>
                <w:rFonts w:ascii="Times New Roman" w:hAnsi="Times New Roman"/>
                <w:sz w:val="16"/>
                <w:szCs w:val="16"/>
              </w:rPr>
              <w:t>рясогузка</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25"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r>
      <w:tr w:rsidR="003946F8" w:rsidRPr="00771F0F" w:rsidTr="003946F8">
        <w:tc>
          <w:tcPr>
            <w:tcW w:w="1084" w:type="dxa"/>
            <w:shd w:val="clear" w:color="auto" w:fill="auto"/>
          </w:tcPr>
          <w:p w:rsidR="003946F8" w:rsidRPr="00472760" w:rsidRDefault="003946F8" w:rsidP="00C53A30">
            <w:pPr>
              <w:spacing w:after="0" w:line="240" w:lineRule="auto"/>
              <w:rPr>
                <w:rFonts w:ascii="Times New Roman" w:hAnsi="Times New Roman"/>
                <w:sz w:val="16"/>
                <w:szCs w:val="16"/>
              </w:rPr>
            </w:pPr>
            <w:r>
              <w:rPr>
                <w:rFonts w:ascii="Times New Roman" w:hAnsi="Times New Roman"/>
                <w:sz w:val="16"/>
                <w:szCs w:val="16"/>
              </w:rPr>
              <w:t>Речная к</w:t>
            </w:r>
            <w:r w:rsidRPr="00472760">
              <w:rPr>
                <w:rFonts w:ascii="Times New Roman" w:hAnsi="Times New Roman"/>
                <w:sz w:val="16"/>
                <w:szCs w:val="16"/>
              </w:rPr>
              <w:t>рачка</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25"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1</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r>
      <w:tr w:rsidR="003946F8" w:rsidRPr="00771F0F" w:rsidTr="003946F8">
        <w:tc>
          <w:tcPr>
            <w:tcW w:w="1084" w:type="dxa"/>
            <w:shd w:val="clear" w:color="auto" w:fill="auto"/>
          </w:tcPr>
          <w:p w:rsidR="003946F8" w:rsidRPr="00472760" w:rsidRDefault="000A7EDA" w:rsidP="00C53A30">
            <w:pPr>
              <w:spacing w:after="0" w:line="240" w:lineRule="auto"/>
              <w:rPr>
                <w:rFonts w:ascii="Times New Roman" w:hAnsi="Times New Roman"/>
                <w:sz w:val="16"/>
                <w:szCs w:val="16"/>
              </w:rPr>
            </w:pPr>
            <w:r>
              <w:rPr>
                <w:rFonts w:ascii="Times New Roman" w:hAnsi="Times New Roman"/>
                <w:sz w:val="16"/>
                <w:szCs w:val="16"/>
              </w:rPr>
              <w:t>Буроголовая гаичка</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25"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2</w:t>
            </w:r>
          </w:p>
        </w:tc>
        <w:tc>
          <w:tcPr>
            <w:tcW w:w="784" w:type="dxa"/>
            <w:gridSpan w:val="2"/>
            <w:shd w:val="clear" w:color="auto" w:fill="auto"/>
          </w:tcPr>
          <w:p w:rsidR="003946F8" w:rsidRPr="00771F0F" w:rsidRDefault="003946F8" w:rsidP="00C53A30">
            <w:pPr>
              <w:spacing w:after="0" w:line="240" w:lineRule="auto"/>
              <w:rPr>
                <w:rFonts w:ascii="Times New Roman" w:hAnsi="Times New Roman"/>
                <w:sz w:val="20"/>
                <w:szCs w:val="20"/>
              </w:rPr>
            </w:pPr>
          </w:p>
        </w:tc>
      </w:tr>
      <w:tr w:rsidR="003946F8" w:rsidRPr="00771F0F" w:rsidTr="003946F8">
        <w:tc>
          <w:tcPr>
            <w:tcW w:w="1084" w:type="dxa"/>
            <w:vMerge w:val="restart"/>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 xml:space="preserve">Итого </w:t>
            </w:r>
          </w:p>
        </w:tc>
        <w:tc>
          <w:tcPr>
            <w:tcW w:w="376" w:type="dxa"/>
            <w:shd w:val="clear" w:color="auto" w:fill="auto"/>
          </w:tcPr>
          <w:p w:rsidR="003946F8" w:rsidRPr="00771F0F" w:rsidRDefault="003946F8" w:rsidP="00C53A30">
            <w:pPr>
              <w:spacing w:after="0" w:line="240" w:lineRule="auto"/>
              <w:rPr>
                <w:rFonts w:ascii="Times New Roman" w:hAnsi="Times New Roman"/>
                <w:sz w:val="20"/>
                <w:szCs w:val="20"/>
              </w:rPr>
            </w:pPr>
            <w:r>
              <w:rPr>
                <w:rFonts w:ascii="Times New Roman" w:hAnsi="Times New Roman"/>
                <w:sz w:val="20"/>
                <w:szCs w:val="20"/>
              </w:rPr>
              <w:t>ч</w:t>
            </w:r>
          </w:p>
        </w:tc>
        <w:tc>
          <w:tcPr>
            <w:tcW w:w="408"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кв</w:t>
            </w:r>
          </w:p>
        </w:tc>
        <w:tc>
          <w:tcPr>
            <w:tcW w:w="376"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ч</w:t>
            </w:r>
          </w:p>
        </w:tc>
        <w:tc>
          <w:tcPr>
            <w:tcW w:w="408"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кв</w:t>
            </w:r>
          </w:p>
        </w:tc>
        <w:tc>
          <w:tcPr>
            <w:tcW w:w="317"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ч</w:t>
            </w:r>
          </w:p>
        </w:tc>
        <w:tc>
          <w:tcPr>
            <w:tcW w:w="408"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кв</w:t>
            </w:r>
          </w:p>
        </w:tc>
        <w:tc>
          <w:tcPr>
            <w:tcW w:w="376"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ч</w:t>
            </w:r>
          </w:p>
        </w:tc>
        <w:tc>
          <w:tcPr>
            <w:tcW w:w="408"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кв</w:t>
            </w:r>
          </w:p>
        </w:tc>
        <w:tc>
          <w:tcPr>
            <w:tcW w:w="376"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ч</w:t>
            </w:r>
          </w:p>
        </w:tc>
        <w:tc>
          <w:tcPr>
            <w:tcW w:w="408"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кв</w:t>
            </w:r>
          </w:p>
        </w:tc>
        <w:tc>
          <w:tcPr>
            <w:tcW w:w="376"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ч</w:t>
            </w:r>
          </w:p>
        </w:tc>
        <w:tc>
          <w:tcPr>
            <w:tcW w:w="408"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кв</w:t>
            </w:r>
          </w:p>
        </w:tc>
        <w:tc>
          <w:tcPr>
            <w:tcW w:w="376"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ч</w:t>
            </w:r>
          </w:p>
        </w:tc>
        <w:tc>
          <w:tcPr>
            <w:tcW w:w="408"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кв</w:t>
            </w:r>
          </w:p>
        </w:tc>
        <w:tc>
          <w:tcPr>
            <w:tcW w:w="376"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ч</w:t>
            </w:r>
          </w:p>
        </w:tc>
        <w:tc>
          <w:tcPr>
            <w:tcW w:w="408"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кв</w:t>
            </w:r>
          </w:p>
        </w:tc>
        <w:tc>
          <w:tcPr>
            <w:tcW w:w="376"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ч</w:t>
            </w:r>
          </w:p>
        </w:tc>
        <w:tc>
          <w:tcPr>
            <w:tcW w:w="408"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кв</w:t>
            </w:r>
          </w:p>
        </w:tc>
        <w:tc>
          <w:tcPr>
            <w:tcW w:w="376"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ч</w:t>
            </w:r>
          </w:p>
        </w:tc>
        <w:tc>
          <w:tcPr>
            <w:tcW w:w="408"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кв</w:t>
            </w:r>
          </w:p>
        </w:tc>
        <w:tc>
          <w:tcPr>
            <w:tcW w:w="376" w:type="dxa"/>
            <w:shd w:val="clear" w:color="auto" w:fill="auto"/>
          </w:tcPr>
          <w:p w:rsidR="003946F8" w:rsidRPr="00771F0F" w:rsidRDefault="003946F8" w:rsidP="00C53A30">
            <w:pPr>
              <w:spacing w:after="0" w:line="240" w:lineRule="auto"/>
              <w:rPr>
                <w:rFonts w:ascii="Times New Roman" w:hAnsi="Times New Roman"/>
                <w:sz w:val="20"/>
                <w:szCs w:val="20"/>
              </w:rPr>
            </w:pPr>
            <w:r>
              <w:rPr>
                <w:rFonts w:ascii="Times New Roman" w:hAnsi="Times New Roman"/>
                <w:sz w:val="20"/>
                <w:szCs w:val="20"/>
              </w:rPr>
              <w:t>ч</w:t>
            </w:r>
          </w:p>
        </w:tc>
        <w:tc>
          <w:tcPr>
            <w:tcW w:w="408"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кв</w:t>
            </w:r>
          </w:p>
        </w:tc>
        <w:tc>
          <w:tcPr>
            <w:tcW w:w="376"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ч</w:t>
            </w:r>
          </w:p>
        </w:tc>
        <w:tc>
          <w:tcPr>
            <w:tcW w:w="408"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кв</w:t>
            </w:r>
          </w:p>
        </w:tc>
        <w:tc>
          <w:tcPr>
            <w:tcW w:w="376"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ч</w:t>
            </w:r>
          </w:p>
        </w:tc>
        <w:tc>
          <w:tcPr>
            <w:tcW w:w="408"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кв</w:t>
            </w:r>
          </w:p>
        </w:tc>
        <w:tc>
          <w:tcPr>
            <w:tcW w:w="376" w:type="dxa"/>
            <w:shd w:val="clear" w:color="auto" w:fill="auto"/>
          </w:tcPr>
          <w:p w:rsidR="003946F8" w:rsidRPr="00771F0F" w:rsidRDefault="003946F8" w:rsidP="00C53A30">
            <w:pPr>
              <w:spacing w:after="0" w:line="240" w:lineRule="auto"/>
              <w:rPr>
                <w:rFonts w:ascii="Times New Roman" w:hAnsi="Times New Roman"/>
                <w:sz w:val="20"/>
                <w:szCs w:val="20"/>
              </w:rPr>
            </w:pPr>
            <w:r>
              <w:rPr>
                <w:rFonts w:ascii="Times New Roman" w:hAnsi="Times New Roman"/>
                <w:sz w:val="20"/>
                <w:szCs w:val="20"/>
              </w:rPr>
              <w:t>ч</w:t>
            </w:r>
          </w:p>
        </w:tc>
        <w:tc>
          <w:tcPr>
            <w:tcW w:w="408"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кв</w:t>
            </w:r>
          </w:p>
        </w:tc>
        <w:tc>
          <w:tcPr>
            <w:tcW w:w="376"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ч</w:t>
            </w:r>
          </w:p>
        </w:tc>
        <w:tc>
          <w:tcPr>
            <w:tcW w:w="408"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кв</w:t>
            </w:r>
          </w:p>
        </w:tc>
        <w:tc>
          <w:tcPr>
            <w:tcW w:w="376"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ч</w:t>
            </w:r>
          </w:p>
        </w:tc>
        <w:tc>
          <w:tcPr>
            <w:tcW w:w="408"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кв</w:t>
            </w:r>
          </w:p>
        </w:tc>
        <w:tc>
          <w:tcPr>
            <w:tcW w:w="376"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ч</w:t>
            </w:r>
          </w:p>
        </w:tc>
        <w:tc>
          <w:tcPr>
            <w:tcW w:w="408"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кв</w:t>
            </w:r>
          </w:p>
        </w:tc>
        <w:tc>
          <w:tcPr>
            <w:tcW w:w="376" w:type="dxa"/>
            <w:shd w:val="clear" w:color="auto" w:fill="auto"/>
          </w:tcPr>
          <w:p w:rsidR="003946F8" w:rsidRPr="00771F0F" w:rsidRDefault="003946F8" w:rsidP="00C53A30">
            <w:pPr>
              <w:spacing w:after="0" w:line="240" w:lineRule="auto"/>
              <w:rPr>
                <w:rFonts w:ascii="Times New Roman" w:hAnsi="Times New Roman"/>
                <w:sz w:val="20"/>
                <w:szCs w:val="20"/>
              </w:rPr>
            </w:pPr>
            <w:r>
              <w:rPr>
                <w:rFonts w:ascii="Times New Roman" w:hAnsi="Times New Roman"/>
                <w:sz w:val="20"/>
                <w:szCs w:val="20"/>
              </w:rPr>
              <w:t>ч</w:t>
            </w:r>
          </w:p>
        </w:tc>
        <w:tc>
          <w:tcPr>
            <w:tcW w:w="408" w:type="dxa"/>
            <w:shd w:val="clear" w:color="auto" w:fill="auto"/>
          </w:tcPr>
          <w:p w:rsidR="003946F8" w:rsidRPr="00771F0F" w:rsidRDefault="003946F8" w:rsidP="00C53A30">
            <w:pPr>
              <w:spacing w:after="0" w:line="240" w:lineRule="auto"/>
              <w:rPr>
                <w:rFonts w:ascii="Times New Roman" w:hAnsi="Times New Roman"/>
                <w:sz w:val="20"/>
                <w:szCs w:val="20"/>
              </w:rPr>
            </w:pPr>
            <w:r w:rsidRPr="00771F0F">
              <w:rPr>
                <w:rFonts w:ascii="Times New Roman" w:hAnsi="Times New Roman"/>
                <w:sz w:val="20"/>
                <w:szCs w:val="20"/>
              </w:rPr>
              <w:t>кв</w:t>
            </w:r>
          </w:p>
        </w:tc>
      </w:tr>
      <w:tr w:rsidR="003946F8" w:rsidRPr="00771F0F" w:rsidTr="003946F8">
        <w:tc>
          <w:tcPr>
            <w:tcW w:w="1084" w:type="dxa"/>
            <w:vMerge/>
            <w:shd w:val="clear" w:color="auto" w:fill="auto"/>
          </w:tcPr>
          <w:p w:rsidR="003946F8" w:rsidRPr="00771F0F" w:rsidRDefault="003946F8" w:rsidP="00C53A30">
            <w:pPr>
              <w:spacing w:after="0" w:line="240" w:lineRule="auto"/>
              <w:rPr>
                <w:rFonts w:ascii="Times New Roman" w:hAnsi="Times New Roman"/>
                <w:sz w:val="20"/>
                <w:szCs w:val="20"/>
              </w:rPr>
            </w:pPr>
          </w:p>
        </w:tc>
        <w:tc>
          <w:tcPr>
            <w:tcW w:w="376"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18</w:t>
            </w:r>
          </w:p>
        </w:tc>
        <w:tc>
          <w:tcPr>
            <w:tcW w:w="408"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4</w:t>
            </w:r>
          </w:p>
        </w:tc>
        <w:tc>
          <w:tcPr>
            <w:tcW w:w="376"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14</w:t>
            </w:r>
          </w:p>
        </w:tc>
        <w:tc>
          <w:tcPr>
            <w:tcW w:w="408"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2</w:t>
            </w:r>
          </w:p>
        </w:tc>
        <w:tc>
          <w:tcPr>
            <w:tcW w:w="317"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5</w:t>
            </w:r>
          </w:p>
        </w:tc>
        <w:tc>
          <w:tcPr>
            <w:tcW w:w="408"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1</w:t>
            </w:r>
          </w:p>
        </w:tc>
        <w:tc>
          <w:tcPr>
            <w:tcW w:w="376" w:type="dxa"/>
            <w:shd w:val="clear" w:color="auto" w:fill="auto"/>
          </w:tcPr>
          <w:p w:rsidR="003946F8" w:rsidRPr="00472760" w:rsidRDefault="001257B3" w:rsidP="00C53A30">
            <w:pPr>
              <w:spacing w:after="0" w:line="240" w:lineRule="auto"/>
              <w:rPr>
                <w:rFonts w:ascii="Times New Roman" w:hAnsi="Times New Roman"/>
                <w:sz w:val="16"/>
                <w:szCs w:val="16"/>
              </w:rPr>
            </w:pPr>
            <w:r>
              <w:rPr>
                <w:rFonts w:ascii="Times New Roman" w:hAnsi="Times New Roman"/>
                <w:sz w:val="16"/>
                <w:szCs w:val="16"/>
              </w:rPr>
              <w:t>28</w:t>
            </w:r>
          </w:p>
        </w:tc>
        <w:tc>
          <w:tcPr>
            <w:tcW w:w="408" w:type="dxa"/>
            <w:shd w:val="clear" w:color="auto" w:fill="auto"/>
          </w:tcPr>
          <w:p w:rsidR="003946F8" w:rsidRPr="00472760" w:rsidRDefault="001257B3" w:rsidP="00C53A30">
            <w:pPr>
              <w:spacing w:after="0" w:line="240" w:lineRule="auto"/>
              <w:rPr>
                <w:rFonts w:ascii="Times New Roman" w:hAnsi="Times New Roman"/>
                <w:sz w:val="16"/>
                <w:szCs w:val="16"/>
              </w:rPr>
            </w:pPr>
            <w:r>
              <w:rPr>
                <w:rFonts w:ascii="Times New Roman" w:hAnsi="Times New Roman"/>
                <w:sz w:val="16"/>
                <w:szCs w:val="16"/>
              </w:rPr>
              <w:t>6</w:t>
            </w:r>
          </w:p>
        </w:tc>
        <w:tc>
          <w:tcPr>
            <w:tcW w:w="376"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10</w:t>
            </w:r>
          </w:p>
        </w:tc>
        <w:tc>
          <w:tcPr>
            <w:tcW w:w="408"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4</w:t>
            </w:r>
          </w:p>
        </w:tc>
        <w:tc>
          <w:tcPr>
            <w:tcW w:w="376" w:type="dxa"/>
            <w:shd w:val="clear" w:color="auto" w:fill="auto"/>
          </w:tcPr>
          <w:p w:rsidR="003946F8" w:rsidRPr="00472760" w:rsidRDefault="003A2C5E" w:rsidP="00C53A30">
            <w:pPr>
              <w:spacing w:after="0" w:line="240" w:lineRule="auto"/>
              <w:rPr>
                <w:rFonts w:ascii="Times New Roman" w:hAnsi="Times New Roman"/>
                <w:sz w:val="16"/>
                <w:szCs w:val="16"/>
              </w:rPr>
            </w:pPr>
            <w:r>
              <w:rPr>
                <w:rFonts w:ascii="Times New Roman" w:hAnsi="Times New Roman"/>
                <w:sz w:val="16"/>
                <w:szCs w:val="16"/>
              </w:rPr>
              <w:t>20</w:t>
            </w:r>
          </w:p>
        </w:tc>
        <w:tc>
          <w:tcPr>
            <w:tcW w:w="408" w:type="dxa"/>
            <w:shd w:val="clear" w:color="auto" w:fill="auto"/>
          </w:tcPr>
          <w:p w:rsidR="003946F8" w:rsidRPr="00472760" w:rsidRDefault="001257B3" w:rsidP="00C53A30">
            <w:pPr>
              <w:spacing w:after="0" w:line="240" w:lineRule="auto"/>
              <w:rPr>
                <w:rFonts w:ascii="Times New Roman" w:hAnsi="Times New Roman"/>
                <w:sz w:val="16"/>
                <w:szCs w:val="16"/>
              </w:rPr>
            </w:pPr>
            <w:r>
              <w:rPr>
                <w:rFonts w:ascii="Times New Roman" w:hAnsi="Times New Roman"/>
                <w:sz w:val="16"/>
                <w:szCs w:val="16"/>
              </w:rPr>
              <w:t>7</w:t>
            </w:r>
          </w:p>
        </w:tc>
        <w:tc>
          <w:tcPr>
            <w:tcW w:w="376" w:type="dxa"/>
            <w:shd w:val="clear" w:color="auto" w:fill="auto"/>
          </w:tcPr>
          <w:p w:rsidR="003946F8" w:rsidRPr="00472760" w:rsidRDefault="001257B3" w:rsidP="00C53A30">
            <w:pPr>
              <w:spacing w:after="0" w:line="240" w:lineRule="auto"/>
              <w:rPr>
                <w:rFonts w:ascii="Times New Roman" w:hAnsi="Times New Roman"/>
                <w:sz w:val="16"/>
                <w:szCs w:val="16"/>
              </w:rPr>
            </w:pPr>
            <w:r>
              <w:rPr>
                <w:rFonts w:ascii="Times New Roman" w:hAnsi="Times New Roman"/>
                <w:sz w:val="16"/>
                <w:szCs w:val="16"/>
              </w:rPr>
              <w:t>22</w:t>
            </w:r>
          </w:p>
        </w:tc>
        <w:tc>
          <w:tcPr>
            <w:tcW w:w="408" w:type="dxa"/>
            <w:shd w:val="clear" w:color="auto" w:fill="auto"/>
          </w:tcPr>
          <w:p w:rsidR="003946F8" w:rsidRPr="00472760" w:rsidRDefault="001257B3" w:rsidP="00C53A30">
            <w:pPr>
              <w:spacing w:after="0" w:line="240" w:lineRule="auto"/>
              <w:rPr>
                <w:rFonts w:ascii="Times New Roman" w:hAnsi="Times New Roman"/>
                <w:sz w:val="16"/>
                <w:szCs w:val="16"/>
              </w:rPr>
            </w:pPr>
            <w:r>
              <w:rPr>
                <w:rFonts w:ascii="Times New Roman" w:hAnsi="Times New Roman"/>
                <w:sz w:val="16"/>
                <w:szCs w:val="16"/>
              </w:rPr>
              <w:t>9</w:t>
            </w:r>
          </w:p>
        </w:tc>
        <w:tc>
          <w:tcPr>
            <w:tcW w:w="376"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38</w:t>
            </w:r>
          </w:p>
        </w:tc>
        <w:tc>
          <w:tcPr>
            <w:tcW w:w="408" w:type="dxa"/>
            <w:shd w:val="clear" w:color="auto" w:fill="auto"/>
          </w:tcPr>
          <w:p w:rsidR="003946F8" w:rsidRPr="00472760" w:rsidRDefault="001257B3" w:rsidP="00C53A30">
            <w:pPr>
              <w:spacing w:after="0" w:line="240" w:lineRule="auto"/>
              <w:rPr>
                <w:rFonts w:ascii="Times New Roman" w:hAnsi="Times New Roman"/>
                <w:sz w:val="16"/>
                <w:szCs w:val="16"/>
              </w:rPr>
            </w:pPr>
            <w:r>
              <w:rPr>
                <w:rFonts w:ascii="Times New Roman" w:hAnsi="Times New Roman"/>
                <w:sz w:val="16"/>
                <w:szCs w:val="16"/>
              </w:rPr>
              <w:t>10</w:t>
            </w:r>
          </w:p>
        </w:tc>
        <w:tc>
          <w:tcPr>
            <w:tcW w:w="376" w:type="dxa"/>
            <w:shd w:val="clear" w:color="auto" w:fill="auto"/>
          </w:tcPr>
          <w:p w:rsidR="003946F8" w:rsidRPr="00472760" w:rsidRDefault="00767B8B" w:rsidP="00C53A30">
            <w:pPr>
              <w:spacing w:after="0" w:line="240" w:lineRule="auto"/>
              <w:rPr>
                <w:rFonts w:ascii="Times New Roman" w:hAnsi="Times New Roman"/>
                <w:sz w:val="16"/>
                <w:szCs w:val="16"/>
              </w:rPr>
            </w:pPr>
            <w:r>
              <w:rPr>
                <w:rFonts w:ascii="Times New Roman" w:hAnsi="Times New Roman"/>
                <w:sz w:val="16"/>
                <w:szCs w:val="16"/>
              </w:rPr>
              <w:t>45</w:t>
            </w:r>
          </w:p>
        </w:tc>
        <w:tc>
          <w:tcPr>
            <w:tcW w:w="408" w:type="dxa"/>
            <w:shd w:val="clear" w:color="auto" w:fill="auto"/>
          </w:tcPr>
          <w:p w:rsidR="003946F8" w:rsidRPr="00472760" w:rsidRDefault="001257B3" w:rsidP="00C53A30">
            <w:pPr>
              <w:spacing w:after="0" w:line="240" w:lineRule="auto"/>
              <w:rPr>
                <w:rFonts w:ascii="Times New Roman" w:hAnsi="Times New Roman"/>
                <w:sz w:val="16"/>
                <w:szCs w:val="16"/>
              </w:rPr>
            </w:pPr>
            <w:r>
              <w:rPr>
                <w:rFonts w:ascii="Times New Roman" w:hAnsi="Times New Roman"/>
                <w:sz w:val="16"/>
                <w:szCs w:val="16"/>
              </w:rPr>
              <w:t>15</w:t>
            </w:r>
          </w:p>
        </w:tc>
        <w:tc>
          <w:tcPr>
            <w:tcW w:w="376"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35</w:t>
            </w:r>
          </w:p>
        </w:tc>
        <w:tc>
          <w:tcPr>
            <w:tcW w:w="408"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9</w:t>
            </w:r>
          </w:p>
        </w:tc>
        <w:tc>
          <w:tcPr>
            <w:tcW w:w="376"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37</w:t>
            </w:r>
          </w:p>
        </w:tc>
        <w:tc>
          <w:tcPr>
            <w:tcW w:w="408"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9</w:t>
            </w:r>
          </w:p>
        </w:tc>
        <w:tc>
          <w:tcPr>
            <w:tcW w:w="376" w:type="dxa"/>
            <w:shd w:val="clear" w:color="auto" w:fill="auto"/>
          </w:tcPr>
          <w:p w:rsidR="003946F8" w:rsidRPr="00472760" w:rsidRDefault="00843307" w:rsidP="00C53A30">
            <w:pPr>
              <w:spacing w:after="0" w:line="240" w:lineRule="auto"/>
              <w:rPr>
                <w:rFonts w:ascii="Times New Roman" w:hAnsi="Times New Roman"/>
                <w:sz w:val="16"/>
                <w:szCs w:val="16"/>
              </w:rPr>
            </w:pPr>
            <w:r>
              <w:rPr>
                <w:rFonts w:ascii="Times New Roman" w:hAnsi="Times New Roman"/>
                <w:sz w:val="16"/>
                <w:szCs w:val="16"/>
              </w:rPr>
              <w:t>40</w:t>
            </w:r>
          </w:p>
        </w:tc>
        <w:tc>
          <w:tcPr>
            <w:tcW w:w="408" w:type="dxa"/>
            <w:shd w:val="clear" w:color="auto" w:fill="auto"/>
          </w:tcPr>
          <w:p w:rsidR="003946F8" w:rsidRPr="00472760" w:rsidRDefault="00843307" w:rsidP="00C53A30">
            <w:pPr>
              <w:spacing w:after="0" w:line="240" w:lineRule="auto"/>
              <w:rPr>
                <w:rFonts w:ascii="Times New Roman" w:hAnsi="Times New Roman"/>
                <w:sz w:val="16"/>
                <w:szCs w:val="16"/>
              </w:rPr>
            </w:pPr>
            <w:r>
              <w:rPr>
                <w:rFonts w:ascii="Times New Roman" w:hAnsi="Times New Roman"/>
                <w:sz w:val="16"/>
                <w:szCs w:val="16"/>
              </w:rPr>
              <w:t>10</w:t>
            </w:r>
          </w:p>
        </w:tc>
        <w:tc>
          <w:tcPr>
            <w:tcW w:w="376"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39</w:t>
            </w:r>
          </w:p>
        </w:tc>
        <w:tc>
          <w:tcPr>
            <w:tcW w:w="408"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6</w:t>
            </w:r>
          </w:p>
        </w:tc>
        <w:tc>
          <w:tcPr>
            <w:tcW w:w="376"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63</w:t>
            </w:r>
          </w:p>
        </w:tc>
        <w:tc>
          <w:tcPr>
            <w:tcW w:w="408"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4</w:t>
            </w:r>
          </w:p>
        </w:tc>
        <w:tc>
          <w:tcPr>
            <w:tcW w:w="376"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70</w:t>
            </w:r>
          </w:p>
        </w:tc>
        <w:tc>
          <w:tcPr>
            <w:tcW w:w="408"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5</w:t>
            </w:r>
          </w:p>
        </w:tc>
        <w:tc>
          <w:tcPr>
            <w:tcW w:w="376"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95</w:t>
            </w:r>
          </w:p>
        </w:tc>
        <w:tc>
          <w:tcPr>
            <w:tcW w:w="408" w:type="dxa"/>
            <w:shd w:val="clear" w:color="auto" w:fill="auto"/>
          </w:tcPr>
          <w:p w:rsidR="003946F8" w:rsidRPr="00472760" w:rsidRDefault="003A2C5E" w:rsidP="00C53A30">
            <w:pPr>
              <w:spacing w:after="0" w:line="240" w:lineRule="auto"/>
              <w:rPr>
                <w:rFonts w:ascii="Times New Roman" w:hAnsi="Times New Roman"/>
                <w:sz w:val="16"/>
                <w:szCs w:val="16"/>
              </w:rPr>
            </w:pPr>
            <w:r>
              <w:rPr>
                <w:rFonts w:ascii="Times New Roman" w:hAnsi="Times New Roman"/>
                <w:sz w:val="16"/>
                <w:szCs w:val="16"/>
              </w:rPr>
              <w:t>5</w:t>
            </w:r>
          </w:p>
        </w:tc>
        <w:tc>
          <w:tcPr>
            <w:tcW w:w="376" w:type="dxa"/>
            <w:shd w:val="clear" w:color="auto" w:fill="auto"/>
          </w:tcPr>
          <w:p w:rsidR="003946F8" w:rsidRPr="00472760" w:rsidRDefault="00767B8B" w:rsidP="00C53A30">
            <w:pPr>
              <w:spacing w:after="0" w:line="240" w:lineRule="auto"/>
              <w:rPr>
                <w:rFonts w:ascii="Times New Roman" w:hAnsi="Times New Roman"/>
                <w:sz w:val="16"/>
                <w:szCs w:val="16"/>
              </w:rPr>
            </w:pPr>
            <w:r>
              <w:rPr>
                <w:rFonts w:ascii="Times New Roman" w:hAnsi="Times New Roman"/>
                <w:sz w:val="16"/>
                <w:szCs w:val="16"/>
              </w:rPr>
              <w:t>80</w:t>
            </w:r>
          </w:p>
        </w:tc>
        <w:tc>
          <w:tcPr>
            <w:tcW w:w="408" w:type="dxa"/>
            <w:shd w:val="clear" w:color="auto" w:fill="auto"/>
          </w:tcPr>
          <w:p w:rsidR="003946F8" w:rsidRPr="00472760" w:rsidRDefault="001257B3" w:rsidP="00C53A30">
            <w:pPr>
              <w:spacing w:after="0" w:line="240" w:lineRule="auto"/>
              <w:rPr>
                <w:rFonts w:ascii="Times New Roman" w:hAnsi="Times New Roman"/>
                <w:sz w:val="16"/>
                <w:szCs w:val="16"/>
              </w:rPr>
            </w:pPr>
            <w:r>
              <w:rPr>
                <w:rFonts w:ascii="Times New Roman" w:hAnsi="Times New Roman"/>
                <w:sz w:val="16"/>
                <w:szCs w:val="16"/>
              </w:rPr>
              <w:t>7</w:t>
            </w:r>
          </w:p>
        </w:tc>
        <w:tc>
          <w:tcPr>
            <w:tcW w:w="376"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21</w:t>
            </w:r>
          </w:p>
        </w:tc>
        <w:tc>
          <w:tcPr>
            <w:tcW w:w="408" w:type="dxa"/>
            <w:shd w:val="clear" w:color="auto" w:fill="auto"/>
          </w:tcPr>
          <w:p w:rsidR="003946F8" w:rsidRPr="00472760" w:rsidRDefault="003946F8" w:rsidP="00C53A30">
            <w:pPr>
              <w:spacing w:after="0" w:line="240" w:lineRule="auto"/>
              <w:rPr>
                <w:rFonts w:ascii="Times New Roman" w:hAnsi="Times New Roman"/>
                <w:sz w:val="16"/>
                <w:szCs w:val="16"/>
              </w:rPr>
            </w:pPr>
            <w:r w:rsidRPr="00472760">
              <w:rPr>
                <w:rFonts w:ascii="Times New Roman" w:hAnsi="Times New Roman"/>
                <w:sz w:val="16"/>
                <w:szCs w:val="16"/>
              </w:rPr>
              <w:t>4</w:t>
            </w:r>
          </w:p>
        </w:tc>
      </w:tr>
    </w:tbl>
    <w:p w:rsidR="003946F8" w:rsidRDefault="003A2C5E" w:rsidP="004F4EBC">
      <w:pPr>
        <w:jc w:val="both"/>
        <w:rPr>
          <w:sz w:val="28"/>
          <w:szCs w:val="28"/>
        </w:rPr>
      </w:pPr>
      <w:r>
        <w:rPr>
          <w:rFonts w:ascii="Times New Roman" w:hAnsi="Times New Roman"/>
          <w:sz w:val="24"/>
          <w:szCs w:val="24"/>
        </w:rPr>
        <w:t>ч</w:t>
      </w:r>
      <w:r w:rsidR="003946F8">
        <w:rPr>
          <w:rFonts w:ascii="Times New Roman" w:hAnsi="Times New Roman"/>
          <w:sz w:val="24"/>
          <w:szCs w:val="24"/>
        </w:rPr>
        <w:t xml:space="preserve"> – общая численность; кв – количество видов</w:t>
      </w:r>
    </w:p>
    <w:p w:rsidR="00C53A30" w:rsidRDefault="00C53A30" w:rsidP="00C53A30">
      <w:pPr>
        <w:ind w:left="-567"/>
        <w:jc w:val="center"/>
        <w:rPr>
          <w:rFonts w:ascii="Times New Roman" w:hAnsi="Times New Roman" w:cs="Times New Roman"/>
          <w:sz w:val="24"/>
          <w:szCs w:val="24"/>
        </w:rPr>
        <w:sectPr w:rsidR="00C53A30" w:rsidSect="003946F8">
          <w:pgSz w:w="16838" w:h="11906" w:orient="landscape"/>
          <w:pgMar w:top="851" w:right="1134" w:bottom="1701" w:left="1134" w:header="709" w:footer="709" w:gutter="0"/>
          <w:cols w:space="708"/>
          <w:docGrid w:linePitch="360"/>
        </w:sectPr>
      </w:pPr>
    </w:p>
    <w:p w:rsidR="00C53A30" w:rsidRPr="00C53A30" w:rsidRDefault="00C53A30" w:rsidP="00C53A30">
      <w:pPr>
        <w:ind w:left="-567"/>
        <w:jc w:val="center"/>
        <w:rPr>
          <w:rFonts w:ascii="Times New Roman" w:hAnsi="Times New Roman" w:cs="Times New Roman"/>
          <w:sz w:val="24"/>
          <w:szCs w:val="24"/>
        </w:rPr>
      </w:pPr>
      <w:r w:rsidRPr="00C53A30">
        <w:rPr>
          <w:rFonts w:ascii="Times New Roman" w:hAnsi="Times New Roman" w:cs="Times New Roman"/>
          <w:sz w:val="24"/>
          <w:szCs w:val="24"/>
        </w:rPr>
        <w:lastRenderedPageBreak/>
        <w:t>Таблица 2. Видовое разнообразие птиц, населяющих малый городской водоём в 201</w:t>
      </w:r>
      <w:r>
        <w:rPr>
          <w:rFonts w:ascii="Times New Roman" w:hAnsi="Times New Roman" w:cs="Times New Roman"/>
          <w:sz w:val="24"/>
          <w:szCs w:val="24"/>
        </w:rPr>
        <w:t xml:space="preserve">7 – 2019 </w:t>
      </w:r>
      <w:r w:rsidRPr="00C53A30">
        <w:rPr>
          <w:rFonts w:ascii="Times New Roman" w:hAnsi="Times New Roman" w:cs="Times New Roman"/>
          <w:sz w:val="24"/>
          <w:szCs w:val="24"/>
        </w:rPr>
        <w:t>г.г.</w:t>
      </w:r>
    </w:p>
    <w:tbl>
      <w:tblPr>
        <w:tblStyle w:val="a8"/>
        <w:tblW w:w="9958" w:type="dxa"/>
        <w:tblInd w:w="-567" w:type="dxa"/>
        <w:tblLayout w:type="fixed"/>
        <w:tblLook w:val="04A0" w:firstRow="1" w:lastRow="0" w:firstColumn="1" w:lastColumn="0" w:noHBand="0" w:noVBand="1"/>
      </w:tblPr>
      <w:tblGrid>
        <w:gridCol w:w="681"/>
        <w:gridCol w:w="2936"/>
        <w:gridCol w:w="2612"/>
        <w:gridCol w:w="1077"/>
        <w:gridCol w:w="882"/>
        <w:gridCol w:w="851"/>
        <w:gridCol w:w="919"/>
      </w:tblGrid>
      <w:tr w:rsidR="007A30D3" w:rsidTr="007A30D3">
        <w:tc>
          <w:tcPr>
            <w:tcW w:w="681"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 п/п</w:t>
            </w:r>
          </w:p>
        </w:tc>
        <w:tc>
          <w:tcPr>
            <w:tcW w:w="2936"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 xml:space="preserve">Вид </w:t>
            </w:r>
          </w:p>
        </w:tc>
        <w:tc>
          <w:tcPr>
            <w:tcW w:w="2612"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Отряд</w:t>
            </w:r>
          </w:p>
        </w:tc>
        <w:tc>
          <w:tcPr>
            <w:tcW w:w="1077"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2017 г.</w:t>
            </w:r>
          </w:p>
        </w:tc>
        <w:tc>
          <w:tcPr>
            <w:tcW w:w="882"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2018 г.</w:t>
            </w:r>
          </w:p>
        </w:tc>
        <w:tc>
          <w:tcPr>
            <w:tcW w:w="851"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2019</w:t>
            </w:r>
          </w:p>
        </w:tc>
        <w:tc>
          <w:tcPr>
            <w:tcW w:w="919"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2020</w:t>
            </w:r>
          </w:p>
        </w:tc>
      </w:tr>
      <w:tr w:rsidR="007A30D3" w:rsidTr="007A30D3">
        <w:tc>
          <w:tcPr>
            <w:tcW w:w="681"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1</w:t>
            </w:r>
          </w:p>
        </w:tc>
        <w:tc>
          <w:tcPr>
            <w:tcW w:w="2936" w:type="dxa"/>
          </w:tcPr>
          <w:p w:rsidR="007A30D3" w:rsidRPr="000462FC" w:rsidRDefault="007A30D3" w:rsidP="00C53A30">
            <w:pPr>
              <w:spacing w:line="276" w:lineRule="auto"/>
              <w:jc w:val="both"/>
              <w:rPr>
                <w:rFonts w:ascii="Times New Roman" w:hAnsi="Times New Roman" w:cs="Times New Roman"/>
                <w:sz w:val="23"/>
                <w:szCs w:val="23"/>
              </w:rPr>
            </w:pPr>
            <w:r w:rsidRPr="000462FC">
              <w:rPr>
                <w:rFonts w:ascii="Times New Roman" w:hAnsi="Times New Roman" w:cs="Times New Roman"/>
                <w:sz w:val="23"/>
                <w:szCs w:val="23"/>
              </w:rPr>
              <w:t>Цапля серая (</w:t>
            </w:r>
            <w:r w:rsidRPr="000462FC">
              <w:rPr>
                <w:rFonts w:ascii="Times New Roman" w:hAnsi="Times New Roman" w:cs="Times New Roman"/>
                <w:i/>
                <w:sz w:val="23"/>
                <w:szCs w:val="23"/>
                <w:lang w:val="en-US"/>
              </w:rPr>
              <w:t>Ardea</w:t>
            </w:r>
            <w:r w:rsidRPr="000462FC">
              <w:rPr>
                <w:rFonts w:ascii="Times New Roman" w:hAnsi="Times New Roman" w:cs="Times New Roman"/>
                <w:i/>
                <w:sz w:val="23"/>
                <w:szCs w:val="23"/>
              </w:rPr>
              <w:t xml:space="preserve"> </w:t>
            </w:r>
            <w:r w:rsidRPr="000462FC">
              <w:rPr>
                <w:rFonts w:ascii="Times New Roman" w:hAnsi="Times New Roman" w:cs="Times New Roman"/>
                <w:i/>
                <w:sz w:val="23"/>
                <w:szCs w:val="23"/>
                <w:lang w:val="en-US"/>
              </w:rPr>
              <w:t>cinerea</w:t>
            </w:r>
            <w:r w:rsidRPr="000462FC">
              <w:rPr>
                <w:rFonts w:ascii="Times New Roman" w:hAnsi="Times New Roman" w:cs="Times New Roman"/>
                <w:sz w:val="23"/>
                <w:szCs w:val="23"/>
              </w:rPr>
              <w:t>)</w:t>
            </w:r>
          </w:p>
        </w:tc>
        <w:tc>
          <w:tcPr>
            <w:tcW w:w="2612" w:type="dxa"/>
          </w:tcPr>
          <w:p w:rsidR="007A30D3" w:rsidRPr="000462FC" w:rsidRDefault="007A30D3" w:rsidP="00C53A30">
            <w:pPr>
              <w:spacing w:line="276" w:lineRule="auto"/>
              <w:jc w:val="both"/>
              <w:rPr>
                <w:rFonts w:ascii="Times New Roman" w:hAnsi="Times New Roman" w:cs="Times New Roman"/>
                <w:sz w:val="23"/>
                <w:szCs w:val="23"/>
                <w:lang w:val="en-US"/>
              </w:rPr>
            </w:pPr>
            <w:r w:rsidRPr="000462FC">
              <w:rPr>
                <w:rFonts w:ascii="Times New Roman" w:hAnsi="Times New Roman" w:cs="Times New Roman"/>
                <w:sz w:val="23"/>
                <w:szCs w:val="23"/>
              </w:rPr>
              <w:t>Аистообразные</w:t>
            </w:r>
            <w:r w:rsidRPr="000462FC">
              <w:rPr>
                <w:rFonts w:ascii="Times New Roman" w:hAnsi="Times New Roman" w:cs="Times New Roman"/>
                <w:sz w:val="23"/>
                <w:szCs w:val="23"/>
                <w:lang w:val="en-US"/>
              </w:rPr>
              <w:t xml:space="preserve"> (</w:t>
            </w:r>
            <w:r w:rsidRPr="000462FC">
              <w:rPr>
                <w:rFonts w:ascii="Times New Roman" w:hAnsi="Times New Roman" w:cs="Times New Roman"/>
                <w:i/>
                <w:sz w:val="23"/>
                <w:szCs w:val="23"/>
                <w:lang w:val="en-US"/>
              </w:rPr>
              <w:t>Ciconiiformes</w:t>
            </w:r>
            <w:r w:rsidRPr="000462FC">
              <w:rPr>
                <w:rFonts w:ascii="Times New Roman" w:hAnsi="Times New Roman" w:cs="Times New Roman"/>
                <w:sz w:val="23"/>
                <w:szCs w:val="23"/>
                <w:lang w:val="en-US"/>
              </w:rPr>
              <w:t>)</w:t>
            </w:r>
          </w:p>
        </w:tc>
        <w:tc>
          <w:tcPr>
            <w:tcW w:w="1077"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w:t>
            </w:r>
          </w:p>
        </w:tc>
        <w:tc>
          <w:tcPr>
            <w:tcW w:w="882"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w:t>
            </w:r>
          </w:p>
        </w:tc>
        <w:tc>
          <w:tcPr>
            <w:tcW w:w="851"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w:t>
            </w:r>
          </w:p>
        </w:tc>
        <w:tc>
          <w:tcPr>
            <w:tcW w:w="919"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w:t>
            </w:r>
          </w:p>
        </w:tc>
      </w:tr>
      <w:tr w:rsidR="007A30D3" w:rsidTr="007A30D3">
        <w:tc>
          <w:tcPr>
            <w:tcW w:w="681"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2</w:t>
            </w:r>
          </w:p>
        </w:tc>
        <w:tc>
          <w:tcPr>
            <w:tcW w:w="2936" w:type="dxa"/>
          </w:tcPr>
          <w:p w:rsidR="007A30D3" w:rsidRPr="000462FC" w:rsidRDefault="007A30D3" w:rsidP="00C53A30">
            <w:pPr>
              <w:spacing w:line="276" w:lineRule="auto"/>
              <w:jc w:val="both"/>
              <w:rPr>
                <w:rFonts w:ascii="Times New Roman" w:hAnsi="Times New Roman" w:cs="Times New Roman"/>
                <w:sz w:val="23"/>
                <w:szCs w:val="23"/>
              </w:rPr>
            </w:pPr>
            <w:r w:rsidRPr="000462FC">
              <w:rPr>
                <w:rFonts w:ascii="Times New Roman" w:hAnsi="Times New Roman" w:cs="Times New Roman"/>
                <w:sz w:val="23"/>
                <w:szCs w:val="23"/>
              </w:rPr>
              <w:t>Гусь белолобый (</w:t>
            </w:r>
            <w:r w:rsidRPr="000462FC">
              <w:rPr>
                <w:rFonts w:ascii="Times New Roman" w:hAnsi="Times New Roman" w:cs="Times New Roman"/>
                <w:i/>
                <w:sz w:val="23"/>
                <w:szCs w:val="23"/>
                <w:lang w:val="en-US"/>
              </w:rPr>
              <w:t>Anser</w:t>
            </w:r>
            <w:r w:rsidRPr="000462FC">
              <w:rPr>
                <w:rFonts w:ascii="Times New Roman" w:hAnsi="Times New Roman" w:cs="Times New Roman"/>
                <w:i/>
                <w:sz w:val="23"/>
                <w:szCs w:val="23"/>
              </w:rPr>
              <w:t xml:space="preserve"> </w:t>
            </w:r>
            <w:r w:rsidRPr="000462FC">
              <w:rPr>
                <w:rFonts w:ascii="Times New Roman" w:hAnsi="Times New Roman" w:cs="Times New Roman"/>
                <w:i/>
                <w:sz w:val="23"/>
                <w:szCs w:val="23"/>
                <w:lang w:val="en-US"/>
              </w:rPr>
              <w:t>albifrons</w:t>
            </w:r>
            <w:r w:rsidRPr="000462FC">
              <w:rPr>
                <w:rFonts w:ascii="Times New Roman" w:hAnsi="Times New Roman" w:cs="Times New Roman"/>
                <w:sz w:val="23"/>
                <w:szCs w:val="23"/>
              </w:rPr>
              <w:t>)</w:t>
            </w:r>
          </w:p>
        </w:tc>
        <w:tc>
          <w:tcPr>
            <w:tcW w:w="2612" w:type="dxa"/>
            <w:vMerge w:val="restart"/>
          </w:tcPr>
          <w:p w:rsidR="007A30D3" w:rsidRPr="000462FC" w:rsidRDefault="007A30D3" w:rsidP="00C53A30">
            <w:pPr>
              <w:spacing w:line="276" w:lineRule="auto"/>
              <w:jc w:val="both"/>
              <w:rPr>
                <w:rFonts w:ascii="Times New Roman" w:hAnsi="Times New Roman" w:cs="Times New Roman"/>
                <w:sz w:val="23"/>
                <w:szCs w:val="23"/>
              </w:rPr>
            </w:pPr>
          </w:p>
          <w:p w:rsidR="007A30D3" w:rsidRPr="000462FC" w:rsidRDefault="007A30D3" w:rsidP="00C53A30">
            <w:pPr>
              <w:spacing w:line="276" w:lineRule="auto"/>
              <w:jc w:val="both"/>
              <w:rPr>
                <w:rFonts w:ascii="Times New Roman" w:hAnsi="Times New Roman" w:cs="Times New Roman"/>
                <w:sz w:val="23"/>
                <w:szCs w:val="23"/>
              </w:rPr>
            </w:pPr>
            <w:r w:rsidRPr="000462FC">
              <w:rPr>
                <w:rFonts w:ascii="Times New Roman" w:hAnsi="Times New Roman" w:cs="Times New Roman"/>
                <w:sz w:val="23"/>
                <w:szCs w:val="23"/>
              </w:rPr>
              <w:t>Гусеобразные (</w:t>
            </w:r>
            <w:r w:rsidRPr="000462FC">
              <w:rPr>
                <w:rFonts w:ascii="Times New Roman" w:hAnsi="Times New Roman" w:cs="Times New Roman"/>
                <w:i/>
                <w:sz w:val="23"/>
                <w:szCs w:val="23"/>
                <w:lang w:val="en-US"/>
              </w:rPr>
              <w:t>Anseriformes</w:t>
            </w:r>
            <w:r w:rsidRPr="000462FC">
              <w:rPr>
                <w:rFonts w:ascii="Times New Roman" w:hAnsi="Times New Roman" w:cs="Times New Roman"/>
                <w:sz w:val="23"/>
                <w:szCs w:val="23"/>
              </w:rPr>
              <w:t>)</w:t>
            </w:r>
          </w:p>
        </w:tc>
        <w:tc>
          <w:tcPr>
            <w:tcW w:w="1077" w:type="dxa"/>
          </w:tcPr>
          <w:p w:rsidR="007A30D3" w:rsidRPr="000462FC" w:rsidRDefault="007A30D3" w:rsidP="00C53A30">
            <w:pPr>
              <w:spacing w:line="276" w:lineRule="auto"/>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w:t>
            </w:r>
          </w:p>
        </w:tc>
        <w:tc>
          <w:tcPr>
            <w:tcW w:w="882" w:type="dxa"/>
          </w:tcPr>
          <w:p w:rsidR="007A30D3" w:rsidRPr="000462FC" w:rsidRDefault="007A30D3" w:rsidP="00C53A30">
            <w:pPr>
              <w:spacing w:line="276" w:lineRule="auto"/>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 xml:space="preserve">– </w:t>
            </w:r>
          </w:p>
        </w:tc>
        <w:tc>
          <w:tcPr>
            <w:tcW w:w="851"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 xml:space="preserve">– </w:t>
            </w:r>
          </w:p>
        </w:tc>
        <w:tc>
          <w:tcPr>
            <w:tcW w:w="919"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 xml:space="preserve"> – </w:t>
            </w:r>
          </w:p>
        </w:tc>
      </w:tr>
      <w:tr w:rsidR="007A30D3" w:rsidTr="007A30D3">
        <w:tc>
          <w:tcPr>
            <w:tcW w:w="681"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3</w:t>
            </w:r>
          </w:p>
        </w:tc>
        <w:tc>
          <w:tcPr>
            <w:tcW w:w="2936" w:type="dxa"/>
          </w:tcPr>
          <w:p w:rsidR="007A30D3" w:rsidRPr="000462FC" w:rsidRDefault="007A30D3" w:rsidP="00C53A30">
            <w:pPr>
              <w:spacing w:line="276" w:lineRule="auto"/>
              <w:jc w:val="both"/>
              <w:rPr>
                <w:rFonts w:ascii="Times New Roman" w:hAnsi="Times New Roman" w:cs="Times New Roman"/>
                <w:sz w:val="23"/>
                <w:szCs w:val="23"/>
              </w:rPr>
            </w:pPr>
            <w:r w:rsidRPr="000462FC">
              <w:rPr>
                <w:rFonts w:ascii="Times New Roman" w:hAnsi="Times New Roman" w:cs="Times New Roman"/>
                <w:sz w:val="23"/>
                <w:szCs w:val="23"/>
              </w:rPr>
              <w:t>Кряква (</w:t>
            </w:r>
            <w:r w:rsidRPr="000462FC">
              <w:rPr>
                <w:rFonts w:ascii="Times New Roman" w:hAnsi="Times New Roman" w:cs="Times New Roman"/>
                <w:i/>
                <w:sz w:val="23"/>
                <w:szCs w:val="23"/>
                <w:lang w:val="en-US"/>
              </w:rPr>
              <w:t>Anas</w:t>
            </w:r>
            <w:r w:rsidRPr="000462FC">
              <w:rPr>
                <w:rFonts w:ascii="Times New Roman" w:hAnsi="Times New Roman" w:cs="Times New Roman"/>
                <w:i/>
                <w:sz w:val="23"/>
                <w:szCs w:val="23"/>
              </w:rPr>
              <w:t xml:space="preserve"> </w:t>
            </w:r>
            <w:r w:rsidRPr="000462FC">
              <w:rPr>
                <w:rFonts w:ascii="Times New Roman" w:hAnsi="Times New Roman" w:cs="Times New Roman"/>
                <w:i/>
                <w:sz w:val="23"/>
                <w:szCs w:val="23"/>
                <w:lang w:val="en-US"/>
              </w:rPr>
              <w:t>platyrhynchos</w:t>
            </w:r>
            <w:r w:rsidRPr="000462FC">
              <w:rPr>
                <w:rFonts w:ascii="Times New Roman" w:hAnsi="Times New Roman" w:cs="Times New Roman"/>
                <w:sz w:val="23"/>
                <w:szCs w:val="23"/>
              </w:rPr>
              <w:t>)</w:t>
            </w:r>
          </w:p>
        </w:tc>
        <w:tc>
          <w:tcPr>
            <w:tcW w:w="2612" w:type="dxa"/>
            <w:vMerge/>
          </w:tcPr>
          <w:p w:rsidR="007A30D3" w:rsidRPr="000462FC" w:rsidRDefault="007A30D3" w:rsidP="00C53A30">
            <w:pPr>
              <w:spacing w:line="276" w:lineRule="auto"/>
              <w:jc w:val="both"/>
              <w:rPr>
                <w:rFonts w:ascii="Times New Roman" w:hAnsi="Times New Roman" w:cs="Times New Roman"/>
                <w:sz w:val="23"/>
                <w:szCs w:val="23"/>
              </w:rPr>
            </w:pPr>
          </w:p>
        </w:tc>
        <w:tc>
          <w:tcPr>
            <w:tcW w:w="1077" w:type="dxa"/>
          </w:tcPr>
          <w:p w:rsidR="007A30D3" w:rsidRPr="000462FC" w:rsidRDefault="007A30D3" w:rsidP="00C53A30">
            <w:pPr>
              <w:spacing w:line="276" w:lineRule="auto"/>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w:t>
            </w:r>
          </w:p>
        </w:tc>
        <w:tc>
          <w:tcPr>
            <w:tcW w:w="882" w:type="dxa"/>
          </w:tcPr>
          <w:p w:rsidR="007A30D3" w:rsidRPr="000462FC" w:rsidRDefault="007A30D3" w:rsidP="00C53A30">
            <w:pPr>
              <w:spacing w:line="276" w:lineRule="auto"/>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w:t>
            </w:r>
          </w:p>
        </w:tc>
        <w:tc>
          <w:tcPr>
            <w:tcW w:w="851"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w:t>
            </w:r>
          </w:p>
        </w:tc>
        <w:tc>
          <w:tcPr>
            <w:tcW w:w="919"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w:t>
            </w:r>
          </w:p>
        </w:tc>
      </w:tr>
      <w:tr w:rsidR="007A30D3" w:rsidTr="007A30D3">
        <w:tc>
          <w:tcPr>
            <w:tcW w:w="681"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4</w:t>
            </w:r>
          </w:p>
        </w:tc>
        <w:tc>
          <w:tcPr>
            <w:tcW w:w="2936" w:type="dxa"/>
          </w:tcPr>
          <w:p w:rsidR="007A30D3" w:rsidRPr="000462FC" w:rsidRDefault="007A30D3" w:rsidP="00C53A30">
            <w:pPr>
              <w:spacing w:line="276" w:lineRule="auto"/>
              <w:jc w:val="both"/>
              <w:rPr>
                <w:rFonts w:ascii="Times New Roman" w:hAnsi="Times New Roman" w:cs="Times New Roman"/>
                <w:sz w:val="23"/>
                <w:szCs w:val="23"/>
              </w:rPr>
            </w:pPr>
            <w:r w:rsidRPr="000462FC">
              <w:rPr>
                <w:rFonts w:ascii="Times New Roman" w:hAnsi="Times New Roman" w:cs="Times New Roman"/>
                <w:sz w:val="23"/>
                <w:szCs w:val="23"/>
              </w:rPr>
              <w:t>Свиязь (</w:t>
            </w:r>
            <w:r w:rsidRPr="000462FC">
              <w:rPr>
                <w:rFonts w:ascii="Times New Roman" w:hAnsi="Times New Roman" w:cs="Times New Roman"/>
                <w:i/>
                <w:sz w:val="23"/>
                <w:szCs w:val="23"/>
                <w:lang w:val="en-US"/>
              </w:rPr>
              <w:t>Anas</w:t>
            </w:r>
            <w:r w:rsidRPr="000462FC">
              <w:rPr>
                <w:rFonts w:ascii="Times New Roman" w:hAnsi="Times New Roman" w:cs="Times New Roman"/>
                <w:i/>
                <w:sz w:val="23"/>
                <w:szCs w:val="23"/>
              </w:rPr>
              <w:t xml:space="preserve"> </w:t>
            </w:r>
            <w:r w:rsidRPr="000462FC">
              <w:rPr>
                <w:rFonts w:ascii="Times New Roman" w:hAnsi="Times New Roman" w:cs="Times New Roman"/>
                <w:i/>
                <w:sz w:val="23"/>
                <w:szCs w:val="23"/>
                <w:lang w:val="en-US"/>
              </w:rPr>
              <w:t>penelope</w:t>
            </w:r>
            <w:r w:rsidRPr="000462FC">
              <w:rPr>
                <w:rFonts w:ascii="Times New Roman" w:hAnsi="Times New Roman" w:cs="Times New Roman"/>
                <w:sz w:val="23"/>
                <w:szCs w:val="23"/>
              </w:rPr>
              <w:t>)</w:t>
            </w:r>
          </w:p>
        </w:tc>
        <w:tc>
          <w:tcPr>
            <w:tcW w:w="2612" w:type="dxa"/>
            <w:vMerge/>
          </w:tcPr>
          <w:p w:rsidR="007A30D3" w:rsidRPr="000462FC" w:rsidRDefault="007A30D3" w:rsidP="00C53A30">
            <w:pPr>
              <w:spacing w:line="276" w:lineRule="auto"/>
              <w:jc w:val="both"/>
              <w:rPr>
                <w:rFonts w:ascii="Times New Roman" w:hAnsi="Times New Roman" w:cs="Times New Roman"/>
                <w:sz w:val="23"/>
                <w:szCs w:val="23"/>
              </w:rPr>
            </w:pPr>
          </w:p>
        </w:tc>
        <w:tc>
          <w:tcPr>
            <w:tcW w:w="1077" w:type="dxa"/>
          </w:tcPr>
          <w:p w:rsidR="007A30D3" w:rsidRPr="000462FC" w:rsidRDefault="007A30D3" w:rsidP="00C53A30">
            <w:pPr>
              <w:spacing w:line="276" w:lineRule="auto"/>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w:t>
            </w:r>
          </w:p>
        </w:tc>
        <w:tc>
          <w:tcPr>
            <w:tcW w:w="882" w:type="dxa"/>
          </w:tcPr>
          <w:p w:rsidR="007A30D3" w:rsidRPr="000462FC" w:rsidRDefault="007A30D3" w:rsidP="00C53A30">
            <w:pPr>
              <w:spacing w:line="276" w:lineRule="auto"/>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w:t>
            </w:r>
          </w:p>
        </w:tc>
        <w:tc>
          <w:tcPr>
            <w:tcW w:w="851"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w:t>
            </w:r>
          </w:p>
        </w:tc>
        <w:tc>
          <w:tcPr>
            <w:tcW w:w="919"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w:t>
            </w:r>
          </w:p>
        </w:tc>
      </w:tr>
      <w:tr w:rsidR="007A30D3" w:rsidTr="007A30D3">
        <w:tc>
          <w:tcPr>
            <w:tcW w:w="681"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5</w:t>
            </w:r>
          </w:p>
        </w:tc>
        <w:tc>
          <w:tcPr>
            <w:tcW w:w="2936" w:type="dxa"/>
          </w:tcPr>
          <w:p w:rsidR="007A30D3" w:rsidRPr="000462FC" w:rsidRDefault="007A30D3" w:rsidP="00C53A30">
            <w:pPr>
              <w:spacing w:line="276" w:lineRule="auto"/>
              <w:jc w:val="both"/>
              <w:rPr>
                <w:rFonts w:ascii="Times New Roman" w:hAnsi="Times New Roman" w:cs="Times New Roman"/>
                <w:sz w:val="23"/>
                <w:szCs w:val="23"/>
              </w:rPr>
            </w:pPr>
            <w:r w:rsidRPr="000462FC">
              <w:rPr>
                <w:rFonts w:ascii="Times New Roman" w:hAnsi="Times New Roman" w:cs="Times New Roman"/>
                <w:sz w:val="23"/>
                <w:szCs w:val="23"/>
              </w:rPr>
              <w:t>Чернеть хохлатая (</w:t>
            </w:r>
            <w:r w:rsidRPr="000462FC">
              <w:rPr>
                <w:rFonts w:ascii="Times New Roman" w:hAnsi="Times New Roman" w:cs="Times New Roman"/>
                <w:i/>
                <w:sz w:val="23"/>
                <w:szCs w:val="23"/>
                <w:lang w:val="en-US"/>
              </w:rPr>
              <w:t>Anas</w:t>
            </w:r>
            <w:r w:rsidRPr="000462FC">
              <w:rPr>
                <w:rFonts w:ascii="Times New Roman" w:hAnsi="Times New Roman" w:cs="Times New Roman"/>
                <w:i/>
                <w:sz w:val="23"/>
                <w:szCs w:val="23"/>
              </w:rPr>
              <w:t xml:space="preserve"> </w:t>
            </w:r>
            <w:r w:rsidRPr="000462FC">
              <w:rPr>
                <w:rFonts w:ascii="Times New Roman" w:hAnsi="Times New Roman" w:cs="Times New Roman"/>
                <w:i/>
                <w:sz w:val="23"/>
                <w:szCs w:val="23"/>
                <w:lang w:val="en-US"/>
              </w:rPr>
              <w:t>fuligula</w:t>
            </w:r>
            <w:r w:rsidRPr="000462FC">
              <w:rPr>
                <w:rFonts w:ascii="Times New Roman" w:hAnsi="Times New Roman" w:cs="Times New Roman"/>
                <w:sz w:val="23"/>
                <w:szCs w:val="23"/>
              </w:rPr>
              <w:t>)</w:t>
            </w:r>
          </w:p>
        </w:tc>
        <w:tc>
          <w:tcPr>
            <w:tcW w:w="2612" w:type="dxa"/>
            <w:vMerge/>
          </w:tcPr>
          <w:p w:rsidR="007A30D3" w:rsidRPr="000462FC" w:rsidRDefault="007A30D3" w:rsidP="00C53A30">
            <w:pPr>
              <w:spacing w:line="276" w:lineRule="auto"/>
              <w:jc w:val="both"/>
              <w:rPr>
                <w:rFonts w:ascii="Times New Roman" w:hAnsi="Times New Roman" w:cs="Times New Roman"/>
                <w:sz w:val="23"/>
                <w:szCs w:val="23"/>
              </w:rPr>
            </w:pPr>
          </w:p>
        </w:tc>
        <w:tc>
          <w:tcPr>
            <w:tcW w:w="1077" w:type="dxa"/>
          </w:tcPr>
          <w:p w:rsidR="007A30D3" w:rsidRPr="000462FC" w:rsidRDefault="007A30D3" w:rsidP="00C53A30">
            <w:pPr>
              <w:spacing w:line="276" w:lineRule="auto"/>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w:t>
            </w:r>
          </w:p>
        </w:tc>
        <w:tc>
          <w:tcPr>
            <w:tcW w:w="882" w:type="dxa"/>
          </w:tcPr>
          <w:p w:rsidR="007A30D3" w:rsidRPr="000462FC" w:rsidRDefault="007A30D3" w:rsidP="00C53A30">
            <w:pPr>
              <w:spacing w:line="276" w:lineRule="auto"/>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w:t>
            </w:r>
          </w:p>
        </w:tc>
        <w:tc>
          <w:tcPr>
            <w:tcW w:w="851"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w:t>
            </w:r>
          </w:p>
        </w:tc>
        <w:tc>
          <w:tcPr>
            <w:tcW w:w="919"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w:t>
            </w:r>
          </w:p>
        </w:tc>
      </w:tr>
      <w:tr w:rsidR="007A30D3" w:rsidTr="007A30D3">
        <w:tc>
          <w:tcPr>
            <w:tcW w:w="681"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6</w:t>
            </w:r>
          </w:p>
        </w:tc>
        <w:tc>
          <w:tcPr>
            <w:tcW w:w="2936" w:type="dxa"/>
          </w:tcPr>
          <w:p w:rsidR="007A30D3" w:rsidRPr="000462FC" w:rsidRDefault="007A30D3" w:rsidP="00C53A30">
            <w:pPr>
              <w:spacing w:line="276" w:lineRule="auto"/>
              <w:jc w:val="both"/>
              <w:rPr>
                <w:rFonts w:ascii="Times New Roman" w:hAnsi="Times New Roman" w:cs="Times New Roman"/>
                <w:sz w:val="23"/>
                <w:szCs w:val="23"/>
              </w:rPr>
            </w:pPr>
            <w:r w:rsidRPr="000462FC">
              <w:rPr>
                <w:rFonts w:ascii="Times New Roman" w:hAnsi="Times New Roman" w:cs="Times New Roman"/>
                <w:sz w:val="23"/>
                <w:szCs w:val="23"/>
              </w:rPr>
              <w:t>Утка серая (</w:t>
            </w:r>
            <w:r w:rsidRPr="000462FC">
              <w:rPr>
                <w:rFonts w:ascii="Times New Roman" w:hAnsi="Times New Roman" w:cs="Times New Roman"/>
                <w:i/>
                <w:sz w:val="23"/>
                <w:szCs w:val="23"/>
                <w:lang w:val="en-US"/>
              </w:rPr>
              <w:t>Anas strepera</w:t>
            </w:r>
            <w:r w:rsidRPr="000462FC">
              <w:rPr>
                <w:rFonts w:ascii="Times New Roman" w:hAnsi="Times New Roman" w:cs="Times New Roman"/>
                <w:sz w:val="23"/>
                <w:szCs w:val="23"/>
              </w:rPr>
              <w:t>)</w:t>
            </w:r>
          </w:p>
        </w:tc>
        <w:tc>
          <w:tcPr>
            <w:tcW w:w="2612" w:type="dxa"/>
            <w:vMerge/>
          </w:tcPr>
          <w:p w:rsidR="007A30D3" w:rsidRPr="000462FC" w:rsidRDefault="007A30D3" w:rsidP="00C53A30">
            <w:pPr>
              <w:spacing w:line="276" w:lineRule="auto"/>
              <w:jc w:val="both"/>
              <w:rPr>
                <w:rFonts w:ascii="Times New Roman" w:hAnsi="Times New Roman" w:cs="Times New Roman"/>
                <w:sz w:val="23"/>
                <w:szCs w:val="23"/>
              </w:rPr>
            </w:pPr>
          </w:p>
        </w:tc>
        <w:tc>
          <w:tcPr>
            <w:tcW w:w="1077" w:type="dxa"/>
          </w:tcPr>
          <w:p w:rsidR="007A30D3" w:rsidRPr="000462FC" w:rsidRDefault="007A30D3" w:rsidP="00C53A30">
            <w:pPr>
              <w:spacing w:line="276" w:lineRule="auto"/>
              <w:jc w:val="center"/>
              <w:rPr>
                <w:rFonts w:ascii="Times New Roman" w:hAnsi="Times New Roman" w:cs="Times New Roman"/>
                <w:sz w:val="23"/>
                <w:szCs w:val="23"/>
                <w:lang w:val="en-US"/>
              </w:rPr>
            </w:pPr>
            <w:r w:rsidRPr="000462FC">
              <w:rPr>
                <w:rFonts w:ascii="Times New Roman" w:hAnsi="Times New Roman" w:cs="Times New Roman"/>
                <w:sz w:val="23"/>
                <w:szCs w:val="23"/>
              </w:rPr>
              <w:t>–</w:t>
            </w:r>
          </w:p>
        </w:tc>
        <w:tc>
          <w:tcPr>
            <w:tcW w:w="882" w:type="dxa"/>
          </w:tcPr>
          <w:p w:rsidR="007A30D3" w:rsidRPr="000462FC" w:rsidRDefault="007A30D3" w:rsidP="00C53A30">
            <w:pPr>
              <w:spacing w:line="276" w:lineRule="auto"/>
              <w:jc w:val="center"/>
              <w:rPr>
                <w:rFonts w:ascii="Times New Roman" w:hAnsi="Times New Roman" w:cs="Times New Roman"/>
                <w:sz w:val="23"/>
                <w:szCs w:val="23"/>
                <w:lang w:val="en-US"/>
              </w:rPr>
            </w:pPr>
            <w:r w:rsidRPr="000462FC">
              <w:rPr>
                <w:rFonts w:ascii="Times New Roman" w:hAnsi="Times New Roman" w:cs="Times New Roman"/>
                <w:sz w:val="23"/>
                <w:szCs w:val="23"/>
              </w:rPr>
              <w:t>–</w:t>
            </w:r>
          </w:p>
        </w:tc>
        <w:tc>
          <w:tcPr>
            <w:tcW w:w="851" w:type="dxa"/>
          </w:tcPr>
          <w:p w:rsidR="007A30D3" w:rsidRPr="000462FC" w:rsidRDefault="007A30D3" w:rsidP="00C53A30">
            <w:pPr>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w:t>
            </w:r>
          </w:p>
        </w:tc>
        <w:tc>
          <w:tcPr>
            <w:tcW w:w="919"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w:t>
            </w:r>
          </w:p>
        </w:tc>
      </w:tr>
      <w:tr w:rsidR="007A30D3" w:rsidTr="007A30D3">
        <w:tc>
          <w:tcPr>
            <w:tcW w:w="681"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7</w:t>
            </w:r>
          </w:p>
        </w:tc>
        <w:tc>
          <w:tcPr>
            <w:tcW w:w="2936" w:type="dxa"/>
          </w:tcPr>
          <w:p w:rsidR="007A30D3" w:rsidRPr="000462FC" w:rsidRDefault="007A30D3" w:rsidP="00C53A30">
            <w:pPr>
              <w:spacing w:line="276" w:lineRule="auto"/>
              <w:jc w:val="both"/>
              <w:rPr>
                <w:rFonts w:ascii="Times New Roman" w:hAnsi="Times New Roman" w:cs="Times New Roman"/>
                <w:sz w:val="23"/>
                <w:szCs w:val="23"/>
              </w:rPr>
            </w:pPr>
            <w:r w:rsidRPr="000462FC">
              <w:rPr>
                <w:rFonts w:ascii="Times New Roman" w:hAnsi="Times New Roman" w:cs="Times New Roman"/>
                <w:sz w:val="23"/>
                <w:szCs w:val="23"/>
              </w:rPr>
              <w:t>Лысуха (</w:t>
            </w:r>
            <w:r w:rsidRPr="000462FC">
              <w:rPr>
                <w:rFonts w:ascii="Times New Roman" w:hAnsi="Times New Roman" w:cs="Times New Roman"/>
                <w:i/>
                <w:sz w:val="23"/>
                <w:szCs w:val="23"/>
                <w:lang w:val="en-US"/>
              </w:rPr>
              <w:t>Fulica</w:t>
            </w:r>
            <w:r w:rsidRPr="000462FC">
              <w:rPr>
                <w:rFonts w:ascii="Times New Roman" w:hAnsi="Times New Roman" w:cs="Times New Roman"/>
                <w:i/>
                <w:sz w:val="23"/>
                <w:szCs w:val="23"/>
              </w:rPr>
              <w:t xml:space="preserve"> </w:t>
            </w:r>
            <w:r w:rsidRPr="000462FC">
              <w:rPr>
                <w:rFonts w:ascii="Times New Roman" w:hAnsi="Times New Roman" w:cs="Times New Roman"/>
                <w:i/>
                <w:sz w:val="23"/>
                <w:szCs w:val="23"/>
                <w:lang w:val="en-US"/>
              </w:rPr>
              <w:t>atra</w:t>
            </w:r>
            <w:r w:rsidRPr="000462FC">
              <w:rPr>
                <w:rFonts w:ascii="Times New Roman" w:hAnsi="Times New Roman" w:cs="Times New Roman"/>
                <w:sz w:val="23"/>
                <w:szCs w:val="23"/>
              </w:rPr>
              <w:t>)</w:t>
            </w:r>
          </w:p>
        </w:tc>
        <w:tc>
          <w:tcPr>
            <w:tcW w:w="2612" w:type="dxa"/>
          </w:tcPr>
          <w:p w:rsidR="007A30D3" w:rsidRPr="000462FC" w:rsidRDefault="007A30D3" w:rsidP="00C53A30">
            <w:pPr>
              <w:spacing w:line="276" w:lineRule="auto"/>
              <w:jc w:val="both"/>
              <w:rPr>
                <w:rFonts w:ascii="Times New Roman" w:hAnsi="Times New Roman" w:cs="Times New Roman"/>
                <w:sz w:val="23"/>
                <w:szCs w:val="23"/>
              </w:rPr>
            </w:pPr>
            <w:r w:rsidRPr="000462FC">
              <w:rPr>
                <w:rFonts w:ascii="Times New Roman" w:hAnsi="Times New Roman" w:cs="Times New Roman"/>
                <w:sz w:val="23"/>
                <w:szCs w:val="23"/>
              </w:rPr>
              <w:t>Журавлеобразные (</w:t>
            </w:r>
            <w:r w:rsidRPr="000462FC">
              <w:rPr>
                <w:rFonts w:ascii="Times New Roman" w:hAnsi="Times New Roman" w:cs="Times New Roman"/>
                <w:i/>
                <w:sz w:val="23"/>
                <w:szCs w:val="23"/>
                <w:lang w:val="en-US"/>
              </w:rPr>
              <w:t>Gruiformes</w:t>
            </w:r>
            <w:r w:rsidRPr="000462FC">
              <w:rPr>
                <w:rFonts w:ascii="Times New Roman" w:hAnsi="Times New Roman" w:cs="Times New Roman"/>
                <w:sz w:val="23"/>
                <w:szCs w:val="23"/>
              </w:rPr>
              <w:t>)</w:t>
            </w:r>
          </w:p>
        </w:tc>
        <w:tc>
          <w:tcPr>
            <w:tcW w:w="1077" w:type="dxa"/>
          </w:tcPr>
          <w:p w:rsidR="007A30D3" w:rsidRPr="000462FC" w:rsidRDefault="007A30D3" w:rsidP="00C53A30">
            <w:pPr>
              <w:spacing w:line="276" w:lineRule="auto"/>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w:t>
            </w:r>
          </w:p>
        </w:tc>
        <w:tc>
          <w:tcPr>
            <w:tcW w:w="882" w:type="dxa"/>
          </w:tcPr>
          <w:p w:rsidR="007A30D3" w:rsidRPr="000462FC" w:rsidRDefault="007A30D3" w:rsidP="00C53A30">
            <w:pPr>
              <w:spacing w:line="276" w:lineRule="auto"/>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w:t>
            </w:r>
          </w:p>
        </w:tc>
        <w:tc>
          <w:tcPr>
            <w:tcW w:w="851"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w:t>
            </w:r>
          </w:p>
        </w:tc>
        <w:tc>
          <w:tcPr>
            <w:tcW w:w="919"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w:t>
            </w:r>
          </w:p>
        </w:tc>
      </w:tr>
      <w:tr w:rsidR="007A30D3" w:rsidTr="007A30D3">
        <w:tc>
          <w:tcPr>
            <w:tcW w:w="681"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8</w:t>
            </w:r>
          </w:p>
        </w:tc>
        <w:tc>
          <w:tcPr>
            <w:tcW w:w="2936" w:type="dxa"/>
          </w:tcPr>
          <w:p w:rsidR="007A30D3" w:rsidRPr="000462FC" w:rsidRDefault="007A30D3" w:rsidP="00C53A30">
            <w:pPr>
              <w:spacing w:line="276" w:lineRule="auto"/>
              <w:jc w:val="both"/>
              <w:rPr>
                <w:rFonts w:ascii="Times New Roman" w:hAnsi="Times New Roman" w:cs="Times New Roman"/>
                <w:sz w:val="23"/>
                <w:szCs w:val="23"/>
              </w:rPr>
            </w:pPr>
            <w:r w:rsidRPr="000462FC">
              <w:rPr>
                <w:rFonts w:ascii="Times New Roman" w:hAnsi="Times New Roman" w:cs="Times New Roman"/>
                <w:sz w:val="23"/>
                <w:szCs w:val="23"/>
              </w:rPr>
              <w:t>Бекас (</w:t>
            </w:r>
            <w:r w:rsidRPr="000462FC">
              <w:rPr>
                <w:rFonts w:ascii="Times New Roman" w:hAnsi="Times New Roman" w:cs="Times New Roman"/>
                <w:i/>
                <w:sz w:val="23"/>
                <w:szCs w:val="23"/>
                <w:lang w:val="en-US"/>
              </w:rPr>
              <w:t>Gallinago</w:t>
            </w:r>
            <w:r w:rsidRPr="000462FC">
              <w:rPr>
                <w:rFonts w:ascii="Times New Roman" w:hAnsi="Times New Roman" w:cs="Times New Roman"/>
                <w:i/>
                <w:sz w:val="23"/>
                <w:szCs w:val="23"/>
              </w:rPr>
              <w:t xml:space="preserve"> </w:t>
            </w:r>
            <w:r w:rsidRPr="000462FC">
              <w:rPr>
                <w:rFonts w:ascii="Times New Roman" w:hAnsi="Times New Roman" w:cs="Times New Roman"/>
                <w:i/>
                <w:sz w:val="23"/>
                <w:szCs w:val="23"/>
                <w:lang w:val="en-US"/>
              </w:rPr>
              <w:t>gallinago</w:t>
            </w:r>
            <w:r w:rsidRPr="000462FC">
              <w:rPr>
                <w:rFonts w:ascii="Times New Roman" w:hAnsi="Times New Roman" w:cs="Times New Roman"/>
                <w:sz w:val="23"/>
                <w:szCs w:val="23"/>
              </w:rPr>
              <w:t>)</w:t>
            </w:r>
          </w:p>
        </w:tc>
        <w:tc>
          <w:tcPr>
            <w:tcW w:w="2612" w:type="dxa"/>
            <w:vMerge w:val="restart"/>
          </w:tcPr>
          <w:p w:rsidR="007A30D3" w:rsidRPr="000462FC" w:rsidRDefault="007A30D3" w:rsidP="00C53A30">
            <w:pPr>
              <w:spacing w:line="276" w:lineRule="auto"/>
              <w:jc w:val="both"/>
              <w:rPr>
                <w:rFonts w:ascii="Times New Roman" w:hAnsi="Times New Roman" w:cs="Times New Roman"/>
                <w:sz w:val="23"/>
                <w:szCs w:val="23"/>
              </w:rPr>
            </w:pPr>
          </w:p>
          <w:p w:rsidR="007A30D3" w:rsidRPr="000462FC" w:rsidRDefault="007A30D3" w:rsidP="00C53A30">
            <w:pPr>
              <w:spacing w:line="276" w:lineRule="auto"/>
              <w:jc w:val="both"/>
              <w:rPr>
                <w:rFonts w:ascii="Times New Roman" w:hAnsi="Times New Roman" w:cs="Times New Roman"/>
                <w:sz w:val="23"/>
                <w:szCs w:val="23"/>
              </w:rPr>
            </w:pPr>
            <w:r w:rsidRPr="000462FC">
              <w:rPr>
                <w:rFonts w:ascii="Times New Roman" w:hAnsi="Times New Roman" w:cs="Times New Roman"/>
                <w:sz w:val="23"/>
                <w:szCs w:val="23"/>
              </w:rPr>
              <w:t>Ржанкообразные (</w:t>
            </w:r>
            <w:r w:rsidRPr="000462FC">
              <w:rPr>
                <w:rFonts w:ascii="Times New Roman" w:hAnsi="Times New Roman" w:cs="Times New Roman"/>
                <w:i/>
                <w:sz w:val="23"/>
                <w:szCs w:val="23"/>
                <w:lang w:val="en-US"/>
              </w:rPr>
              <w:t>Charadriidae</w:t>
            </w:r>
            <w:r w:rsidRPr="000462FC">
              <w:rPr>
                <w:rFonts w:ascii="Times New Roman" w:hAnsi="Times New Roman" w:cs="Times New Roman"/>
                <w:sz w:val="23"/>
                <w:szCs w:val="23"/>
              </w:rPr>
              <w:t>)</w:t>
            </w:r>
          </w:p>
        </w:tc>
        <w:tc>
          <w:tcPr>
            <w:tcW w:w="1077"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w:t>
            </w:r>
          </w:p>
        </w:tc>
        <w:tc>
          <w:tcPr>
            <w:tcW w:w="882"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w:t>
            </w:r>
          </w:p>
        </w:tc>
        <w:tc>
          <w:tcPr>
            <w:tcW w:w="851"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 xml:space="preserve">– </w:t>
            </w:r>
          </w:p>
        </w:tc>
        <w:tc>
          <w:tcPr>
            <w:tcW w:w="919"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w:t>
            </w:r>
          </w:p>
        </w:tc>
      </w:tr>
      <w:tr w:rsidR="007A30D3" w:rsidTr="007A30D3">
        <w:tc>
          <w:tcPr>
            <w:tcW w:w="681"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9</w:t>
            </w:r>
          </w:p>
        </w:tc>
        <w:tc>
          <w:tcPr>
            <w:tcW w:w="2936" w:type="dxa"/>
          </w:tcPr>
          <w:p w:rsidR="007A30D3" w:rsidRPr="000462FC" w:rsidRDefault="007A30D3" w:rsidP="00C53A30">
            <w:pPr>
              <w:spacing w:line="276" w:lineRule="auto"/>
              <w:jc w:val="both"/>
              <w:rPr>
                <w:rFonts w:ascii="Times New Roman" w:hAnsi="Times New Roman" w:cs="Times New Roman"/>
                <w:sz w:val="23"/>
                <w:szCs w:val="23"/>
              </w:rPr>
            </w:pPr>
            <w:r w:rsidRPr="000462FC">
              <w:rPr>
                <w:rFonts w:ascii="Times New Roman" w:hAnsi="Times New Roman" w:cs="Times New Roman"/>
                <w:sz w:val="23"/>
                <w:szCs w:val="23"/>
              </w:rPr>
              <w:t>Фифи (</w:t>
            </w:r>
            <w:r w:rsidRPr="000462FC">
              <w:rPr>
                <w:rFonts w:ascii="Times New Roman" w:hAnsi="Times New Roman" w:cs="Times New Roman"/>
                <w:i/>
                <w:color w:val="333333"/>
                <w:sz w:val="23"/>
                <w:szCs w:val="23"/>
                <w:shd w:val="clear" w:color="auto" w:fill="FFFFFF"/>
              </w:rPr>
              <w:t>Tringa glareola</w:t>
            </w:r>
            <w:r w:rsidRPr="000462FC">
              <w:rPr>
                <w:rFonts w:ascii="Times New Roman" w:hAnsi="Times New Roman" w:cs="Times New Roman"/>
                <w:sz w:val="23"/>
                <w:szCs w:val="23"/>
              </w:rPr>
              <w:t>)</w:t>
            </w:r>
          </w:p>
        </w:tc>
        <w:tc>
          <w:tcPr>
            <w:tcW w:w="2612" w:type="dxa"/>
            <w:vMerge/>
          </w:tcPr>
          <w:p w:rsidR="007A30D3" w:rsidRPr="000462FC" w:rsidRDefault="007A30D3" w:rsidP="00C53A30">
            <w:pPr>
              <w:spacing w:line="276" w:lineRule="auto"/>
              <w:jc w:val="both"/>
              <w:rPr>
                <w:rFonts w:ascii="Times New Roman" w:hAnsi="Times New Roman" w:cs="Times New Roman"/>
                <w:sz w:val="23"/>
                <w:szCs w:val="23"/>
              </w:rPr>
            </w:pPr>
          </w:p>
        </w:tc>
        <w:tc>
          <w:tcPr>
            <w:tcW w:w="1077"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w:t>
            </w:r>
          </w:p>
        </w:tc>
        <w:tc>
          <w:tcPr>
            <w:tcW w:w="882"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w:t>
            </w:r>
          </w:p>
        </w:tc>
        <w:tc>
          <w:tcPr>
            <w:tcW w:w="851"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w:t>
            </w:r>
          </w:p>
        </w:tc>
        <w:tc>
          <w:tcPr>
            <w:tcW w:w="919"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w:t>
            </w:r>
          </w:p>
        </w:tc>
      </w:tr>
      <w:tr w:rsidR="007A30D3" w:rsidTr="007A30D3">
        <w:tc>
          <w:tcPr>
            <w:tcW w:w="681"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10</w:t>
            </w:r>
          </w:p>
        </w:tc>
        <w:tc>
          <w:tcPr>
            <w:tcW w:w="2936" w:type="dxa"/>
          </w:tcPr>
          <w:p w:rsidR="007A30D3" w:rsidRPr="000462FC" w:rsidRDefault="007A30D3" w:rsidP="00C53A30">
            <w:pPr>
              <w:spacing w:line="276" w:lineRule="auto"/>
              <w:jc w:val="both"/>
              <w:rPr>
                <w:rFonts w:ascii="Times New Roman" w:hAnsi="Times New Roman" w:cs="Times New Roman"/>
                <w:sz w:val="23"/>
                <w:szCs w:val="23"/>
              </w:rPr>
            </w:pPr>
            <w:r w:rsidRPr="000462FC">
              <w:rPr>
                <w:rFonts w:ascii="Times New Roman" w:hAnsi="Times New Roman" w:cs="Times New Roman"/>
                <w:sz w:val="23"/>
                <w:szCs w:val="23"/>
              </w:rPr>
              <w:t>Чайка озёрная (</w:t>
            </w:r>
            <w:r w:rsidRPr="000462FC">
              <w:rPr>
                <w:rFonts w:ascii="Times New Roman" w:hAnsi="Times New Roman" w:cs="Times New Roman"/>
                <w:i/>
                <w:sz w:val="23"/>
                <w:szCs w:val="23"/>
                <w:lang w:val="en-US"/>
              </w:rPr>
              <w:t>Laru</w:t>
            </w:r>
            <w:r w:rsidRPr="000462FC">
              <w:rPr>
                <w:rFonts w:ascii="Times New Roman" w:hAnsi="Times New Roman" w:cs="Times New Roman"/>
                <w:i/>
                <w:sz w:val="23"/>
                <w:szCs w:val="23"/>
              </w:rPr>
              <w:t xml:space="preserve"> </w:t>
            </w:r>
            <w:r w:rsidRPr="000462FC">
              <w:rPr>
                <w:rFonts w:ascii="Times New Roman" w:hAnsi="Times New Roman" w:cs="Times New Roman"/>
                <w:i/>
                <w:sz w:val="23"/>
                <w:szCs w:val="23"/>
                <w:lang w:val="en-US"/>
              </w:rPr>
              <w:t>ridibundus</w:t>
            </w:r>
            <w:r w:rsidRPr="000462FC">
              <w:rPr>
                <w:rFonts w:ascii="Times New Roman" w:hAnsi="Times New Roman" w:cs="Times New Roman"/>
                <w:sz w:val="23"/>
                <w:szCs w:val="23"/>
              </w:rPr>
              <w:t>)</w:t>
            </w:r>
          </w:p>
        </w:tc>
        <w:tc>
          <w:tcPr>
            <w:tcW w:w="2612" w:type="dxa"/>
            <w:vMerge/>
          </w:tcPr>
          <w:p w:rsidR="007A30D3" w:rsidRPr="000462FC" w:rsidRDefault="007A30D3" w:rsidP="00C53A30">
            <w:pPr>
              <w:spacing w:line="276" w:lineRule="auto"/>
              <w:jc w:val="both"/>
              <w:rPr>
                <w:rFonts w:ascii="Times New Roman" w:hAnsi="Times New Roman" w:cs="Times New Roman"/>
                <w:sz w:val="23"/>
                <w:szCs w:val="23"/>
              </w:rPr>
            </w:pPr>
          </w:p>
        </w:tc>
        <w:tc>
          <w:tcPr>
            <w:tcW w:w="1077" w:type="dxa"/>
          </w:tcPr>
          <w:p w:rsidR="007A30D3" w:rsidRPr="000462FC" w:rsidRDefault="007A30D3" w:rsidP="00C53A30">
            <w:pPr>
              <w:spacing w:line="276" w:lineRule="auto"/>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w:t>
            </w:r>
          </w:p>
        </w:tc>
        <w:tc>
          <w:tcPr>
            <w:tcW w:w="882" w:type="dxa"/>
          </w:tcPr>
          <w:p w:rsidR="007A30D3" w:rsidRPr="000462FC" w:rsidRDefault="007A30D3" w:rsidP="00C53A30">
            <w:pPr>
              <w:spacing w:line="276" w:lineRule="auto"/>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w:t>
            </w:r>
          </w:p>
        </w:tc>
        <w:tc>
          <w:tcPr>
            <w:tcW w:w="851"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w:t>
            </w:r>
          </w:p>
        </w:tc>
        <w:tc>
          <w:tcPr>
            <w:tcW w:w="919"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w:t>
            </w:r>
          </w:p>
        </w:tc>
      </w:tr>
      <w:tr w:rsidR="007A30D3" w:rsidTr="007A30D3">
        <w:tc>
          <w:tcPr>
            <w:tcW w:w="681"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11</w:t>
            </w:r>
          </w:p>
        </w:tc>
        <w:tc>
          <w:tcPr>
            <w:tcW w:w="2936" w:type="dxa"/>
          </w:tcPr>
          <w:p w:rsidR="007A30D3" w:rsidRPr="000462FC" w:rsidRDefault="007A30D3" w:rsidP="00C53A30">
            <w:pPr>
              <w:spacing w:line="276" w:lineRule="auto"/>
              <w:jc w:val="both"/>
              <w:rPr>
                <w:rFonts w:ascii="Times New Roman" w:hAnsi="Times New Roman" w:cs="Times New Roman"/>
                <w:sz w:val="23"/>
                <w:szCs w:val="23"/>
              </w:rPr>
            </w:pPr>
            <w:r w:rsidRPr="000462FC">
              <w:rPr>
                <w:rFonts w:ascii="Times New Roman" w:hAnsi="Times New Roman" w:cs="Times New Roman"/>
                <w:sz w:val="23"/>
                <w:szCs w:val="23"/>
              </w:rPr>
              <w:t>Чайка сизая (</w:t>
            </w:r>
            <w:r w:rsidRPr="000462FC">
              <w:rPr>
                <w:rFonts w:ascii="Times New Roman" w:hAnsi="Times New Roman" w:cs="Times New Roman"/>
                <w:i/>
                <w:sz w:val="23"/>
                <w:szCs w:val="23"/>
                <w:lang w:val="en-US"/>
              </w:rPr>
              <w:t>Larus</w:t>
            </w:r>
            <w:r w:rsidRPr="000462FC">
              <w:rPr>
                <w:rFonts w:ascii="Times New Roman" w:hAnsi="Times New Roman" w:cs="Times New Roman"/>
                <w:i/>
                <w:sz w:val="23"/>
                <w:szCs w:val="23"/>
              </w:rPr>
              <w:t xml:space="preserve"> </w:t>
            </w:r>
            <w:r w:rsidRPr="000462FC">
              <w:rPr>
                <w:rFonts w:ascii="Times New Roman" w:hAnsi="Times New Roman" w:cs="Times New Roman"/>
                <w:i/>
                <w:sz w:val="23"/>
                <w:szCs w:val="23"/>
                <w:lang w:val="en-US"/>
              </w:rPr>
              <w:t>canus</w:t>
            </w:r>
            <w:r w:rsidRPr="000462FC">
              <w:rPr>
                <w:rFonts w:ascii="Times New Roman" w:hAnsi="Times New Roman" w:cs="Times New Roman"/>
                <w:sz w:val="23"/>
                <w:szCs w:val="23"/>
              </w:rPr>
              <w:t>)</w:t>
            </w:r>
          </w:p>
        </w:tc>
        <w:tc>
          <w:tcPr>
            <w:tcW w:w="2612" w:type="dxa"/>
            <w:vMerge/>
          </w:tcPr>
          <w:p w:rsidR="007A30D3" w:rsidRPr="000462FC" w:rsidRDefault="007A30D3" w:rsidP="00C53A30">
            <w:pPr>
              <w:spacing w:line="276" w:lineRule="auto"/>
              <w:jc w:val="both"/>
              <w:rPr>
                <w:rFonts w:ascii="Times New Roman" w:hAnsi="Times New Roman" w:cs="Times New Roman"/>
                <w:sz w:val="23"/>
                <w:szCs w:val="23"/>
              </w:rPr>
            </w:pPr>
          </w:p>
        </w:tc>
        <w:tc>
          <w:tcPr>
            <w:tcW w:w="1077"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w:t>
            </w:r>
          </w:p>
        </w:tc>
        <w:tc>
          <w:tcPr>
            <w:tcW w:w="882"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w:t>
            </w:r>
          </w:p>
        </w:tc>
        <w:tc>
          <w:tcPr>
            <w:tcW w:w="851"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w:t>
            </w:r>
          </w:p>
        </w:tc>
        <w:tc>
          <w:tcPr>
            <w:tcW w:w="919"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w:t>
            </w:r>
          </w:p>
        </w:tc>
      </w:tr>
      <w:tr w:rsidR="007A30D3" w:rsidTr="007A30D3">
        <w:tc>
          <w:tcPr>
            <w:tcW w:w="681" w:type="dxa"/>
          </w:tcPr>
          <w:p w:rsidR="007A30D3" w:rsidRPr="000462FC" w:rsidRDefault="007A30D3" w:rsidP="00C53A30">
            <w:pPr>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12</w:t>
            </w:r>
          </w:p>
        </w:tc>
        <w:tc>
          <w:tcPr>
            <w:tcW w:w="2936" w:type="dxa"/>
          </w:tcPr>
          <w:p w:rsidR="007A30D3" w:rsidRPr="000462FC" w:rsidRDefault="007A30D3" w:rsidP="00C53A30">
            <w:pPr>
              <w:spacing w:line="276" w:lineRule="auto"/>
              <w:jc w:val="both"/>
              <w:rPr>
                <w:rFonts w:ascii="Times New Roman" w:hAnsi="Times New Roman" w:cs="Times New Roman"/>
                <w:sz w:val="23"/>
                <w:szCs w:val="23"/>
              </w:rPr>
            </w:pPr>
            <w:r w:rsidRPr="000462FC">
              <w:rPr>
                <w:rFonts w:ascii="Times New Roman" w:hAnsi="Times New Roman" w:cs="Times New Roman"/>
                <w:sz w:val="23"/>
                <w:szCs w:val="23"/>
              </w:rPr>
              <w:t>Крачка речная (</w:t>
            </w:r>
            <w:r w:rsidRPr="000462FC">
              <w:rPr>
                <w:rFonts w:ascii="Times New Roman" w:hAnsi="Times New Roman" w:cs="Times New Roman"/>
                <w:i/>
                <w:sz w:val="23"/>
                <w:szCs w:val="23"/>
                <w:lang w:val="en-US"/>
              </w:rPr>
              <w:t>Sterna</w:t>
            </w:r>
            <w:r w:rsidRPr="000462FC">
              <w:rPr>
                <w:rFonts w:ascii="Times New Roman" w:hAnsi="Times New Roman" w:cs="Times New Roman"/>
                <w:i/>
                <w:sz w:val="23"/>
                <w:szCs w:val="23"/>
              </w:rPr>
              <w:t xml:space="preserve"> </w:t>
            </w:r>
            <w:r w:rsidRPr="000462FC">
              <w:rPr>
                <w:rFonts w:ascii="Times New Roman" w:hAnsi="Times New Roman" w:cs="Times New Roman"/>
                <w:i/>
                <w:sz w:val="23"/>
                <w:szCs w:val="23"/>
                <w:lang w:val="en-US"/>
              </w:rPr>
              <w:t>hirundo</w:t>
            </w:r>
            <w:r w:rsidRPr="000462FC">
              <w:rPr>
                <w:rFonts w:ascii="Times New Roman" w:hAnsi="Times New Roman" w:cs="Times New Roman"/>
                <w:sz w:val="23"/>
                <w:szCs w:val="23"/>
              </w:rPr>
              <w:t>)</w:t>
            </w:r>
          </w:p>
        </w:tc>
        <w:tc>
          <w:tcPr>
            <w:tcW w:w="2612" w:type="dxa"/>
            <w:vMerge/>
          </w:tcPr>
          <w:p w:rsidR="007A30D3" w:rsidRPr="000462FC" w:rsidRDefault="007A30D3" w:rsidP="00C53A30">
            <w:pPr>
              <w:spacing w:line="276" w:lineRule="auto"/>
              <w:jc w:val="both"/>
              <w:rPr>
                <w:rFonts w:ascii="Times New Roman" w:hAnsi="Times New Roman" w:cs="Times New Roman"/>
                <w:sz w:val="23"/>
                <w:szCs w:val="23"/>
              </w:rPr>
            </w:pPr>
          </w:p>
        </w:tc>
        <w:tc>
          <w:tcPr>
            <w:tcW w:w="1077"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w:t>
            </w:r>
          </w:p>
        </w:tc>
        <w:tc>
          <w:tcPr>
            <w:tcW w:w="882"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w:t>
            </w:r>
          </w:p>
        </w:tc>
        <w:tc>
          <w:tcPr>
            <w:tcW w:w="851"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w:t>
            </w:r>
          </w:p>
        </w:tc>
        <w:tc>
          <w:tcPr>
            <w:tcW w:w="919" w:type="dxa"/>
          </w:tcPr>
          <w:p w:rsidR="007A30D3" w:rsidRPr="000462FC" w:rsidRDefault="007A30D3" w:rsidP="00C53A30">
            <w:pPr>
              <w:jc w:val="center"/>
              <w:rPr>
                <w:rFonts w:ascii="Times New Roman" w:hAnsi="Times New Roman" w:cs="Times New Roman"/>
                <w:sz w:val="23"/>
                <w:szCs w:val="23"/>
              </w:rPr>
            </w:pPr>
            <w:r w:rsidRPr="000462FC">
              <w:rPr>
                <w:rFonts w:ascii="Times New Roman" w:hAnsi="Times New Roman" w:cs="Times New Roman"/>
                <w:sz w:val="23"/>
                <w:szCs w:val="23"/>
              </w:rPr>
              <w:t>+</w:t>
            </w:r>
          </w:p>
        </w:tc>
      </w:tr>
      <w:tr w:rsidR="007A30D3" w:rsidTr="007A30D3">
        <w:tc>
          <w:tcPr>
            <w:tcW w:w="681" w:type="dxa"/>
          </w:tcPr>
          <w:p w:rsidR="007A30D3" w:rsidRPr="000462FC" w:rsidRDefault="007A30D3" w:rsidP="00C53A30">
            <w:pPr>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13</w:t>
            </w:r>
          </w:p>
        </w:tc>
        <w:tc>
          <w:tcPr>
            <w:tcW w:w="2936" w:type="dxa"/>
          </w:tcPr>
          <w:p w:rsidR="007A30D3" w:rsidRPr="000462FC" w:rsidRDefault="007A30D3" w:rsidP="00C53A30">
            <w:pPr>
              <w:spacing w:line="276" w:lineRule="auto"/>
              <w:jc w:val="both"/>
              <w:rPr>
                <w:rFonts w:ascii="Times New Roman" w:hAnsi="Times New Roman" w:cs="Times New Roman"/>
                <w:i/>
                <w:sz w:val="23"/>
                <w:szCs w:val="23"/>
                <w:lang w:val="en-US"/>
              </w:rPr>
            </w:pPr>
            <w:r w:rsidRPr="000462FC">
              <w:rPr>
                <w:rFonts w:ascii="Times New Roman" w:hAnsi="Times New Roman" w:cs="Times New Roman"/>
                <w:sz w:val="23"/>
                <w:szCs w:val="23"/>
              </w:rPr>
              <w:t xml:space="preserve">Чибис </w:t>
            </w:r>
            <w:r w:rsidRPr="000462FC">
              <w:rPr>
                <w:rFonts w:ascii="Times New Roman" w:hAnsi="Times New Roman" w:cs="Times New Roman"/>
                <w:sz w:val="23"/>
                <w:szCs w:val="23"/>
                <w:lang w:val="en-US"/>
              </w:rPr>
              <w:t>(</w:t>
            </w:r>
            <w:r w:rsidRPr="000462FC">
              <w:rPr>
                <w:rFonts w:ascii="Times New Roman" w:hAnsi="Times New Roman" w:cs="Times New Roman"/>
                <w:i/>
                <w:sz w:val="23"/>
                <w:szCs w:val="23"/>
                <w:lang w:val="en-US"/>
              </w:rPr>
              <w:t>Vanellus vanellus</w:t>
            </w:r>
            <w:r w:rsidRPr="000462FC">
              <w:rPr>
                <w:rFonts w:ascii="Times New Roman" w:hAnsi="Times New Roman" w:cs="Times New Roman"/>
                <w:sz w:val="23"/>
                <w:szCs w:val="23"/>
                <w:lang w:val="en-US"/>
              </w:rPr>
              <w:t>)</w:t>
            </w:r>
          </w:p>
        </w:tc>
        <w:tc>
          <w:tcPr>
            <w:tcW w:w="2612" w:type="dxa"/>
            <w:vMerge/>
          </w:tcPr>
          <w:p w:rsidR="007A30D3" w:rsidRPr="000462FC" w:rsidRDefault="007A30D3" w:rsidP="00C53A30">
            <w:pPr>
              <w:spacing w:line="276" w:lineRule="auto"/>
              <w:jc w:val="both"/>
              <w:rPr>
                <w:rFonts w:ascii="Times New Roman" w:hAnsi="Times New Roman" w:cs="Times New Roman"/>
                <w:sz w:val="23"/>
                <w:szCs w:val="23"/>
              </w:rPr>
            </w:pPr>
          </w:p>
        </w:tc>
        <w:tc>
          <w:tcPr>
            <w:tcW w:w="1077"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w:t>
            </w:r>
          </w:p>
        </w:tc>
        <w:tc>
          <w:tcPr>
            <w:tcW w:w="882" w:type="dxa"/>
          </w:tcPr>
          <w:p w:rsidR="007A30D3" w:rsidRPr="000462FC" w:rsidRDefault="007A30D3" w:rsidP="00C53A30">
            <w:pPr>
              <w:spacing w:line="276" w:lineRule="auto"/>
              <w:jc w:val="center"/>
              <w:rPr>
                <w:rFonts w:ascii="Times New Roman" w:hAnsi="Times New Roman" w:cs="Times New Roman"/>
                <w:sz w:val="23"/>
                <w:szCs w:val="23"/>
              </w:rPr>
            </w:pPr>
            <w:r w:rsidRPr="000462FC">
              <w:rPr>
                <w:rFonts w:ascii="Times New Roman" w:hAnsi="Times New Roman" w:cs="Times New Roman"/>
                <w:sz w:val="23"/>
                <w:szCs w:val="23"/>
              </w:rPr>
              <w:t>–</w:t>
            </w:r>
          </w:p>
        </w:tc>
        <w:tc>
          <w:tcPr>
            <w:tcW w:w="851" w:type="dxa"/>
          </w:tcPr>
          <w:p w:rsidR="007A30D3" w:rsidRPr="000462FC" w:rsidRDefault="007A30D3" w:rsidP="00C53A30">
            <w:pPr>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w:t>
            </w:r>
          </w:p>
        </w:tc>
        <w:tc>
          <w:tcPr>
            <w:tcW w:w="919" w:type="dxa"/>
          </w:tcPr>
          <w:p w:rsidR="007A30D3" w:rsidRPr="000462FC" w:rsidRDefault="007A30D3" w:rsidP="00C53A30">
            <w:pPr>
              <w:jc w:val="center"/>
              <w:rPr>
                <w:rFonts w:ascii="Times New Roman" w:hAnsi="Times New Roman" w:cs="Times New Roman"/>
                <w:sz w:val="23"/>
                <w:szCs w:val="23"/>
                <w:lang w:val="en-US"/>
              </w:rPr>
            </w:pPr>
            <w:r w:rsidRPr="000462FC">
              <w:rPr>
                <w:rFonts w:ascii="Times New Roman" w:hAnsi="Times New Roman" w:cs="Times New Roman"/>
                <w:sz w:val="23"/>
                <w:szCs w:val="23"/>
              </w:rPr>
              <w:t>–</w:t>
            </w:r>
          </w:p>
        </w:tc>
      </w:tr>
      <w:tr w:rsidR="000462FC" w:rsidTr="007A30D3">
        <w:tc>
          <w:tcPr>
            <w:tcW w:w="681" w:type="dxa"/>
          </w:tcPr>
          <w:p w:rsidR="000462FC" w:rsidRPr="000462FC" w:rsidRDefault="000462FC" w:rsidP="00C53A30">
            <w:pPr>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14</w:t>
            </w:r>
          </w:p>
        </w:tc>
        <w:tc>
          <w:tcPr>
            <w:tcW w:w="2936" w:type="dxa"/>
          </w:tcPr>
          <w:p w:rsidR="000462FC" w:rsidRPr="000462FC" w:rsidRDefault="000462FC" w:rsidP="00C53A30">
            <w:pPr>
              <w:spacing w:line="276" w:lineRule="auto"/>
              <w:jc w:val="both"/>
              <w:rPr>
                <w:rFonts w:ascii="Times New Roman" w:hAnsi="Times New Roman" w:cs="Times New Roman"/>
                <w:sz w:val="23"/>
                <w:szCs w:val="23"/>
                <w:lang w:val="en-US"/>
              </w:rPr>
            </w:pPr>
            <w:r w:rsidRPr="000462FC">
              <w:rPr>
                <w:rFonts w:ascii="Times New Roman" w:hAnsi="Times New Roman" w:cs="Times New Roman"/>
                <w:sz w:val="23"/>
                <w:szCs w:val="23"/>
              </w:rPr>
              <w:t>Галка</w:t>
            </w:r>
            <w:r w:rsidRPr="000462FC">
              <w:rPr>
                <w:rFonts w:ascii="Times New Roman" w:hAnsi="Times New Roman" w:cs="Times New Roman"/>
                <w:sz w:val="23"/>
                <w:szCs w:val="23"/>
                <w:lang w:val="en-US"/>
              </w:rPr>
              <w:t xml:space="preserve"> </w:t>
            </w:r>
            <w:r w:rsidRPr="000462FC">
              <w:rPr>
                <w:rFonts w:ascii="Times New Roman" w:hAnsi="Times New Roman" w:cs="Times New Roman"/>
                <w:sz w:val="23"/>
                <w:szCs w:val="23"/>
              </w:rPr>
              <w:t xml:space="preserve">обыкновенная </w:t>
            </w:r>
            <w:r w:rsidRPr="000462FC">
              <w:rPr>
                <w:rFonts w:ascii="Times New Roman" w:hAnsi="Times New Roman" w:cs="Times New Roman"/>
                <w:sz w:val="23"/>
                <w:szCs w:val="23"/>
                <w:lang w:val="en-US"/>
              </w:rPr>
              <w:t>(</w:t>
            </w:r>
            <w:r w:rsidRPr="000462FC">
              <w:rPr>
                <w:rFonts w:ascii="Times New Roman" w:hAnsi="Times New Roman" w:cs="Times New Roman"/>
                <w:i/>
                <w:sz w:val="23"/>
                <w:szCs w:val="23"/>
                <w:lang w:val="en-US"/>
              </w:rPr>
              <w:t>Corvus monedula</w:t>
            </w:r>
            <w:r w:rsidRPr="000462FC">
              <w:rPr>
                <w:rFonts w:ascii="Times New Roman" w:hAnsi="Times New Roman" w:cs="Times New Roman"/>
                <w:sz w:val="23"/>
                <w:szCs w:val="23"/>
                <w:lang w:val="en-US"/>
              </w:rPr>
              <w:t>)</w:t>
            </w:r>
          </w:p>
        </w:tc>
        <w:tc>
          <w:tcPr>
            <w:tcW w:w="2612" w:type="dxa"/>
            <w:vMerge w:val="restart"/>
          </w:tcPr>
          <w:p w:rsidR="000462FC" w:rsidRPr="000462FC" w:rsidRDefault="000462FC" w:rsidP="00C53A30">
            <w:pPr>
              <w:spacing w:line="276" w:lineRule="auto"/>
              <w:jc w:val="both"/>
              <w:rPr>
                <w:rFonts w:ascii="Times New Roman" w:hAnsi="Times New Roman" w:cs="Times New Roman"/>
                <w:sz w:val="23"/>
                <w:szCs w:val="23"/>
              </w:rPr>
            </w:pPr>
          </w:p>
          <w:p w:rsidR="000462FC" w:rsidRPr="000462FC" w:rsidRDefault="000462FC" w:rsidP="00C53A30">
            <w:pPr>
              <w:spacing w:line="276" w:lineRule="auto"/>
              <w:jc w:val="both"/>
              <w:rPr>
                <w:rFonts w:ascii="Times New Roman" w:hAnsi="Times New Roman" w:cs="Times New Roman"/>
                <w:sz w:val="23"/>
                <w:szCs w:val="23"/>
              </w:rPr>
            </w:pPr>
          </w:p>
          <w:p w:rsidR="000462FC" w:rsidRPr="000462FC" w:rsidRDefault="000462FC" w:rsidP="00C53A30">
            <w:pPr>
              <w:spacing w:line="276" w:lineRule="auto"/>
              <w:jc w:val="both"/>
              <w:rPr>
                <w:rFonts w:ascii="Times New Roman" w:hAnsi="Times New Roman" w:cs="Times New Roman"/>
                <w:sz w:val="23"/>
                <w:szCs w:val="23"/>
              </w:rPr>
            </w:pPr>
          </w:p>
          <w:p w:rsidR="000462FC" w:rsidRPr="000462FC" w:rsidRDefault="000462FC" w:rsidP="00C53A30">
            <w:pPr>
              <w:spacing w:line="276" w:lineRule="auto"/>
              <w:jc w:val="both"/>
              <w:rPr>
                <w:rFonts w:ascii="Times New Roman" w:hAnsi="Times New Roman" w:cs="Times New Roman"/>
                <w:sz w:val="23"/>
                <w:szCs w:val="23"/>
              </w:rPr>
            </w:pPr>
            <w:r w:rsidRPr="000462FC">
              <w:rPr>
                <w:rFonts w:ascii="Times New Roman" w:hAnsi="Times New Roman" w:cs="Times New Roman"/>
                <w:sz w:val="23"/>
                <w:szCs w:val="23"/>
              </w:rPr>
              <w:t>Воробьнообразные (</w:t>
            </w:r>
            <w:r w:rsidRPr="000462FC">
              <w:rPr>
                <w:rFonts w:ascii="Times New Roman" w:hAnsi="Times New Roman" w:cs="Times New Roman"/>
                <w:i/>
                <w:sz w:val="23"/>
                <w:szCs w:val="23"/>
                <w:lang w:val="en-US"/>
              </w:rPr>
              <w:t>Passeriformes</w:t>
            </w:r>
            <w:r w:rsidRPr="000462FC">
              <w:rPr>
                <w:rFonts w:ascii="Times New Roman" w:hAnsi="Times New Roman" w:cs="Times New Roman"/>
                <w:sz w:val="23"/>
                <w:szCs w:val="23"/>
              </w:rPr>
              <w:t>)</w:t>
            </w:r>
          </w:p>
        </w:tc>
        <w:tc>
          <w:tcPr>
            <w:tcW w:w="1959" w:type="dxa"/>
            <w:gridSpan w:val="2"/>
            <w:vMerge w:val="restart"/>
          </w:tcPr>
          <w:p w:rsidR="000462FC" w:rsidRPr="000462FC" w:rsidRDefault="000462FC" w:rsidP="000100FF">
            <w:pPr>
              <w:spacing w:line="276" w:lineRule="auto"/>
              <w:jc w:val="both"/>
              <w:rPr>
                <w:rFonts w:ascii="Times New Roman" w:hAnsi="Times New Roman" w:cs="Times New Roman"/>
                <w:sz w:val="23"/>
                <w:szCs w:val="23"/>
              </w:rPr>
            </w:pPr>
            <w:r w:rsidRPr="000462FC">
              <w:rPr>
                <w:rFonts w:ascii="Times New Roman" w:hAnsi="Times New Roman" w:cs="Times New Roman"/>
                <w:sz w:val="23"/>
                <w:szCs w:val="23"/>
              </w:rPr>
              <w:t>В 2017 – 2018 г.г. учет воробьинообразных не проводился</w:t>
            </w:r>
          </w:p>
        </w:tc>
        <w:tc>
          <w:tcPr>
            <w:tcW w:w="851" w:type="dxa"/>
          </w:tcPr>
          <w:p w:rsidR="000462FC" w:rsidRPr="000462FC" w:rsidRDefault="000462FC" w:rsidP="00C53A30">
            <w:pPr>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w:t>
            </w:r>
          </w:p>
        </w:tc>
        <w:tc>
          <w:tcPr>
            <w:tcW w:w="919" w:type="dxa"/>
            <w:vMerge w:val="restart"/>
          </w:tcPr>
          <w:p w:rsidR="000462FC" w:rsidRPr="000462FC" w:rsidRDefault="000462FC" w:rsidP="00C53A30">
            <w:pPr>
              <w:jc w:val="center"/>
              <w:rPr>
                <w:rFonts w:ascii="Times New Roman" w:hAnsi="Times New Roman" w:cs="Times New Roman"/>
              </w:rPr>
            </w:pPr>
            <w:r w:rsidRPr="000462FC">
              <w:rPr>
                <w:rFonts w:ascii="Times New Roman" w:hAnsi="Times New Roman" w:cs="Times New Roman"/>
              </w:rPr>
              <w:t>Учет воробьинообразных не проводился</w:t>
            </w:r>
          </w:p>
        </w:tc>
      </w:tr>
      <w:tr w:rsidR="000462FC" w:rsidTr="007A30D3">
        <w:tc>
          <w:tcPr>
            <w:tcW w:w="681" w:type="dxa"/>
          </w:tcPr>
          <w:p w:rsidR="000462FC" w:rsidRPr="000462FC" w:rsidRDefault="000462FC" w:rsidP="00C53A30">
            <w:pPr>
              <w:jc w:val="center"/>
              <w:rPr>
                <w:rFonts w:ascii="Times New Roman" w:hAnsi="Times New Roman" w:cs="Times New Roman"/>
                <w:sz w:val="23"/>
                <w:szCs w:val="23"/>
              </w:rPr>
            </w:pPr>
            <w:r w:rsidRPr="000462FC">
              <w:rPr>
                <w:rFonts w:ascii="Times New Roman" w:hAnsi="Times New Roman" w:cs="Times New Roman"/>
                <w:sz w:val="23"/>
                <w:szCs w:val="23"/>
              </w:rPr>
              <w:t>15</w:t>
            </w:r>
          </w:p>
        </w:tc>
        <w:tc>
          <w:tcPr>
            <w:tcW w:w="2936" w:type="dxa"/>
          </w:tcPr>
          <w:p w:rsidR="000462FC" w:rsidRPr="000462FC" w:rsidRDefault="000462FC" w:rsidP="00C53A30">
            <w:pPr>
              <w:spacing w:line="276" w:lineRule="auto"/>
              <w:jc w:val="both"/>
              <w:rPr>
                <w:rFonts w:ascii="Times New Roman" w:hAnsi="Times New Roman" w:cs="Times New Roman"/>
                <w:sz w:val="23"/>
                <w:szCs w:val="23"/>
              </w:rPr>
            </w:pPr>
            <w:r w:rsidRPr="000462FC">
              <w:rPr>
                <w:rFonts w:ascii="Times New Roman" w:hAnsi="Times New Roman" w:cs="Times New Roman"/>
                <w:sz w:val="23"/>
                <w:szCs w:val="23"/>
              </w:rPr>
              <w:t>Соловей</w:t>
            </w:r>
            <w:r w:rsidRPr="000462FC">
              <w:rPr>
                <w:rFonts w:ascii="Times New Roman" w:hAnsi="Times New Roman" w:cs="Times New Roman"/>
                <w:sz w:val="23"/>
                <w:szCs w:val="23"/>
                <w:lang w:val="en-US"/>
              </w:rPr>
              <w:t xml:space="preserve"> </w:t>
            </w:r>
            <w:r w:rsidRPr="000462FC">
              <w:rPr>
                <w:rFonts w:ascii="Times New Roman" w:hAnsi="Times New Roman" w:cs="Times New Roman"/>
                <w:sz w:val="23"/>
                <w:szCs w:val="23"/>
              </w:rPr>
              <w:t>обыкновенный (</w:t>
            </w:r>
            <w:r w:rsidRPr="000462FC">
              <w:rPr>
                <w:rFonts w:ascii="Times New Roman" w:hAnsi="Times New Roman" w:cs="Times New Roman"/>
                <w:i/>
                <w:sz w:val="23"/>
                <w:szCs w:val="23"/>
                <w:lang w:val="en-US"/>
              </w:rPr>
              <w:t>Luscinia luscinia</w:t>
            </w:r>
            <w:r w:rsidRPr="000462FC">
              <w:rPr>
                <w:rFonts w:ascii="Times New Roman" w:hAnsi="Times New Roman" w:cs="Times New Roman"/>
                <w:sz w:val="23"/>
                <w:szCs w:val="23"/>
              </w:rPr>
              <w:t>)</w:t>
            </w:r>
          </w:p>
        </w:tc>
        <w:tc>
          <w:tcPr>
            <w:tcW w:w="2612" w:type="dxa"/>
            <w:vMerge/>
          </w:tcPr>
          <w:p w:rsidR="000462FC" w:rsidRPr="000462FC" w:rsidRDefault="000462FC" w:rsidP="00C53A30">
            <w:pPr>
              <w:spacing w:line="276" w:lineRule="auto"/>
              <w:jc w:val="both"/>
              <w:rPr>
                <w:rFonts w:ascii="Times New Roman" w:hAnsi="Times New Roman" w:cs="Times New Roman"/>
                <w:sz w:val="23"/>
                <w:szCs w:val="23"/>
              </w:rPr>
            </w:pPr>
          </w:p>
        </w:tc>
        <w:tc>
          <w:tcPr>
            <w:tcW w:w="1959" w:type="dxa"/>
            <w:gridSpan w:val="2"/>
            <w:vMerge/>
          </w:tcPr>
          <w:p w:rsidR="000462FC" w:rsidRPr="000462FC" w:rsidRDefault="000462FC" w:rsidP="00C53A30">
            <w:pPr>
              <w:spacing w:line="276" w:lineRule="auto"/>
              <w:jc w:val="center"/>
              <w:rPr>
                <w:rFonts w:ascii="Times New Roman" w:hAnsi="Times New Roman" w:cs="Times New Roman"/>
                <w:sz w:val="23"/>
                <w:szCs w:val="23"/>
              </w:rPr>
            </w:pPr>
          </w:p>
        </w:tc>
        <w:tc>
          <w:tcPr>
            <w:tcW w:w="851" w:type="dxa"/>
          </w:tcPr>
          <w:p w:rsidR="000462FC" w:rsidRPr="000462FC" w:rsidRDefault="000462FC" w:rsidP="00C53A30">
            <w:pPr>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w:t>
            </w:r>
          </w:p>
        </w:tc>
        <w:tc>
          <w:tcPr>
            <w:tcW w:w="919" w:type="dxa"/>
            <w:vMerge/>
          </w:tcPr>
          <w:p w:rsidR="000462FC" w:rsidRPr="000462FC" w:rsidRDefault="000462FC" w:rsidP="00C53A30">
            <w:pPr>
              <w:jc w:val="center"/>
              <w:rPr>
                <w:rFonts w:ascii="Times New Roman" w:hAnsi="Times New Roman" w:cs="Times New Roman"/>
                <w:sz w:val="23"/>
                <w:szCs w:val="23"/>
              </w:rPr>
            </w:pPr>
          </w:p>
        </w:tc>
      </w:tr>
      <w:tr w:rsidR="000462FC" w:rsidTr="007A30D3">
        <w:tc>
          <w:tcPr>
            <w:tcW w:w="681" w:type="dxa"/>
          </w:tcPr>
          <w:p w:rsidR="000462FC" w:rsidRPr="000462FC" w:rsidRDefault="000462FC" w:rsidP="00C53A30">
            <w:pPr>
              <w:jc w:val="center"/>
              <w:rPr>
                <w:rFonts w:ascii="Times New Roman" w:hAnsi="Times New Roman" w:cs="Times New Roman"/>
                <w:sz w:val="23"/>
                <w:szCs w:val="23"/>
              </w:rPr>
            </w:pPr>
            <w:r w:rsidRPr="000462FC">
              <w:rPr>
                <w:rFonts w:ascii="Times New Roman" w:hAnsi="Times New Roman" w:cs="Times New Roman"/>
                <w:sz w:val="23"/>
                <w:szCs w:val="23"/>
              </w:rPr>
              <w:t>16</w:t>
            </w:r>
          </w:p>
        </w:tc>
        <w:tc>
          <w:tcPr>
            <w:tcW w:w="2936" w:type="dxa"/>
          </w:tcPr>
          <w:p w:rsidR="000462FC" w:rsidRPr="000462FC" w:rsidRDefault="000462FC" w:rsidP="00C53A30">
            <w:pPr>
              <w:spacing w:line="276" w:lineRule="auto"/>
              <w:jc w:val="both"/>
              <w:rPr>
                <w:rFonts w:ascii="Times New Roman" w:hAnsi="Times New Roman" w:cs="Times New Roman"/>
                <w:sz w:val="23"/>
                <w:szCs w:val="23"/>
              </w:rPr>
            </w:pPr>
            <w:r w:rsidRPr="000462FC">
              <w:rPr>
                <w:rFonts w:ascii="Times New Roman" w:hAnsi="Times New Roman" w:cs="Times New Roman"/>
                <w:sz w:val="23"/>
                <w:szCs w:val="23"/>
              </w:rPr>
              <w:t>Дрозд рябинник (</w:t>
            </w:r>
            <w:r w:rsidRPr="000462FC">
              <w:rPr>
                <w:rFonts w:ascii="Times New Roman" w:hAnsi="Times New Roman" w:cs="Times New Roman"/>
                <w:i/>
                <w:sz w:val="23"/>
                <w:szCs w:val="23"/>
                <w:lang w:val="en-US"/>
              </w:rPr>
              <w:t>Turdus pilaris</w:t>
            </w:r>
            <w:r w:rsidRPr="000462FC">
              <w:rPr>
                <w:rFonts w:ascii="Times New Roman" w:hAnsi="Times New Roman" w:cs="Times New Roman"/>
                <w:sz w:val="23"/>
                <w:szCs w:val="23"/>
              </w:rPr>
              <w:t>)</w:t>
            </w:r>
          </w:p>
        </w:tc>
        <w:tc>
          <w:tcPr>
            <w:tcW w:w="2612" w:type="dxa"/>
            <w:vMerge/>
          </w:tcPr>
          <w:p w:rsidR="000462FC" w:rsidRPr="000462FC" w:rsidRDefault="000462FC" w:rsidP="00C53A30">
            <w:pPr>
              <w:spacing w:line="276" w:lineRule="auto"/>
              <w:jc w:val="both"/>
              <w:rPr>
                <w:rFonts w:ascii="Times New Roman" w:hAnsi="Times New Roman" w:cs="Times New Roman"/>
                <w:sz w:val="23"/>
                <w:szCs w:val="23"/>
              </w:rPr>
            </w:pPr>
          </w:p>
        </w:tc>
        <w:tc>
          <w:tcPr>
            <w:tcW w:w="1959" w:type="dxa"/>
            <w:gridSpan w:val="2"/>
            <w:vMerge/>
          </w:tcPr>
          <w:p w:rsidR="000462FC" w:rsidRPr="000462FC" w:rsidRDefault="000462FC" w:rsidP="00C53A30">
            <w:pPr>
              <w:spacing w:line="276" w:lineRule="auto"/>
              <w:jc w:val="center"/>
              <w:rPr>
                <w:rFonts w:ascii="Times New Roman" w:hAnsi="Times New Roman" w:cs="Times New Roman"/>
                <w:sz w:val="23"/>
                <w:szCs w:val="23"/>
              </w:rPr>
            </w:pPr>
          </w:p>
        </w:tc>
        <w:tc>
          <w:tcPr>
            <w:tcW w:w="851" w:type="dxa"/>
          </w:tcPr>
          <w:p w:rsidR="000462FC" w:rsidRPr="000462FC" w:rsidRDefault="000462FC" w:rsidP="00C53A30">
            <w:pPr>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w:t>
            </w:r>
          </w:p>
        </w:tc>
        <w:tc>
          <w:tcPr>
            <w:tcW w:w="919" w:type="dxa"/>
            <w:vMerge/>
          </w:tcPr>
          <w:p w:rsidR="000462FC" w:rsidRPr="000462FC" w:rsidRDefault="000462FC" w:rsidP="00C53A30">
            <w:pPr>
              <w:jc w:val="center"/>
              <w:rPr>
                <w:rFonts w:ascii="Times New Roman" w:hAnsi="Times New Roman" w:cs="Times New Roman"/>
                <w:sz w:val="23"/>
                <w:szCs w:val="23"/>
              </w:rPr>
            </w:pPr>
          </w:p>
        </w:tc>
      </w:tr>
      <w:tr w:rsidR="000462FC" w:rsidTr="007A30D3">
        <w:tc>
          <w:tcPr>
            <w:tcW w:w="681" w:type="dxa"/>
          </w:tcPr>
          <w:p w:rsidR="000462FC" w:rsidRPr="000462FC" w:rsidRDefault="000462FC" w:rsidP="00C53A30">
            <w:pPr>
              <w:jc w:val="center"/>
              <w:rPr>
                <w:rFonts w:ascii="Times New Roman" w:hAnsi="Times New Roman" w:cs="Times New Roman"/>
                <w:sz w:val="23"/>
                <w:szCs w:val="23"/>
              </w:rPr>
            </w:pPr>
            <w:r w:rsidRPr="000462FC">
              <w:rPr>
                <w:rFonts w:ascii="Times New Roman" w:hAnsi="Times New Roman" w:cs="Times New Roman"/>
                <w:sz w:val="23"/>
                <w:szCs w:val="23"/>
              </w:rPr>
              <w:t>17</w:t>
            </w:r>
          </w:p>
        </w:tc>
        <w:tc>
          <w:tcPr>
            <w:tcW w:w="2936" w:type="dxa"/>
          </w:tcPr>
          <w:p w:rsidR="000462FC" w:rsidRPr="000462FC" w:rsidRDefault="000462FC" w:rsidP="000A7EDA">
            <w:pPr>
              <w:spacing w:line="276" w:lineRule="auto"/>
              <w:jc w:val="both"/>
              <w:rPr>
                <w:rFonts w:ascii="Times New Roman" w:hAnsi="Times New Roman" w:cs="Times New Roman"/>
                <w:sz w:val="23"/>
                <w:szCs w:val="23"/>
                <w:lang w:val="en-US"/>
              </w:rPr>
            </w:pPr>
            <w:r w:rsidRPr="000462FC">
              <w:rPr>
                <w:rFonts w:ascii="Times New Roman" w:hAnsi="Times New Roman" w:cs="Times New Roman"/>
                <w:sz w:val="23"/>
                <w:szCs w:val="23"/>
              </w:rPr>
              <w:t>Камышовка-барсучок</w:t>
            </w:r>
            <w:r w:rsidRPr="000462FC">
              <w:rPr>
                <w:rFonts w:ascii="Times New Roman" w:hAnsi="Times New Roman" w:cs="Times New Roman"/>
                <w:sz w:val="23"/>
                <w:szCs w:val="23"/>
                <w:lang w:val="en-US"/>
              </w:rPr>
              <w:t xml:space="preserve"> (</w:t>
            </w:r>
            <w:r w:rsidRPr="000462FC">
              <w:rPr>
                <w:rFonts w:ascii="Times New Roman" w:hAnsi="Times New Roman" w:cs="Times New Roman"/>
                <w:i/>
                <w:sz w:val="23"/>
                <w:szCs w:val="23"/>
                <w:lang w:val="en-US"/>
              </w:rPr>
              <w:t>Acrocephalus shoenobaenus</w:t>
            </w:r>
            <w:r w:rsidRPr="000462FC">
              <w:rPr>
                <w:rFonts w:ascii="Times New Roman" w:hAnsi="Times New Roman" w:cs="Times New Roman"/>
                <w:sz w:val="23"/>
                <w:szCs w:val="23"/>
                <w:lang w:val="en-US"/>
              </w:rPr>
              <w:t>)</w:t>
            </w:r>
          </w:p>
        </w:tc>
        <w:tc>
          <w:tcPr>
            <w:tcW w:w="2612" w:type="dxa"/>
            <w:vMerge/>
          </w:tcPr>
          <w:p w:rsidR="000462FC" w:rsidRPr="000462FC" w:rsidRDefault="000462FC" w:rsidP="00C53A30">
            <w:pPr>
              <w:spacing w:line="276" w:lineRule="auto"/>
              <w:jc w:val="both"/>
              <w:rPr>
                <w:rFonts w:ascii="Times New Roman" w:hAnsi="Times New Roman" w:cs="Times New Roman"/>
                <w:sz w:val="23"/>
                <w:szCs w:val="23"/>
              </w:rPr>
            </w:pPr>
          </w:p>
        </w:tc>
        <w:tc>
          <w:tcPr>
            <w:tcW w:w="1959" w:type="dxa"/>
            <w:gridSpan w:val="2"/>
            <w:vMerge/>
          </w:tcPr>
          <w:p w:rsidR="000462FC" w:rsidRPr="000462FC" w:rsidRDefault="000462FC" w:rsidP="00C53A30">
            <w:pPr>
              <w:spacing w:line="276" w:lineRule="auto"/>
              <w:jc w:val="center"/>
              <w:rPr>
                <w:rFonts w:ascii="Times New Roman" w:hAnsi="Times New Roman" w:cs="Times New Roman"/>
                <w:sz w:val="23"/>
                <w:szCs w:val="23"/>
              </w:rPr>
            </w:pPr>
          </w:p>
        </w:tc>
        <w:tc>
          <w:tcPr>
            <w:tcW w:w="851" w:type="dxa"/>
          </w:tcPr>
          <w:p w:rsidR="000462FC" w:rsidRPr="000462FC" w:rsidRDefault="000462FC" w:rsidP="00C53A30">
            <w:pPr>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w:t>
            </w:r>
          </w:p>
        </w:tc>
        <w:tc>
          <w:tcPr>
            <w:tcW w:w="919" w:type="dxa"/>
            <w:vMerge/>
          </w:tcPr>
          <w:p w:rsidR="000462FC" w:rsidRPr="000462FC" w:rsidRDefault="000462FC" w:rsidP="00C53A30">
            <w:pPr>
              <w:jc w:val="center"/>
              <w:rPr>
                <w:rFonts w:ascii="Times New Roman" w:hAnsi="Times New Roman" w:cs="Times New Roman"/>
                <w:sz w:val="23"/>
                <w:szCs w:val="23"/>
              </w:rPr>
            </w:pPr>
          </w:p>
        </w:tc>
      </w:tr>
      <w:tr w:rsidR="000462FC" w:rsidTr="007A30D3">
        <w:tc>
          <w:tcPr>
            <w:tcW w:w="681" w:type="dxa"/>
          </w:tcPr>
          <w:p w:rsidR="000462FC" w:rsidRPr="000462FC" w:rsidRDefault="000462FC" w:rsidP="002E6065">
            <w:pPr>
              <w:jc w:val="center"/>
              <w:rPr>
                <w:rFonts w:ascii="Times New Roman" w:hAnsi="Times New Roman" w:cs="Times New Roman"/>
                <w:sz w:val="23"/>
                <w:szCs w:val="23"/>
              </w:rPr>
            </w:pPr>
            <w:r w:rsidRPr="000462FC">
              <w:rPr>
                <w:rFonts w:ascii="Times New Roman" w:hAnsi="Times New Roman" w:cs="Times New Roman"/>
                <w:sz w:val="23"/>
                <w:szCs w:val="23"/>
              </w:rPr>
              <w:t>18</w:t>
            </w:r>
          </w:p>
        </w:tc>
        <w:tc>
          <w:tcPr>
            <w:tcW w:w="2936" w:type="dxa"/>
          </w:tcPr>
          <w:p w:rsidR="000462FC" w:rsidRPr="000462FC" w:rsidRDefault="000462FC" w:rsidP="002E6065">
            <w:pPr>
              <w:jc w:val="both"/>
              <w:rPr>
                <w:rFonts w:ascii="Times New Roman" w:hAnsi="Times New Roman" w:cs="Times New Roman"/>
                <w:sz w:val="23"/>
                <w:szCs w:val="23"/>
                <w:lang w:val="en-US"/>
              </w:rPr>
            </w:pPr>
            <w:r w:rsidRPr="000462FC">
              <w:rPr>
                <w:rFonts w:ascii="Times New Roman" w:hAnsi="Times New Roman" w:cs="Times New Roman"/>
                <w:sz w:val="23"/>
                <w:szCs w:val="23"/>
              </w:rPr>
              <w:t>Садовая камышовка</w:t>
            </w:r>
            <w:r w:rsidRPr="000462FC">
              <w:rPr>
                <w:rFonts w:ascii="Times New Roman" w:hAnsi="Times New Roman" w:cs="Times New Roman"/>
                <w:sz w:val="23"/>
                <w:szCs w:val="23"/>
                <w:lang w:val="en-US"/>
              </w:rPr>
              <w:t xml:space="preserve"> (</w:t>
            </w:r>
            <w:r w:rsidRPr="000462FC">
              <w:rPr>
                <w:rFonts w:ascii="Times New Roman" w:hAnsi="Times New Roman" w:cs="Times New Roman"/>
                <w:i/>
                <w:sz w:val="23"/>
                <w:szCs w:val="23"/>
                <w:lang w:val="en-US"/>
              </w:rPr>
              <w:t>Acrocephalus dumetorum</w:t>
            </w:r>
            <w:r w:rsidRPr="000462FC">
              <w:rPr>
                <w:rFonts w:ascii="Times New Roman" w:hAnsi="Times New Roman" w:cs="Times New Roman"/>
                <w:sz w:val="23"/>
                <w:szCs w:val="23"/>
                <w:lang w:val="en-US"/>
              </w:rPr>
              <w:t>)</w:t>
            </w:r>
          </w:p>
        </w:tc>
        <w:tc>
          <w:tcPr>
            <w:tcW w:w="2612" w:type="dxa"/>
            <w:vMerge/>
          </w:tcPr>
          <w:p w:rsidR="000462FC" w:rsidRPr="000462FC" w:rsidRDefault="000462FC" w:rsidP="002E6065">
            <w:pPr>
              <w:jc w:val="both"/>
              <w:rPr>
                <w:rFonts w:ascii="Times New Roman" w:hAnsi="Times New Roman" w:cs="Times New Roman"/>
                <w:sz w:val="23"/>
                <w:szCs w:val="23"/>
              </w:rPr>
            </w:pPr>
          </w:p>
        </w:tc>
        <w:tc>
          <w:tcPr>
            <w:tcW w:w="1959" w:type="dxa"/>
            <w:gridSpan w:val="2"/>
            <w:vMerge/>
          </w:tcPr>
          <w:p w:rsidR="000462FC" w:rsidRPr="000462FC" w:rsidRDefault="000462FC" w:rsidP="002E6065">
            <w:pPr>
              <w:jc w:val="center"/>
              <w:rPr>
                <w:rFonts w:ascii="Times New Roman" w:hAnsi="Times New Roman" w:cs="Times New Roman"/>
                <w:sz w:val="23"/>
                <w:szCs w:val="23"/>
              </w:rPr>
            </w:pPr>
          </w:p>
        </w:tc>
        <w:tc>
          <w:tcPr>
            <w:tcW w:w="851" w:type="dxa"/>
          </w:tcPr>
          <w:p w:rsidR="000462FC" w:rsidRPr="000462FC" w:rsidRDefault="000462FC" w:rsidP="002E6065">
            <w:pPr>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w:t>
            </w:r>
          </w:p>
        </w:tc>
        <w:tc>
          <w:tcPr>
            <w:tcW w:w="919" w:type="dxa"/>
            <w:vMerge/>
          </w:tcPr>
          <w:p w:rsidR="000462FC" w:rsidRPr="000462FC" w:rsidRDefault="000462FC" w:rsidP="002E6065">
            <w:pPr>
              <w:jc w:val="center"/>
              <w:rPr>
                <w:rFonts w:ascii="Times New Roman" w:hAnsi="Times New Roman" w:cs="Times New Roman"/>
                <w:sz w:val="23"/>
                <w:szCs w:val="23"/>
                <w:lang w:val="en-US"/>
              </w:rPr>
            </w:pPr>
          </w:p>
        </w:tc>
      </w:tr>
      <w:tr w:rsidR="000462FC" w:rsidTr="007A30D3">
        <w:tc>
          <w:tcPr>
            <w:tcW w:w="681" w:type="dxa"/>
          </w:tcPr>
          <w:p w:rsidR="000462FC" w:rsidRPr="000462FC" w:rsidRDefault="000462FC" w:rsidP="002E6065">
            <w:pPr>
              <w:jc w:val="center"/>
              <w:rPr>
                <w:rFonts w:ascii="Times New Roman" w:hAnsi="Times New Roman" w:cs="Times New Roman"/>
                <w:sz w:val="23"/>
                <w:szCs w:val="23"/>
              </w:rPr>
            </w:pPr>
            <w:r w:rsidRPr="000462FC">
              <w:rPr>
                <w:rFonts w:ascii="Times New Roman" w:hAnsi="Times New Roman" w:cs="Times New Roman"/>
                <w:sz w:val="23"/>
                <w:szCs w:val="23"/>
              </w:rPr>
              <w:t>19</w:t>
            </w:r>
          </w:p>
        </w:tc>
        <w:tc>
          <w:tcPr>
            <w:tcW w:w="2936" w:type="dxa"/>
          </w:tcPr>
          <w:p w:rsidR="000462FC" w:rsidRPr="000462FC" w:rsidRDefault="000462FC" w:rsidP="002E6065">
            <w:pPr>
              <w:jc w:val="both"/>
              <w:rPr>
                <w:rFonts w:ascii="Times New Roman" w:hAnsi="Times New Roman" w:cs="Times New Roman"/>
                <w:sz w:val="23"/>
                <w:szCs w:val="23"/>
                <w:lang w:val="en-US"/>
              </w:rPr>
            </w:pPr>
            <w:r w:rsidRPr="000462FC">
              <w:rPr>
                <w:rFonts w:ascii="Times New Roman" w:hAnsi="Times New Roman" w:cs="Times New Roman"/>
                <w:sz w:val="23"/>
                <w:szCs w:val="23"/>
              </w:rPr>
              <w:t>Чечевица</w:t>
            </w:r>
            <w:r w:rsidRPr="000462FC">
              <w:rPr>
                <w:rFonts w:ascii="Times New Roman" w:hAnsi="Times New Roman" w:cs="Times New Roman"/>
                <w:sz w:val="23"/>
                <w:szCs w:val="23"/>
                <w:lang w:val="en-US"/>
              </w:rPr>
              <w:t xml:space="preserve"> </w:t>
            </w:r>
            <w:r w:rsidRPr="000462FC">
              <w:rPr>
                <w:rFonts w:ascii="Times New Roman" w:hAnsi="Times New Roman" w:cs="Times New Roman"/>
                <w:sz w:val="23"/>
                <w:szCs w:val="23"/>
              </w:rPr>
              <w:t>обыкновенная</w:t>
            </w:r>
            <w:r w:rsidRPr="000462FC">
              <w:rPr>
                <w:rFonts w:ascii="Times New Roman" w:hAnsi="Times New Roman" w:cs="Times New Roman"/>
                <w:sz w:val="23"/>
                <w:szCs w:val="23"/>
                <w:lang w:val="en-US"/>
              </w:rPr>
              <w:t xml:space="preserve"> (</w:t>
            </w:r>
            <w:r w:rsidRPr="000462FC">
              <w:rPr>
                <w:rFonts w:ascii="Times New Roman" w:hAnsi="Times New Roman" w:cs="Times New Roman"/>
                <w:i/>
                <w:sz w:val="23"/>
                <w:szCs w:val="23"/>
                <w:lang w:val="en-US"/>
              </w:rPr>
              <w:t>Caprodacus erythrinus</w:t>
            </w:r>
            <w:r w:rsidRPr="000462FC">
              <w:rPr>
                <w:rFonts w:ascii="Times New Roman" w:hAnsi="Times New Roman" w:cs="Times New Roman"/>
                <w:sz w:val="23"/>
                <w:szCs w:val="23"/>
                <w:lang w:val="en-US"/>
              </w:rPr>
              <w:t>)</w:t>
            </w:r>
          </w:p>
        </w:tc>
        <w:tc>
          <w:tcPr>
            <w:tcW w:w="2612" w:type="dxa"/>
            <w:vMerge/>
          </w:tcPr>
          <w:p w:rsidR="000462FC" w:rsidRPr="000462FC" w:rsidRDefault="000462FC" w:rsidP="002E6065">
            <w:pPr>
              <w:jc w:val="both"/>
              <w:rPr>
                <w:rFonts w:ascii="Times New Roman" w:hAnsi="Times New Roman" w:cs="Times New Roman"/>
                <w:sz w:val="23"/>
                <w:szCs w:val="23"/>
              </w:rPr>
            </w:pPr>
          </w:p>
        </w:tc>
        <w:tc>
          <w:tcPr>
            <w:tcW w:w="1959" w:type="dxa"/>
            <w:gridSpan w:val="2"/>
            <w:vMerge/>
          </w:tcPr>
          <w:p w:rsidR="000462FC" w:rsidRPr="000462FC" w:rsidRDefault="000462FC" w:rsidP="002E6065">
            <w:pPr>
              <w:jc w:val="center"/>
              <w:rPr>
                <w:rFonts w:ascii="Times New Roman" w:hAnsi="Times New Roman" w:cs="Times New Roman"/>
                <w:sz w:val="23"/>
                <w:szCs w:val="23"/>
              </w:rPr>
            </w:pPr>
          </w:p>
        </w:tc>
        <w:tc>
          <w:tcPr>
            <w:tcW w:w="851" w:type="dxa"/>
          </w:tcPr>
          <w:p w:rsidR="000462FC" w:rsidRPr="000462FC" w:rsidRDefault="000462FC" w:rsidP="002E6065">
            <w:pPr>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w:t>
            </w:r>
          </w:p>
        </w:tc>
        <w:tc>
          <w:tcPr>
            <w:tcW w:w="919" w:type="dxa"/>
            <w:vMerge/>
          </w:tcPr>
          <w:p w:rsidR="000462FC" w:rsidRPr="000462FC" w:rsidRDefault="000462FC" w:rsidP="002E6065">
            <w:pPr>
              <w:jc w:val="center"/>
              <w:rPr>
                <w:rFonts w:ascii="Times New Roman" w:hAnsi="Times New Roman" w:cs="Times New Roman"/>
                <w:sz w:val="23"/>
                <w:szCs w:val="23"/>
              </w:rPr>
            </w:pPr>
          </w:p>
        </w:tc>
      </w:tr>
      <w:tr w:rsidR="000462FC" w:rsidTr="007A30D3">
        <w:tc>
          <w:tcPr>
            <w:tcW w:w="681" w:type="dxa"/>
          </w:tcPr>
          <w:p w:rsidR="000462FC" w:rsidRPr="000462FC" w:rsidRDefault="000462FC" w:rsidP="002E6065">
            <w:pPr>
              <w:jc w:val="center"/>
              <w:rPr>
                <w:rFonts w:ascii="Times New Roman" w:hAnsi="Times New Roman" w:cs="Times New Roman"/>
                <w:sz w:val="23"/>
                <w:szCs w:val="23"/>
              </w:rPr>
            </w:pPr>
            <w:r w:rsidRPr="000462FC">
              <w:rPr>
                <w:rFonts w:ascii="Times New Roman" w:hAnsi="Times New Roman" w:cs="Times New Roman"/>
                <w:sz w:val="23"/>
                <w:szCs w:val="23"/>
              </w:rPr>
              <w:t>20</w:t>
            </w:r>
          </w:p>
        </w:tc>
        <w:tc>
          <w:tcPr>
            <w:tcW w:w="2936" w:type="dxa"/>
          </w:tcPr>
          <w:p w:rsidR="000462FC" w:rsidRPr="000462FC" w:rsidRDefault="000462FC" w:rsidP="002E6065">
            <w:pPr>
              <w:jc w:val="both"/>
              <w:rPr>
                <w:rFonts w:ascii="Times New Roman" w:hAnsi="Times New Roman" w:cs="Times New Roman"/>
                <w:sz w:val="23"/>
                <w:szCs w:val="23"/>
                <w:lang w:val="en-US"/>
              </w:rPr>
            </w:pPr>
            <w:r w:rsidRPr="000462FC">
              <w:rPr>
                <w:rFonts w:ascii="Times New Roman" w:hAnsi="Times New Roman" w:cs="Times New Roman"/>
                <w:sz w:val="23"/>
                <w:szCs w:val="23"/>
              </w:rPr>
              <w:t>Большая синица</w:t>
            </w:r>
            <w:r w:rsidRPr="000462FC">
              <w:rPr>
                <w:rFonts w:ascii="Times New Roman" w:hAnsi="Times New Roman" w:cs="Times New Roman"/>
                <w:sz w:val="23"/>
                <w:szCs w:val="23"/>
                <w:lang w:val="en-US"/>
              </w:rPr>
              <w:t xml:space="preserve"> (</w:t>
            </w:r>
            <w:r w:rsidRPr="000462FC">
              <w:rPr>
                <w:rFonts w:ascii="Times New Roman" w:hAnsi="Times New Roman" w:cs="Times New Roman"/>
                <w:i/>
                <w:sz w:val="23"/>
                <w:szCs w:val="23"/>
                <w:lang w:val="en-US"/>
              </w:rPr>
              <w:t>Parus major</w:t>
            </w:r>
            <w:r w:rsidRPr="000462FC">
              <w:rPr>
                <w:rFonts w:ascii="Times New Roman" w:hAnsi="Times New Roman" w:cs="Times New Roman"/>
                <w:sz w:val="23"/>
                <w:szCs w:val="23"/>
                <w:lang w:val="en-US"/>
              </w:rPr>
              <w:t>)</w:t>
            </w:r>
          </w:p>
        </w:tc>
        <w:tc>
          <w:tcPr>
            <w:tcW w:w="2612" w:type="dxa"/>
            <w:vMerge/>
          </w:tcPr>
          <w:p w:rsidR="000462FC" w:rsidRPr="000462FC" w:rsidRDefault="000462FC" w:rsidP="002E6065">
            <w:pPr>
              <w:jc w:val="both"/>
              <w:rPr>
                <w:rFonts w:ascii="Times New Roman" w:hAnsi="Times New Roman" w:cs="Times New Roman"/>
                <w:sz w:val="23"/>
                <w:szCs w:val="23"/>
              </w:rPr>
            </w:pPr>
          </w:p>
        </w:tc>
        <w:tc>
          <w:tcPr>
            <w:tcW w:w="1959" w:type="dxa"/>
            <w:gridSpan w:val="2"/>
            <w:vMerge/>
          </w:tcPr>
          <w:p w:rsidR="000462FC" w:rsidRPr="000462FC" w:rsidRDefault="000462FC" w:rsidP="002E6065">
            <w:pPr>
              <w:jc w:val="center"/>
              <w:rPr>
                <w:rFonts w:ascii="Times New Roman" w:hAnsi="Times New Roman" w:cs="Times New Roman"/>
                <w:sz w:val="23"/>
                <w:szCs w:val="23"/>
              </w:rPr>
            </w:pPr>
          </w:p>
        </w:tc>
        <w:tc>
          <w:tcPr>
            <w:tcW w:w="851" w:type="dxa"/>
          </w:tcPr>
          <w:p w:rsidR="000462FC" w:rsidRPr="000462FC" w:rsidRDefault="000462FC" w:rsidP="002E6065">
            <w:pPr>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w:t>
            </w:r>
          </w:p>
        </w:tc>
        <w:tc>
          <w:tcPr>
            <w:tcW w:w="919" w:type="dxa"/>
            <w:vMerge/>
          </w:tcPr>
          <w:p w:rsidR="000462FC" w:rsidRPr="000462FC" w:rsidRDefault="000462FC" w:rsidP="002E6065">
            <w:pPr>
              <w:jc w:val="center"/>
              <w:rPr>
                <w:rFonts w:ascii="Times New Roman" w:hAnsi="Times New Roman" w:cs="Times New Roman"/>
                <w:sz w:val="23"/>
                <w:szCs w:val="23"/>
              </w:rPr>
            </w:pPr>
          </w:p>
        </w:tc>
      </w:tr>
      <w:tr w:rsidR="000462FC" w:rsidTr="007A30D3">
        <w:tc>
          <w:tcPr>
            <w:tcW w:w="681" w:type="dxa"/>
          </w:tcPr>
          <w:p w:rsidR="000462FC" w:rsidRPr="000462FC" w:rsidRDefault="000462FC" w:rsidP="002E6065">
            <w:pPr>
              <w:jc w:val="center"/>
              <w:rPr>
                <w:rFonts w:ascii="Times New Roman" w:hAnsi="Times New Roman" w:cs="Times New Roman"/>
                <w:sz w:val="23"/>
                <w:szCs w:val="23"/>
              </w:rPr>
            </w:pPr>
            <w:r w:rsidRPr="000462FC">
              <w:rPr>
                <w:rFonts w:ascii="Times New Roman" w:hAnsi="Times New Roman" w:cs="Times New Roman"/>
                <w:sz w:val="23"/>
                <w:szCs w:val="23"/>
              </w:rPr>
              <w:t>21</w:t>
            </w:r>
          </w:p>
        </w:tc>
        <w:tc>
          <w:tcPr>
            <w:tcW w:w="2936" w:type="dxa"/>
          </w:tcPr>
          <w:p w:rsidR="000462FC" w:rsidRPr="000462FC" w:rsidRDefault="000462FC" w:rsidP="002E6065">
            <w:pPr>
              <w:jc w:val="both"/>
              <w:rPr>
                <w:rFonts w:ascii="Times New Roman" w:hAnsi="Times New Roman" w:cs="Times New Roman"/>
                <w:sz w:val="23"/>
                <w:szCs w:val="23"/>
              </w:rPr>
            </w:pPr>
            <w:r w:rsidRPr="000462FC">
              <w:rPr>
                <w:rFonts w:ascii="Times New Roman" w:hAnsi="Times New Roman" w:cs="Times New Roman"/>
                <w:sz w:val="23"/>
                <w:szCs w:val="23"/>
              </w:rPr>
              <w:t>Зяблик (</w:t>
            </w:r>
            <w:r w:rsidRPr="000462FC">
              <w:rPr>
                <w:rFonts w:ascii="Times New Roman" w:hAnsi="Times New Roman" w:cs="Times New Roman"/>
                <w:i/>
                <w:sz w:val="23"/>
                <w:szCs w:val="23"/>
                <w:lang w:val="en-US"/>
              </w:rPr>
              <w:t>Fringilla coelebs</w:t>
            </w:r>
            <w:r w:rsidRPr="000462FC">
              <w:rPr>
                <w:rFonts w:ascii="Times New Roman" w:hAnsi="Times New Roman" w:cs="Times New Roman"/>
                <w:sz w:val="23"/>
                <w:szCs w:val="23"/>
              </w:rPr>
              <w:t>)</w:t>
            </w:r>
          </w:p>
        </w:tc>
        <w:tc>
          <w:tcPr>
            <w:tcW w:w="2612" w:type="dxa"/>
            <w:vMerge/>
          </w:tcPr>
          <w:p w:rsidR="000462FC" w:rsidRPr="000462FC" w:rsidRDefault="000462FC" w:rsidP="002E6065">
            <w:pPr>
              <w:jc w:val="both"/>
              <w:rPr>
                <w:rFonts w:ascii="Times New Roman" w:hAnsi="Times New Roman" w:cs="Times New Roman"/>
                <w:sz w:val="23"/>
                <w:szCs w:val="23"/>
              </w:rPr>
            </w:pPr>
          </w:p>
        </w:tc>
        <w:tc>
          <w:tcPr>
            <w:tcW w:w="1959" w:type="dxa"/>
            <w:gridSpan w:val="2"/>
            <w:vMerge/>
          </w:tcPr>
          <w:p w:rsidR="000462FC" w:rsidRPr="000462FC" w:rsidRDefault="000462FC" w:rsidP="002E6065">
            <w:pPr>
              <w:jc w:val="center"/>
              <w:rPr>
                <w:rFonts w:ascii="Times New Roman" w:hAnsi="Times New Roman" w:cs="Times New Roman"/>
                <w:sz w:val="23"/>
                <w:szCs w:val="23"/>
              </w:rPr>
            </w:pPr>
          </w:p>
        </w:tc>
        <w:tc>
          <w:tcPr>
            <w:tcW w:w="851" w:type="dxa"/>
          </w:tcPr>
          <w:p w:rsidR="000462FC" w:rsidRPr="000462FC" w:rsidRDefault="000462FC" w:rsidP="002E6065">
            <w:pPr>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w:t>
            </w:r>
          </w:p>
        </w:tc>
        <w:tc>
          <w:tcPr>
            <w:tcW w:w="919" w:type="dxa"/>
            <w:vMerge/>
          </w:tcPr>
          <w:p w:rsidR="000462FC" w:rsidRPr="000462FC" w:rsidRDefault="000462FC" w:rsidP="002E6065">
            <w:pPr>
              <w:jc w:val="center"/>
              <w:rPr>
                <w:rFonts w:ascii="Times New Roman" w:hAnsi="Times New Roman" w:cs="Times New Roman"/>
                <w:sz w:val="23"/>
                <w:szCs w:val="23"/>
              </w:rPr>
            </w:pPr>
          </w:p>
        </w:tc>
      </w:tr>
      <w:tr w:rsidR="000462FC" w:rsidTr="007A30D3">
        <w:tc>
          <w:tcPr>
            <w:tcW w:w="681" w:type="dxa"/>
          </w:tcPr>
          <w:p w:rsidR="000462FC" w:rsidRPr="000462FC" w:rsidRDefault="000462FC" w:rsidP="002E6065">
            <w:pPr>
              <w:jc w:val="center"/>
              <w:rPr>
                <w:rFonts w:ascii="Times New Roman" w:hAnsi="Times New Roman" w:cs="Times New Roman"/>
                <w:sz w:val="23"/>
                <w:szCs w:val="23"/>
              </w:rPr>
            </w:pPr>
            <w:r w:rsidRPr="000462FC">
              <w:rPr>
                <w:rFonts w:ascii="Times New Roman" w:hAnsi="Times New Roman" w:cs="Times New Roman"/>
                <w:sz w:val="23"/>
                <w:szCs w:val="23"/>
              </w:rPr>
              <w:t>22</w:t>
            </w:r>
          </w:p>
        </w:tc>
        <w:tc>
          <w:tcPr>
            <w:tcW w:w="2936" w:type="dxa"/>
          </w:tcPr>
          <w:p w:rsidR="000462FC" w:rsidRPr="000462FC" w:rsidRDefault="000462FC" w:rsidP="002E6065">
            <w:pPr>
              <w:jc w:val="both"/>
              <w:rPr>
                <w:rFonts w:ascii="Times New Roman" w:hAnsi="Times New Roman" w:cs="Times New Roman"/>
                <w:sz w:val="23"/>
                <w:szCs w:val="23"/>
                <w:lang w:val="en-US"/>
              </w:rPr>
            </w:pPr>
            <w:r w:rsidRPr="000462FC">
              <w:rPr>
                <w:rFonts w:ascii="Times New Roman" w:hAnsi="Times New Roman" w:cs="Times New Roman"/>
                <w:sz w:val="23"/>
                <w:szCs w:val="23"/>
              </w:rPr>
              <w:t>Белая трясогузка</w:t>
            </w:r>
            <w:r w:rsidRPr="000462FC">
              <w:rPr>
                <w:rFonts w:ascii="Times New Roman" w:hAnsi="Times New Roman" w:cs="Times New Roman"/>
                <w:sz w:val="23"/>
                <w:szCs w:val="23"/>
                <w:lang w:val="en-US"/>
              </w:rPr>
              <w:t xml:space="preserve"> (</w:t>
            </w:r>
            <w:r w:rsidRPr="000462FC">
              <w:rPr>
                <w:rFonts w:ascii="Times New Roman" w:hAnsi="Times New Roman" w:cs="Times New Roman"/>
                <w:i/>
                <w:sz w:val="23"/>
                <w:szCs w:val="23"/>
                <w:lang w:val="en-US"/>
              </w:rPr>
              <w:t>Motacilla alba</w:t>
            </w:r>
            <w:r w:rsidRPr="000462FC">
              <w:rPr>
                <w:rFonts w:ascii="Times New Roman" w:hAnsi="Times New Roman" w:cs="Times New Roman"/>
                <w:sz w:val="23"/>
                <w:szCs w:val="23"/>
                <w:lang w:val="en-US"/>
              </w:rPr>
              <w:t>)</w:t>
            </w:r>
          </w:p>
        </w:tc>
        <w:tc>
          <w:tcPr>
            <w:tcW w:w="2612" w:type="dxa"/>
            <w:vMerge/>
          </w:tcPr>
          <w:p w:rsidR="000462FC" w:rsidRPr="000462FC" w:rsidRDefault="000462FC" w:rsidP="002E6065">
            <w:pPr>
              <w:jc w:val="both"/>
              <w:rPr>
                <w:rFonts w:ascii="Times New Roman" w:hAnsi="Times New Roman" w:cs="Times New Roman"/>
                <w:sz w:val="23"/>
                <w:szCs w:val="23"/>
              </w:rPr>
            </w:pPr>
          </w:p>
        </w:tc>
        <w:tc>
          <w:tcPr>
            <w:tcW w:w="1959" w:type="dxa"/>
            <w:gridSpan w:val="2"/>
            <w:vMerge/>
          </w:tcPr>
          <w:p w:rsidR="000462FC" w:rsidRPr="000462FC" w:rsidRDefault="000462FC" w:rsidP="002E6065">
            <w:pPr>
              <w:jc w:val="center"/>
              <w:rPr>
                <w:rFonts w:ascii="Times New Roman" w:hAnsi="Times New Roman" w:cs="Times New Roman"/>
                <w:sz w:val="23"/>
                <w:szCs w:val="23"/>
              </w:rPr>
            </w:pPr>
          </w:p>
        </w:tc>
        <w:tc>
          <w:tcPr>
            <w:tcW w:w="851" w:type="dxa"/>
          </w:tcPr>
          <w:p w:rsidR="000462FC" w:rsidRPr="000462FC" w:rsidRDefault="000462FC" w:rsidP="002E6065">
            <w:pPr>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w:t>
            </w:r>
          </w:p>
        </w:tc>
        <w:tc>
          <w:tcPr>
            <w:tcW w:w="919" w:type="dxa"/>
            <w:vMerge/>
          </w:tcPr>
          <w:p w:rsidR="000462FC" w:rsidRPr="000462FC" w:rsidRDefault="000462FC" w:rsidP="002E6065">
            <w:pPr>
              <w:jc w:val="center"/>
              <w:rPr>
                <w:rFonts w:ascii="Times New Roman" w:hAnsi="Times New Roman" w:cs="Times New Roman"/>
                <w:sz w:val="23"/>
                <w:szCs w:val="23"/>
              </w:rPr>
            </w:pPr>
          </w:p>
        </w:tc>
      </w:tr>
      <w:tr w:rsidR="000462FC" w:rsidTr="007A30D3">
        <w:tc>
          <w:tcPr>
            <w:tcW w:w="681" w:type="dxa"/>
          </w:tcPr>
          <w:p w:rsidR="000462FC" w:rsidRPr="000462FC" w:rsidRDefault="000462FC" w:rsidP="002E6065">
            <w:pPr>
              <w:jc w:val="center"/>
              <w:rPr>
                <w:rFonts w:ascii="Times New Roman" w:hAnsi="Times New Roman" w:cs="Times New Roman"/>
                <w:sz w:val="23"/>
                <w:szCs w:val="23"/>
              </w:rPr>
            </w:pPr>
            <w:r w:rsidRPr="000462FC">
              <w:rPr>
                <w:rFonts w:ascii="Times New Roman" w:hAnsi="Times New Roman" w:cs="Times New Roman"/>
                <w:sz w:val="23"/>
                <w:szCs w:val="23"/>
              </w:rPr>
              <w:t>23</w:t>
            </w:r>
          </w:p>
        </w:tc>
        <w:tc>
          <w:tcPr>
            <w:tcW w:w="2936" w:type="dxa"/>
          </w:tcPr>
          <w:p w:rsidR="000462FC" w:rsidRPr="000462FC" w:rsidRDefault="000462FC" w:rsidP="002E6065">
            <w:pPr>
              <w:jc w:val="both"/>
              <w:rPr>
                <w:rFonts w:ascii="Times New Roman" w:hAnsi="Times New Roman" w:cs="Times New Roman"/>
                <w:sz w:val="23"/>
                <w:szCs w:val="23"/>
              </w:rPr>
            </w:pPr>
            <w:r w:rsidRPr="000462FC">
              <w:rPr>
                <w:rFonts w:ascii="Times New Roman" w:hAnsi="Times New Roman" w:cs="Times New Roman"/>
                <w:sz w:val="23"/>
                <w:szCs w:val="23"/>
              </w:rPr>
              <w:t>Буроголовая гаичка (</w:t>
            </w:r>
            <w:r w:rsidRPr="000462FC">
              <w:rPr>
                <w:rFonts w:ascii="Times New Roman" w:hAnsi="Times New Roman" w:cs="Times New Roman"/>
                <w:i/>
                <w:sz w:val="23"/>
                <w:szCs w:val="23"/>
                <w:lang w:val="en-US"/>
              </w:rPr>
              <w:t>Parus montanus</w:t>
            </w:r>
            <w:r w:rsidRPr="000462FC">
              <w:rPr>
                <w:rFonts w:ascii="Times New Roman" w:hAnsi="Times New Roman" w:cs="Times New Roman"/>
                <w:sz w:val="23"/>
                <w:szCs w:val="23"/>
              </w:rPr>
              <w:t>)</w:t>
            </w:r>
          </w:p>
        </w:tc>
        <w:tc>
          <w:tcPr>
            <w:tcW w:w="2612" w:type="dxa"/>
            <w:vMerge/>
          </w:tcPr>
          <w:p w:rsidR="000462FC" w:rsidRPr="000462FC" w:rsidRDefault="000462FC" w:rsidP="002E6065">
            <w:pPr>
              <w:jc w:val="both"/>
              <w:rPr>
                <w:rFonts w:ascii="Times New Roman" w:hAnsi="Times New Roman" w:cs="Times New Roman"/>
                <w:sz w:val="23"/>
                <w:szCs w:val="23"/>
              </w:rPr>
            </w:pPr>
          </w:p>
        </w:tc>
        <w:tc>
          <w:tcPr>
            <w:tcW w:w="1959" w:type="dxa"/>
            <w:gridSpan w:val="2"/>
            <w:vMerge/>
          </w:tcPr>
          <w:p w:rsidR="000462FC" w:rsidRPr="000462FC" w:rsidRDefault="000462FC" w:rsidP="002E6065">
            <w:pPr>
              <w:jc w:val="center"/>
              <w:rPr>
                <w:rFonts w:ascii="Times New Roman" w:hAnsi="Times New Roman" w:cs="Times New Roman"/>
                <w:sz w:val="23"/>
                <w:szCs w:val="23"/>
              </w:rPr>
            </w:pPr>
          </w:p>
        </w:tc>
        <w:tc>
          <w:tcPr>
            <w:tcW w:w="851" w:type="dxa"/>
          </w:tcPr>
          <w:p w:rsidR="000462FC" w:rsidRPr="000462FC" w:rsidRDefault="000462FC" w:rsidP="002E6065">
            <w:pPr>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w:t>
            </w:r>
          </w:p>
        </w:tc>
        <w:tc>
          <w:tcPr>
            <w:tcW w:w="919" w:type="dxa"/>
            <w:vMerge/>
          </w:tcPr>
          <w:p w:rsidR="000462FC" w:rsidRPr="000462FC" w:rsidRDefault="000462FC" w:rsidP="002E6065">
            <w:pPr>
              <w:jc w:val="center"/>
              <w:rPr>
                <w:rFonts w:ascii="Times New Roman" w:hAnsi="Times New Roman" w:cs="Times New Roman"/>
                <w:sz w:val="23"/>
                <w:szCs w:val="23"/>
                <w:lang w:val="en-US"/>
              </w:rPr>
            </w:pPr>
          </w:p>
        </w:tc>
      </w:tr>
      <w:tr w:rsidR="000462FC" w:rsidTr="007A30D3">
        <w:tc>
          <w:tcPr>
            <w:tcW w:w="681" w:type="dxa"/>
          </w:tcPr>
          <w:p w:rsidR="000462FC" w:rsidRPr="000462FC" w:rsidRDefault="000462FC" w:rsidP="002E6065">
            <w:pPr>
              <w:jc w:val="center"/>
              <w:rPr>
                <w:rFonts w:ascii="Times New Roman" w:hAnsi="Times New Roman" w:cs="Times New Roman"/>
                <w:sz w:val="23"/>
                <w:szCs w:val="23"/>
              </w:rPr>
            </w:pPr>
            <w:r w:rsidRPr="000462FC">
              <w:rPr>
                <w:rFonts w:ascii="Times New Roman" w:hAnsi="Times New Roman" w:cs="Times New Roman"/>
                <w:sz w:val="23"/>
                <w:szCs w:val="23"/>
              </w:rPr>
              <w:t>24</w:t>
            </w:r>
          </w:p>
        </w:tc>
        <w:tc>
          <w:tcPr>
            <w:tcW w:w="2936" w:type="dxa"/>
          </w:tcPr>
          <w:p w:rsidR="000462FC" w:rsidRPr="000462FC" w:rsidRDefault="000462FC" w:rsidP="002E6065">
            <w:pPr>
              <w:jc w:val="both"/>
              <w:rPr>
                <w:rFonts w:ascii="Times New Roman" w:hAnsi="Times New Roman" w:cs="Times New Roman"/>
                <w:sz w:val="23"/>
                <w:szCs w:val="23"/>
                <w:lang w:val="en-US"/>
              </w:rPr>
            </w:pPr>
            <w:r w:rsidRPr="000462FC">
              <w:rPr>
                <w:rFonts w:ascii="Times New Roman" w:hAnsi="Times New Roman" w:cs="Times New Roman"/>
                <w:sz w:val="23"/>
                <w:szCs w:val="23"/>
              </w:rPr>
              <w:t>Садовая славка</w:t>
            </w:r>
            <w:r w:rsidRPr="000462FC">
              <w:rPr>
                <w:rFonts w:ascii="Times New Roman" w:hAnsi="Times New Roman" w:cs="Times New Roman"/>
                <w:sz w:val="23"/>
                <w:szCs w:val="23"/>
                <w:lang w:val="en-US"/>
              </w:rPr>
              <w:t xml:space="preserve"> (</w:t>
            </w:r>
            <w:r w:rsidRPr="000462FC">
              <w:rPr>
                <w:rFonts w:ascii="Times New Roman" w:hAnsi="Times New Roman" w:cs="Times New Roman"/>
                <w:i/>
                <w:sz w:val="23"/>
                <w:szCs w:val="23"/>
                <w:lang w:val="en-US"/>
              </w:rPr>
              <w:t>Sylvia borin</w:t>
            </w:r>
            <w:r w:rsidRPr="000462FC">
              <w:rPr>
                <w:rFonts w:ascii="Times New Roman" w:hAnsi="Times New Roman" w:cs="Times New Roman"/>
                <w:sz w:val="23"/>
                <w:szCs w:val="23"/>
                <w:lang w:val="en-US"/>
              </w:rPr>
              <w:t>)</w:t>
            </w:r>
          </w:p>
        </w:tc>
        <w:tc>
          <w:tcPr>
            <w:tcW w:w="2612" w:type="dxa"/>
            <w:vMerge/>
          </w:tcPr>
          <w:p w:rsidR="000462FC" w:rsidRPr="000462FC" w:rsidRDefault="000462FC" w:rsidP="002E6065">
            <w:pPr>
              <w:jc w:val="both"/>
              <w:rPr>
                <w:rFonts w:ascii="Times New Roman" w:hAnsi="Times New Roman" w:cs="Times New Roman"/>
                <w:sz w:val="23"/>
                <w:szCs w:val="23"/>
              </w:rPr>
            </w:pPr>
          </w:p>
        </w:tc>
        <w:tc>
          <w:tcPr>
            <w:tcW w:w="1959" w:type="dxa"/>
            <w:gridSpan w:val="2"/>
            <w:vMerge/>
          </w:tcPr>
          <w:p w:rsidR="000462FC" w:rsidRPr="000462FC" w:rsidRDefault="000462FC" w:rsidP="002E6065">
            <w:pPr>
              <w:jc w:val="center"/>
              <w:rPr>
                <w:rFonts w:ascii="Times New Roman" w:hAnsi="Times New Roman" w:cs="Times New Roman"/>
                <w:sz w:val="23"/>
                <w:szCs w:val="23"/>
              </w:rPr>
            </w:pPr>
          </w:p>
        </w:tc>
        <w:tc>
          <w:tcPr>
            <w:tcW w:w="851" w:type="dxa"/>
          </w:tcPr>
          <w:p w:rsidR="000462FC" w:rsidRPr="000462FC" w:rsidRDefault="000462FC" w:rsidP="002E6065">
            <w:pPr>
              <w:jc w:val="center"/>
              <w:rPr>
                <w:rFonts w:ascii="Times New Roman" w:hAnsi="Times New Roman" w:cs="Times New Roman"/>
                <w:sz w:val="23"/>
                <w:szCs w:val="23"/>
                <w:lang w:val="en-US"/>
              </w:rPr>
            </w:pPr>
            <w:r w:rsidRPr="000462FC">
              <w:rPr>
                <w:rFonts w:ascii="Times New Roman" w:hAnsi="Times New Roman" w:cs="Times New Roman"/>
                <w:sz w:val="23"/>
                <w:szCs w:val="23"/>
                <w:lang w:val="en-US"/>
              </w:rPr>
              <w:t>+</w:t>
            </w:r>
          </w:p>
        </w:tc>
        <w:tc>
          <w:tcPr>
            <w:tcW w:w="919" w:type="dxa"/>
            <w:vMerge/>
          </w:tcPr>
          <w:p w:rsidR="000462FC" w:rsidRPr="000462FC" w:rsidRDefault="000462FC" w:rsidP="002E6065">
            <w:pPr>
              <w:jc w:val="center"/>
              <w:rPr>
                <w:rFonts w:ascii="Times New Roman" w:hAnsi="Times New Roman" w:cs="Times New Roman"/>
                <w:sz w:val="23"/>
                <w:szCs w:val="23"/>
              </w:rPr>
            </w:pPr>
          </w:p>
        </w:tc>
      </w:tr>
    </w:tbl>
    <w:p w:rsidR="00C53A30" w:rsidRDefault="00C53A30" w:rsidP="006D2407">
      <w:pPr>
        <w:ind w:left="-567"/>
        <w:jc w:val="center"/>
        <w:rPr>
          <w:rFonts w:ascii="Times New Roman" w:hAnsi="Times New Roman" w:cs="Times New Roman"/>
          <w:sz w:val="24"/>
          <w:szCs w:val="24"/>
        </w:rPr>
        <w:sectPr w:rsidR="00C53A30" w:rsidSect="00C53A30">
          <w:pgSz w:w="11906" w:h="16838"/>
          <w:pgMar w:top="1134" w:right="851" w:bottom="1134" w:left="1701" w:header="709" w:footer="709" w:gutter="0"/>
          <w:cols w:space="708"/>
          <w:docGrid w:linePitch="360"/>
        </w:sectPr>
      </w:pPr>
    </w:p>
    <w:p w:rsidR="004A5F4D" w:rsidRDefault="004A5F4D" w:rsidP="002E6065">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lastRenderedPageBreak/>
        <w:t>Приложение 5</w:t>
      </w:r>
    </w:p>
    <w:p w:rsidR="005E095B" w:rsidRPr="005E095B" w:rsidRDefault="005E095B" w:rsidP="005E095B">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Видовое разнообразие птиц</w:t>
      </w:r>
      <w:r w:rsidR="000462FC">
        <w:rPr>
          <w:rFonts w:ascii="Times New Roman" w:hAnsi="Times New Roman" w:cs="Times New Roman"/>
          <w:b/>
          <w:sz w:val="24"/>
          <w:szCs w:val="24"/>
        </w:rPr>
        <w:t xml:space="preserve"> акватории водоема</w:t>
      </w:r>
    </w:p>
    <w:p w:rsidR="006D2407" w:rsidRDefault="006D2407" w:rsidP="004A5F4D">
      <w:pPr>
        <w:spacing w:after="0" w:line="240" w:lineRule="auto"/>
        <w:ind w:left="-567"/>
        <w:contextualSpacing/>
        <w:jc w:val="center"/>
        <w:rPr>
          <w:sz w:val="28"/>
          <w:szCs w:val="28"/>
        </w:rPr>
      </w:pPr>
    </w:p>
    <w:p w:rsidR="006D2407" w:rsidRDefault="006D2407" w:rsidP="004A5F4D">
      <w:pPr>
        <w:autoSpaceDE w:val="0"/>
        <w:autoSpaceDN w:val="0"/>
        <w:adjustRightInd w:val="0"/>
        <w:spacing w:after="0" w:line="240" w:lineRule="auto"/>
        <w:contextualSpacing/>
        <w:jc w:val="both"/>
        <w:rPr>
          <w:rFonts w:ascii="Times New Roman" w:hAnsi="Times New Roman" w:cs="Times New Roman"/>
          <w:sz w:val="24"/>
          <w:szCs w:val="24"/>
        </w:rPr>
      </w:pPr>
    </w:p>
    <w:p w:rsidR="00662E89" w:rsidRPr="006D2407" w:rsidRDefault="002F5986" w:rsidP="002F5986">
      <w:pPr>
        <w:autoSpaceDE w:val="0"/>
        <w:autoSpaceDN w:val="0"/>
        <w:adjustRightInd w:val="0"/>
        <w:spacing w:after="0" w:line="240" w:lineRule="auto"/>
        <w:contextualSpacing/>
        <w:jc w:val="center"/>
        <w:rPr>
          <w:rFonts w:ascii="Times New Roman" w:hAnsi="Times New Roman" w:cs="Times New Roman"/>
          <w:sz w:val="24"/>
          <w:szCs w:val="24"/>
        </w:rPr>
      </w:pPr>
      <w:r w:rsidRPr="00514739">
        <w:rPr>
          <w:rFonts w:ascii="Times New Roman" w:hAnsi="Times New Roman" w:cs="Times New Roman"/>
          <w:noProof/>
          <w:color w:val="DDDDDD"/>
          <w:sz w:val="24"/>
          <w:szCs w:val="24"/>
          <w:lang w:eastAsia="ru-RU"/>
        </w:rPr>
        <w:drawing>
          <wp:inline distT="0" distB="0" distL="0" distR="0">
            <wp:extent cx="5991225" cy="557212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0059E" w:rsidRDefault="0020059E" w:rsidP="004A5F4D">
      <w:pPr>
        <w:pStyle w:val="a3"/>
        <w:autoSpaceDE w:val="0"/>
        <w:autoSpaceDN w:val="0"/>
        <w:adjustRightInd w:val="0"/>
        <w:spacing w:after="0" w:line="240" w:lineRule="auto"/>
        <w:jc w:val="both"/>
        <w:rPr>
          <w:rFonts w:ascii="Times New Roman" w:hAnsi="Times New Roman" w:cs="Times New Roman"/>
          <w:sz w:val="24"/>
          <w:szCs w:val="24"/>
        </w:rPr>
      </w:pPr>
    </w:p>
    <w:p w:rsidR="002029E0" w:rsidRDefault="002029E0" w:rsidP="004A5F4D">
      <w:pPr>
        <w:pStyle w:val="a3"/>
        <w:autoSpaceDE w:val="0"/>
        <w:autoSpaceDN w:val="0"/>
        <w:adjustRightInd w:val="0"/>
        <w:spacing w:after="0" w:line="240" w:lineRule="auto"/>
        <w:jc w:val="both"/>
        <w:rPr>
          <w:rFonts w:ascii="Times New Roman" w:hAnsi="Times New Roman" w:cs="Times New Roman"/>
          <w:sz w:val="24"/>
          <w:szCs w:val="24"/>
        </w:rPr>
      </w:pPr>
    </w:p>
    <w:p w:rsidR="002029E0" w:rsidRDefault="002029E0" w:rsidP="004A5F4D">
      <w:pPr>
        <w:pStyle w:val="a3"/>
        <w:autoSpaceDE w:val="0"/>
        <w:autoSpaceDN w:val="0"/>
        <w:adjustRightInd w:val="0"/>
        <w:spacing w:after="0" w:line="240" w:lineRule="auto"/>
        <w:jc w:val="both"/>
        <w:rPr>
          <w:rFonts w:ascii="Times New Roman" w:hAnsi="Times New Roman" w:cs="Times New Roman"/>
          <w:sz w:val="24"/>
          <w:szCs w:val="24"/>
        </w:rPr>
      </w:pPr>
    </w:p>
    <w:p w:rsidR="002029E0" w:rsidRDefault="002029E0" w:rsidP="002029E0">
      <w:pPr>
        <w:spacing w:after="0" w:line="240" w:lineRule="auto"/>
        <w:ind w:left="-567"/>
        <w:contextualSpacing/>
        <w:jc w:val="center"/>
        <w:rPr>
          <w:rFonts w:ascii="Times New Roman" w:hAnsi="Times New Roman" w:cs="Times New Roman"/>
          <w:sz w:val="24"/>
          <w:szCs w:val="24"/>
        </w:rPr>
      </w:pPr>
      <w:r>
        <w:rPr>
          <w:rFonts w:ascii="Times New Roman" w:hAnsi="Times New Roman" w:cs="Times New Roman"/>
          <w:sz w:val="24"/>
          <w:szCs w:val="24"/>
        </w:rPr>
        <w:t xml:space="preserve">Рис. </w:t>
      </w:r>
      <w:r w:rsidR="00634F4E">
        <w:rPr>
          <w:rFonts w:ascii="Times New Roman" w:hAnsi="Times New Roman" w:cs="Times New Roman"/>
          <w:sz w:val="24"/>
          <w:szCs w:val="24"/>
        </w:rPr>
        <w:t>5</w:t>
      </w:r>
      <w:r>
        <w:rPr>
          <w:rFonts w:ascii="Times New Roman" w:hAnsi="Times New Roman" w:cs="Times New Roman"/>
          <w:sz w:val="24"/>
          <w:szCs w:val="24"/>
        </w:rPr>
        <w:t xml:space="preserve">. </w:t>
      </w:r>
      <w:r w:rsidRPr="004A5F4D">
        <w:rPr>
          <w:rFonts w:ascii="Times New Roman" w:hAnsi="Times New Roman" w:cs="Times New Roman"/>
          <w:sz w:val="24"/>
          <w:szCs w:val="24"/>
        </w:rPr>
        <w:t>В</w:t>
      </w:r>
      <w:r>
        <w:rPr>
          <w:rFonts w:ascii="Times New Roman" w:hAnsi="Times New Roman" w:cs="Times New Roman"/>
          <w:sz w:val="24"/>
          <w:szCs w:val="24"/>
        </w:rPr>
        <w:t>идовое разнообразие птиц, обитающих на водоеме</w:t>
      </w:r>
      <w:r w:rsidRPr="002E6065">
        <w:rPr>
          <w:rFonts w:ascii="Times New Roman" w:hAnsi="Times New Roman" w:cs="Times New Roman"/>
          <w:sz w:val="24"/>
          <w:szCs w:val="24"/>
        </w:rPr>
        <w:t xml:space="preserve"> </w:t>
      </w:r>
      <w:r w:rsidR="00514739">
        <w:rPr>
          <w:rFonts w:ascii="Times New Roman" w:hAnsi="Times New Roman" w:cs="Times New Roman"/>
          <w:sz w:val="24"/>
          <w:szCs w:val="24"/>
        </w:rPr>
        <w:t>в 2017 – 2020</w:t>
      </w:r>
      <w:r>
        <w:rPr>
          <w:rFonts w:ascii="Times New Roman" w:hAnsi="Times New Roman" w:cs="Times New Roman"/>
          <w:sz w:val="24"/>
          <w:szCs w:val="24"/>
        </w:rPr>
        <w:t xml:space="preserve"> г.г. </w:t>
      </w:r>
    </w:p>
    <w:p w:rsidR="002029E0" w:rsidRDefault="002029E0" w:rsidP="002029E0">
      <w:pPr>
        <w:pStyle w:val="a3"/>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(без учета воробьинообразных)</w:t>
      </w:r>
    </w:p>
    <w:p w:rsidR="002029E0" w:rsidRDefault="002029E0" w:rsidP="004A5F4D">
      <w:pPr>
        <w:pStyle w:val="a3"/>
        <w:autoSpaceDE w:val="0"/>
        <w:autoSpaceDN w:val="0"/>
        <w:adjustRightInd w:val="0"/>
        <w:spacing w:after="0" w:line="240" w:lineRule="auto"/>
        <w:jc w:val="both"/>
        <w:rPr>
          <w:rFonts w:ascii="Times New Roman" w:hAnsi="Times New Roman" w:cs="Times New Roman"/>
          <w:sz w:val="24"/>
          <w:szCs w:val="24"/>
        </w:rPr>
      </w:pPr>
    </w:p>
    <w:p w:rsidR="002029E0" w:rsidRDefault="002029E0" w:rsidP="004A5F4D">
      <w:pPr>
        <w:pStyle w:val="a3"/>
        <w:autoSpaceDE w:val="0"/>
        <w:autoSpaceDN w:val="0"/>
        <w:adjustRightInd w:val="0"/>
        <w:spacing w:after="0" w:line="240" w:lineRule="auto"/>
        <w:jc w:val="both"/>
        <w:rPr>
          <w:rFonts w:ascii="Times New Roman" w:hAnsi="Times New Roman" w:cs="Times New Roman"/>
          <w:sz w:val="24"/>
          <w:szCs w:val="24"/>
        </w:rPr>
      </w:pPr>
    </w:p>
    <w:p w:rsidR="002029E0" w:rsidRDefault="002029E0" w:rsidP="004A5F4D">
      <w:pPr>
        <w:pStyle w:val="a3"/>
        <w:autoSpaceDE w:val="0"/>
        <w:autoSpaceDN w:val="0"/>
        <w:adjustRightInd w:val="0"/>
        <w:spacing w:after="0" w:line="240" w:lineRule="auto"/>
        <w:jc w:val="both"/>
        <w:rPr>
          <w:rFonts w:ascii="Times New Roman" w:hAnsi="Times New Roman" w:cs="Times New Roman"/>
          <w:sz w:val="24"/>
          <w:szCs w:val="24"/>
        </w:rPr>
      </w:pPr>
    </w:p>
    <w:p w:rsidR="002029E0" w:rsidRDefault="002029E0" w:rsidP="004A5F4D">
      <w:pPr>
        <w:pStyle w:val="a3"/>
        <w:autoSpaceDE w:val="0"/>
        <w:autoSpaceDN w:val="0"/>
        <w:adjustRightInd w:val="0"/>
        <w:spacing w:after="0" w:line="240" w:lineRule="auto"/>
        <w:jc w:val="both"/>
        <w:rPr>
          <w:rFonts w:ascii="Times New Roman" w:hAnsi="Times New Roman" w:cs="Times New Roman"/>
          <w:sz w:val="24"/>
          <w:szCs w:val="24"/>
        </w:rPr>
      </w:pPr>
    </w:p>
    <w:p w:rsidR="002029E0" w:rsidRDefault="002029E0" w:rsidP="004A5F4D">
      <w:pPr>
        <w:pStyle w:val="a3"/>
        <w:autoSpaceDE w:val="0"/>
        <w:autoSpaceDN w:val="0"/>
        <w:adjustRightInd w:val="0"/>
        <w:spacing w:after="0" w:line="240" w:lineRule="auto"/>
        <w:jc w:val="both"/>
        <w:rPr>
          <w:rFonts w:ascii="Times New Roman" w:hAnsi="Times New Roman" w:cs="Times New Roman"/>
          <w:sz w:val="24"/>
          <w:szCs w:val="24"/>
        </w:rPr>
      </w:pPr>
    </w:p>
    <w:p w:rsidR="002029E0" w:rsidRDefault="002029E0" w:rsidP="004A5F4D">
      <w:pPr>
        <w:pStyle w:val="a3"/>
        <w:autoSpaceDE w:val="0"/>
        <w:autoSpaceDN w:val="0"/>
        <w:adjustRightInd w:val="0"/>
        <w:spacing w:after="0" w:line="240" w:lineRule="auto"/>
        <w:jc w:val="both"/>
        <w:rPr>
          <w:rFonts w:ascii="Times New Roman" w:hAnsi="Times New Roman" w:cs="Times New Roman"/>
          <w:sz w:val="24"/>
          <w:szCs w:val="24"/>
        </w:rPr>
      </w:pPr>
    </w:p>
    <w:p w:rsidR="002029E0" w:rsidRDefault="002029E0" w:rsidP="004A5F4D">
      <w:pPr>
        <w:pStyle w:val="a3"/>
        <w:autoSpaceDE w:val="0"/>
        <w:autoSpaceDN w:val="0"/>
        <w:adjustRightInd w:val="0"/>
        <w:spacing w:after="0" w:line="240" w:lineRule="auto"/>
        <w:jc w:val="both"/>
        <w:rPr>
          <w:rFonts w:ascii="Times New Roman" w:hAnsi="Times New Roman" w:cs="Times New Roman"/>
          <w:sz w:val="24"/>
          <w:szCs w:val="24"/>
        </w:rPr>
      </w:pPr>
    </w:p>
    <w:p w:rsidR="002029E0" w:rsidRDefault="002029E0" w:rsidP="004A5F4D">
      <w:pPr>
        <w:pStyle w:val="a3"/>
        <w:autoSpaceDE w:val="0"/>
        <w:autoSpaceDN w:val="0"/>
        <w:adjustRightInd w:val="0"/>
        <w:spacing w:after="0" w:line="240" w:lineRule="auto"/>
        <w:jc w:val="both"/>
        <w:rPr>
          <w:rFonts w:ascii="Times New Roman" w:hAnsi="Times New Roman" w:cs="Times New Roman"/>
          <w:sz w:val="24"/>
          <w:szCs w:val="24"/>
        </w:rPr>
      </w:pPr>
    </w:p>
    <w:p w:rsidR="002029E0" w:rsidRDefault="002029E0" w:rsidP="004A5F4D">
      <w:pPr>
        <w:pStyle w:val="a3"/>
        <w:autoSpaceDE w:val="0"/>
        <w:autoSpaceDN w:val="0"/>
        <w:adjustRightInd w:val="0"/>
        <w:spacing w:after="0" w:line="240" w:lineRule="auto"/>
        <w:jc w:val="both"/>
        <w:rPr>
          <w:rFonts w:ascii="Times New Roman" w:hAnsi="Times New Roman" w:cs="Times New Roman"/>
          <w:sz w:val="24"/>
          <w:szCs w:val="24"/>
        </w:rPr>
      </w:pPr>
    </w:p>
    <w:p w:rsidR="002029E0" w:rsidRDefault="002029E0" w:rsidP="004A5F4D">
      <w:pPr>
        <w:pStyle w:val="a3"/>
        <w:autoSpaceDE w:val="0"/>
        <w:autoSpaceDN w:val="0"/>
        <w:adjustRightInd w:val="0"/>
        <w:spacing w:after="0" w:line="240" w:lineRule="auto"/>
        <w:jc w:val="both"/>
        <w:rPr>
          <w:rFonts w:ascii="Times New Roman" w:hAnsi="Times New Roman" w:cs="Times New Roman"/>
          <w:sz w:val="24"/>
          <w:szCs w:val="24"/>
        </w:rPr>
      </w:pPr>
    </w:p>
    <w:p w:rsidR="00DE7083" w:rsidRDefault="00DE7083" w:rsidP="002029E0">
      <w:pPr>
        <w:pStyle w:val="a3"/>
        <w:autoSpaceDE w:val="0"/>
        <w:autoSpaceDN w:val="0"/>
        <w:adjustRightInd w:val="0"/>
        <w:spacing w:after="0" w:line="240" w:lineRule="auto"/>
        <w:jc w:val="right"/>
        <w:rPr>
          <w:rFonts w:ascii="Times New Roman" w:hAnsi="Times New Roman" w:cs="Times New Roman"/>
          <w:sz w:val="24"/>
          <w:szCs w:val="24"/>
        </w:rPr>
        <w:sectPr w:rsidR="00DE7083">
          <w:pgSz w:w="11906" w:h="16838"/>
          <w:pgMar w:top="1134" w:right="850" w:bottom="1134" w:left="1701" w:header="708" w:footer="708" w:gutter="0"/>
          <w:cols w:space="708"/>
          <w:docGrid w:linePitch="360"/>
        </w:sectPr>
      </w:pPr>
    </w:p>
    <w:p w:rsidR="002029E0" w:rsidRDefault="002029E0" w:rsidP="002029E0">
      <w:pPr>
        <w:pStyle w:val="a3"/>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6</w:t>
      </w:r>
    </w:p>
    <w:p w:rsidR="002029E0" w:rsidRDefault="002029E0" w:rsidP="002029E0">
      <w:pPr>
        <w:pStyle w:val="a3"/>
        <w:autoSpaceDE w:val="0"/>
        <w:autoSpaceDN w:val="0"/>
        <w:adjustRightInd w:val="0"/>
        <w:spacing w:after="0" w:line="240" w:lineRule="auto"/>
        <w:jc w:val="center"/>
        <w:rPr>
          <w:rFonts w:ascii="Times New Roman" w:hAnsi="Times New Roman" w:cs="Times New Roman"/>
          <w:sz w:val="24"/>
          <w:szCs w:val="24"/>
        </w:rPr>
      </w:pPr>
    </w:p>
    <w:p w:rsidR="002029E0" w:rsidRPr="00F56D62" w:rsidRDefault="002029E0" w:rsidP="002029E0">
      <w:pPr>
        <w:pStyle w:val="a3"/>
        <w:autoSpaceDE w:val="0"/>
        <w:autoSpaceDN w:val="0"/>
        <w:adjustRightInd w:val="0"/>
        <w:spacing w:after="0" w:line="240" w:lineRule="auto"/>
        <w:jc w:val="center"/>
        <w:rPr>
          <w:rFonts w:ascii="Times New Roman" w:hAnsi="Times New Roman" w:cs="Times New Roman"/>
          <w:b/>
          <w:sz w:val="24"/>
          <w:szCs w:val="24"/>
        </w:rPr>
      </w:pPr>
      <w:r w:rsidRPr="00F56D62">
        <w:rPr>
          <w:rFonts w:ascii="Times New Roman" w:hAnsi="Times New Roman" w:cs="Times New Roman"/>
          <w:b/>
          <w:sz w:val="24"/>
          <w:szCs w:val="24"/>
        </w:rPr>
        <w:t>Значение видов в населении ("процент участия") птиц ландшафта</w:t>
      </w:r>
    </w:p>
    <w:p w:rsidR="00DE7083" w:rsidRDefault="00DE7083" w:rsidP="002029E0">
      <w:pPr>
        <w:pStyle w:val="a3"/>
        <w:autoSpaceDE w:val="0"/>
        <w:autoSpaceDN w:val="0"/>
        <w:adjustRightInd w:val="0"/>
        <w:spacing w:after="0" w:line="240" w:lineRule="auto"/>
        <w:jc w:val="center"/>
        <w:rPr>
          <w:rFonts w:ascii="Times New Roman" w:hAnsi="Times New Roman" w:cs="Times New Roman"/>
          <w:sz w:val="24"/>
          <w:szCs w:val="24"/>
        </w:rPr>
      </w:pPr>
    </w:p>
    <w:p w:rsidR="00DE7083" w:rsidRDefault="00077D97" w:rsidP="00F56D62">
      <w:pPr>
        <w:pStyle w:val="a3"/>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305925" cy="46005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E7083" w:rsidRDefault="00DE7083" w:rsidP="002029E0">
      <w:pPr>
        <w:pStyle w:val="a3"/>
        <w:autoSpaceDE w:val="0"/>
        <w:autoSpaceDN w:val="0"/>
        <w:adjustRightInd w:val="0"/>
        <w:spacing w:after="0" w:line="240" w:lineRule="auto"/>
        <w:jc w:val="center"/>
        <w:rPr>
          <w:rFonts w:ascii="Times New Roman" w:hAnsi="Times New Roman" w:cs="Times New Roman"/>
          <w:sz w:val="24"/>
          <w:szCs w:val="24"/>
        </w:rPr>
      </w:pPr>
    </w:p>
    <w:p w:rsidR="00F56D62" w:rsidRDefault="00F56D62" w:rsidP="002029E0">
      <w:pPr>
        <w:pStyle w:val="a3"/>
        <w:autoSpaceDE w:val="0"/>
        <w:autoSpaceDN w:val="0"/>
        <w:adjustRightInd w:val="0"/>
        <w:spacing w:after="0" w:line="240" w:lineRule="auto"/>
        <w:jc w:val="center"/>
        <w:rPr>
          <w:rFonts w:ascii="Times New Roman" w:hAnsi="Times New Roman" w:cs="Times New Roman"/>
          <w:sz w:val="24"/>
          <w:szCs w:val="24"/>
        </w:rPr>
      </w:pPr>
    </w:p>
    <w:p w:rsidR="00F56D62" w:rsidRDefault="00634F4E" w:rsidP="002029E0">
      <w:pPr>
        <w:pStyle w:val="a3"/>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 6</w:t>
      </w:r>
      <w:r w:rsidR="00F56D62">
        <w:rPr>
          <w:rFonts w:ascii="Times New Roman" w:hAnsi="Times New Roman" w:cs="Times New Roman"/>
          <w:sz w:val="24"/>
          <w:szCs w:val="24"/>
        </w:rPr>
        <w:t>.  Значение видов в населении птиц в 2017 г.</w:t>
      </w:r>
    </w:p>
    <w:p w:rsidR="00F56D62" w:rsidRDefault="00767B8B" w:rsidP="008C2C90">
      <w:pPr>
        <w:pStyle w:val="a3"/>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8696325" cy="5314950"/>
            <wp:effectExtent l="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56D62" w:rsidRDefault="00F56D62" w:rsidP="002029E0">
      <w:pPr>
        <w:pStyle w:val="a3"/>
        <w:autoSpaceDE w:val="0"/>
        <w:autoSpaceDN w:val="0"/>
        <w:adjustRightInd w:val="0"/>
        <w:spacing w:after="0" w:line="240" w:lineRule="auto"/>
        <w:jc w:val="center"/>
        <w:rPr>
          <w:rFonts w:ascii="Times New Roman" w:hAnsi="Times New Roman" w:cs="Times New Roman"/>
          <w:sz w:val="24"/>
          <w:szCs w:val="24"/>
        </w:rPr>
      </w:pPr>
    </w:p>
    <w:p w:rsidR="00F56D62" w:rsidRDefault="008C2C90" w:rsidP="002029E0">
      <w:pPr>
        <w:pStyle w:val="a3"/>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 </w:t>
      </w:r>
      <w:r w:rsidR="00634F4E">
        <w:rPr>
          <w:rFonts w:ascii="Times New Roman" w:hAnsi="Times New Roman" w:cs="Times New Roman"/>
          <w:sz w:val="24"/>
          <w:szCs w:val="24"/>
        </w:rPr>
        <w:t>7</w:t>
      </w:r>
      <w:r>
        <w:rPr>
          <w:rFonts w:ascii="Times New Roman" w:hAnsi="Times New Roman" w:cs="Times New Roman"/>
          <w:sz w:val="24"/>
          <w:szCs w:val="24"/>
        </w:rPr>
        <w:t>.  Значение видов в населении птиц в 2018 г.</w:t>
      </w:r>
    </w:p>
    <w:p w:rsidR="00F56D62" w:rsidRDefault="00F56D62" w:rsidP="002029E0">
      <w:pPr>
        <w:pStyle w:val="a3"/>
        <w:autoSpaceDE w:val="0"/>
        <w:autoSpaceDN w:val="0"/>
        <w:adjustRightInd w:val="0"/>
        <w:spacing w:after="0" w:line="240" w:lineRule="auto"/>
        <w:jc w:val="center"/>
        <w:rPr>
          <w:rFonts w:ascii="Times New Roman" w:hAnsi="Times New Roman" w:cs="Times New Roman"/>
          <w:sz w:val="24"/>
          <w:szCs w:val="24"/>
        </w:rPr>
      </w:pPr>
    </w:p>
    <w:p w:rsidR="00F56D62" w:rsidRDefault="00531F2F" w:rsidP="009742F3">
      <w:pPr>
        <w:pStyle w:val="a3"/>
        <w:autoSpaceDE w:val="0"/>
        <w:autoSpaceDN w:val="0"/>
        <w:adjustRightInd w:val="0"/>
        <w:spacing w:after="0" w:line="240" w:lineRule="auto"/>
        <w:ind w:left="0"/>
        <w:jc w:val="center"/>
        <w:rPr>
          <w:rFonts w:ascii="Times New Roman" w:hAnsi="Times New Roman" w:cs="Times New Roman"/>
          <w:sz w:val="24"/>
          <w:szCs w:val="24"/>
        </w:rPr>
      </w:pPr>
      <w:r w:rsidRPr="00C46508">
        <w:rPr>
          <w:rFonts w:ascii="Times New Roman" w:hAnsi="Times New Roman" w:cs="Times New Roman"/>
          <w:noProof/>
          <w:sz w:val="24"/>
          <w:szCs w:val="24"/>
          <w:lang w:eastAsia="ru-RU"/>
        </w:rPr>
        <w:lastRenderedPageBreak/>
        <w:drawing>
          <wp:inline distT="0" distB="0" distL="0" distR="0">
            <wp:extent cx="9010650" cy="52006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46508" w:rsidRDefault="00C46508" w:rsidP="009742F3">
      <w:pPr>
        <w:pStyle w:val="a3"/>
        <w:autoSpaceDE w:val="0"/>
        <w:autoSpaceDN w:val="0"/>
        <w:adjustRightInd w:val="0"/>
        <w:spacing w:after="0" w:line="240" w:lineRule="auto"/>
        <w:ind w:left="0"/>
        <w:jc w:val="center"/>
        <w:rPr>
          <w:rFonts w:ascii="Times New Roman" w:hAnsi="Times New Roman" w:cs="Times New Roman"/>
          <w:sz w:val="24"/>
          <w:szCs w:val="24"/>
        </w:rPr>
      </w:pPr>
    </w:p>
    <w:p w:rsidR="00C46508" w:rsidRDefault="00634F4E" w:rsidP="009742F3">
      <w:pPr>
        <w:pStyle w:val="a3"/>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Рис. 8</w:t>
      </w:r>
      <w:r w:rsidR="00C46508">
        <w:rPr>
          <w:rFonts w:ascii="Times New Roman" w:hAnsi="Times New Roman" w:cs="Times New Roman"/>
          <w:sz w:val="24"/>
          <w:szCs w:val="24"/>
        </w:rPr>
        <w:t>.  Значение видов в населении птиц в 2019 г.</w:t>
      </w:r>
    </w:p>
    <w:p w:rsidR="00C46508" w:rsidRDefault="00C46508" w:rsidP="009742F3">
      <w:pPr>
        <w:pStyle w:val="a3"/>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(с учетом воробьинообразных)</w:t>
      </w:r>
    </w:p>
    <w:p w:rsidR="00843307" w:rsidRDefault="00843307" w:rsidP="009742F3">
      <w:pPr>
        <w:pStyle w:val="a3"/>
        <w:autoSpaceDE w:val="0"/>
        <w:autoSpaceDN w:val="0"/>
        <w:adjustRightInd w:val="0"/>
        <w:spacing w:after="0" w:line="240" w:lineRule="auto"/>
        <w:ind w:left="0"/>
        <w:jc w:val="center"/>
        <w:rPr>
          <w:rFonts w:ascii="Times New Roman" w:hAnsi="Times New Roman" w:cs="Times New Roman"/>
          <w:sz w:val="24"/>
          <w:szCs w:val="24"/>
        </w:rPr>
      </w:pPr>
    </w:p>
    <w:p w:rsidR="00843307" w:rsidRDefault="00843307" w:rsidP="009742F3">
      <w:pPr>
        <w:pStyle w:val="a3"/>
        <w:autoSpaceDE w:val="0"/>
        <w:autoSpaceDN w:val="0"/>
        <w:adjustRightInd w:val="0"/>
        <w:spacing w:after="0" w:line="240" w:lineRule="auto"/>
        <w:ind w:left="0"/>
        <w:jc w:val="center"/>
        <w:rPr>
          <w:rFonts w:ascii="Times New Roman" w:hAnsi="Times New Roman" w:cs="Times New Roman"/>
          <w:sz w:val="24"/>
          <w:szCs w:val="24"/>
        </w:rPr>
      </w:pPr>
    </w:p>
    <w:p w:rsidR="00843307" w:rsidRDefault="00A81F1C" w:rsidP="009742F3">
      <w:pPr>
        <w:pStyle w:val="a3"/>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124950" cy="4772025"/>
            <wp:effectExtent l="0" t="0" r="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E4BB2" w:rsidRDefault="00FE4BB2" w:rsidP="009742F3">
      <w:pPr>
        <w:pStyle w:val="a3"/>
        <w:autoSpaceDE w:val="0"/>
        <w:autoSpaceDN w:val="0"/>
        <w:adjustRightInd w:val="0"/>
        <w:spacing w:after="0" w:line="240" w:lineRule="auto"/>
        <w:ind w:left="0"/>
        <w:jc w:val="center"/>
        <w:rPr>
          <w:rFonts w:ascii="Times New Roman" w:hAnsi="Times New Roman" w:cs="Times New Roman"/>
          <w:sz w:val="24"/>
          <w:szCs w:val="24"/>
        </w:rPr>
      </w:pPr>
    </w:p>
    <w:p w:rsidR="00FE4BB2" w:rsidRDefault="00FE4BB2" w:rsidP="009742F3">
      <w:pPr>
        <w:pStyle w:val="a3"/>
        <w:autoSpaceDE w:val="0"/>
        <w:autoSpaceDN w:val="0"/>
        <w:adjustRightInd w:val="0"/>
        <w:spacing w:after="0" w:line="240" w:lineRule="auto"/>
        <w:ind w:left="0"/>
        <w:jc w:val="center"/>
        <w:rPr>
          <w:rFonts w:ascii="Times New Roman" w:hAnsi="Times New Roman" w:cs="Times New Roman"/>
          <w:sz w:val="24"/>
          <w:szCs w:val="24"/>
        </w:rPr>
      </w:pPr>
    </w:p>
    <w:p w:rsidR="00FE4BB2" w:rsidRDefault="00634F4E" w:rsidP="00FE4BB2">
      <w:pPr>
        <w:pStyle w:val="a3"/>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Рис. 9</w:t>
      </w:r>
      <w:r w:rsidR="00FE4BB2">
        <w:rPr>
          <w:rFonts w:ascii="Times New Roman" w:hAnsi="Times New Roman" w:cs="Times New Roman"/>
          <w:sz w:val="24"/>
          <w:szCs w:val="24"/>
        </w:rPr>
        <w:t>.  Значение видов в населении птиц в 2019 г.</w:t>
      </w:r>
    </w:p>
    <w:p w:rsidR="00FE4BB2" w:rsidRDefault="00FE4BB2" w:rsidP="00FE4BB2">
      <w:pPr>
        <w:pStyle w:val="a3"/>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(без учета воробьинообразных)</w:t>
      </w:r>
    </w:p>
    <w:p w:rsidR="00FE4BB2" w:rsidRDefault="00FE4BB2" w:rsidP="009742F3">
      <w:pPr>
        <w:pStyle w:val="a3"/>
        <w:autoSpaceDE w:val="0"/>
        <w:autoSpaceDN w:val="0"/>
        <w:adjustRightInd w:val="0"/>
        <w:spacing w:after="0" w:line="240" w:lineRule="auto"/>
        <w:ind w:left="0"/>
        <w:jc w:val="center"/>
        <w:rPr>
          <w:rFonts w:ascii="Times New Roman" w:hAnsi="Times New Roman" w:cs="Times New Roman"/>
          <w:sz w:val="24"/>
          <w:szCs w:val="24"/>
        </w:rPr>
      </w:pPr>
    </w:p>
    <w:p w:rsidR="008574AE" w:rsidRDefault="008574AE" w:rsidP="009742F3">
      <w:pPr>
        <w:pStyle w:val="a3"/>
        <w:autoSpaceDE w:val="0"/>
        <w:autoSpaceDN w:val="0"/>
        <w:adjustRightInd w:val="0"/>
        <w:spacing w:after="0" w:line="240" w:lineRule="auto"/>
        <w:ind w:left="0"/>
        <w:jc w:val="center"/>
        <w:rPr>
          <w:rFonts w:ascii="Times New Roman" w:hAnsi="Times New Roman" w:cs="Times New Roman"/>
          <w:sz w:val="24"/>
          <w:szCs w:val="24"/>
        </w:rPr>
      </w:pPr>
    </w:p>
    <w:p w:rsidR="008574AE" w:rsidRDefault="008574AE" w:rsidP="009742F3">
      <w:pPr>
        <w:pStyle w:val="a3"/>
        <w:autoSpaceDE w:val="0"/>
        <w:autoSpaceDN w:val="0"/>
        <w:adjustRightInd w:val="0"/>
        <w:spacing w:after="0" w:line="240" w:lineRule="auto"/>
        <w:ind w:left="0"/>
        <w:jc w:val="center"/>
        <w:rPr>
          <w:rFonts w:ascii="Times New Roman" w:hAnsi="Times New Roman" w:cs="Times New Roman"/>
          <w:sz w:val="24"/>
          <w:szCs w:val="24"/>
        </w:rPr>
      </w:pPr>
    </w:p>
    <w:p w:rsidR="008574AE" w:rsidRDefault="00A4718F" w:rsidP="009742F3">
      <w:pPr>
        <w:pStyle w:val="a3"/>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239250" cy="467677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574AE" w:rsidRDefault="008574AE" w:rsidP="009742F3">
      <w:pPr>
        <w:pStyle w:val="a3"/>
        <w:autoSpaceDE w:val="0"/>
        <w:autoSpaceDN w:val="0"/>
        <w:adjustRightInd w:val="0"/>
        <w:spacing w:after="0" w:line="240" w:lineRule="auto"/>
        <w:ind w:left="0"/>
        <w:jc w:val="center"/>
        <w:rPr>
          <w:rFonts w:ascii="Times New Roman" w:hAnsi="Times New Roman" w:cs="Times New Roman"/>
          <w:sz w:val="24"/>
          <w:szCs w:val="24"/>
        </w:rPr>
      </w:pPr>
    </w:p>
    <w:p w:rsidR="002E70A5" w:rsidRDefault="002E70A5" w:rsidP="002E70A5">
      <w:pPr>
        <w:pStyle w:val="a3"/>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Рис. 10.  Значение видов в населении птиц в 2020 г.</w:t>
      </w:r>
    </w:p>
    <w:p w:rsidR="002E70A5" w:rsidRDefault="002E70A5" w:rsidP="002E70A5">
      <w:pPr>
        <w:pStyle w:val="a3"/>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(без учета воробьинообразных)</w:t>
      </w:r>
    </w:p>
    <w:p w:rsidR="008574AE" w:rsidRDefault="008574AE" w:rsidP="009742F3">
      <w:pPr>
        <w:pStyle w:val="a3"/>
        <w:autoSpaceDE w:val="0"/>
        <w:autoSpaceDN w:val="0"/>
        <w:adjustRightInd w:val="0"/>
        <w:spacing w:after="0" w:line="240" w:lineRule="auto"/>
        <w:ind w:left="0"/>
        <w:jc w:val="center"/>
        <w:rPr>
          <w:rFonts w:ascii="Times New Roman" w:hAnsi="Times New Roman" w:cs="Times New Roman"/>
          <w:sz w:val="24"/>
          <w:szCs w:val="24"/>
        </w:rPr>
      </w:pPr>
    </w:p>
    <w:p w:rsidR="008574AE" w:rsidRDefault="008574AE" w:rsidP="009742F3">
      <w:pPr>
        <w:pStyle w:val="a3"/>
        <w:autoSpaceDE w:val="0"/>
        <w:autoSpaceDN w:val="0"/>
        <w:adjustRightInd w:val="0"/>
        <w:spacing w:after="0" w:line="240" w:lineRule="auto"/>
        <w:ind w:left="0"/>
        <w:jc w:val="center"/>
        <w:rPr>
          <w:rFonts w:ascii="Times New Roman" w:hAnsi="Times New Roman" w:cs="Times New Roman"/>
          <w:sz w:val="24"/>
          <w:szCs w:val="24"/>
        </w:rPr>
      </w:pPr>
    </w:p>
    <w:p w:rsidR="00620C4B" w:rsidRDefault="00620C4B" w:rsidP="00620C4B">
      <w:pPr>
        <w:pStyle w:val="a3"/>
        <w:autoSpaceDE w:val="0"/>
        <w:autoSpaceDN w:val="0"/>
        <w:adjustRightInd w:val="0"/>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7</w:t>
      </w:r>
    </w:p>
    <w:p w:rsidR="00620C4B" w:rsidRPr="00620C4B" w:rsidRDefault="00620C4B" w:rsidP="00620C4B">
      <w:pPr>
        <w:pStyle w:val="a3"/>
        <w:autoSpaceDE w:val="0"/>
        <w:autoSpaceDN w:val="0"/>
        <w:adjustRightInd w:val="0"/>
        <w:spacing w:after="0" w:line="240" w:lineRule="auto"/>
        <w:ind w:left="0"/>
        <w:jc w:val="center"/>
        <w:rPr>
          <w:rFonts w:ascii="Times New Roman" w:hAnsi="Times New Roman" w:cs="Times New Roman"/>
          <w:b/>
          <w:sz w:val="24"/>
          <w:szCs w:val="24"/>
        </w:rPr>
      </w:pPr>
      <w:r w:rsidRPr="00620C4B">
        <w:rPr>
          <w:rFonts w:ascii="Times New Roman" w:hAnsi="Times New Roman" w:cs="Times New Roman"/>
          <w:b/>
          <w:sz w:val="24"/>
          <w:szCs w:val="24"/>
        </w:rPr>
        <w:t>Динамика численности и видового разнообразия по сезонам</w:t>
      </w:r>
    </w:p>
    <w:p w:rsidR="00620C4B" w:rsidRDefault="00620C4B" w:rsidP="00620C4B">
      <w:pPr>
        <w:pStyle w:val="a3"/>
        <w:autoSpaceDE w:val="0"/>
        <w:autoSpaceDN w:val="0"/>
        <w:adjustRightInd w:val="0"/>
        <w:spacing w:after="0" w:line="240" w:lineRule="auto"/>
        <w:ind w:left="0"/>
        <w:jc w:val="center"/>
        <w:rPr>
          <w:rFonts w:ascii="Times New Roman" w:hAnsi="Times New Roman" w:cs="Times New Roman"/>
          <w:sz w:val="24"/>
          <w:szCs w:val="24"/>
        </w:rPr>
      </w:pPr>
    </w:p>
    <w:p w:rsidR="00620C4B" w:rsidRDefault="00BB0F24" w:rsidP="00620C4B">
      <w:pPr>
        <w:pStyle w:val="a3"/>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8810625" cy="4819650"/>
            <wp:effectExtent l="0" t="0" r="952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F6967" w:rsidRDefault="000F6967" w:rsidP="00620C4B">
      <w:pPr>
        <w:pStyle w:val="a3"/>
        <w:autoSpaceDE w:val="0"/>
        <w:autoSpaceDN w:val="0"/>
        <w:adjustRightInd w:val="0"/>
        <w:spacing w:after="0" w:line="240" w:lineRule="auto"/>
        <w:ind w:left="0"/>
        <w:jc w:val="center"/>
        <w:rPr>
          <w:rFonts w:ascii="Times New Roman" w:hAnsi="Times New Roman" w:cs="Times New Roman"/>
          <w:sz w:val="24"/>
          <w:szCs w:val="24"/>
        </w:rPr>
      </w:pPr>
    </w:p>
    <w:p w:rsidR="00620C4B" w:rsidRDefault="000F6967" w:rsidP="000F6967">
      <w:pPr>
        <w:pStyle w:val="a3"/>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Рис.</w:t>
      </w:r>
      <w:r w:rsidR="00634F4E">
        <w:rPr>
          <w:rFonts w:ascii="Times New Roman" w:hAnsi="Times New Roman" w:cs="Times New Roman"/>
          <w:sz w:val="24"/>
          <w:szCs w:val="24"/>
        </w:rPr>
        <w:t xml:space="preserve"> 1</w:t>
      </w:r>
      <w:r w:rsidR="002E70A5">
        <w:rPr>
          <w:rFonts w:ascii="Times New Roman" w:hAnsi="Times New Roman" w:cs="Times New Roman"/>
          <w:sz w:val="24"/>
          <w:szCs w:val="24"/>
        </w:rPr>
        <w:t>1</w:t>
      </w:r>
      <w:r>
        <w:rPr>
          <w:rFonts w:ascii="Times New Roman" w:hAnsi="Times New Roman" w:cs="Times New Roman"/>
          <w:sz w:val="24"/>
          <w:szCs w:val="24"/>
        </w:rPr>
        <w:t xml:space="preserve">. </w:t>
      </w:r>
      <w:r w:rsidRPr="000F6967">
        <w:rPr>
          <w:rFonts w:ascii="Times New Roman" w:hAnsi="Times New Roman" w:cs="Times New Roman"/>
          <w:sz w:val="24"/>
          <w:szCs w:val="24"/>
        </w:rPr>
        <w:t>Динамика численности и видового разнообразия по сезонам</w:t>
      </w:r>
      <w:r>
        <w:rPr>
          <w:rFonts w:ascii="Times New Roman" w:hAnsi="Times New Roman" w:cs="Times New Roman"/>
          <w:sz w:val="24"/>
          <w:szCs w:val="24"/>
        </w:rPr>
        <w:t xml:space="preserve"> в 2017 г.</w:t>
      </w:r>
    </w:p>
    <w:p w:rsidR="000F6967" w:rsidRDefault="000F6967" w:rsidP="000F6967">
      <w:pPr>
        <w:pStyle w:val="a3"/>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8810625" cy="5267325"/>
            <wp:effectExtent l="0" t="0" r="952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20C4B" w:rsidRDefault="00620C4B" w:rsidP="000F6967">
      <w:pPr>
        <w:pStyle w:val="a3"/>
        <w:autoSpaceDE w:val="0"/>
        <w:autoSpaceDN w:val="0"/>
        <w:adjustRightInd w:val="0"/>
        <w:spacing w:after="0" w:line="240" w:lineRule="auto"/>
        <w:ind w:left="0"/>
        <w:rPr>
          <w:rFonts w:ascii="Times New Roman" w:hAnsi="Times New Roman" w:cs="Times New Roman"/>
          <w:sz w:val="24"/>
          <w:szCs w:val="24"/>
        </w:rPr>
      </w:pPr>
    </w:p>
    <w:p w:rsidR="000F6967" w:rsidRDefault="000F6967" w:rsidP="000F6967">
      <w:pPr>
        <w:pStyle w:val="a3"/>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Рис.</w:t>
      </w:r>
      <w:r w:rsidR="002E70A5">
        <w:rPr>
          <w:rFonts w:ascii="Times New Roman" w:hAnsi="Times New Roman" w:cs="Times New Roman"/>
          <w:sz w:val="24"/>
          <w:szCs w:val="24"/>
        </w:rPr>
        <w:t xml:space="preserve"> 12</w:t>
      </w:r>
      <w:r>
        <w:rPr>
          <w:rFonts w:ascii="Times New Roman" w:hAnsi="Times New Roman" w:cs="Times New Roman"/>
          <w:sz w:val="24"/>
          <w:szCs w:val="24"/>
        </w:rPr>
        <w:t xml:space="preserve">. </w:t>
      </w:r>
      <w:r w:rsidRPr="000F6967">
        <w:rPr>
          <w:rFonts w:ascii="Times New Roman" w:hAnsi="Times New Roman" w:cs="Times New Roman"/>
          <w:sz w:val="24"/>
          <w:szCs w:val="24"/>
        </w:rPr>
        <w:t>Динамика численности и видового разнообразия по сезонам</w:t>
      </w:r>
      <w:r>
        <w:rPr>
          <w:rFonts w:ascii="Times New Roman" w:hAnsi="Times New Roman" w:cs="Times New Roman"/>
          <w:sz w:val="24"/>
          <w:szCs w:val="24"/>
        </w:rPr>
        <w:t xml:space="preserve"> в 2018 г.</w:t>
      </w:r>
    </w:p>
    <w:p w:rsidR="000F6967" w:rsidRDefault="000F6967" w:rsidP="000F6967">
      <w:pPr>
        <w:pStyle w:val="a3"/>
        <w:autoSpaceDE w:val="0"/>
        <w:autoSpaceDN w:val="0"/>
        <w:adjustRightInd w:val="0"/>
        <w:spacing w:after="0" w:line="240" w:lineRule="auto"/>
        <w:ind w:left="0"/>
        <w:jc w:val="center"/>
        <w:rPr>
          <w:rFonts w:ascii="Times New Roman" w:hAnsi="Times New Roman" w:cs="Times New Roman"/>
          <w:sz w:val="24"/>
          <w:szCs w:val="24"/>
        </w:rPr>
      </w:pPr>
    </w:p>
    <w:p w:rsidR="000F6967" w:rsidRDefault="000F6967" w:rsidP="000F6967">
      <w:pPr>
        <w:pStyle w:val="a3"/>
        <w:autoSpaceDE w:val="0"/>
        <w:autoSpaceDN w:val="0"/>
        <w:adjustRightInd w:val="0"/>
        <w:spacing w:after="0" w:line="240" w:lineRule="auto"/>
        <w:ind w:left="0"/>
        <w:jc w:val="center"/>
        <w:rPr>
          <w:rFonts w:ascii="Times New Roman" w:hAnsi="Times New Roman" w:cs="Times New Roman"/>
          <w:sz w:val="24"/>
          <w:szCs w:val="24"/>
        </w:rPr>
      </w:pPr>
    </w:p>
    <w:p w:rsidR="000F6967" w:rsidRDefault="00BF79C0" w:rsidP="000F6967">
      <w:pPr>
        <w:pStyle w:val="a3"/>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220200" cy="5095875"/>
            <wp:effectExtent l="0" t="0" r="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22D70" w:rsidRDefault="00F22D70" w:rsidP="000F6967">
      <w:pPr>
        <w:pStyle w:val="a3"/>
        <w:autoSpaceDE w:val="0"/>
        <w:autoSpaceDN w:val="0"/>
        <w:adjustRightInd w:val="0"/>
        <w:spacing w:after="0" w:line="240" w:lineRule="auto"/>
        <w:ind w:left="0"/>
        <w:jc w:val="center"/>
        <w:rPr>
          <w:rFonts w:ascii="Times New Roman" w:hAnsi="Times New Roman" w:cs="Times New Roman"/>
          <w:sz w:val="24"/>
          <w:szCs w:val="24"/>
        </w:rPr>
      </w:pPr>
    </w:p>
    <w:p w:rsidR="00BF79C0" w:rsidRDefault="00BF79C0" w:rsidP="000F6967">
      <w:pPr>
        <w:pStyle w:val="a3"/>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Рис. 1</w:t>
      </w:r>
      <w:r w:rsidR="002E70A5">
        <w:rPr>
          <w:rFonts w:ascii="Times New Roman" w:hAnsi="Times New Roman" w:cs="Times New Roman"/>
          <w:sz w:val="24"/>
          <w:szCs w:val="24"/>
        </w:rPr>
        <w:t>3</w:t>
      </w:r>
      <w:r>
        <w:rPr>
          <w:rFonts w:ascii="Times New Roman" w:hAnsi="Times New Roman" w:cs="Times New Roman"/>
          <w:sz w:val="24"/>
          <w:szCs w:val="24"/>
        </w:rPr>
        <w:t xml:space="preserve">. </w:t>
      </w:r>
      <w:r w:rsidRPr="000F6967">
        <w:rPr>
          <w:rFonts w:ascii="Times New Roman" w:hAnsi="Times New Roman" w:cs="Times New Roman"/>
          <w:sz w:val="24"/>
          <w:szCs w:val="24"/>
        </w:rPr>
        <w:t>Динамика численности и видового разнообразия по сезонам</w:t>
      </w:r>
      <w:r>
        <w:rPr>
          <w:rFonts w:ascii="Times New Roman" w:hAnsi="Times New Roman" w:cs="Times New Roman"/>
          <w:sz w:val="24"/>
          <w:szCs w:val="24"/>
        </w:rPr>
        <w:t xml:space="preserve"> в 2019 г. (</w:t>
      </w:r>
      <w:r w:rsidR="004F4EBC">
        <w:rPr>
          <w:rFonts w:ascii="Times New Roman" w:hAnsi="Times New Roman" w:cs="Times New Roman"/>
          <w:sz w:val="24"/>
          <w:szCs w:val="24"/>
        </w:rPr>
        <w:t>без</w:t>
      </w:r>
      <w:r>
        <w:rPr>
          <w:rFonts w:ascii="Times New Roman" w:hAnsi="Times New Roman" w:cs="Times New Roman"/>
          <w:sz w:val="24"/>
          <w:szCs w:val="24"/>
        </w:rPr>
        <w:t xml:space="preserve"> учет</w:t>
      </w:r>
      <w:r w:rsidR="004F4EBC">
        <w:rPr>
          <w:rFonts w:ascii="Times New Roman" w:hAnsi="Times New Roman" w:cs="Times New Roman"/>
          <w:sz w:val="24"/>
          <w:szCs w:val="24"/>
        </w:rPr>
        <w:t>а</w:t>
      </w:r>
      <w:r>
        <w:rPr>
          <w:rFonts w:ascii="Times New Roman" w:hAnsi="Times New Roman" w:cs="Times New Roman"/>
          <w:sz w:val="24"/>
          <w:szCs w:val="24"/>
        </w:rPr>
        <w:t xml:space="preserve"> воробьинообразных)</w:t>
      </w:r>
    </w:p>
    <w:p w:rsidR="00514739" w:rsidRDefault="00514739" w:rsidP="000F6967">
      <w:pPr>
        <w:pStyle w:val="a3"/>
        <w:autoSpaceDE w:val="0"/>
        <w:autoSpaceDN w:val="0"/>
        <w:adjustRightInd w:val="0"/>
        <w:spacing w:after="0" w:line="240" w:lineRule="auto"/>
        <w:ind w:left="0"/>
        <w:jc w:val="center"/>
        <w:rPr>
          <w:rFonts w:ascii="Times New Roman" w:hAnsi="Times New Roman" w:cs="Times New Roman"/>
          <w:sz w:val="24"/>
          <w:szCs w:val="24"/>
        </w:rPr>
      </w:pPr>
    </w:p>
    <w:p w:rsidR="00514739" w:rsidRDefault="008574AE" w:rsidP="000F6967">
      <w:pPr>
        <w:pStyle w:val="a3"/>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9305925" cy="532447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F79C0" w:rsidRDefault="00BF79C0" w:rsidP="000F6967">
      <w:pPr>
        <w:pStyle w:val="a3"/>
        <w:autoSpaceDE w:val="0"/>
        <w:autoSpaceDN w:val="0"/>
        <w:adjustRightInd w:val="0"/>
        <w:spacing w:after="0" w:line="240" w:lineRule="auto"/>
        <w:ind w:left="0"/>
        <w:jc w:val="center"/>
        <w:rPr>
          <w:rFonts w:ascii="Times New Roman" w:hAnsi="Times New Roman" w:cs="Times New Roman"/>
          <w:sz w:val="24"/>
          <w:szCs w:val="24"/>
        </w:rPr>
      </w:pPr>
    </w:p>
    <w:p w:rsidR="00706DC3" w:rsidRDefault="00706DC3" w:rsidP="00706DC3">
      <w:pPr>
        <w:pStyle w:val="a3"/>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Рис. 1</w:t>
      </w:r>
      <w:r w:rsidR="002E70A5">
        <w:rPr>
          <w:rFonts w:ascii="Times New Roman" w:hAnsi="Times New Roman" w:cs="Times New Roman"/>
          <w:sz w:val="24"/>
          <w:szCs w:val="24"/>
        </w:rPr>
        <w:t>4</w:t>
      </w:r>
      <w:r>
        <w:rPr>
          <w:rFonts w:ascii="Times New Roman" w:hAnsi="Times New Roman" w:cs="Times New Roman"/>
          <w:sz w:val="24"/>
          <w:szCs w:val="24"/>
        </w:rPr>
        <w:t xml:space="preserve">. </w:t>
      </w:r>
      <w:r w:rsidRPr="000F6967">
        <w:rPr>
          <w:rFonts w:ascii="Times New Roman" w:hAnsi="Times New Roman" w:cs="Times New Roman"/>
          <w:sz w:val="24"/>
          <w:szCs w:val="24"/>
        </w:rPr>
        <w:t>Динамика численности и видового разнообразия по сезонам</w:t>
      </w:r>
      <w:r w:rsidR="008574AE">
        <w:rPr>
          <w:rFonts w:ascii="Times New Roman" w:hAnsi="Times New Roman" w:cs="Times New Roman"/>
          <w:sz w:val="24"/>
          <w:szCs w:val="24"/>
        </w:rPr>
        <w:t xml:space="preserve"> в 2020</w:t>
      </w:r>
      <w:r>
        <w:rPr>
          <w:rFonts w:ascii="Times New Roman" w:hAnsi="Times New Roman" w:cs="Times New Roman"/>
          <w:sz w:val="24"/>
          <w:szCs w:val="24"/>
        </w:rPr>
        <w:t xml:space="preserve"> г. (без учета воробьинообразных)</w:t>
      </w:r>
    </w:p>
    <w:p w:rsidR="00706DC3" w:rsidRDefault="00706DC3" w:rsidP="000F6967">
      <w:pPr>
        <w:pStyle w:val="a3"/>
        <w:autoSpaceDE w:val="0"/>
        <w:autoSpaceDN w:val="0"/>
        <w:adjustRightInd w:val="0"/>
        <w:spacing w:after="0" w:line="240" w:lineRule="auto"/>
        <w:ind w:left="0"/>
        <w:jc w:val="center"/>
        <w:rPr>
          <w:rFonts w:ascii="Times New Roman" w:hAnsi="Times New Roman" w:cs="Times New Roman"/>
          <w:sz w:val="24"/>
          <w:szCs w:val="24"/>
        </w:rPr>
      </w:pPr>
    </w:p>
    <w:p w:rsidR="00BF79C0" w:rsidRDefault="00BF79C0" w:rsidP="000F6967">
      <w:pPr>
        <w:pStyle w:val="a3"/>
        <w:autoSpaceDE w:val="0"/>
        <w:autoSpaceDN w:val="0"/>
        <w:adjustRightInd w:val="0"/>
        <w:spacing w:after="0" w:line="240" w:lineRule="auto"/>
        <w:ind w:left="0"/>
        <w:jc w:val="center"/>
        <w:rPr>
          <w:rFonts w:ascii="Times New Roman" w:hAnsi="Times New Roman" w:cs="Times New Roman"/>
          <w:sz w:val="24"/>
          <w:szCs w:val="24"/>
        </w:rPr>
        <w:sectPr w:rsidR="00BF79C0" w:rsidSect="00DE7083">
          <w:pgSz w:w="16838" w:h="11906" w:orient="landscape"/>
          <w:pgMar w:top="851" w:right="1134" w:bottom="1701" w:left="1134" w:header="709" w:footer="709" w:gutter="0"/>
          <w:cols w:space="708"/>
          <w:docGrid w:linePitch="360"/>
        </w:sectPr>
      </w:pPr>
    </w:p>
    <w:p w:rsidR="002029E0" w:rsidRDefault="00634F4E" w:rsidP="00634F4E">
      <w:pPr>
        <w:pStyle w:val="a3"/>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8</w:t>
      </w:r>
    </w:p>
    <w:p w:rsidR="00634F4E" w:rsidRDefault="00634F4E" w:rsidP="00955D04">
      <w:pPr>
        <w:pStyle w:val="a3"/>
        <w:autoSpaceDE w:val="0"/>
        <w:autoSpaceDN w:val="0"/>
        <w:adjustRightInd w:val="0"/>
        <w:spacing w:after="0" w:line="240" w:lineRule="auto"/>
        <w:ind w:left="0"/>
        <w:jc w:val="center"/>
        <w:rPr>
          <w:rFonts w:ascii="Times New Roman" w:hAnsi="Times New Roman" w:cs="Times New Roman"/>
          <w:b/>
          <w:sz w:val="24"/>
          <w:szCs w:val="24"/>
        </w:rPr>
      </w:pPr>
      <w:r w:rsidRPr="00634F4E">
        <w:rPr>
          <w:rFonts w:ascii="Times New Roman" w:hAnsi="Times New Roman" w:cs="Times New Roman"/>
          <w:b/>
          <w:sz w:val="24"/>
          <w:szCs w:val="24"/>
        </w:rPr>
        <w:t>Виды птиц, находящихся на биоконтроле в Вологодской области и обитающие на водоеме</w:t>
      </w:r>
    </w:p>
    <w:p w:rsidR="00634F4E" w:rsidRDefault="00634F4E" w:rsidP="00634F4E">
      <w:pPr>
        <w:pStyle w:val="a3"/>
        <w:autoSpaceDE w:val="0"/>
        <w:autoSpaceDN w:val="0"/>
        <w:adjustRightInd w:val="0"/>
        <w:spacing w:after="0" w:line="240" w:lineRule="auto"/>
        <w:jc w:val="center"/>
        <w:rPr>
          <w:rFonts w:ascii="Times New Roman" w:hAnsi="Times New Roman" w:cs="Times New Roman"/>
          <w:b/>
          <w:sz w:val="24"/>
          <w:szCs w:val="24"/>
        </w:rPr>
      </w:pPr>
    </w:p>
    <w:p w:rsidR="00955D04" w:rsidRDefault="00955D04" w:rsidP="00955D04">
      <w:pPr>
        <w:pStyle w:val="a3"/>
        <w:autoSpaceDE w:val="0"/>
        <w:autoSpaceDN w:val="0"/>
        <w:adjustRightInd w:val="0"/>
        <w:spacing w:after="0" w:line="240" w:lineRule="auto"/>
        <w:ind w:left="0"/>
        <w:jc w:val="center"/>
        <w:rPr>
          <w:rFonts w:ascii="Times New Roman" w:hAnsi="Times New Roman" w:cs="Times New Roman"/>
          <w:b/>
          <w:sz w:val="24"/>
          <w:szCs w:val="24"/>
        </w:rPr>
      </w:pPr>
      <w:r w:rsidRPr="00955D04">
        <w:rPr>
          <w:rFonts w:ascii="Times New Roman" w:hAnsi="Times New Roman" w:cs="Times New Roman"/>
          <w:b/>
          <w:noProof/>
          <w:sz w:val="24"/>
          <w:szCs w:val="24"/>
          <w:lang w:eastAsia="ru-RU"/>
        </w:rPr>
        <w:drawing>
          <wp:inline distT="0" distB="0" distL="0" distR="0">
            <wp:extent cx="5829680" cy="3305175"/>
            <wp:effectExtent l="0" t="0" r="0" b="0"/>
            <wp:docPr id="18" name="Рисунок 18" descr="C:\Users\Home\Desktop\работа\Оля работа\школа\НИРУ\лысуха\Лысуха 2019\06.12\DSCN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работа\Оля работа\школа\НИРУ\лысуха\Лысуха 2019\06.12\DSCN801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170" t="-1" r="3625" b="30284"/>
                    <a:stretch/>
                  </pic:blipFill>
                  <pic:spPr bwMode="auto">
                    <a:xfrm>
                      <a:off x="0" y="0"/>
                      <a:ext cx="5831063" cy="3305959"/>
                    </a:xfrm>
                    <a:prstGeom prst="rect">
                      <a:avLst/>
                    </a:prstGeom>
                    <a:noFill/>
                    <a:ln>
                      <a:noFill/>
                    </a:ln>
                    <a:extLst>
                      <a:ext uri="{53640926-AAD7-44D8-BBD7-CCE9431645EC}">
                        <a14:shadowObscured xmlns:a14="http://schemas.microsoft.com/office/drawing/2010/main"/>
                      </a:ext>
                    </a:extLst>
                  </pic:spPr>
                </pic:pic>
              </a:graphicData>
            </a:graphic>
          </wp:inline>
        </w:drawing>
      </w:r>
    </w:p>
    <w:p w:rsidR="00955D04" w:rsidRDefault="00955D04" w:rsidP="00634F4E">
      <w:pPr>
        <w:pStyle w:val="a3"/>
        <w:autoSpaceDE w:val="0"/>
        <w:autoSpaceDN w:val="0"/>
        <w:adjustRightInd w:val="0"/>
        <w:spacing w:after="0" w:line="240" w:lineRule="auto"/>
        <w:jc w:val="center"/>
        <w:rPr>
          <w:rFonts w:ascii="Times New Roman" w:hAnsi="Times New Roman" w:cs="Times New Roman"/>
          <w:b/>
          <w:sz w:val="24"/>
          <w:szCs w:val="24"/>
        </w:rPr>
      </w:pPr>
    </w:p>
    <w:p w:rsidR="00955D04" w:rsidRPr="00955D04" w:rsidRDefault="00955D04" w:rsidP="00955D04">
      <w:pPr>
        <w:pStyle w:val="a3"/>
        <w:autoSpaceDE w:val="0"/>
        <w:autoSpaceDN w:val="0"/>
        <w:adjustRightInd w:val="0"/>
        <w:spacing w:after="0" w:line="240" w:lineRule="auto"/>
        <w:ind w:left="0"/>
        <w:jc w:val="center"/>
        <w:rPr>
          <w:rFonts w:ascii="Times New Roman" w:hAnsi="Times New Roman" w:cs="Times New Roman"/>
          <w:sz w:val="24"/>
          <w:szCs w:val="24"/>
        </w:rPr>
      </w:pPr>
      <w:r w:rsidRPr="00955D04">
        <w:rPr>
          <w:rFonts w:ascii="Times New Roman" w:hAnsi="Times New Roman" w:cs="Times New Roman"/>
          <w:sz w:val="24"/>
          <w:szCs w:val="24"/>
        </w:rPr>
        <w:t xml:space="preserve">Рис. </w:t>
      </w:r>
      <w:r>
        <w:rPr>
          <w:rFonts w:ascii="Times New Roman" w:hAnsi="Times New Roman" w:cs="Times New Roman"/>
          <w:sz w:val="24"/>
          <w:szCs w:val="24"/>
        </w:rPr>
        <w:t>1</w:t>
      </w:r>
      <w:r w:rsidR="002E70A5">
        <w:rPr>
          <w:rFonts w:ascii="Times New Roman" w:hAnsi="Times New Roman" w:cs="Times New Roman"/>
          <w:sz w:val="24"/>
          <w:szCs w:val="24"/>
        </w:rPr>
        <w:t>5</w:t>
      </w:r>
      <w:r>
        <w:rPr>
          <w:rFonts w:ascii="Times New Roman" w:hAnsi="Times New Roman" w:cs="Times New Roman"/>
          <w:sz w:val="24"/>
          <w:szCs w:val="24"/>
        </w:rPr>
        <w:t xml:space="preserve">. Лысуха </w:t>
      </w:r>
      <w:r w:rsidRPr="00AF6E24">
        <w:rPr>
          <w:rFonts w:ascii="Times New Roman" w:hAnsi="Times New Roman" w:cs="Times New Roman"/>
          <w:sz w:val="24"/>
          <w:szCs w:val="24"/>
        </w:rPr>
        <w:t>(</w:t>
      </w:r>
      <w:r w:rsidRPr="00AF6E24">
        <w:rPr>
          <w:rFonts w:ascii="Times New Roman" w:hAnsi="Times New Roman" w:cs="Times New Roman"/>
          <w:i/>
          <w:sz w:val="24"/>
          <w:szCs w:val="24"/>
          <w:lang w:val="en-US"/>
        </w:rPr>
        <w:t>Fulica</w:t>
      </w:r>
      <w:r w:rsidRPr="00AF6E24">
        <w:rPr>
          <w:rFonts w:ascii="Times New Roman" w:hAnsi="Times New Roman" w:cs="Times New Roman"/>
          <w:i/>
          <w:sz w:val="24"/>
          <w:szCs w:val="24"/>
        </w:rPr>
        <w:t xml:space="preserve"> </w:t>
      </w:r>
      <w:r w:rsidRPr="00AF6E24">
        <w:rPr>
          <w:rFonts w:ascii="Times New Roman" w:hAnsi="Times New Roman" w:cs="Times New Roman"/>
          <w:i/>
          <w:sz w:val="24"/>
          <w:szCs w:val="24"/>
          <w:lang w:val="en-US"/>
        </w:rPr>
        <w:t>atra</w:t>
      </w:r>
      <w:r w:rsidRPr="00AF6E24">
        <w:rPr>
          <w:rFonts w:ascii="Times New Roman" w:hAnsi="Times New Roman" w:cs="Times New Roman"/>
          <w:sz w:val="24"/>
          <w:szCs w:val="24"/>
        </w:rPr>
        <w:t>)</w:t>
      </w:r>
      <w:r>
        <w:rPr>
          <w:rFonts w:ascii="Times New Roman" w:hAnsi="Times New Roman" w:cs="Times New Roman"/>
          <w:sz w:val="24"/>
          <w:szCs w:val="24"/>
        </w:rPr>
        <w:t xml:space="preserve"> с 6 птенцами. 12.06.2019. Фото  В.С. Ромашкиной</w:t>
      </w:r>
    </w:p>
    <w:p w:rsidR="00955D04" w:rsidRDefault="00955D04" w:rsidP="00634F4E">
      <w:pPr>
        <w:pStyle w:val="a3"/>
        <w:autoSpaceDE w:val="0"/>
        <w:autoSpaceDN w:val="0"/>
        <w:adjustRightInd w:val="0"/>
        <w:spacing w:after="0" w:line="240" w:lineRule="auto"/>
        <w:jc w:val="center"/>
        <w:rPr>
          <w:rFonts w:ascii="Times New Roman" w:hAnsi="Times New Roman" w:cs="Times New Roman"/>
          <w:b/>
          <w:sz w:val="24"/>
          <w:szCs w:val="24"/>
        </w:rPr>
      </w:pPr>
    </w:p>
    <w:p w:rsidR="002029E0" w:rsidRDefault="00AF6E24" w:rsidP="00AF6E24">
      <w:pPr>
        <w:pStyle w:val="a3"/>
        <w:autoSpaceDE w:val="0"/>
        <w:autoSpaceDN w:val="0"/>
        <w:adjustRightInd w:val="0"/>
        <w:spacing w:after="0" w:line="240" w:lineRule="auto"/>
        <w:ind w:left="0"/>
        <w:jc w:val="center"/>
        <w:rPr>
          <w:rFonts w:ascii="Times New Roman" w:hAnsi="Times New Roman" w:cs="Times New Roman"/>
          <w:sz w:val="24"/>
          <w:szCs w:val="24"/>
        </w:rPr>
      </w:pPr>
      <w:r w:rsidRPr="00AF6E24">
        <w:rPr>
          <w:rFonts w:ascii="Times New Roman" w:hAnsi="Times New Roman" w:cs="Times New Roman"/>
          <w:noProof/>
          <w:sz w:val="24"/>
          <w:szCs w:val="24"/>
          <w:lang w:eastAsia="ru-RU"/>
        </w:rPr>
        <w:drawing>
          <wp:inline distT="0" distB="0" distL="0" distR="0">
            <wp:extent cx="5164871" cy="3895725"/>
            <wp:effectExtent l="0" t="0" r="0" b="0"/>
            <wp:docPr id="17" name="Рисунок 17" descr="C:\Users\Home\Desktop\работа\Оля работа\школа\НИРУ\лысуха\Лысуха 2019\10.05\DSCN8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работа\Оля работа\школа\НИРУ\лысуха\Лысуха 2019\10.05\DSCN884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2432" r="2005" b="13931"/>
                    <a:stretch/>
                  </pic:blipFill>
                  <pic:spPr bwMode="auto">
                    <a:xfrm>
                      <a:off x="0" y="0"/>
                      <a:ext cx="5169471" cy="389919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br w:type="textWrapping" w:clear="all"/>
      </w:r>
    </w:p>
    <w:p w:rsidR="00AF6E24" w:rsidRDefault="00AF6E24" w:rsidP="00AF6E24">
      <w:pPr>
        <w:pStyle w:val="a3"/>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Рис. 1</w:t>
      </w:r>
      <w:r w:rsidR="002E70A5">
        <w:rPr>
          <w:rFonts w:ascii="Times New Roman" w:hAnsi="Times New Roman" w:cs="Times New Roman"/>
          <w:sz w:val="24"/>
          <w:szCs w:val="24"/>
        </w:rPr>
        <w:t>6</w:t>
      </w:r>
      <w:r>
        <w:rPr>
          <w:rFonts w:ascii="Times New Roman" w:hAnsi="Times New Roman" w:cs="Times New Roman"/>
          <w:sz w:val="24"/>
          <w:szCs w:val="24"/>
        </w:rPr>
        <w:t xml:space="preserve">. </w:t>
      </w:r>
      <w:r w:rsidRPr="00AF6E24">
        <w:rPr>
          <w:rFonts w:ascii="Times New Roman" w:hAnsi="Times New Roman" w:cs="Times New Roman"/>
          <w:sz w:val="24"/>
          <w:szCs w:val="24"/>
        </w:rPr>
        <w:t>Лысуха  (</w:t>
      </w:r>
      <w:r w:rsidRPr="00AF6E24">
        <w:rPr>
          <w:rFonts w:ascii="Times New Roman" w:hAnsi="Times New Roman" w:cs="Times New Roman"/>
          <w:i/>
          <w:sz w:val="24"/>
          <w:szCs w:val="24"/>
          <w:lang w:val="en-US"/>
        </w:rPr>
        <w:t>Fulica</w:t>
      </w:r>
      <w:r w:rsidRPr="00AF6E24">
        <w:rPr>
          <w:rFonts w:ascii="Times New Roman" w:hAnsi="Times New Roman" w:cs="Times New Roman"/>
          <w:i/>
          <w:sz w:val="24"/>
          <w:szCs w:val="24"/>
        </w:rPr>
        <w:t xml:space="preserve"> </w:t>
      </w:r>
      <w:r w:rsidRPr="00AF6E24">
        <w:rPr>
          <w:rFonts w:ascii="Times New Roman" w:hAnsi="Times New Roman" w:cs="Times New Roman"/>
          <w:i/>
          <w:sz w:val="24"/>
          <w:szCs w:val="24"/>
          <w:lang w:val="en-US"/>
        </w:rPr>
        <w:t>atra</w:t>
      </w:r>
      <w:r w:rsidRPr="00AF6E24">
        <w:rPr>
          <w:rFonts w:ascii="Times New Roman" w:hAnsi="Times New Roman" w:cs="Times New Roman"/>
          <w:sz w:val="24"/>
          <w:szCs w:val="24"/>
        </w:rPr>
        <w:t>)</w:t>
      </w:r>
      <w:r>
        <w:rPr>
          <w:rFonts w:ascii="Times New Roman" w:hAnsi="Times New Roman" w:cs="Times New Roman"/>
          <w:sz w:val="24"/>
          <w:szCs w:val="24"/>
        </w:rPr>
        <w:t xml:space="preserve">. 05.10.2019. </w:t>
      </w:r>
      <w:r w:rsidR="00955D04">
        <w:rPr>
          <w:rFonts w:ascii="Times New Roman" w:hAnsi="Times New Roman" w:cs="Times New Roman"/>
          <w:sz w:val="24"/>
          <w:szCs w:val="24"/>
        </w:rPr>
        <w:t>Ф</w:t>
      </w:r>
      <w:r>
        <w:rPr>
          <w:rFonts w:ascii="Times New Roman" w:hAnsi="Times New Roman" w:cs="Times New Roman"/>
          <w:sz w:val="24"/>
          <w:szCs w:val="24"/>
        </w:rPr>
        <w:t>ото В.С. Ромашкиной</w:t>
      </w:r>
    </w:p>
    <w:p w:rsidR="00955D04" w:rsidRDefault="00955D04" w:rsidP="00AF6E24">
      <w:pPr>
        <w:pStyle w:val="a3"/>
        <w:autoSpaceDE w:val="0"/>
        <w:autoSpaceDN w:val="0"/>
        <w:adjustRightInd w:val="0"/>
        <w:spacing w:after="0" w:line="240" w:lineRule="auto"/>
        <w:ind w:left="0"/>
        <w:jc w:val="center"/>
        <w:rPr>
          <w:rFonts w:ascii="Times New Roman" w:hAnsi="Times New Roman" w:cs="Times New Roman"/>
          <w:sz w:val="24"/>
          <w:szCs w:val="24"/>
        </w:rPr>
      </w:pPr>
    </w:p>
    <w:p w:rsidR="00955D04" w:rsidRDefault="00955D04" w:rsidP="00AF6E24">
      <w:pPr>
        <w:pStyle w:val="a3"/>
        <w:autoSpaceDE w:val="0"/>
        <w:autoSpaceDN w:val="0"/>
        <w:adjustRightInd w:val="0"/>
        <w:spacing w:after="0" w:line="240" w:lineRule="auto"/>
        <w:ind w:left="0"/>
        <w:jc w:val="center"/>
        <w:rPr>
          <w:rFonts w:ascii="Times New Roman" w:hAnsi="Times New Roman" w:cs="Times New Roman"/>
          <w:sz w:val="24"/>
          <w:szCs w:val="24"/>
        </w:rPr>
      </w:pPr>
    </w:p>
    <w:p w:rsidR="00955D04" w:rsidRDefault="00955D04" w:rsidP="00AF6E24">
      <w:pPr>
        <w:pStyle w:val="a3"/>
        <w:autoSpaceDE w:val="0"/>
        <w:autoSpaceDN w:val="0"/>
        <w:adjustRightInd w:val="0"/>
        <w:spacing w:after="0" w:line="240" w:lineRule="auto"/>
        <w:ind w:left="0"/>
        <w:jc w:val="center"/>
        <w:rPr>
          <w:rFonts w:ascii="Times New Roman" w:hAnsi="Times New Roman" w:cs="Times New Roman"/>
          <w:sz w:val="24"/>
          <w:szCs w:val="24"/>
        </w:rPr>
      </w:pPr>
      <w:r w:rsidRPr="00955D04">
        <w:rPr>
          <w:rFonts w:ascii="Times New Roman" w:hAnsi="Times New Roman" w:cs="Times New Roman"/>
          <w:noProof/>
          <w:sz w:val="24"/>
          <w:szCs w:val="24"/>
          <w:lang w:eastAsia="ru-RU"/>
        </w:rPr>
        <w:lastRenderedPageBreak/>
        <w:drawing>
          <wp:inline distT="0" distB="0" distL="0" distR="0">
            <wp:extent cx="5476875" cy="4106729"/>
            <wp:effectExtent l="0" t="0" r="0" b="8255"/>
            <wp:docPr id="22" name="Рисунок 22" descr="C:\Users\Home\Desktop\работа\Оля работа\школа\НИРУ\лысуха\Лысуха 2019\05.01\DSCN7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работа\Оля работа\школа\НИРУ\лысуха\Лысуха 2019\05.01\DSCN729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0351" cy="4109335"/>
                    </a:xfrm>
                    <a:prstGeom prst="rect">
                      <a:avLst/>
                    </a:prstGeom>
                    <a:noFill/>
                    <a:ln>
                      <a:noFill/>
                    </a:ln>
                  </pic:spPr>
                </pic:pic>
              </a:graphicData>
            </a:graphic>
          </wp:inline>
        </w:drawing>
      </w:r>
    </w:p>
    <w:p w:rsidR="00A9546A" w:rsidRDefault="00A9546A" w:rsidP="00AF6E24">
      <w:pPr>
        <w:pStyle w:val="a3"/>
        <w:autoSpaceDE w:val="0"/>
        <w:autoSpaceDN w:val="0"/>
        <w:adjustRightInd w:val="0"/>
        <w:spacing w:after="0" w:line="240" w:lineRule="auto"/>
        <w:ind w:left="0"/>
        <w:jc w:val="center"/>
        <w:rPr>
          <w:rFonts w:ascii="Times New Roman" w:hAnsi="Times New Roman" w:cs="Times New Roman"/>
          <w:sz w:val="24"/>
          <w:szCs w:val="24"/>
        </w:rPr>
      </w:pPr>
    </w:p>
    <w:p w:rsidR="00A9546A" w:rsidRPr="00A9546A" w:rsidRDefault="002E70A5" w:rsidP="00AF6E24">
      <w:pPr>
        <w:pStyle w:val="a3"/>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Рис. 17</w:t>
      </w:r>
      <w:r w:rsidR="00A9546A">
        <w:rPr>
          <w:rFonts w:ascii="Times New Roman" w:hAnsi="Times New Roman" w:cs="Times New Roman"/>
          <w:sz w:val="24"/>
          <w:szCs w:val="24"/>
        </w:rPr>
        <w:t>. Серая цапля (</w:t>
      </w:r>
      <w:r w:rsidR="00A9546A" w:rsidRPr="00C53A30">
        <w:rPr>
          <w:rFonts w:ascii="Times New Roman" w:hAnsi="Times New Roman" w:cs="Times New Roman"/>
          <w:i/>
          <w:sz w:val="24"/>
          <w:szCs w:val="24"/>
          <w:lang w:val="en-US"/>
        </w:rPr>
        <w:t>Ardea</w:t>
      </w:r>
      <w:r w:rsidR="00A9546A" w:rsidRPr="00C53A30">
        <w:rPr>
          <w:rFonts w:ascii="Times New Roman" w:hAnsi="Times New Roman" w:cs="Times New Roman"/>
          <w:i/>
          <w:sz w:val="24"/>
          <w:szCs w:val="24"/>
        </w:rPr>
        <w:t xml:space="preserve"> </w:t>
      </w:r>
      <w:r w:rsidR="00A9546A" w:rsidRPr="00C53A30">
        <w:rPr>
          <w:rFonts w:ascii="Times New Roman" w:hAnsi="Times New Roman" w:cs="Times New Roman"/>
          <w:i/>
          <w:sz w:val="24"/>
          <w:szCs w:val="24"/>
          <w:lang w:val="en-US"/>
        </w:rPr>
        <w:t>cinerea</w:t>
      </w:r>
      <w:r w:rsidR="00A9546A">
        <w:rPr>
          <w:rFonts w:ascii="Times New Roman" w:hAnsi="Times New Roman" w:cs="Times New Roman"/>
          <w:sz w:val="24"/>
          <w:szCs w:val="24"/>
        </w:rPr>
        <w:t>). 01.05.2019. Фото В.С. Ромашкиной</w:t>
      </w:r>
    </w:p>
    <w:p w:rsidR="00955D04" w:rsidRDefault="00955D04" w:rsidP="00AF6E24">
      <w:pPr>
        <w:pStyle w:val="a3"/>
        <w:autoSpaceDE w:val="0"/>
        <w:autoSpaceDN w:val="0"/>
        <w:adjustRightInd w:val="0"/>
        <w:spacing w:after="0" w:line="240" w:lineRule="auto"/>
        <w:ind w:left="0"/>
        <w:jc w:val="center"/>
        <w:rPr>
          <w:rFonts w:ascii="Times New Roman" w:hAnsi="Times New Roman" w:cs="Times New Roman"/>
          <w:sz w:val="24"/>
          <w:szCs w:val="24"/>
        </w:rPr>
      </w:pPr>
    </w:p>
    <w:p w:rsidR="00955D04" w:rsidRDefault="00955D04" w:rsidP="00AF6E24">
      <w:pPr>
        <w:pStyle w:val="a3"/>
        <w:autoSpaceDE w:val="0"/>
        <w:autoSpaceDN w:val="0"/>
        <w:adjustRightInd w:val="0"/>
        <w:spacing w:after="0" w:line="240" w:lineRule="auto"/>
        <w:ind w:left="0"/>
        <w:jc w:val="center"/>
        <w:rPr>
          <w:rFonts w:ascii="Times New Roman" w:hAnsi="Times New Roman" w:cs="Times New Roman"/>
          <w:sz w:val="24"/>
          <w:szCs w:val="24"/>
        </w:rPr>
      </w:pPr>
      <w:r w:rsidRPr="00955D04">
        <w:rPr>
          <w:rFonts w:ascii="Times New Roman" w:hAnsi="Times New Roman" w:cs="Times New Roman"/>
          <w:noProof/>
          <w:sz w:val="24"/>
          <w:szCs w:val="24"/>
          <w:lang w:eastAsia="ru-RU"/>
        </w:rPr>
        <w:drawing>
          <wp:inline distT="0" distB="0" distL="0" distR="0">
            <wp:extent cx="5467350" cy="4099585"/>
            <wp:effectExtent l="0" t="0" r="0" b="0"/>
            <wp:docPr id="20" name="Рисунок 20" descr="C:\Users\Home\Desktop\работа\Оля работа\школа\НИРУ\лысуха\Лысуха 2019\05.02\серые утки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работа\Оля работа\школа\НИРУ\лысуха\Лысуха 2019\05.02\серые утки 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72071" cy="4103125"/>
                    </a:xfrm>
                    <a:prstGeom prst="rect">
                      <a:avLst/>
                    </a:prstGeom>
                    <a:noFill/>
                    <a:ln>
                      <a:noFill/>
                    </a:ln>
                  </pic:spPr>
                </pic:pic>
              </a:graphicData>
            </a:graphic>
          </wp:inline>
        </w:drawing>
      </w:r>
    </w:p>
    <w:p w:rsidR="00955D04" w:rsidRDefault="00955D04" w:rsidP="00AF6E24">
      <w:pPr>
        <w:pStyle w:val="a3"/>
        <w:autoSpaceDE w:val="0"/>
        <w:autoSpaceDN w:val="0"/>
        <w:adjustRightInd w:val="0"/>
        <w:spacing w:after="0" w:line="240" w:lineRule="auto"/>
        <w:ind w:left="0"/>
        <w:jc w:val="center"/>
        <w:rPr>
          <w:rFonts w:ascii="Times New Roman" w:hAnsi="Times New Roman" w:cs="Times New Roman"/>
          <w:sz w:val="24"/>
          <w:szCs w:val="24"/>
        </w:rPr>
      </w:pPr>
    </w:p>
    <w:p w:rsidR="00AF6E24" w:rsidRPr="00A9546A" w:rsidRDefault="00955D04" w:rsidP="00AF6E24">
      <w:pPr>
        <w:pStyle w:val="a3"/>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Рис</w:t>
      </w:r>
      <w:r w:rsidR="002E70A5">
        <w:rPr>
          <w:rFonts w:ascii="Times New Roman" w:hAnsi="Times New Roman" w:cs="Times New Roman"/>
          <w:sz w:val="24"/>
          <w:szCs w:val="24"/>
          <w:lang w:val="en-US"/>
        </w:rPr>
        <w:t>. 18</w:t>
      </w:r>
      <w:r w:rsidRPr="009A742F">
        <w:rPr>
          <w:rFonts w:ascii="Times New Roman" w:hAnsi="Times New Roman" w:cs="Times New Roman"/>
          <w:sz w:val="24"/>
          <w:szCs w:val="24"/>
          <w:lang w:val="en-US"/>
        </w:rPr>
        <w:t xml:space="preserve">. </w:t>
      </w:r>
      <w:r>
        <w:rPr>
          <w:rFonts w:ascii="Times New Roman" w:hAnsi="Times New Roman" w:cs="Times New Roman"/>
          <w:sz w:val="24"/>
          <w:szCs w:val="24"/>
        </w:rPr>
        <w:t>Серые</w:t>
      </w:r>
      <w:r w:rsidRPr="009A742F">
        <w:rPr>
          <w:rFonts w:ascii="Times New Roman" w:hAnsi="Times New Roman" w:cs="Times New Roman"/>
          <w:sz w:val="24"/>
          <w:szCs w:val="24"/>
          <w:lang w:val="en-US"/>
        </w:rPr>
        <w:t xml:space="preserve"> </w:t>
      </w:r>
      <w:r>
        <w:rPr>
          <w:rFonts w:ascii="Times New Roman" w:hAnsi="Times New Roman" w:cs="Times New Roman"/>
          <w:sz w:val="24"/>
          <w:szCs w:val="24"/>
        </w:rPr>
        <w:t>утки</w:t>
      </w:r>
      <w:r w:rsidRPr="009A742F">
        <w:rPr>
          <w:rFonts w:ascii="Times New Roman" w:hAnsi="Times New Roman" w:cs="Times New Roman"/>
          <w:sz w:val="24"/>
          <w:szCs w:val="24"/>
          <w:lang w:val="en-US"/>
        </w:rPr>
        <w:t xml:space="preserve"> (</w:t>
      </w:r>
      <w:r>
        <w:rPr>
          <w:rFonts w:ascii="Times New Roman" w:hAnsi="Times New Roman" w:cs="Times New Roman"/>
          <w:i/>
          <w:sz w:val="24"/>
          <w:szCs w:val="24"/>
          <w:lang w:val="en-US"/>
        </w:rPr>
        <w:t>Anas</w:t>
      </w:r>
      <w:r w:rsidRPr="009A742F">
        <w:rPr>
          <w:rFonts w:ascii="Times New Roman" w:hAnsi="Times New Roman" w:cs="Times New Roman"/>
          <w:i/>
          <w:sz w:val="24"/>
          <w:szCs w:val="24"/>
          <w:lang w:val="en-US"/>
        </w:rPr>
        <w:t xml:space="preserve"> </w:t>
      </w:r>
      <w:r>
        <w:rPr>
          <w:rFonts w:ascii="Times New Roman" w:hAnsi="Times New Roman" w:cs="Times New Roman"/>
          <w:i/>
          <w:sz w:val="24"/>
          <w:szCs w:val="24"/>
          <w:lang w:val="en-US"/>
        </w:rPr>
        <w:t>strepera</w:t>
      </w:r>
      <w:r w:rsidRPr="009A742F">
        <w:rPr>
          <w:rFonts w:ascii="Times New Roman" w:hAnsi="Times New Roman" w:cs="Times New Roman"/>
          <w:sz w:val="24"/>
          <w:szCs w:val="24"/>
          <w:lang w:val="en-US"/>
        </w:rPr>
        <w:t xml:space="preserve">). 02.05.2019. </w:t>
      </w:r>
      <w:r>
        <w:rPr>
          <w:rFonts w:ascii="Times New Roman" w:hAnsi="Times New Roman" w:cs="Times New Roman"/>
          <w:sz w:val="24"/>
          <w:szCs w:val="24"/>
        </w:rPr>
        <w:t>Фото В.С. Ромашкиной</w:t>
      </w:r>
    </w:p>
    <w:sectPr w:rsidR="00AF6E24" w:rsidRPr="00A9546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84F" w:rsidRDefault="00AF784F" w:rsidP="00C3477B">
      <w:pPr>
        <w:spacing w:after="0" w:line="240" w:lineRule="auto"/>
      </w:pPr>
      <w:r>
        <w:separator/>
      </w:r>
    </w:p>
  </w:endnote>
  <w:endnote w:type="continuationSeparator" w:id="0">
    <w:p w:rsidR="00AF784F" w:rsidRDefault="00AF784F" w:rsidP="00C34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Arial-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796042"/>
      <w:docPartObj>
        <w:docPartGallery w:val="Page Numbers (Bottom of Page)"/>
        <w:docPartUnique/>
      </w:docPartObj>
    </w:sdtPr>
    <w:sdtContent>
      <w:p w:rsidR="00B23DD0" w:rsidRDefault="00B23DD0">
        <w:pPr>
          <w:pStyle w:val="ab"/>
          <w:jc w:val="center"/>
        </w:pPr>
        <w:r>
          <w:fldChar w:fldCharType="begin"/>
        </w:r>
        <w:r>
          <w:instrText>PAGE   \* MERGEFORMAT</w:instrText>
        </w:r>
        <w:r>
          <w:fldChar w:fldCharType="separate"/>
        </w:r>
        <w:r w:rsidR="0053709A">
          <w:rPr>
            <w:noProof/>
          </w:rPr>
          <w:t>13</w:t>
        </w:r>
        <w:r>
          <w:fldChar w:fldCharType="end"/>
        </w:r>
      </w:p>
    </w:sdtContent>
  </w:sdt>
  <w:p w:rsidR="00B23DD0" w:rsidRDefault="00B23DD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84F" w:rsidRDefault="00AF784F" w:rsidP="00C3477B">
      <w:pPr>
        <w:spacing w:after="0" w:line="240" w:lineRule="auto"/>
      </w:pPr>
      <w:r>
        <w:separator/>
      </w:r>
    </w:p>
  </w:footnote>
  <w:footnote w:type="continuationSeparator" w:id="0">
    <w:p w:rsidR="00AF784F" w:rsidRDefault="00AF784F" w:rsidP="00C347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E7F62"/>
    <w:multiLevelType w:val="hybridMultilevel"/>
    <w:tmpl w:val="46267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FD7454"/>
    <w:multiLevelType w:val="hybridMultilevel"/>
    <w:tmpl w:val="7EA61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772062"/>
    <w:multiLevelType w:val="hybridMultilevel"/>
    <w:tmpl w:val="020E1008"/>
    <w:lvl w:ilvl="0" w:tplc="744E4858">
      <w:start w:val="1"/>
      <w:numFmt w:val="decimal"/>
      <w:lvlText w:val="%1."/>
      <w:lvlJc w:val="left"/>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7340547"/>
    <w:multiLevelType w:val="hybridMultilevel"/>
    <w:tmpl w:val="554A805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3DC44DF6"/>
    <w:multiLevelType w:val="hybridMultilevel"/>
    <w:tmpl w:val="428087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955086"/>
    <w:multiLevelType w:val="multilevel"/>
    <w:tmpl w:val="E70417C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4AF31246"/>
    <w:multiLevelType w:val="hybridMultilevel"/>
    <w:tmpl w:val="6AEC445A"/>
    <w:lvl w:ilvl="0" w:tplc="2A44E90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517F2976"/>
    <w:multiLevelType w:val="hybridMultilevel"/>
    <w:tmpl w:val="612C2D7A"/>
    <w:lvl w:ilvl="0" w:tplc="539618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7AC1AF0"/>
    <w:multiLevelType w:val="multilevel"/>
    <w:tmpl w:val="3E14FD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AEA15AD"/>
    <w:multiLevelType w:val="hybridMultilevel"/>
    <w:tmpl w:val="A02AD888"/>
    <w:lvl w:ilvl="0" w:tplc="9C04B306">
      <w:start w:val="1"/>
      <w:numFmt w:val="decimal"/>
      <w:lvlText w:val="%1."/>
      <w:lvlJc w:val="left"/>
      <w:pPr>
        <w:ind w:left="1069" w:hanging="360"/>
      </w:pPr>
      <w:rPr>
        <w:rFonts w:cs="Times New Roman" w:hint="default"/>
        <w:sz w:val="28"/>
        <w:szCs w:val="28"/>
        <w:u w:val="none"/>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612F0FEA"/>
    <w:multiLevelType w:val="hybridMultilevel"/>
    <w:tmpl w:val="CD98F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4613C7A"/>
    <w:multiLevelType w:val="hybridMultilevel"/>
    <w:tmpl w:val="9BC098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0873198"/>
    <w:multiLevelType w:val="hybridMultilevel"/>
    <w:tmpl w:val="C4B04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0E3112E"/>
    <w:multiLevelType w:val="hybridMultilevel"/>
    <w:tmpl w:val="6FCEA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F466C20"/>
    <w:multiLevelType w:val="hybridMultilevel"/>
    <w:tmpl w:val="46267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9"/>
  </w:num>
  <w:num w:numId="4">
    <w:abstractNumId w:val="13"/>
  </w:num>
  <w:num w:numId="5">
    <w:abstractNumId w:val="0"/>
  </w:num>
  <w:num w:numId="6">
    <w:abstractNumId w:val="4"/>
  </w:num>
  <w:num w:numId="7">
    <w:abstractNumId w:val="12"/>
  </w:num>
  <w:num w:numId="8">
    <w:abstractNumId w:val="11"/>
  </w:num>
  <w:num w:numId="9">
    <w:abstractNumId w:val="3"/>
  </w:num>
  <w:num w:numId="10">
    <w:abstractNumId w:val="14"/>
  </w:num>
  <w:num w:numId="11">
    <w:abstractNumId w:val="5"/>
  </w:num>
  <w:num w:numId="12">
    <w:abstractNumId w:val="6"/>
  </w:num>
  <w:num w:numId="13">
    <w:abstractNumId w:val="2"/>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92E"/>
    <w:rsid w:val="000100FF"/>
    <w:rsid w:val="000426D2"/>
    <w:rsid w:val="000462FC"/>
    <w:rsid w:val="00077D97"/>
    <w:rsid w:val="000A7EDA"/>
    <w:rsid w:val="000B58C0"/>
    <w:rsid w:val="000F6967"/>
    <w:rsid w:val="001257B3"/>
    <w:rsid w:val="0014220A"/>
    <w:rsid w:val="00146400"/>
    <w:rsid w:val="001524EE"/>
    <w:rsid w:val="00155F55"/>
    <w:rsid w:val="00157D38"/>
    <w:rsid w:val="0019299A"/>
    <w:rsid w:val="0019661A"/>
    <w:rsid w:val="001A0A75"/>
    <w:rsid w:val="001B5CE0"/>
    <w:rsid w:val="001D076A"/>
    <w:rsid w:val="0020059E"/>
    <w:rsid w:val="002029E0"/>
    <w:rsid w:val="002A045A"/>
    <w:rsid w:val="002D0822"/>
    <w:rsid w:val="002E0105"/>
    <w:rsid w:val="002E6065"/>
    <w:rsid w:val="002E70A5"/>
    <w:rsid w:val="002F5986"/>
    <w:rsid w:val="00310201"/>
    <w:rsid w:val="00311744"/>
    <w:rsid w:val="003317C9"/>
    <w:rsid w:val="00347B0F"/>
    <w:rsid w:val="003577AC"/>
    <w:rsid w:val="00380166"/>
    <w:rsid w:val="003946F8"/>
    <w:rsid w:val="00396978"/>
    <w:rsid w:val="003A2C5E"/>
    <w:rsid w:val="003A7380"/>
    <w:rsid w:val="003F4DF8"/>
    <w:rsid w:val="003F7814"/>
    <w:rsid w:val="004114EA"/>
    <w:rsid w:val="00435E6E"/>
    <w:rsid w:val="004818BE"/>
    <w:rsid w:val="00493D42"/>
    <w:rsid w:val="004A5F4D"/>
    <w:rsid w:val="004B453C"/>
    <w:rsid w:val="004F4EBC"/>
    <w:rsid w:val="00514739"/>
    <w:rsid w:val="00531F2F"/>
    <w:rsid w:val="0053709A"/>
    <w:rsid w:val="00537CE9"/>
    <w:rsid w:val="0054543A"/>
    <w:rsid w:val="005502DF"/>
    <w:rsid w:val="005621CE"/>
    <w:rsid w:val="005D76C9"/>
    <w:rsid w:val="005E0701"/>
    <w:rsid w:val="005E095B"/>
    <w:rsid w:val="00600319"/>
    <w:rsid w:val="00617A5F"/>
    <w:rsid w:val="00620C4B"/>
    <w:rsid w:val="00624E96"/>
    <w:rsid w:val="00630BCC"/>
    <w:rsid w:val="00634F4E"/>
    <w:rsid w:val="00636E59"/>
    <w:rsid w:val="00662E89"/>
    <w:rsid w:val="00680347"/>
    <w:rsid w:val="006B374F"/>
    <w:rsid w:val="006C109A"/>
    <w:rsid w:val="006D2407"/>
    <w:rsid w:val="006F46E9"/>
    <w:rsid w:val="00706DC3"/>
    <w:rsid w:val="0071792A"/>
    <w:rsid w:val="0073080F"/>
    <w:rsid w:val="00735503"/>
    <w:rsid w:val="0074092E"/>
    <w:rsid w:val="00741120"/>
    <w:rsid w:val="007432D8"/>
    <w:rsid w:val="00767B8B"/>
    <w:rsid w:val="007840B9"/>
    <w:rsid w:val="007A30D3"/>
    <w:rsid w:val="007C3C63"/>
    <w:rsid w:val="007D34E4"/>
    <w:rsid w:val="007D597F"/>
    <w:rsid w:val="00826359"/>
    <w:rsid w:val="00840313"/>
    <w:rsid w:val="00843307"/>
    <w:rsid w:val="008574AE"/>
    <w:rsid w:val="00862C42"/>
    <w:rsid w:val="008929DD"/>
    <w:rsid w:val="00896006"/>
    <w:rsid w:val="008C2C90"/>
    <w:rsid w:val="008C560F"/>
    <w:rsid w:val="008E66E7"/>
    <w:rsid w:val="008E7514"/>
    <w:rsid w:val="009316DC"/>
    <w:rsid w:val="00955D04"/>
    <w:rsid w:val="009609D4"/>
    <w:rsid w:val="00964A1D"/>
    <w:rsid w:val="009742F3"/>
    <w:rsid w:val="00990760"/>
    <w:rsid w:val="009960D9"/>
    <w:rsid w:val="009A742F"/>
    <w:rsid w:val="009D470D"/>
    <w:rsid w:val="00A063D1"/>
    <w:rsid w:val="00A13021"/>
    <w:rsid w:val="00A4718F"/>
    <w:rsid w:val="00A81F1C"/>
    <w:rsid w:val="00A852FE"/>
    <w:rsid w:val="00A9546A"/>
    <w:rsid w:val="00AC42E9"/>
    <w:rsid w:val="00AD2BEB"/>
    <w:rsid w:val="00AF00C2"/>
    <w:rsid w:val="00AF4D53"/>
    <w:rsid w:val="00AF6E24"/>
    <w:rsid w:val="00AF784F"/>
    <w:rsid w:val="00B0367B"/>
    <w:rsid w:val="00B23DD0"/>
    <w:rsid w:val="00B43451"/>
    <w:rsid w:val="00B449FB"/>
    <w:rsid w:val="00BB0F24"/>
    <w:rsid w:val="00BB3F81"/>
    <w:rsid w:val="00BC29C0"/>
    <w:rsid w:val="00BE286F"/>
    <w:rsid w:val="00BF79C0"/>
    <w:rsid w:val="00C0668C"/>
    <w:rsid w:val="00C1433E"/>
    <w:rsid w:val="00C26252"/>
    <w:rsid w:val="00C27CA6"/>
    <w:rsid w:val="00C32EB9"/>
    <w:rsid w:val="00C3477B"/>
    <w:rsid w:val="00C34C1D"/>
    <w:rsid w:val="00C4475F"/>
    <w:rsid w:val="00C46508"/>
    <w:rsid w:val="00C53A30"/>
    <w:rsid w:val="00C5476B"/>
    <w:rsid w:val="00C6500B"/>
    <w:rsid w:val="00C82D1C"/>
    <w:rsid w:val="00C90FA8"/>
    <w:rsid w:val="00C9525D"/>
    <w:rsid w:val="00CE3E15"/>
    <w:rsid w:val="00CE44A3"/>
    <w:rsid w:val="00D028C4"/>
    <w:rsid w:val="00D36DD4"/>
    <w:rsid w:val="00D63833"/>
    <w:rsid w:val="00D9370C"/>
    <w:rsid w:val="00DA7BE2"/>
    <w:rsid w:val="00DE5FAF"/>
    <w:rsid w:val="00DE65DA"/>
    <w:rsid w:val="00DE7083"/>
    <w:rsid w:val="00E25508"/>
    <w:rsid w:val="00E60BAA"/>
    <w:rsid w:val="00E82BAE"/>
    <w:rsid w:val="00E86220"/>
    <w:rsid w:val="00EA6164"/>
    <w:rsid w:val="00EF6027"/>
    <w:rsid w:val="00F024F1"/>
    <w:rsid w:val="00F22D70"/>
    <w:rsid w:val="00F56D62"/>
    <w:rsid w:val="00F71ED7"/>
    <w:rsid w:val="00FA5087"/>
    <w:rsid w:val="00FB3F67"/>
    <w:rsid w:val="00FC0634"/>
    <w:rsid w:val="00FC1E64"/>
    <w:rsid w:val="00FE4B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409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D24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62C4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092E"/>
    <w:pPr>
      <w:ind w:left="720"/>
      <w:contextualSpacing/>
    </w:pPr>
  </w:style>
  <w:style w:type="character" w:styleId="a4">
    <w:name w:val="Hyperlink"/>
    <w:uiPriority w:val="99"/>
    <w:rsid w:val="0074092E"/>
    <w:rPr>
      <w:rFonts w:cs="Times New Roman"/>
      <w:color w:val="0000FF"/>
      <w:u w:val="single"/>
    </w:rPr>
  </w:style>
  <w:style w:type="character" w:customStyle="1" w:styleId="10">
    <w:name w:val="Заголовок 1 Знак"/>
    <w:basedOn w:val="a0"/>
    <w:link w:val="1"/>
    <w:uiPriority w:val="9"/>
    <w:rsid w:val="0074092E"/>
    <w:rPr>
      <w:rFonts w:ascii="Times New Roman" w:eastAsia="Times New Roman" w:hAnsi="Times New Roman" w:cs="Times New Roman"/>
      <w:b/>
      <w:bCs/>
      <w:kern w:val="36"/>
      <w:sz w:val="48"/>
      <w:szCs w:val="48"/>
      <w:lang w:eastAsia="ru-RU"/>
    </w:rPr>
  </w:style>
  <w:style w:type="paragraph" w:styleId="a5">
    <w:name w:val="Balloon Text"/>
    <w:basedOn w:val="a"/>
    <w:link w:val="a6"/>
    <w:uiPriority w:val="99"/>
    <w:semiHidden/>
    <w:unhideWhenUsed/>
    <w:rsid w:val="00493D4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93D42"/>
    <w:rPr>
      <w:rFonts w:ascii="Tahoma" w:hAnsi="Tahoma" w:cs="Tahoma"/>
      <w:sz w:val="16"/>
      <w:szCs w:val="16"/>
    </w:rPr>
  </w:style>
  <w:style w:type="paragraph" w:customStyle="1" w:styleId="Default">
    <w:name w:val="Default"/>
    <w:rsid w:val="006B374F"/>
    <w:pPr>
      <w:autoSpaceDE w:val="0"/>
      <w:autoSpaceDN w:val="0"/>
      <w:adjustRightInd w:val="0"/>
      <w:spacing w:after="0" w:line="240" w:lineRule="auto"/>
    </w:pPr>
    <w:rPr>
      <w:rFonts w:ascii="Century Schoolbook" w:hAnsi="Century Schoolbook" w:cs="Century Schoolbook"/>
      <w:color w:val="000000"/>
      <w:sz w:val="24"/>
      <w:szCs w:val="24"/>
    </w:rPr>
  </w:style>
  <w:style w:type="character" w:styleId="HTML">
    <w:name w:val="HTML Code"/>
    <w:basedOn w:val="a0"/>
    <w:uiPriority w:val="99"/>
    <w:semiHidden/>
    <w:unhideWhenUsed/>
    <w:rsid w:val="00600319"/>
    <w:rPr>
      <w:rFonts w:ascii="Courier New" w:eastAsia="Times New Roman" w:hAnsi="Courier New" w:cs="Courier New"/>
      <w:sz w:val="20"/>
      <w:szCs w:val="20"/>
    </w:rPr>
  </w:style>
  <w:style w:type="paragraph" w:styleId="a7">
    <w:name w:val="Normal (Web)"/>
    <w:basedOn w:val="a"/>
    <w:uiPriority w:val="99"/>
    <w:unhideWhenUsed/>
    <w:rsid w:val="00C34C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sid w:val="006D2407"/>
    <w:rPr>
      <w:rFonts w:asciiTheme="majorHAnsi" w:eastAsiaTheme="majorEastAsia" w:hAnsiTheme="majorHAnsi" w:cstheme="majorBidi"/>
      <w:b/>
      <w:bCs/>
      <w:color w:val="4F81BD" w:themeColor="accent1"/>
      <w:sz w:val="26"/>
      <w:szCs w:val="26"/>
    </w:rPr>
  </w:style>
  <w:style w:type="character" w:customStyle="1" w:styleId="extended-textshort">
    <w:name w:val="extended-text__short"/>
    <w:basedOn w:val="a0"/>
    <w:rsid w:val="006D2407"/>
  </w:style>
  <w:style w:type="character" w:customStyle="1" w:styleId="30">
    <w:name w:val="Заголовок 3 Знак"/>
    <w:basedOn w:val="a0"/>
    <w:link w:val="3"/>
    <w:uiPriority w:val="9"/>
    <w:semiHidden/>
    <w:rsid w:val="00862C42"/>
    <w:rPr>
      <w:rFonts w:asciiTheme="majorHAnsi" w:eastAsiaTheme="majorEastAsia" w:hAnsiTheme="majorHAnsi" w:cstheme="majorBidi"/>
      <w:b/>
      <w:bCs/>
      <w:color w:val="4F81BD" w:themeColor="accent1"/>
    </w:rPr>
  </w:style>
  <w:style w:type="table" w:styleId="a8">
    <w:name w:val="Table Grid"/>
    <w:basedOn w:val="a1"/>
    <w:uiPriority w:val="39"/>
    <w:rsid w:val="00C53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3477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3477B"/>
  </w:style>
  <w:style w:type="paragraph" w:styleId="ab">
    <w:name w:val="footer"/>
    <w:basedOn w:val="a"/>
    <w:link w:val="ac"/>
    <w:uiPriority w:val="99"/>
    <w:unhideWhenUsed/>
    <w:rsid w:val="00C3477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347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409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D24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62C4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092E"/>
    <w:pPr>
      <w:ind w:left="720"/>
      <w:contextualSpacing/>
    </w:pPr>
  </w:style>
  <w:style w:type="character" w:styleId="a4">
    <w:name w:val="Hyperlink"/>
    <w:uiPriority w:val="99"/>
    <w:rsid w:val="0074092E"/>
    <w:rPr>
      <w:rFonts w:cs="Times New Roman"/>
      <w:color w:val="0000FF"/>
      <w:u w:val="single"/>
    </w:rPr>
  </w:style>
  <w:style w:type="character" w:customStyle="1" w:styleId="10">
    <w:name w:val="Заголовок 1 Знак"/>
    <w:basedOn w:val="a0"/>
    <w:link w:val="1"/>
    <w:uiPriority w:val="9"/>
    <w:rsid w:val="0074092E"/>
    <w:rPr>
      <w:rFonts w:ascii="Times New Roman" w:eastAsia="Times New Roman" w:hAnsi="Times New Roman" w:cs="Times New Roman"/>
      <w:b/>
      <w:bCs/>
      <w:kern w:val="36"/>
      <w:sz w:val="48"/>
      <w:szCs w:val="48"/>
      <w:lang w:eastAsia="ru-RU"/>
    </w:rPr>
  </w:style>
  <w:style w:type="paragraph" w:styleId="a5">
    <w:name w:val="Balloon Text"/>
    <w:basedOn w:val="a"/>
    <w:link w:val="a6"/>
    <w:uiPriority w:val="99"/>
    <w:semiHidden/>
    <w:unhideWhenUsed/>
    <w:rsid w:val="00493D4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93D42"/>
    <w:rPr>
      <w:rFonts w:ascii="Tahoma" w:hAnsi="Tahoma" w:cs="Tahoma"/>
      <w:sz w:val="16"/>
      <w:szCs w:val="16"/>
    </w:rPr>
  </w:style>
  <w:style w:type="paragraph" w:customStyle="1" w:styleId="Default">
    <w:name w:val="Default"/>
    <w:rsid w:val="006B374F"/>
    <w:pPr>
      <w:autoSpaceDE w:val="0"/>
      <w:autoSpaceDN w:val="0"/>
      <w:adjustRightInd w:val="0"/>
      <w:spacing w:after="0" w:line="240" w:lineRule="auto"/>
    </w:pPr>
    <w:rPr>
      <w:rFonts w:ascii="Century Schoolbook" w:hAnsi="Century Schoolbook" w:cs="Century Schoolbook"/>
      <w:color w:val="000000"/>
      <w:sz w:val="24"/>
      <w:szCs w:val="24"/>
    </w:rPr>
  </w:style>
  <w:style w:type="character" w:styleId="HTML">
    <w:name w:val="HTML Code"/>
    <w:basedOn w:val="a0"/>
    <w:uiPriority w:val="99"/>
    <w:semiHidden/>
    <w:unhideWhenUsed/>
    <w:rsid w:val="00600319"/>
    <w:rPr>
      <w:rFonts w:ascii="Courier New" w:eastAsia="Times New Roman" w:hAnsi="Courier New" w:cs="Courier New"/>
      <w:sz w:val="20"/>
      <w:szCs w:val="20"/>
    </w:rPr>
  </w:style>
  <w:style w:type="paragraph" w:styleId="a7">
    <w:name w:val="Normal (Web)"/>
    <w:basedOn w:val="a"/>
    <w:uiPriority w:val="99"/>
    <w:unhideWhenUsed/>
    <w:rsid w:val="00C34C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sid w:val="006D2407"/>
    <w:rPr>
      <w:rFonts w:asciiTheme="majorHAnsi" w:eastAsiaTheme="majorEastAsia" w:hAnsiTheme="majorHAnsi" w:cstheme="majorBidi"/>
      <w:b/>
      <w:bCs/>
      <w:color w:val="4F81BD" w:themeColor="accent1"/>
      <w:sz w:val="26"/>
      <w:szCs w:val="26"/>
    </w:rPr>
  </w:style>
  <w:style w:type="character" w:customStyle="1" w:styleId="extended-textshort">
    <w:name w:val="extended-text__short"/>
    <w:basedOn w:val="a0"/>
    <w:rsid w:val="006D2407"/>
  </w:style>
  <w:style w:type="character" w:customStyle="1" w:styleId="30">
    <w:name w:val="Заголовок 3 Знак"/>
    <w:basedOn w:val="a0"/>
    <w:link w:val="3"/>
    <w:uiPriority w:val="9"/>
    <w:semiHidden/>
    <w:rsid w:val="00862C42"/>
    <w:rPr>
      <w:rFonts w:asciiTheme="majorHAnsi" w:eastAsiaTheme="majorEastAsia" w:hAnsiTheme="majorHAnsi" w:cstheme="majorBidi"/>
      <w:b/>
      <w:bCs/>
      <w:color w:val="4F81BD" w:themeColor="accent1"/>
    </w:rPr>
  </w:style>
  <w:style w:type="table" w:styleId="a8">
    <w:name w:val="Table Grid"/>
    <w:basedOn w:val="a1"/>
    <w:uiPriority w:val="39"/>
    <w:rsid w:val="00C53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3477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3477B"/>
  </w:style>
  <w:style w:type="paragraph" w:styleId="ab">
    <w:name w:val="footer"/>
    <w:basedOn w:val="a"/>
    <w:link w:val="ac"/>
    <w:uiPriority w:val="99"/>
    <w:unhideWhenUsed/>
    <w:rsid w:val="00C3477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347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369394">
      <w:bodyDiv w:val="1"/>
      <w:marLeft w:val="0"/>
      <w:marRight w:val="0"/>
      <w:marTop w:val="0"/>
      <w:marBottom w:val="0"/>
      <w:divBdr>
        <w:top w:val="none" w:sz="0" w:space="0" w:color="auto"/>
        <w:left w:val="none" w:sz="0" w:space="0" w:color="auto"/>
        <w:bottom w:val="none" w:sz="0" w:space="0" w:color="auto"/>
        <w:right w:val="none" w:sz="0" w:space="0" w:color="auto"/>
      </w:divBdr>
    </w:div>
    <w:div w:id="750929971">
      <w:bodyDiv w:val="1"/>
      <w:marLeft w:val="0"/>
      <w:marRight w:val="0"/>
      <w:marTop w:val="0"/>
      <w:marBottom w:val="0"/>
      <w:divBdr>
        <w:top w:val="none" w:sz="0" w:space="0" w:color="auto"/>
        <w:left w:val="none" w:sz="0" w:space="0" w:color="auto"/>
        <w:bottom w:val="none" w:sz="0" w:space="0" w:color="auto"/>
        <w:right w:val="none" w:sz="0" w:space="0" w:color="auto"/>
      </w:divBdr>
    </w:div>
    <w:div w:id="195317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odat.ru/doc/ducks/index.html" TargetMode="External"/><Relationship Id="rId18" Type="http://schemas.openxmlformats.org/officeDocument/2006/relationships/footer" Target="footer1.xml"/><Relationship Id="rId26" Type="http://schemas.openxmlformats.org/officeDocument/2006/relationships/chart" Target="charts/chart4.xml"/><Relationship Id="rId21" Type="http://schemas.openxmlformats.org/officeDocument/2006/relationships/image" Target="media/image3.jpeg"/><Relationship Id="rId34"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www.ecosystema.ru/04materials/manuals/30.htm" TargetMode="External"/><Relationship Id="rId17" Type="http://schemas.openxmlformats.org/officeDocument/2006/relationships/hyperlink" Target="https://yandex.ru/maps/?l=sat%2Cskl&amp;ll=37.961045%2C59.150515&amp;z=18" TargetMode="External"/><Relationship Id="rId25" Type="http://schemas.openxmlformats.org/officeDocument/2006/relationships/chart" Target="charts/chart3.xml"/><Relationship Id="rId33" Type="http://schemas.openxmlformats.org/officeDocument/2006/relationships/image" Target="media/image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lib.bsu.by/handle/123456789/170771" TargetMode="External"/><Relationship Id="rId20" Type="http://schemas.openxmlformats.org/officeDocument/2006/relationships/image" Target="media/image2.jpe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yberleninka.ru/article/n/puti-osvoeniya-vodoplavayuschimi-ptitsami-gorodskoy-sredy-obitaniya/viewer" TargetMode="Externa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lib.bsu.by/handle/123456789/170772" TargetMode="Externa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9.jpeg"/><Relationship Id="rId10" Type="http://schemas.openxmlformats.org/officeDocument/2006/relationships/hyperlink" Target="http://www.birdsmoscow.net.ru/assets/files/Avilova_redkie_vidi-Moskvi.pdf" TargetMode="External"/><Relationship Id="rId19" Type="http://schemas.openxmlformats.org/officeDocument/2006/relationships/image" Target="media/image1.png"/><Relationship Id="rId31"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hyperlink" Target="https://35media.ru/news/2019/06/20/redkuyu-lesnuyu-orhideyu-obnaruzhili-v-cherepovtse-biologi" TargetMode="External"/><Relationship Id="rId14" Type="http://schemas.openxmlformats.org/officeDocument/2006/relationships/hyperlink" Target="http://vologda-oblast.ru/dokumenty/zakony_i_postanovleniya/393552/" TargetMode="External"/><Relationship Id="rId22" Type="http://schemas.openxmlformats.org/officeDocument/2006/relationships/image" Target="media/image4.jpe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8.jpeg"/><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2017</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8</c:v>
                </c:pt>
              </c:numCache>
            </c:numRef>
          </c:val>
        </c:ser>
        <c:ser>
          <c:idx val="1"/>
          <c:order val="1"/>
          <c:tx>
            <c:strRef>
              <c:f>Лист1!$C$1</c:f>
              <c:strCache>
                <c:ptCount val="1"/>
                <c:pt idx="0">
                  <c:v>2018</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10</c:v>
                </c:pt>
              </c:numCache>
            </c:numRef>
          </c:val>
        </c:ser>
        <c:ser>
          <c:idx val="2"/>
          <c:order val="2"/>
          <c:tx>
            <c:strRef>
              <c:f>Лист1!$D$1</c:f>
              <c:strCache>
                <c:ptCount val="1"/>
                <c:pt idx="0">
                  <c:v>2019</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10</c:v>
                </c:pt>
              </c:numCache>
            </c:numRef>
          </c:val>
        </c:ser>
        <c:ser>
          <c:idx val="3"/>
          <c:order val="3"/>
          <c:tx>
            <c:strRef>
              <c:f>Лист1!$E$1</c:f>
              <c:strCache>
                <c:ptCount val="1"/>
                <c:pt idx="0">
                  <c:v>2020</c:v>
                </c:pt>
              </c:strCache>
            </c:strRef>
          </c:tx>
          <c:spPr>
            <a:solidFill>
              <a:schemeClr val="accent6">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pt idx="0">
                  <c:v>9</c:v>
                </c:pt>
              </c:numCache>
            </c:numRef>
          </c:val>
        </c:ser>
        <c:dLbls>
          <c:showLegendKey val="0"/>
          <c:showVal val="1"/>
          <c:showCatName val="0"/>
          <c:showSerName val="0"/>
          <c:showPercent val="0"/>
          <c:showBubbleSize val="0"/>
        </c:dLbls>
        <c:gapWidth val="150"/>
        <c:shape val="box"/>
        <c:axId val="280428544"/>
        <c:axId val="162257664"/>
        <c:axId val="0"/>
      </c:bar3DChart>
      <c:catAx>
        <c:axId val="280428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257664"/>
        <c:crosses val="autoZero"/>
        <c:auto val="1"/>
        <c:lblAlgn val="ctr"/>
        <c:lblOffset val="100"/>
        <c:noMultiLvlLbl val="0"/>
      </c:catAx>
      <c:valAx>
        <c:axId val="162257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количество видов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042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численность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апрель</c:v>
                </c:pt>
                <c:pt idx="1">
                  <c:v>май</c:v>
                </c:pt>
                <c:pt idx="2">
                  <c:v>июнь</c:v>
                </c:pt>
                <c:pt idx="3">
                  <c:v>июль</c:v>
                </c:pt>
                <c:pt idx="4">
                  <c:v>август</c:v>
                </c:pt>
                <c:pt idx="5">
                  <c:v>сентябрь</c:v>
                </c:pt>
              </c:strCache>
            </c:strRef>
          </c:cat>
          <c:val>
            <c:numRef>
              <c:f>Лист1!$B$2:$B$7</c:f>
              <c:numCache>
                <c:formatCode>General</c:formatCode>
                <c:ptCount val="6"/>
                <c:pt idx="0">
                  <c:v>18</c:v>
                </c:pt>
                <c:pt idx="1">
                  <c:v>24</c:v>
                </c:pt>
                <c:pt idx="2">
                  <c:v>39</c:v>
                </c:pt>
                <c:pt idx="3">
                  <c:v>47</c:v>
                </c:pt>
                <c:pt idx="4">
                  <c:v>47</c:v>
                </c:pt>
                <c:pt idx="5">
                  <c:v>11</c:v>
                </c:pt>
              </c:numCache>
            </c:numRef>
          </c:val>
          <c:smooth val="0"/>
        </c:ser>
        <c:ser>
          <c:idx val="1"/>
          <c:order val="1"/>
          <c:tx>
            <c:strRef>
              <c:f>Лист1!$C$1</c:f>
              <c:strCache>
                <c:ptCount val="1"/>
                <c:pt idx="0">
                  <c:v>количество видов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апрель</c:v>
                </c:pt>
                <c:pt idx="1">
                  <c:v>май</c:v>
                </c:pt>
                <c:pt idx="2">
                  <c:v>июнь</c:v>
                </c:pt>
                <c:pt idx="3">
                  <c:v>июль</c:v>
                </c:pt>
                <c:pt idx="4">
                  <c:v>август</c:v>
                </c:pt>
                <c:pt idx="5">
                  <c:v>сентябрь</c:v>
                </c:pt>
              </c:strCache>
            </c:strRef>
          </c:cat>
          <c:val>
            <c:numRef>
              <c:f>Лист1!$C$2:$C$7</c:f>
              <c:numCache>
                <c:formatCode>General</c:formatCode>
                <c:ptCount val="6"/>
                <c:pt idx="0">
                  <c:v>5</c:v>
                </c:pt>
                <c:pt idx="1">
                  <c:v>7</c:v>
                </c:pt>
                <c:pt idx="2">
                  <c:v>5</c:v>
                </c:pt>
                <c:pt idx="3">
                  <c:v>8</c:v>
                </c:pt>
                <c:pt idx="4">
                  <c:v>8</c:v>
                </c:pt>
                <c:pt idx="5">
                  <c:v>4</c:v>
                </c:pt>
              </c:numCache>
            </c:numRef>
          </c:val>
          <c:smooth val="0"/>
        </c:ser>
        <c:dLbls>
          <c:dLblPos val="t"/>
          <c:showLegendKey val="0"/>
          <c:showVal val="1"/>
          <c:showCatName val="0"/>
          <c:showSerName val="0"/>
          <c:showPercent val="0"/>
          <c:showBubbleSize val="0"/>
        </c:dLbls>
        <c:marker val="1"/>
        <c:smooth val="0"/>
        <c:axId val="280432128"/>
        <c:axId val="277194432"/>
      </c:lineChart>
      <c:catAx>
        <c:axId val="28043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7194432"/>
        <c:crosses val="autoZero"/>
        <c:auto val="1"/>
        <c:lblAlgn val="ctr"/>
        <c:lblOffset val="100"/>
        <c:noMultiLvlLbl val="0"/>
      </c:catAx>
      <c:valAx>
        <c:axId val="27719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043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лысуха</c:v>
                </c:pt>
              </c:strCache>
            </c:strRef>
          </c:tx>
          <c:spPr>
            <a:solidFill>
              <a:schemeClr val="accent1"/>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Лист1!$B$2:$B$8</c:f>
              <c:numCache>
                <c:formatCode>General</c:formatCode>
                <c:ptCount val="7"/>
                <c:pt idx="0">
                  <c:v>8.57</c:v>
                </c:pt>
                <c:pt idx="1">
                  <c:v>24</c:v>
                </c:pt>
                <c:pt idx="2">
                  <c:v>73</c:v>
                </c:pt>
                <c:pt idx="3">
                  <c:v>67.86</c:v>
                </c:pt>
                <c:pt idx="4">
                  <c:v>40</c:v>
                </c:pt>
                <c:pt idx="5">
                  <c:v>50</c:v>
                </c:pt>
                <c:pt idx="6">
                  <c:v>0</c:v>
                </c:pt>
              </c:numCache>
            </c:numRef>
          </c:val>
        </c:ser>
        <c:ser>
          <c:idx val="1"/>
          <c:order val="1"/>
          <c:tx>
            <c:strRef>
              <c:f>Лист1!$C$1</c:f>
              <c:strCache>
                <c:ptCount val="1"/>
                <c:pt idx="0">
                  <c:v>свиязь</c:v>
                </c:pt>
              </c:strCache>
            </c:strRef>
          </c:tx>
          <c:spPr>
            <a:solidFill>
              <a:schemeClr val="accent2"/>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Лист1!$C$2:$C$8</c:f>
              <c:numCache>
                <c:formatCode>General</c:formatCode>
                <c:ptCount val="7"/>
                <c:pt idx="0">
                  <c:v>2.86</c:v>
                </c:pt>
                <c:pt idx="1">
                  <c:v>16</c:v>
                </c:pt>
                <c:pt idx="2">
                  <c:v>19</c:v>
                </c:pt>
                <c:pt idx="3">
                  <c:v>14.29</c:v>
                </c:pt>
                <c:pt idx="4">
                  <c:v>32</c:v>
                </c:pt>
                <c:pt idx="5">
                  <c:v>20</c:v>
                </c:pt>
                <c:pt idx="6">
                  <c:v>33.299999999999997</c:v>
                </c:pt>
              </c:numCache>
            </c:numRef>
          </c:val>
        </c:ser>
        <c:ser>
          <c:idx val="2"/>
          <c:order val="2"/>
          <c:tx>
            <c:strRef>
              <c:f>Лист1!$D$1</c:f>
              <c:strCache>
                <c:ptCount val="1"/>
                <c:pt idx="0">
                  <c:v>хохлатая чернеть</c:v>
                </c:pt>
              </c:strCache>
            </c:strRef>
          </c:tx>
          <c:spPr>
            <a:solidFill>
              <a:schemeClr val="accent3"/>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Лист1!$D$2:$D$8</c:f>
              <c:numCache>
                <c:formatCode>General</c:formatCode>
                <c:ptCount val="7"/>
                <c:pt idx="0">
                  <c:v>0</c:v>
                </c:pt>
                <c:pt idx="1">
                  <c:v>0</c:v>
                </c:pt>
                <c:pt idx="2">
                  <c:v>2</c:v>
                </c:pt>
                <c:pt idx="3">
                  <c:v>0</c:v>
                </c:pt>
                <c:pt idx="4">
                  <c:v>16</c:v>
                </c:pt>
                <c:pt idx="5">
                  <c:v>20</c:v>
                </c:pt>
                <c:pt idx="6">
                  <c:v>66.7</c:v>
                </c:pt>
              </c:numCache>
            </c:numRef>
          </c:val>
        </c:ser>
        <c:ser>
          <c:idx val="3"/>
          <c:order val="3"/>
          <c:tx>
            <c:strRef>
              <c:f>Лист1!$E$1</c:f>
              <c:strCache>
                <c:ptCount val="1"/>
                <c:pt idx="0">
                  <c:v>кряква</c:v>
                </c:pt>
              </c:strCache>
            </c:strRef>
          </c:tx>
          <c:spPr>
            <a:solidFill>
              <a:schemeClr val="accent4"/>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Лист1!$E$2:$E$8</c:f>
              <c:numCache>
                <c:formatCode>General</c:formatCode>
                <c:ptCount val="7"/>
                <c:pt idx="0">
                  <c:v>0</c:v>
                </c:pt>
                <c:pt idx="1">
                  <c:v>16</c:v>
                </c:pt>
                <c:pt idx="2">
                  <c:v>0</c:v>
                </c:pt>
                <c:pt idx="3">
                  <c:v>3.57</c:v>
                </c:pt>
                <c:pt idx="4">
                  <c:v>12</c:v>
                </c:pt>
                <c:pt idx="5">
                  <c:v>10</c:v>
                </c:pt>
                <c:pt idx="6">
                  <c:v>0</c:v>
                </c:pt>
              </c:numCache>
            </c:numRef>
          </c:val>
        </c:ser>
        <c:ser>
          <c:idx val="4"/>
          <c:order val="4"/>
          <c:tx>
            <c:strRef>
              <c:f>Лист1!$F$1</c:f>
              <c:strCache>
                <c:ptCount val="1"/>
                <c:pt idx="0">
                  <c:v>гусь белолобый</c:v>
                </c:pt>
              </c:strCache>
            </c:strRef>
          </c:tx>
          <c:spPr>
            <a:solidFill>
              <a:schemeClr val="accent5"/>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Лист1!$F$2:$F$8</c:f>
              <c:numCache>
                <c:formatCode>General</c:formatCode>
                <c:ptCount val="7"/>
                <c:pt idx="0">
                  <c:v>0</c:v>
                </c:pt>
                <c:pt idx="1">
                  <c:v>0</c:v>
                </c:pt>
                <c:pt idx="2">
                  <c:v>4</c:v>
                </c:pt>
                <c:pt idx="3">
                  <c:v>0</c:v>
                </c:pt>
                <c:pt idx="4">
                  <c:v>0</c:v>
                </c:pt>
                <c:pt idx="5">
                  <c:v>0</c:v>
                </c:pt>
                <c:pt idx="6">
                  <c:v>0</c:v>
                </c:pt>
              </c:numCache>
            </c:numRef>
          </c:val>
        </c:ser>
        <c:ser>
          <c:idx val="5"/>
          <c:order val="5"/>
          <c:tx>
            <c:strRef>
              <c:f>Лист1!$G$1</c:f>
              <c:strCache>
                <c:ptCount val="1"/>
                <c:pt idx="0">
                  <c:v>серая цапля</c:v>
                </c:pt>
              </c:strCache>
            </c:strRef>
          </c:tx>
          <c:spPr>
            <a:solidFill>
              <a:schemeClr val="accent6"/>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Лист1!$G$2:$G$8</c:f>
              <c:numCache>
                <c:formatCode>General</c:formatCode>
                <c:ptCount val="7"/>
                <c:pt idx="0">
                  <c:v>0</c:v>
                </c:pt>
                <c:pt idx="1">
                  <c:v>4</c:v>
                </c:pt>
                <c:pt idx="2">
                  <c:v>4</c:v>
                </c:pt>
                <c:pt idx="3">
                  <c:v>3.57</c:v>
                </c:pt>
                <c:pt idx="4">
                  <c:v>0</c:v>
                </c:pt>
                <c:pt idx="5">
                  <c:v>0</c:v>
                </c:pt>
                <c:pt idx="6">
                  <c:v>0</c:v>
                </c:pt>
              </c:numCache>
            </c:numRef>
          </c:val>
        </c:ser>
        <c:ser>
          <c:idx val="6"/>
          <c:order val="6"/>
          <c:tx>
            <c:strRef>
              <c:f>Лист1!$H$1</c:f>
              <c:strCache>
                <c:ptCount val="1"/>
                <c:pt idx="0">
                  <c:v>сизая чайка</c:v>
                </c:pt>
              </c:strCache>
            </c:strRef>
          </c:tx>
          <c:spPr>
            <a:solidFill>
              <a:schemeClr val="accent1">
                <a:lumMod val="6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Лист1!$H$2:$H$8</c:f>
              <c:numCache>
                <c:formatCode>General</c:formatCode>
                <c:ptCount val="7"/>
                <c:pt idx="0">
                  <c:v>34.28</c:v>
                </c:pt>
                <c:pt idx="1">
                  <c:v>12</c:v>
                </c:pt>
                <c:pt idx="2">
                  <c:v>0</c:v>
                </c:pt>
                <c:pt idx="3">
                  <c:v>0</c:v>
                </c:pt>
                <c:pt idx="4">
                  <c:v>0</c:v>
                </c:pt>
                <c:pt idx="5">
                  <c:v>0</c:v>
                </c:pt>
                <c:pt idx="6">
                  <c:v>0</c:v>
                </c:pt>
              </c:numCache>
            </c:numRef>
          </c:val>
        </c:ser>
        <c:ser>
          <c:idx val="7"/>
          <c:order val="7"/>
          <c:tx>
            <c:strRef>
              <c:f>Лист1!$I$1</c:f>
              <c:strCache>
                <c:ptCount val="1"/>
                <c:pt idx="0">
                  <c:v>озерная чайка</c:v>
                </c:pt>
              </c:strCache>
            </c:strRef>
          </c:tx>
          <c:spPr>
            <a:solidFill>
              <a:schemeClr val="accent2">
                <a:lumMod val="6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Лист1!$I$2:$I$8</c:f>
              <c:numCache>
                <c:formatCode>General</c:formatCode>
                <c:ptCount val="7"/>
                <c:pt idx="0">
                  <c:v>54.29</c:v>
                </c:pt>
                <c:pt idx="1">
                  <c:v>8</c:v>
                </c:pt>
                <c:pt idx="2">
                  <c:v>0</c:v>
                </c:pt>
                <c:pt idx="3">
                  <c:v>10.71</c:v>
                </c:pt>
                <c:pt idx="4">
                  <c:v>0</c:v>
                </c:pt>
                <c:pt idx="5">
                  <c:v>0</c:v>
                </c:pt>
                <c:pt idx="6">
                  <c:v>0</c:v>
                </c:pt>
              </c:numCache>
            </c:numRef>
          </c:val>
        </c:ser>
        <c:dLbls>
          <c:showLegendKey val="0"/>
          <c:showVal val="0"/>
          <c:showCatName val="0"/>
          <c:showSerName val="0"/>
          <c:showPercent val="0"/>
          <c:showBubbleSize val="0"/>
        </c:dLbls>
        <c:gapWidth val="150"/>
        <c:shape val="box"/>
        <c:axId val="280429056"/>
        <c:axId val="277201472"/>
        <c:axId val="0"/>
      </c:bar3DChart>
      <c:catAx>
        <c:axId val="2804290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7201472"/>
        <c:crosses val="autoZero"/>
        <c:auto val="1"/>
        <c:lblAlgn val="ctr"/>
        <c:lblOffset val="100"/>
        <c:noMultiLvlLbl val="0"/>
      </c:catAx>
      <c:valAx>
        <c:axId val="277201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042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лысуха</c:v>
                </c:pt>
              </c:strCache>
            </c:strRef>
          </c:tx>
          <c:spPr>
            <a:solidFill>
              <a:schemeClr val="accent1"/>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Лист1!$B$2:$B$8</c:f>
              <c:numCache>
                <c:formatCode>General</c:formatCode>
                <c:ptCount val="7"/>
                <c:pt idx="0">
                  <c:v>57.1</c:v>
                </c:pt>
                <c:pt idx="1">
                  <c:v>50</c:v>
                </c:pt>
                <c:pt idx="2">
                  <c:v>36.51</c:v>
                </c:pt>
                <c:pt idx="3">
                  <c:v>37.1</c:v>
                </c:pt>
                <c:pt idx="4">
                  <c:v>16.670000000000002</c:v>
                </c:pt>
                <c:pt idx="5">
                  <c:v>15.48</c:v>
                </c:pt>
                <c:pt idx="6">
                  <c:v>14</c:v>
                </c:pt>
              </c:numCache>
            </c:numRef>
          </c:val>
        </c:ser>
        <c:ser>
          <c:idx val="1"/>
          <c:order val="1"/>
          <c:tx>
            <c:strRef>
              <c:f>Лист1!$C$1</c:f>
              <c:strCache>
                <c:ptCount val="1"/>
                <c:pt idx="0">
                  <c:v>свиязь</c:v>
                </c:pt>
              </c:strCache>
            </c:strRef>
          </c:tx>
          <c:spPr>
            <a:solidFill>
              <a:schemeClr val="accent2"/>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Лист1!$C$2:$C$8</c:f>
              <c:numCache>
                <c:formatCode>General</c:formatCode>
                <c:ptCount val="7"/>
                <c:pt idx="0">
                  <c:v>14.3</c:v>
                </c:pt>
                <c:pt idx="1">
                  <c:v>12.5</c:v>
                </c:pt>
                <c:pt idx="2">
                  <c:v>17.46</c:v>
                </c:pt>
                <c:pt idx="3">
                  <c:v>17.739999999999998</c:v>
                </c:pt>
                <c:pt idx="4">
                  <c:v>42.03</c:v>
                </c:pt>
                <c:pt idx="5">
                  <c:v>38.090000000000003</c:v>
                </c:pt>
                <c:pt idx="6">
                  <c:v>52</c:v>
                </c:pt>
              </c:numCache>
            </c:numRef>
          </c:val>
        </c:ser>
        <c:ser>
          <c:idx val="2"/>
          <c:order val="2"/>
          <c:tx>
            <c:strRef>
              <c:f>Лист1!$D$1</c:f>
              <c:strCache>
                <c:ptCount val="1"/>
                <c:pt idx="0">
                  <c:v>хохлатая чернеть</c:v>
                </c:pt>
              </c:strCache>
            </c:strRef>
          </c:tx>
          <c:spPr>
            <a:solidFill>
              <a:schemeClr val="accent3"/>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Лист1!$D$2:$D$8</c:f>
              <c:numCache>
                <c:formatCode>General</c:formatCode>
                <c:ptCount val="7"/>
                <c:pt idx="0">
                  <c:v>0</c:v>
                </c:pt>
                <c:pt idx="1">
                  <c:v>12.5</c:v>
                </c:pt>
                <c:pt idx="2">
                  <c:v>15.87</c:v>
                </c:pt>
                <c:pt idx="3">
                  <c:v>16.100000000000001</c:v>
                </c:pt>
                <c:pt idx="4">
                  <c:v>20.51</c:v>
                </c:pt>
                <c:pt idx="5">
                  <c:v>19.05</c:v>
                </c:pt>
                <c:pt idx="6">
                  <c:v>0</c:v>
                </c:pt>
              </c:numCache>
            </c:numRef>
          </c:val>
        </c:ser>
        <c:ser>
          <c:idx val="3"/>
          <c:order val="3"/>
          <c:tx>
            <c:strRef>
              <c:f>Лист1!$E$1</c:f>
              <c:strCache>
                <c:ptCount val="1"/>
                <c:pt idx="0">
                  <c:v>кряква</c:v>
                </c:pt>
              </c:strCache>
            </c:strRef>
          </c:tx>
          <c:spPr>
            <a:solidFill>
              <a:schemeClr val="accent4"/>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Лист1!$E$2:$E$8</c:f>
              <c:numCache>
                <c:formatCode>General</c:formatCode>
                <c:ptCount val="7"/>
                <c:pt idx="0">
                  <c:v>0</c:v>
                </c:pt>
                <c:pt idx="1">
                  <c:v>0</c:v>
                </c:pt>
                <c:pt idx="2">
                  <c:v>20.63</c:v>
                </c:pt>
                <c:pt idx="3">
                  <c:v>22</c:v>
                </c:pt>
                <c:pt idx="4">
                  <c:v>19.23</c:v>
                </c:pt>
                <c:pt idx="5">
                  <c:v>17.86</c:v>
                </c:pt>
                <c:pt idx="6">
                  <c:v>29</c:v>
                </c:pt>
              </c:numCache>
            </c:numRef>
          </c:val>
        </c:ser>
        <c:ser>
          <c:idx val="4"/>
          <c:order val="4"/>
          <c:tx>
            <c:strRef>
              <c:f>Лист1!$F$1</c:f>
              <c:strCache>
                <c:ptCount val="1"/>
                <c:pt idx="0">
                  <c:v>серая цапля</c:v>
                </c:pt>
              </c:strCache>
            </c:strRef>
          </c:tx>
          <c:spPr>
            <a:solidFill>
              <a:schemeClr val="accent5"/>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Лист1!$F$2:$F$8</c:f>
              <c:numCache>
                <c:formatCode>General</c:formatCode>
                <c:ptCount val="7"/>
                <c:pt idx="0">
                  <c:v>0</c:v>
                </c:pt>
                <c:pt idx="1">
                  <c:v>0</c:v>
                </c:pt>
                <c:pt idx="2">
                  <c:v>1.59</c:v>
                </c:pt>
                <c:pt idx="3">
                  <c:v>0</c:v>
                </c:pt>
                <c:pt idx="4">
                  <c:v>1.28</c:v>
                </c:pt>
                <c:pt idx="5">
                  <c:v>1.19</c:v>
                </c:pt>
                <c:pt idx="6">
                  <c:v>0</c:v>
                </c:pt>
              </c:numCache>
            </c:numRef>
          </c:val>
        </c:ser>
        <c:ser>
          <c:idx val="5"/>
          <c:order val="5"/>
          <c:tx>
            <c:strRef>
              <c:f>Лист1!$G$1</c:f>
              <c:strCache>
                <c:ptCount val="1"/>
                <c:pt idx="0">
                  <c:v>сизая чайка</c:v>
                </c:pt>
              </c:strCache>
            </c:strRef>
          </c:tx>
          <c:spPr>
            <a:solidFill>
              <a:schemeClr val="accent6"/>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Лист1!$G$2:$G$8</c:f>
              <c:numCache>
                <c:formatCode>General</c:formatCode>
                <c:ptCount val="7"/>
                <c:pt idx="0">
                  <c:v>14.3</c:v>
                </c:pt>
                <c:pt idx="1">
                  <c:v>12.5</c:v>
                </c:pt>
                <c:pt idx="2">
                  <c:v>0</c:v>
                </c:pt>
                <c:pt idx="3">
                  <c:v>0</c:v>
                </c:pt>
                <c:pt idx="4">
                  <c:v>0</c:v>
                </c:pt>
                <c:pt idx="5">
                  <c:v>0</c:v>
                </c:pt>
                <c:pt idx="6">
                  <c:v>0</c:v>
                </c:pt>
              </c:numCache>
            </c:numRef>
          </c:val>
        </c:ser>
        <c:ser>
          <c:idx val="6"/>
          <c:order val="6"/>
          <c:tx>
            <c:strRef>
              <c:f>Лист1!$H$1</c:f>
              <c:strCache>
                <c:ptCount val="1"/>
                <c:pt idx="0">
                  <c:v>озерная чайка</c:v>
                </c:pt>
              </c:strCache>
            </c:strRef>
          </c:tx>
          <c:spPr>
            <a:solidFill>
              <a:schemeClr val="accent1">
                <a:lumMod val="6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Лист1!$H$2:$H$8</c:f>
              <c:numCache>
                <c:formatCode>General</c:formatCode>
                <c:ptCount val="7"/>
                <c:pt idx="0">
                  <c:v>14.3</c:v>
                </c:pt>
                <c:pt idx="1">
                  <c:v>12.5</c:v>
                </c:pt>
                <c:pt idx="2">
                  <c:v>6.35</c:v>
                </c:pt>
                <c:pt idx="3">
                  <c:v>6.45</c:v>
                </c:pt>
                <c:pt idx="4">
                  <c:v>1.28</c:v>
                </c:pt>
                <c:pt idx="5">
                  <c:v>1.19</c:v>
                </c:pt>
                <c:pt idx="6">
                  <c:v>5</c:v>
                </c:pt>
              </c:numCache>
            </c:numRef>
          </c:val>
        </c:ser>
        <c:ser>
          <c:idx val="7"/>
          <c:order val="7"/>
          <c:tx>
            <c:strRef>
              <c:f>Лист1!$I$1</c:f>
              <c:strCache>
                <c:ptCount val="1"/>
                <c:pt idx="0">
                  <c:v>речная крачка</c:v>
                </c:pt>
              </c:strCache>
            </c:strRef>
          </c:tx>
          <c:spPr>
            <a:solidFill>
              <a:schemeClr val="accent2">
                <a:lumMod val="6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Лист1!$I$2:$I$8</c:f>
              <c:numCache>
                <c:formatCode>General</c:formatCode>
                <c:ptCount val="7"/>
                <c:pt idx="0">
                  <c:v>0</c:v>
                </c:pt>
                <c:pt idx="1">
                  <c:v>0</c:v>
                </c:pt>
                <c:pt idx="2">
                  <c:v>1.59</c:v>
                </c:pt>
                <c:pt idx="3">
                  <c:v>1.62</c:v>
                </c:pt>
                <c:pt idx="4">
                  <c:v>0</c:v>
                </c:pt>
                <c:pt idx="5">
                  <c:v>0</c:v>
                </c:pt>
                <c:pt idx="6">
                  <c:v>0</c:v>
                </c:pt>
              </c:numCache>
            </c:numRef>
          </c:val>
        </c:ser>
        <c:ser>
          <c:idx val="8"/>
          <c:order val="8"/>
          <c:tx>
            <c:strRef>
              <c:f>Лист1!$J$1</c:f>
              <c:strCache>
                <c:ptCount val="1"/>
                <c:pt idx="0">
                  <c:v>бекас</c:v>
                </c:pt>
              </c:strCache>
            </c:strRef>
          </c:tx>
          <c:spPr>
            <a:solidFill>
              <a:schemeClr val="accent3">
                <a:lumMod val="6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Лист1!$J$2:$J$8</c:f>
              <c:numCache>
                <c:formatCode>General</c:formatCode>
                <c:ptCount val="7"/>
                <c:pt idx="0">
                  <c:v>0</c:v>
                </c:pt>
                <c:pt idx="1">
                  <c:v>0</c:v>
                </c:pt>
                <c:pt idx="2">
                  <c:v>0</c:v>
                </c:pt>
                <c:pt idx="3">
                  <c:v>0</c:v>
                </c:pt>
                <c:pt idx="4">
                  <c:v>0</c:v>
                </c:pt>
                <c:pt idx="5">
                  <c:v>2.38</c:v>
                </c:pt>
                <c:pt idx="6">
                  <c:v>0</c:v>
                </c:pt>
              </c:numCache>
            </c:numRef>
          </c:val>
        </c:ser>
        <c:ser>
          <c:idx val="9"/>
          <c:order val="9"/>
          <c:tx>
            <c:strRef>
              <c:f>Лист1!$K$1</c:f>
              <c:strCache>
                <c:ptCount val="1"/>
                <c:pt idx="0">
                  <c:v>фифи</c:v>
                </c:pt>
              </c:strCache>
            </c:strRef>
          </c:tx>
          <c:spPr>
            <a:solidFill>
              <a:schemeClr val="accent4">
                <a:lumMod val="6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Лист1!$K$2:$K$8</c:f>
              <c:numCache>
                <c:formatCode>General</c:formatCode>
                <c:ptCount val="7"/>
                <c:pt idx="0">
                  <c:v>0</c:v>
                </c:pt>
                <c:pt idx="1">
                  <c:v>0</c:v>
                </c:pt>
                <c:pt idx="2">
                  <c:v>0</c:v>
                </c:pt>
                <c:pt idx="3">
                  <c:v>0</c:v>
                </c:pt>
                <c:pt idx="4">
                  <c:v>0</c:v>
                </c:pt>
                <c:pt idx="5">
                  <c:v>4.76</c:v>
                </c:pt>
                <c:pt idx="6">
                  <c:v>0</c:v>
                </c:pt>
              </c:numCache>
            </c:numRef>
          </c:val>
        </c:ser>
        <c:dLbls>
          <c:showLegendKey val="0"/>
          <c:showVal val="0"/>
          <c:showCatName val="0"/>
          <c:showSerName val="0"/>
          <c:showPercent val="0"/>
          <c:showBubbleSize val="0"/>
        </c:dLbls>
        <c:gapWidth val="150"/>
        <c:shape val="box"/>
        <c:axId val="275485696"/>
        <c:axId val="277204928"/>
        <c:axId val="0"/>
      </c:bar3DChart>
      <c:catAx>
        <c:axId val="275485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7204928"/>
        <c:crosses val="autoZero"/>
        <c:auto val="1"/>
        <c:lblAlgn val="ctr"/>
        <c:lblOffset val="100"/>
        <c:noMultiLvlLbl val="0"/>
      </c:catAx>
      <c:valAx>
        <c:axId val="27720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548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лысуха</c:v>
                </c:pt>
              </c:strCache>
            </c:strRef>
          </c:tx>
          <c:spPr>
            <a:solidFill>
              <a:schemeClr val="accent1"/>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Лист1!$B$2:$B$8</c:f>
              <c:numCache>
                <c:formatCode>General</c:formatCode>
                <c:ptCount val="7"/>
                <c:pt idx="0">
                  <c:v>17.86</c:v>
                </c:pt>
                <c:pt idx="1">
                  <c:v>22.73</c:v>
                </c:pt>
                <c:pt idx="2">
                  <c:v>53.19</c:v>
                </c:pt>
                <c:pt idx="3">
                  <c:v>47.5</c:v>
                </c:pt>
                <c:pt idx="4">
                  <c:v>39.69</c:v>
                </c:pt>
                <c:pt idx="5">
                  <c:v>27.37</c:v>
                </c:pt>
                <c:pt idx="6">
                  <c:v>22.5</c:v>
                </c:pt>
              </c:numCache>
            </c:numRef>
          </c:val>
        </c:ser>
        <c:ser>
          <c:idx val="1"/>
          <c:order val="1"/>
          <c:tx>
            <c:strRef>
              <c:f>Лист1!$C$1</c:f>
              <c:strCache>
                <c:ptCount val="1"/>
                <c:pt idx="0">
                  <c:v>свиязь</c:v>
                </c:pt>
              </c:strCache>
            </c:strRef>
          </c:tx>
          <c:spPr>
            <a:solidFill>
              <a:schemeClr val="accent2"/>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Лист1!$C$2:$C$8</c:f>
              <c:numCache>
                <c:formatCode>General</c:formatCode>
                <c:ptCount val="7"/>
                <c:pt idx="0">
                  <c:v>0</c:v>
                </c:pt>
                <c:pt idx="1">
                  <c:v>18.18</c:v>
                </c:pt>
                <c:pt idx="2">
                  <c:v>8.51</c:v>
                </c:pt>
                <c:pt idx="3">
                  <c:v>0</c:v>
                </c:pt>
                <c:pt idx="4">
                  <c:v>28.57</c:v>
                </c:pt>
                <c:pt idx="5">
                  <c:v>45.26</c:v>
                </c:pt>
                <c:pt idx="6">
                  <c:v>50</c:v>
                </c:pt>
              </c:numCache>
            </c:numRef>
          </c:val>
        </c:ser>
        <c:ser>
          <c:idx val="2"/>
          <c:order val="2"/>
          <c:tx>
            <c:strRef>
              <c:f>Лист1!$D$1</c:f>
              <c:strCache>
                <c:ptCount val="1"/>
                <c:pt idx="0">
                  <c:v>кряква</c:v>
                </c:pt>
              </c:strCache>
            </c:strRef>
          </c:tx>
          <c:spPr>
            <a:solidFill>
              <a:schemeClr val="accent3"/>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Лист1!$D$2:$D$8</c:f>
              <c:numCache>
                <c:formatCode>General</c:formatCode>
                <c:ptCount val="7"/>
                <c:pt idx="0">
                  <c:v>14.29</c:v>
                </c:pt>
                <c:pt idx="1">
                  <c:v>9.09</c:v>
                </c:pt>
                <c:pt idx="2">
                  <c:v>6.38</c:v>
                </c:pt>
                <c:pt idx="3">
                  <c:v>10</c:v>
                </c:pt>
                <c:pt idx="4">
                  <c:v>15.87</c:v>
                </c:pt>
                <c:pt idx="5">
                  <c:v>11.58</c:v>
                </c:pt>
                <c:pt idx="6">
                  <c:v>5</c:v>
                </c:pt>
              </c:numCache>
            </c:numRef>
          </c:val>
        </c:ser>
        <c:ser>
          <c:idx val="3"/>
          <c:order val="3"/>
          <c:tx>
            <c:strRef>
              <c:f>Лист1!$E$1</c:f>
              <c:strCache>
                <c:ptCount val="1"/>
                <c:pt idx="0">
                  <c:v>хохлатая чернеть</c:v>
                </c:pt>
              </c:strCache>
            </c:strRef>
          </c:tx>
          <c:spPr>
            <a:solidFill>
              <a:schemeClr val="accent4"/>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Лист1!$E$2:$E$8</c:f>
              <c:numCache>
                <c:formatCode>General</c:formatCode>
                <c:ptCount val="7"/>
                <c:pt idx="0">
                  <c:v>0</c:v>
                </c:pt>
                <c:pt idx="1">
                  <c:v>18.18</c:v>
                </c:pt>
                <c:pt idx="2">
                  <c:v>2.13</c:v>
                </c:pt>
                <c:pt idx="3">
                  <c:v>17.5</c:v>
                </c:pt>
                <c:pt idx="4">
                  <c:v>15.87</c:v>
                </c:pt>
                <c:pt idx="5">
                  <c:v>7.37</c:v>
                </c:pt>
                <c:pt idx="6">
                  <c:v>0</c:v>
                </c:pt>
              </c:numCache>
            </c:numRef>
          </c:val>
        </c:ser>
        <c:ser>
          <c:idx val="4"/>
          <c:order val="4"/>
          <c:tx>
            <c:strRef>
              <c:f>Лист1!$F$1</c:f>
              <c:strCache>
                <c:ptCount val="1"/>
                <c:pt idx="0">
                  <c:v>серая утка</c:v>
                </c:pt>
              </c:strCache>
            </c:strRef>
          </c:tx>
          <c:spPr>
            <a:solidFill>
              <a:schemeClr val="accent5"/>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Лист1!$F$2:$F$8</c:f>
              <c:numCache>
                <c:formatCode>General</c:formatCode>
                <c:ptCount val="7"/>
                <c:pt idx="0">
                  <c:v>0</c:v>
                </c:pt>
                <c:pt idx="1">
                  <c:v>4.55</c:v>
                </c:pt>
                <c:pt idx="2">
                  <c:v>4.26</c:v>
                </c:pt>
                <c:pt idx="3">
                  <c:v>7.5</c:v>
                </c:pt>
                <c:pt idx="4">
                  <c:v>0</c:v>
                </c:pt>
                <c:pt idx="5">
                  <c:v>8.42</c:v>
                </c:pt>
                <c:pt idx="6">
                  <c:v>8.75</c:v>
                </c:pt>
              </c:numCache>
            </c:numRef>
          </c:val>
        </c:ser>
        <c:ser>
          <c:idx val="5"/>
          <c:order val="5"/>
          <c:tx>
            <c:strRef>
              <c:f>Лист1!$G$1</c:f>
              <c:strCache>
                <c:ptCount val="1"/>
                <c:pt idx="0">
                  <c:v>серая цапля</c:v>
                </c:pt>
              </c:strCache>
            </c:strRef>
          </c:tx>
          <c:spPr>
            <a:solidFill>
              <a:schemeClr val="accent6"/>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Лист1!$G$2:$G$8</c:f>
              <c:numCache>
                <c:formatCode>General</c:formatCode>
                <c:ptCount val="7"/>
                <c:pt idx="0">
                  <c:v>0</c:v>
                </c:pt>
                <c:pt idx="1">
                  <c:v>4.55</c:v>
                </c:pt>
                <c:pt idx="2">
                  <c:v>2.13</c:v>
                </c:pt>
                <c:pt idx="3">
                  <c:v>2.5</c:v>
                </c:pt>
                <c:pt idx="4">
                  <c:v>0</c:v>
                </c:pt>
                <c:pt idx="5">
                  <c:v>0</c:v>
                </c:pt>
                <c:pt idx="6">
                  <c:v>0</c:v>
                </c:pt>
              </c:numCache>
            </c:numRef>
          </c:val>
        </c:ser>
        <c:ser>
          <c:idx val="6"/>
          <c:order val="6"/>
          <c:tx>
            <c:strRef>
              <c:f>Лист1!$H$1</c:f>
              <c:strCache>
                <c:ptCount val="1"/>
                <c:pt idx="0">
                  <c:v>сизая чайка</c:v>
                </c:pt>
              </c:strCache>
            </c:strRef>
          </c:tx>
          <c:spPr>
            <a:solidFill>
              <a:schemeClr val="accent1">
                <a:lumMod val="6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Лист1!$H$2:$H$8</c:f>
              <c:numCache>
                <c:formatCode>General</c:formatCode>
                <c:ptCount val="7"/>
                <c:pt idx="0">
                  <c:v>10.71</c:v>
                </c:pt>
                <c:pt idx="1">
                  <c:v>9.09</c:v>
                </c:pt>
                <c:pt idx="2">
                  <c:v>2.13</c:v>
                </c:pt>
                <c:pt idx="3">
                  <c:v>2.5</c:v>
                </c:pt>
                <c:pt idx="4">
                  <c:v>0</c:v>
                </c:pt>
                <c:pt idx="5">
                  <c:v>0</c:v>
                </c:pt>
                <c:pt idx="6">
                  <c:v>8.75</c:v>
                </c:pt>
              </c:numCache>
            </c:numRef>
          </c:val>
        </c:ser>
        <c:ser>
          <c:idx val="7"/>
          <c:order val="7"/>
          <c:tx>
            <c:strRef>
              <c:f>Лист1!$I$1</c:f>
              <c:strCache>
                <c:ptCount val="1"/>
                <c:pt idx="0">
                  <c:v>озерная чайка</c:v>
                </c:pt>
              </c:strCache>
            </c:strRef>
          </c:tx>
          <c:spPr>
            <a:solidFill>
              <a:schemeClr val="accent2">
                <a:lumMod val="6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Лист1!$I$2:$I$8</c:f>
              <c:numCache>
                <c:formatCode>General</c:formatCode>
                <c:ptCount val="7"/>
                <c:pt idx="0">
                  <c:v>14.29</c:v>
                </c:pt>
                <c:pt idx="1">
                  <c:v>9.09</c:v>
                </c:pt>
                <c:pt idx="2">
                  <c:v>2.13</c:v>
                </c:pt>
                <c:pt idx="3">
                  <c:v>5</c:v>
                </c:pt>
                <c:pt idx="4">
                  <c:v>0</c:v>
                </c:pt>
                <c:pt idx="5">
                  <c:v>0</c:v>
                </c:pt>
                <c:pt idx="6">
                  <c:v>2.5</c:v>
                </c:pt>
              </c:numCache>
            </c:numRef>
          </c:val>
        </c:ser>
        <c:ser>
          <c:idx val="8"/>
          <c:order val="8"/>
          <c:tx>
            <c:strRef>
              <c:f>Лист1!$J$1</c:f>
              <c:strCache>
                <c:ptCount val="1"/>
                <c:pt idx="0">
                  <c:v>чибис</c:v>
                </c:pt>
              </c:strCache>
            </c:strRef>
          </c:tx>
          <c:spPr>
            <a:solidFill>
              <a:schemeClr val="accent3">
                <a:lumMod val="6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Лист1!$J$2:$J$8</c:f>
              <c:numCache>
                <c:formatCode>General</c:formatCode>
                <c:ptCount val="7"/>
                <c:pt idx="0">
                  <c:v>7.14</c:v>
                </c:pt>
                <c:pt idx="1">
                  <c:v>0</c:v>
                </c:pt>
                <c:pt idx="2">
                  <c:v>0</c:v>
                </c:pt>
                <c:pt idx="3">
                  <c:v>0</c:v>
                </c:pt>
                <c:pt idx="4">
                  <c:v>0</c:v>
                </c:pt>
                <c:pt idx="5">
                  <c:v>0</c:v>
                </c:pt>
                <c:pt idx="6">
                  <c:v>0</c:v>
                </c:pt>
              </c:numCache>
            </c:numRef>
          </c:val>
        </c:ser>
        <c:ser>
          <c:idx val="9"/>
          <c:order val="9"/>
          <c:tx>
            <c:strRef>
              <c:f>Лист1!$K$1</c:f>
              <c:strCache>
                <c:ptCount val="1"/>
                <c:pt idx="0">
                  <c:v>камышевка барсучок</c:v>
                </c:pt>
              </c:strCache>
            </c:strRef>
          </c:tx>
          <c:spPr>
            <a:solidFill>
              <a:schemeClr val="accent4">
                <a:lumMod val="6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Лист1!$K$2:$K$8</c:f>
              <c:numCache>
                <c:formatCode>General</c:formatCode>
                <c:ptCount val="7"/>
                <c:pt idx="0">
                  <c:v>0</c:v>
                </c:pt>
                <c:pt idx="1">
                  <c:v>0</c:v>
                </c:pt>
                <c:pt idx="2">
                  <c:v>2.13</c:v>
                </c:pt>
                <c:pt idx="3">
                  <c:v>2.5</c:v>
                </c:pt>
                <c:pt idx="4">
                  <c:v>0</c:v>
                </c:pt>
                <c:pt idx="5">
                  <c:v>0</c:v>
                </c:pt>
                <c:pt idx="6">
                  <c:v>0</c:v>
                </c:pt>
              </c:numCache>
            </c:numRef>
          </c:val>
        </c:ser>
        <c:ser>
          <c:idx val="10"/>
          <c:order val="10"/>
          <c:tx>
            <c:strRef>
              <c:f>Лист1!$L$1</c:f>
              <c:strCache>
                <c:ptCount val="1"/>
                <c:pt idx="0">
                  <c:v>галка</c:v>
                </c:pt>
              </c:strCache>
            </c:strRef>
          </c:tx>
          <c:spPr>
            <a:solidFill>
              <a:schemeClr val="accent5">
                <a:lumMod val="6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Лист1!$L$2:$L$8</c:f>
              <c:numCache>
                <c:formatCode>General</c:formatCode>
                <c:ptCount val="7"/>
                <c:pt idx="0">
                  <c:v>35.71</c:v>
                </c:pt>
                <c:pt idx="1">
                  <c:v>0</c:v>
                </c:pt>
                <c:pt idx="2">
                  <c:v>2.13</c:v>
                </c:pt>
                <c:pt idx="3">
                  <c:v>0</c:v>
                </c:pt>
                <c:pt idx="4">
                  <c:v>0</c:v>
                </c:pt>
                <c:pt idx="5">
                  <c:v>0</c:v>
                </c:pt>
                <c:pt idx="6">
                  <c:v>0</c:v>
                </c:pt>
              </c:numCache>
            </c:numRef>
          </c:val>
        </c:ser>
        <c:ser>
          <c:idx val="11"/>
          <c:order val="11"/>
          <c:tx>
            <c:strRef>
              <c:f>Лист1!$M$1</c:f>
              <c:strCache>
                <c:ptCount val="1"/>
                <c:pt idx="0">
                  <c:v>соловей</c:v>
                </c:pt>
              </c:strCache>
            </c:strRef>
          </c:tx>
          <c:spPr>
            <a:solidFill>
              <a:schemeClr val="accent6">
                <a:lumMod val="6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Лист1!$M$2:$M$8</c:f>
              <c:numCache>
                <c:formatCode>General</c:formatCode>
                <c:ptCount val="7"/>
                <c:pt idx="0">
                  <c:v>0</c:v>
                </c:pt>
                <c:pt idx="1">
                  <c:v>4.55</c:v>
                </c:pt>
                <c:pt idx="2">
                  <c:v>2.13</c:v>
                </c:pt>
                <c:pt idx="3">
                  <c:v>0</c:v>
                </c:pt>
                <c:pt idx="4">
                  <c:v>0</c:v>
                </c:pt>
                <c:pt idx="5">
                  <c:v>0</c:v>
                </c:pt>
                <c:pt idx="6">
                  <c:v>0</c:v>
                </c:pt>
              </c:numCache>
            </c:numRef>
          </c:val>
        </c:ser>
        <c:ser>
          <c:idx val="12"/>
          <c:order val="12"/>
          <c:tx>
            <c:strRef>
              <c:f>Лист1!$N$1</c:f>
              <c:strCache>
                <c:ptCount val="1"/>
                <c:pt idx="0">
                  <c:v>дрозд рябинник</c:v>
                </c:pt>
              </c:strCache>
            </c:strRef>
          </c:tx>
          <c:spPr>
            <a:solidFill>
              <a:schemeClr val="accent1">
                <a:lumMod val="80000"/>
                <a:lumOff val="2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Лист1!$N$2:$N$8</c:f>
              <c:numCache>
                <c:formatCode>General</c:formatCode>
                <c:ptCount val="7"/>
                <c:pt idx="0">
                  <c:v>0</c:v>
                </c:pt>
                <c:pt idx="1">
                  <c:v>0</c:v>
                </c:pt>
                <c:pt idx="2">
                  <c:v>2.13</c:v>
                </c:pt>
                <c:pt idx="3">
                  <c:v>0</c:v>
                </c:pt>
                <c:pt idx="4">
                  <c:v>0</c:v>
                </c:pt>
                <c:pt idx="5">
                  <c:v>0</c:v>
                </c:pt>
                <c:pt idx="6">
                  <c:v>0</c:v>
                </c:pt>
              </c:numCache>
            </c:numRef>
          </c:val>
        </c:ser>
        <c:ser>
          <c:idx val="13"/>
          <c:order val="13"/>
          <c:tx>
            <c:strRef>
              <c:f>Лист1!$O$1</c:f>
              <c:strCache>
                <c:ptCount val="1"/>
                <c:pt idx="0">
                  <c:v>чечевица</c:v>
                </c:pt>
              </c:strCache>
            </c:strRef>
          </c:tx>
          <c:spPr>
            <a:solidFill>
              <a:schemeClr val="accent2">
                <a:lumMod val="80000"/>
                <a:lumOff val="2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Лист1!$O$2:$O$8</c:f>
              <c:numCache>
                <c:formatCode>General</c:formatCode>
                <c:ptCount val="7"/>
                <c:pt idx="0">
                  <c:v>0</c:v>
                </c:pt>
                <c:pt idx="1">
                  <c:v>0</c:v>
                </c:pt>
                <c:pt idx="2">
                  <c:v>4.4400000000000004</c:v>
                </c:pt>
                <c:pt idx="3">
                  <c:v>0</c:v>
                </c:pt>
                <c:pt idx="4">
                  <c:v>0</c:v>
                </c:pt>
                <c:pt idx="5">
                  <c:v>0</c:v>
                </c:pt>
                <c:pt idx="6">
                  <c:v>0</c:v>
                </c:pt>
              </c:numCache>
            </c:numRef>
          </c:val>
        </c:ser>
        <c:ser>
          <c:idx val="14"/>
          <c:order val="14"/>
          <c:tx>
            <c:strRef>
              <c:f>Лист1!$P$1</c:f>
              <c:strCache>
                <c:ptCount val="1"/>
                <c:pt idx="0">
                  <c:v>большая синица</c:v>
                </c:pt>
              </c:strCache>
            </c:strRef>
          </c:tx>
          <c:spPr>
            <a:solidFill>
              <a:schemeClr val="accent3">
                <a:lumMod val="80000"/>
                <a:lumOff val="2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Лист1!$P$2:$P$8</c:f>
              <c:numCache>
                <c:formatCode>General</c:formatCode>
                <c:ptCount val="7"/>
                <c:pt idx="0">
                  <c:v>0</c:v>
                </c:pt>
                <c:pt idx="1">
                  <c:v>0</c:v>
                </c:pt>
                <c:pt idx="2">
                  <c:v>0</c:v>
                </c:pt>
                <c:pt idx="3">
                  <c:v>0</c:v>
                </c:pt>
                <c:pt idx="4">
                  <c:v>0</c:v>
                </c:pt>
                <c:pt idx="5">
                  <c:v>0</c:v>
                </c:pt>
                <c:pt idx="6">
                  <c:v>0</c:v>
                </c:pt>
              </c:numCache>
            </c:numRef>
          </c:val>
        </c:ser>
        <c:ser>
          <c:idx val="15"/>
          <c:order val="15"/>
          <c:tx>
            <c:strRef>
              <c:f>Лист1!$Q$1</c:f>
              <c:strCache>
                <c:ptCount val="1"/>
                <c:pt idx="0">
                  <c:v>зяблик</c:v>
                </c:pt>
              </c:strCache>
            </c:strRef>
          </c:tx>
          <c:spPr>
            <a:solidFill>
              <a:schemeClr val="accent4">
                <a:lumMod val="80000"/>
                <a:lumOff val="2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Лист1!$Q$2:$Q$8</c:f>
              <c:numCache>
                <c:formatCode>General</c:formatCode>
                <c:ptCount val="7"/>
                <c:pt idx="0">
                  <c:v>0</c:v>
                </c:pt>
                <c:pt idx="1">
                  <c:v>0</c:v>
                </c:pt>
                <c:pt idx="2">
                  <c:v>2.13</c:v>
                </c:pt>
                <c:pt idx="3">
                  <c:v>0</c:v>
                </c:pt>
                <c:pt idx="4">
                  <c:v>0</c:v>
                </c:pt>
                <c:pt idx="5">
                  <c:v>0</c:v>
                </c:pt>
                <c:pt idx="6">
                  <c:v>0</c:v>
                </c:pt>
              </c:numCache>
            </c:numRef>
          </c:val>
        </c:ser>
        <c:ser>
          <c:idx val="16"/>
          <c:order val="16"/>
          <c:tx>
            <c:strRef>
              <c:f>Лист1!$R$1</c:f>
              <c:strCache>
                <c:ptCount val="1"/>
                <c:pt idx="0">
                  <c:v>садовая камышевка</c:v>
                </c:pt>
              </c:strCache>
            </c:strRef>
          </c:tx>
          <c:spPr>
            <a:solidFill>
              <a:schemeClr val="accent5">
                <a:lumMod val="80000"/>
                <a:lumOff val="2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Лист1!$R$2:$R$8</c:f>
              <c:numCache>
                <c:formatCode>General</c:formatCode>
                <c:ptCount val="7"/>
                <c:pt idx="0">
                  <c:v>0</c:v>
                </c:pt>
                <c:pt idx="1">
                  <c:v>0</c:v>
                </c:pt>
                <c:pt idx="2">
                  <c:v>2.13</c:v>
                </c:pt>
                <c:pt idx="3">
                  <c:v>0</c:v>
                </c:pt>
                <c:pt idx="4">
                  <c:v>0</c:v>
                </c:pt>
                <c:pt idx="5">
                  <c:v>0</c:v>
                </c:pt>
                <c:pt idx="6">
                  <c:v>0</c:v>
                </c:pt>
              </c:numCache>
            </c:numRef>
          </c:val>
        </c:ser>
        <c:ser>
          <c:idx val="17"/>
          <c:order val="17"/>
          <c:tx>
            <c:strRef>
              <c:f>Лист1!$S$1</c:f>
              <c:strCache>
                <c:ptCount val="1"/>
                <c:pt idx="0">
                  <c:v>садовая славка</c:v>
                </c:pt>
              </c:strCache>
            </c:strRef>
          </c:tx>
          <c:spPr>
            <a:solidFill>
              <a:schemeClr val="accent6">
                <a:lumMod val="80000"/>
                <a:lumOff val="2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Лист1!$S$2:$S$8</c:f>
              <c:numCache>
                <c:formatCode>General</c:formatCode>
                <c:ptCount val="7"/>
                <c:pt idx="0">
                  <c:v>0</c:v>
                </c:pt>
                <c:pt idx="1">
                  <c:v>0</c:v>
                </c:pt>
                <c:pt idx="2">
                  <c:v>2.13</c:v>
                </c:pt>
                <c:pt idx="3">
                  <c:v>0</c:v>
                </c:pt>
                <c:pt idx="4">
                  <c:v>0</c:v>
                </c:pt>
                <c:pt idx="5">
                  <c:v>0</c:v>
                </c:pt>
                <c:pt idx="6">
                  <c:v>0</c:v>
                </c:pt>
              </c:numCache>
            </c:numRef>
          </c:val>
        </c:ser>
        <c:ser>
          <c:idx val="18"/>
          <c:order val="18"/>
          <c:tx>
            <c:strRef>
              <c:f>Лист1!$T$1</c:f>
              <c:strCache>
                <c:ptCount val="1"/>
                <c:pt idx="0">
                  <c:v>белая трясогузка</c:v>
                </c:pt>
              </c:strCache>
            </c:strRef>
          </c:tx>
          <c:spPr>
            <a:solidFill>
              <a:schemeClr val="accent1">
                <a:lumMod val="8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Лист1!$T$2:$T$8</c:f>
              <c:numCache>
                <c:formatCode>General</c:formatCode>
                <c:ptCount val="7"/>
                <c:pt idx="0">
                  <c:v>0</c:v>
                </c:pt>
                <c:pt idx="1">
                  <c:v>0</c:v>
                </c:pt>
                <c:pt idx="2">
                  <c:v>0</c:v>
                </c:pt>
                <c:pt idx="3">
                  <c:v>2.5</c:v>
                </c:pt>
                <c:pt idx="4">
                  <c:v>0</c:v>
                </c:pt>
                <c:pt idx="5">
                  <c:v>0</c:v>
                </c:pt>
                <c:pt idx="6">
                  <c:v>0</c:v>
                </c:pt>
              </c:numCache>
            </c:numRef>
          </c:val>
        </c:ser>
        <c:ser>
          <c:idx val="19"/>
          <c:order val="19"/>
          <c:tx>
            <c:strRef>
              <c:f>Лист1!$U$1</c:f>
              <c:strCache>
                <c:ptCount val="1"/>
                <c:pt idx="0">
                  <c:v>речная крачка</c:v>
                </c:pt>
              </c:strCache>
            </c:strRef>
          </c:tx>
          <c:spPr>
            <a:solidFill>
              <a:schemeClr val="accent2">
                <a:lumMod val="8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Лист1!$U$2:$U$8</c:f>
              <c:numCache>
                <c:formatCode>General</c:formatCode>
                <c:ptCount val="7"/>
                <c:pt idx="0">
                  <c:v>0</c:v>
                </c:pt>
                <c:pt idx="1">
                  <c:v>0</c:v>
                </c:pt>
                <c:pt idx="2">
                  <c:v>0</c:v>
                </c:pt>
                <c:pt idx="3">
                  <c:v>2.5</c:v>
                </c:pt>
                <c:pt idx="4">
                  <c:v>0</c:v>
                </c:pt>
                <c:pt idx="5">
                  <c:v>0</c:v>
                </c:pt>
                <c:pt idx="6">
                  <c:v>0</c:v>
                </c:pt>
              </c:numCache>
            </c:numRef>
          </c:val>
        </c:ser>
        <c:ser>
          <c:idx val="20"/>
          <c:order val="20"/>
          <c:tx>
            <c:strRef>
              <c:f>Лист1!$V$1</c:f>
              <c:strCache>
                <c:ptCount val="1"/>
                <c:pt idx="0">
                  <c:v>буроголовая гаичка</c:v>
                </c:pt>
              </c:strCache>
            </c:strRef>
          </c:tx>
          <c:spPr>
            <a:solidFill>
              <a:schemeClr val="accent3">
                <a:lumMod val="8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Лист1!$V$2:$V$8</c:f>
              <c:numCache>
                <c:formatCode>General</c:formatCode>
                <c:ptCount val="7"/>
                <c:pt idx="0">
                  <c:v>0</c:v>
                </c:pt>
                <c:pt idx="1">
                  <c:v>0</c:v>
                </c:pt>
                <c:pt idx="2">
                  <c:v>0</c:v>
                </c:pt>
                <c:pt idx="3">
                  <c:v>0</c:v>
                </c:pt>
                <c:pt idx="4">
                  <c:v>0</c:v>
                </c:pt>
                <c:pt idx="5">
                  <c:v>0</c:v>
                </c:pt>
                <c:pt idx="6">
                  <c:v>2.5</c:v>
                </c:pt>
              </c:numCache>
            </c:numRef>
          </c:val>
        </c:ser>
        <c:dLbls>
          <c:showLegendKey val="0"/>
          <c:showVal val="0"/>
          <c:showCatName val="0"/>
          <c:showSerName val="0"/>
          <c:showPercent val="0"/>
          <c:showBubbleSize val="0"/>
        </c:dLbls>
        <c:gapWidth val="150"/>
        <c:shape val="box"/>
        <c:axId val="191698432"/>
        <c:axId val="277208384"/>
        <c:axId val="0"/>
      </c:bar3DChart>
      <c:catAx>
        <c:axId val="191698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7208384"/>
        <c:crosses val="autoZero"/>
        <c:auto val="1"/>
        <c:lblAlgn val="ctr"/>
        <c:lblOffset val="100"/>
        <c:noMultiLvlLbl val="0"/>
      </c:catAx>
      <c:valAx>
        <c:axId val="277208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200" b="0" i="0" baseline="0">
                    <a:solidFill>
                      <a:sysClr val="windowText" lastClr="000000"/>
                    </a:solidFill>
                    <a:effectLst/>
                    <a:latin typeface="Times New Roman" panose="02020603050405020304" pitchFamily="18" charset="0"/>
                    <a:cs typeface="Times New Roman" panose="02020603050405020304" pitchFamily="18" charset="0"/>
                  </a:rPr>
                  <a:t>Процент участия видов</a:t>
                </a:r>
                <a:endParaRPr lang="ru-RU" sz="1200">
                  <a:solidFill>
                    <a:sysClr val="windowText" lastClr="000000"/>
                  </a:solidFill>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rich>
          </c:tx>
          <c:layout>
            <c:manualLayout>
              <c:xMode val="edge"/>
              <c:yMode val="edge"/>
              <c:x val="1.7244371937651558E-2"/>
              <c:y val="2.6068472210204481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169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лысуха</c:v>
                </c:pt>
              </c:strCache>
            </c:strRef>
          </c:tx>
          <c:spPr>
            <a:solidFill>
              <a:schemeClr val="accent1"/>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Лист1!$B$2:$B$8</c:f>
              <c:numCache>
                <c:formatCode>General</c:formatCode>
                <c:ptCount val="7"/>
                <c:pt idx="0">
                  <c:v>27.78</c:v>
                </c:pt>
                <c:pt idx="1">
                  <c:v>23.82</c:v>
                </c:pt>
                <c:pt idx="2">
                  <c:v>64.099999999999994</c:v>
                </c:pt>
                <c:pt idx="3">
                  <c:v>47.5</c:v>
                </c:pt>
                <c:pt idx="4">
                  <c:v>39.700000000000003</c:v>
                </c:pt>
                <c:pt idx="5">
                  <c:v>27.37</c:v>
                </c:pt>
                <c:pt idx="6">
                  <c:v>23</c:v>
                </c:pt>
              </c:numCache>
            </c:numRef>
          </c:val>
        </c:ser>
        <c:ser>
          <c:idx val="1"/>
          <c:order val="1"/>
          <c:tx>
            <c:strRef>
              <c:f>Лист1!$C$1</c:f>
              <c:strCache>
                <c:ptCount val="1"/>
                <c:pt idx="0">
                  <c:v>свиязь</c:v>
                </c:pt>
              </c:strCache>
            </c:strRef>
          </c:tx>
          <c:spPr>
            <a:solidFill>
              <a:schemeClr val="accent2"/>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Лист1!$C$2:$C$8</c:f>
              <c:numCache>
                <c:formatCode>General</c:formatCode>
                <c:ptCount val="7"/>
                <c:pt idx="0">
                  <c:v>0</c:v>
                </c:pt>
                <c:pt idx="1">
                  <c:v>19.05</c:v>
                </c:pt>
                <c:pt idx="2">
                  <c:v>10.26</c:v>
                </c:pt>
                <c:pt idx="3">
                  <c:v>15</c:v>
                </c:pt>
                <c:pt idx="4">
                  <c:v>28.5</c:v>
                </c:pt>
                <c:pt idx="5">
                  <c:v>45.26</c:v>
                </c:pt>
                <c:pt idx="6">
                  <c:v>51</c:v>
                </c:pt>
              </c:numCache>
            </c:numRef>
          </c:val>
        </c:ser>
        <c:ser>
          <c:idx val="2"/>
          <c:order val="2"/>
          <c:tx>
            <c:strRef>
              <c:f>Лист1!$D$1</c:f>
              <c:strCache>
                <c:ptCount val="1"/>
                <c:pt idx="0">
                  <c:v>хохлатая чернеть</c:v>
                </c:pt>
              </c:strCache>
            </c:strRef>
          </c:tx>
          <c:spPr>
            <a:solidFill>
              <a:schemeClr val="accent3"/>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Лист1!$D$2:$D$8</c:f>
              <c:numCache>
                <c:formatCode>General</c:formatCode>
                <c:ptCount val="7"/>
                <c:pt idx="0">
                  <c:v>0</c:v>
                </c:pt>
                <c:pt idx="1">
                  <c:v>19.05</c:v>
                </c:pt>
                <c:pt idx="2">
                  <c:v>2.56</c:v>
                </c:pt>
                <c:pt idx="3">
                  <c:v>17.5</c:v>
                </c:pt>
                <c:pt idx="4">
                  <c:v>15.9</c:v>
                </c:pt>
                <c:pt idx="5">
                  <c:v>7.37</c:v>
                </c:pt>
                <c:pt idx="6">
                  <c:v>0</c:v>
                </c:pt>
              </c:numCache>
            </c:numRef>
          </c:val>
        </c:ser>
        <c:ser>
          <c:idx val="3"/>
          <c:order val="3"/>
          <c:tx>
            <c:strRef>
              <c:f>Лист1!$E$1</c:f>
              <c:strCache>
                <c:ptCount val="1"/>
                <c:pt idx="0">
                  <c:v>кряква</c:v>
                </c:pt>
              </c:strCache>
            </c:strRef>
          </c:tx>
          <c:spPr>
            <a:solidFill>
              <a:schemeClr val="accent4"/>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Лист1!$E$2:$E$8</c:f>
              <c:numCache>
                <c:formatCode>General</c:formatCode>
                <c:ptCount val="7"/>
                <c:pt idx="0">
                  <c:v>22.22</c:v>
                </c:pt>
                <c:pt idx="1">
                  <c:v>9.52</c:v>
                </c:pt>
                <c:pt idx="2">
                  <c:v>7.7</c:v>
                </c:pt>
                <c:pt idx="3">
                  <c:v>10</c:v>
                </c:pt>
                <c:pt idx="4">
                  <c:v>15.9</c:v>
                </c:pt>
                <c:pt idx="5">
                  <c:v>11.58</c:v>
                </c:pt>
                <c:pt idx="6">
                  <c:v>5</c:v>
                </c:pt>
              </c:numCache>
            </c:numRef>
          </c:val>
        </c:ser>
        <c:ser>
          <c:idx val="4"/>
          <c:order val="4"/>
          <c:tx>
            <c:strRef>
              <c:f>Лист1!$F$1</c:f>
              <c:strCache>
                <c:ptCount val="1"/>
                <c:pt idx="0">
                  <c:v>серая утка</c:v>
                </c:pt>
              </c:strCache>
            </c:strRef>
          </c:tx>
          <c:spPr>
            <a:solidFill>
              <a:schemeClr val="accent5"/>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Лист1!$F$2:$F$8</c:f>
              <c:numCache>
                <c:formatCode>General</c:formatCode>
                <c:ptCount val="7"/>
                <c:pt idx="0">
                  <c:v>0</c:v>
                </c:pt>
                <c:pt idx="1">
                  <c:v>4.76</c:v>
                </c:pt>
                <c:pt idx="2">
                  <c:v>5.14</c:v>
                </c:pt>
                <c:pt idx="3">
                  <c:v>0</c:v>
                </c:pt>
                <c:pt idx="4">
                  <c:v>0</c:v>
                </c:pt>
                <c:pt idx="5">
                  <c:v>8.42</c:v>
                </c:pt>
                <c:pt idx="6">
                  <c:v>9</c:v>
                </c:pt>
              </c:numCache>
            </c:numRef>
          </c:val>
        </c:ser>
        <c:ser>
          <c:idx val="5"/>
          <c:order val="5"/>
          <c:tx>
            <c:strRef>
              <c:f>Лист1!$G$1</c:f>
              <c:strCache>
                <c:ptCount val="1"/>
                <c:pt idx="0">
                  <c:v>серая цапля</c:v>
                </c:pt>
              </c:strCache>
            </c:strRef>
          </c:tx>
          <c:spPr>
            <a:solidFill>
              <a:schemeClr val="accent6"/>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Лист1!$G$2:$G$8</c:f>
              <c:numCache>
                <c:formatCode>General</c:formatCode>
                <c:ptCount val="7"/>
                <c:pt idx="0">
                  <c:v>0</c:v>
                </c:pt>
                <c:pt idx="1">
                  <c:v>4.76</c:v>
                </c:pt>
                <c:pt idx="2">
                  <c:v>2.56</c:v>
                </c:pt>
                <c:pt idx="3">
                  <c:v>2.5</c:v>
                </c:pt>
                <c:pt idx="4">
                  <c:v>0</c:v>
                </c:pt>
                <c:pt idx="5">
                  <c:v>0</c:v>
                </c:pt>
                <c:pt idx="6">
                  <c:v>0</c:v>
                </c:pt>
              </c:numCache>
            </c:numRef>
          </c:val>
        </c:ser>
        <c:ser>
          <c:idx val="6"/>
          <c:order val="6"/>
          <c:tx>
            <c:strRef>
              <c:f>Лист1!$H$1</c:f>
              <c:strCache>
                <c:ptCount val="1"/>
                <c:pt idx="0">
                  <c:v>озерная чайка</c:v>
                </c:pt>
              </c:strCache>
            </c:strRef>
          </c:tx>
          <c:spPr>
            <a:solidFill>
              <a:schemeClr val="accent1">
                <a:lumMod val="6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Лист1!$H$2:$H$8</c:f>
              <c:numCache>
                <c:formatCode>General</c:formatCode>
                <c:ptCount val="7"/>
                <c:pt idx="0">
                  <c:v>22.22</c:v>
                </c:pt>
                <c:pt idx="1">
                  <c:v>9.52</c:v>
                </c:pt>
                <c:pt idx="2">
                  <c:v>2.56</c:v>
                </c:pt>
                <c:pt idx="3">
                  <c:v>5</c:v>
                </c:pt>
                <c:pt idx="4">
                  <c:v>0</c:v>
                </c:pt>
                <c:pt idx="5">
                  <c:v>0</c:v>
                </c:pt>
                <c:pt idx="6">
                  <c:v>3</c:v>
                </c:pt>
              </c:numCache>
            </c:numRef>
          </c:val>
        </c:ser>
        <c:ser>
          <c:idx val="7"/>
          <c:order val="7"/>
          <c:tx>
            <c:strRef>
              <c:f>Лист1!$I$1</c:f>
              <c:strCache>
                <c:ptCount val="1"/>
                <c:pt idx="0">
                  <c:v>сизая чайка</c:v>
                </c:pt>
              </c:strCache>
            </c:strRef>
          </c:tx>
          <c:spPr>
            <a:solidFill>
              <a:schemeClr val="accent2">
                <a:lumMod val="6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Лист1!$I$2:$I$8</c:f>
              <c:numCache>
                <c:formatCode>General</c:formatCode>
                <c:ptCount val="7"/>
                <c:pt idx="0">
                  <c:v>16.670000000000002</c:v>
                </c:pt>
                <c:pt idx="1">
                  <c:v>9.52</c:v>
                </c:pt>
                <c:pt idx="2">
                  <c:v>2.56</c:v>
                </c:pt>
                <c:pt idx="3">
                  <c:v>2.5</c:v>
                </c:pt>
                <c:pt idx="4">
                  <c:v>0</c:v>
                </c:pt>
                <c:pt idx="5">
                  <c:v>0</c:v>
                </c:pt>
                <c:pt idx="6">
                  <c:v>9</c:v>
                </c:pt>
              </c:numCache>
            </c:numRef>
          </c:val>
        </c:ser>
        <c:ser>
          <c:idx val="8"/>
          <c:order val="8"/>
          <c:tx>
            <c:strRef>
              <c:f>Лист1!$J$1</c:f>
              <c:strCache>
                <c:ptCount val="1"/>
                <c:pt idx="0">
                  <c:v>чибис</c:v>
                </c:pt>
              </c:strCache>
            </c:strRef>
          </c:tx>
          <c:spPr>
            <a:solidFill>
              <a:schemeClr val="accent3">
                <a:lumMod val="6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Лист1!$J$2:$J$8</c:f>
              <c:numCache>
                <c:formatCode>General</c:formatCode>
                <c:ptCount val="7"/>
                <c:pt idx="0">
                  <c:v>0</c:v>
                </c:pt>
                <c:pt idx="1">
                  <c:v>0</c:v>
                </c:pt>
                <c:pt idx="2">
                  <c:v>0</c:v>
                </c:pt>
                <c:pt idx="3">
                  <c:v>0</c:v>
                </c:pt>
                <c:pt idx="4">
                  <c:v>0</c:v>
                </c:pt>
                <c:pt idx="5">
                  <c:v>0</c:v>
                </c:pt>
                <c:pt idx="6">
                  <c:v>0</c:v>
                </c:pt>
              </c:numCache>
            </c:numRef>
          </c:val>
        </c:ser>
        <c:ser>
          <c:idx val="9"/>
          <c:order val="9"/>
          <c:tx>
            <c:strRef>
              <c:f>Лист1!$K$1</c:f>
              <c:strCache>
                <c:ptCount val="1"/>
                <c:pt idx="0">
                  <c:v>речная крачка</c:v>
                </c:pt>
              </c:strCache>
            </c:strRef>
          </c:tx>
          <c:spPr>
            <a:solidFill>
              <a:schemeClr val="accent4">
                <a:lumMod val="60000"/>
              </a:schemeClr>
            </a:solidFill>
            <a:ln>
              <a:noFill/>
            </a:ln>
            <a:effectLst/>
            <a:sp3d/>
          </c:spPr>
          <c:invertIfNegative val="0"/>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Лист1!$K$2:$K$8</c:f>
              <c:numCache>
                <c:formatCode>General</c:formatCode>
                <c:ptCount val="7"/>
                <c:pt idx="0">
                  <c:v>0</c:v>
                </c:pt>
                <c:pt idx="1">
                  <c:v>0</c:v>
                </c:pt>
                <c:pt idx="2">
                  <c:v>2.56</c:v>
                </c:pt>
                <c:pt idx="3">
                  <c:v>0</c:v>
                </c:pt>
                <c:pt idx="4">
                  <c:v>0</c:v>
                </c:pt>
                <c:pt idx="5">
                  <c:v>0</c:v>
                </c:pt>
                <c:pt idx="6">
                  <c:v>0</c:v>
                </c:pt>
              </c:numCache>
            </c:numRef>
          </c:val>
        </c:ser>
        <c:dLbls>
          <c:showLegendKey val="0"/>
          <c:showVal val="0"/>
          <c:showCatName val="0"/>
          <c:showSerName val="0"/>
          <c:showPercent val="0"/>
          <c:showBubbleSize val="0"/>
        </c:dLbls>
        <c:gapWidth val="150"/>
        <c:shape val="box"/>
        <c:axId val="275487744"/>
        <c:axId val="176751744"/>
        <c:axId val="0"/>
      </c:bar3DChart>
      <c:catAx>
        <c:axId val="275487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751744"/>
        <c:crosses val="autoZero"/>
        <c:auto val="1"/>
        <c:lblAlgn val="ctr"/>
        <c:lblOffset val="100"/>
        <c:noMultiLvlLbl val="0"/>
      </c:catAx>
      <c:valAx>
        <c:axId val="176751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Процент участия видов</a:t>
                </a:r>
              </a:p>
            </c:rich>
          </c:tx>
          <c:layout>
            <c:manualLayout>
              <c:xMode val="edge"/>
              <c:yMode val="edge"/>
              <c:x val="1.2400449943757032E-2"/>
              <c:y val="1.635850299589045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548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лысуха</c:v>
                </c:pt>
              </c:strCache>
            </c:strRef>
          </c:tx>
          <c:spPr>
            <a:solidFill>
              <a:schemeClr val="accent1"/>
            </a:solidFill>
            <a:ln>
              <a:noFill/>
            </a:ln>
            <a:effectLst/>
            <a:sp3d/>
          </c:spPr>
          <c:invertIfNegative val="0"/>
          <c:cat>
            <c:strRef>
              <c:f>Лист1!$A$2:$A$7</c:f>
              <c:strCache>
                <c:ptCount val="6"/>
                <c:pt idx="0">
                  <c:v>апрель</c:v>
                </c:pt>
                <c:pt idx="1">
                  <c:v>май</c:v>
                </c:pt>
                <c:pt idx="2">
                  <c:v>июнь</c:v>
                </c:pt>
                <c:pt idx="3">
                  <c:v>июль</c:v>
                </c:pt>
                <c:pt idx="4">
                  <c:v>август</c:v>
                </c:pt>
                <c:pt idx="5">
                  <c:v>сентябрь</c:v>
                </c:pt>
              </c:strCache>
            </c:strRef>
          </c:cat>
          <c:val>
            <c:numRef>
              <c:f>Лист1!$B$2:$B$7</c:f>
              <c:numCache>
                <c:formatCode>General</c:formatCode>
                <c:ptCount val="6"/>
                <c:pt idx="0">
                  <c:v>45</c:v>
                </c:pt>
                <c:pt idx="1">
                  <c:v>33</c:v>
                </c:pt>
                <c:pt idx="2">
                  <c:v>53.8</c:v>
                </c:pt>
                <c:pt idx="3">
                  <c:v>44.7</c:v>
                </c:pt>
                <c:pt idx="4">
                  <c:v>44.7</c:v>
                </c:pt>
                <c:pt idx="5">
                  <c:v>27.3</c:v>
                </c:pt>
              </c:numCache>
            </c:numRef>
          </c:val>
        </c:ser>
        <c:ser>
          <c:idx val="1"/>
          <c:order val="1"/>
          <c:tx>
            <c:strRef>
              <c:f>Лист1!$C$1</c:f>
              <c:strCache>
                <c:ptCount val="1"/>
                <c:pt idx="0">
                  <c:v>чайка озерная</c:v>
                </c:pt>
              </c:strCache>
            </c:strRef>
          </c:tx>
          <c:spPr>
            <a:solidFill>
              <a:schemeClr val="accent2"/>
            </a:solidFill>
            <a:ln>
              <a:noFill/>
            </a:ln>
            <a:effectLst/>
            <a:sp3d/>
          </c:spPr>
          <c:invertIfNegative val="0"/>
          <c:cat>
            <c:strRef>
              <c:f>Лист1!$A$2:$A$7</c:f>
              <c:strCache>
                <c:ptCount val="6"/>
                <c:pt idx="0">
                  <c:v>апрель</c:v>
                </c:pt>
                <c:pt idx="1">
                  <c:v>май</c:v>
                </c:pt>
                <c:pt idx="2">
                  <c:v>июнь</c:v>
                </c:pt>
                <c:pt idx="3">
                  <c:v>июль</c:v>
                </c:pt>
                <c:pt idx="4">
                  <c:v>август</c:v>
                </c:pt>
                <c:pt idx="5">
                  <c:v>сентябрь</c:v>
                </c:pt>
              </c:strCache>
            </c:strRef>
          </c:cat>
          <c:val>
            <c:numRef>
              <c:f>Лист1!$C$2:$C$7</c:f>
              <c:numCache>
                <c:formatCode>General</c:formatCode>
                <c:ptCount val="6"/>
                <c:pt idx="0">
                  <c:v>22</c:v>
                </c:pt>
                <c:pt idx="1">
                  <c:v>16.8</c:v>
                </c:pt>
                <c:pt idx="2">
                  <c:v>5.0999999999999996</c:v>
                </c:pt>
                <c:pt idx="3">
                  <c:v>0</c:v>
                </c:pt>
                <c:pt idx="4">
                  <c:v>0</c:v>
                </c:pt>
                <c:pt idx="5">
                  <c:v>18.2</c:v>
                </c:pt>
              </c:numCache>
            </c:numRef>
          </c:val>
        </c:ser>
        <c:ser>
          <c:idx val="2"/>
          <c:order val="2"/>
          <c:tx>
            <c:strRef>
              <c:f>Лист1!$D$1</c:f>
              <c:strCache>
                <c:ptCount val="1"/>
                <c:pt idx="0">
                  <c:v>чайка сизая</c:v>
                </c:pt>
              </c:strCache>
            </c:strRef>
          </c:tx>
          <c:spPr>
            <a:solidFill>
              <a:schemeClr val="accent3"/>
            </a:solidFill>
            <a:ln>
              <a:noFill/>
            </a:ln>
            <a:effectLst/>
            <a:sp3d/>
          </c:spPr>
          <c:invertIfNegative val="0"/>
          <c:cat>
            <c:strRef>
              <c:f>Лист1!$A$2:$A$7</c:f>
              <c:strCache>
                <c:ptCount val="6"/>
                <c:pt idx="0">
                  <c:v>апрель</c:v>
                </c:pt>
                <c:pt idx="1">
                  <c:v>май</c:v>
                </c:pt>
                <c:pt idx="2">
                  <c:v>июнь</c:v>
                </c:pt>
                <c:pt idx="3">
                  <c:v>июль</c:v>
                </c:pt>
                <c:pt idx="4">
                  <c:v>август</c:v>
                </c:pt>
                <c:pt idx="5">
                  <c:v>сентябрь</c:v>
                </c:pt>
              </c:strCache>
            </c:strRef>
          </c:cat>
          <c:val>
            <c:numRef>
              <c:f>Лист1!$D$2:$D$7</c:f>
              <c:numCache>
                <c:formatCode>General</c:formatCode>
                <c:ptCount val="6"/>
                <c:pt idx="0">
                  <c:v>11</c:v>
                </c:pt>
                <c:pt idx="1">
                  <c:v>8.4</c:v>
                </c:pt>
                <c:pt idx="2">
                  <c:v>5.0999999999999996</c:v>
                </c:pt>
                <c:pt idx="3">
                  <c:v>2.1</c:v>
                </c:pt>
                <c:pt idx="4">
                  <c:v>2.1</c:v>
                </c:pt>
                <c:pt idx="5">
                  <c:v>0</c:v>
                </c:pt>
              </c:numCache>
            </c:numRef>
          </c:val>
        </c:ser>
        <c:ser>
          <c:idx val="3"/>
          <c:order val="3"/>
          <c:tx>
            <c:strRef>
              <c:f>Лист1!$E$1</c:f>
              <c:strCache>
                <c:ptCount val="1"/>
                <c:pt idx="0">
                  <c:v>свиязь</c:v>
                </c:pt>
              </c:strCache>
            </c:strRef>
          </c:tx>
          <c:spPr>
            <a:solidFill>
              <a:schemeClr val="accent4"/>
            </a:solidFill>
            <a:ln>
              <a:noFill/>
            </a:ln>
            <a:effectLst/>
            <a:sp3d/>
          </c:spPr>
          <c:invertIfNegative val="0"/>
          <c:cat>
            <c:strRef>
              <c:f>Лист1!$A$2:$A$7</c:f>
              <c:strCache>
                <c:ptCount val="6"/>
                <c:pt idx="0">
                  <c:v>апрель</c:v>
                </c:pt>
                <c:pt idx="1">
                  <c:v>май</c:v>
                </c:pt>
                <c:pt idx="2">
                  <c:v>июнь</c:v>
                </c:pt>
                <c:pt idx="3">
                  <c:v>июль</c:v>
                </c:pt>
                <c:pt idx="4">
                  <c:v>август</c:v>
                </c:pt>
                <c:pt idx="5">
                  <c:v>сентябрь</c:v>
                </c:pt>
              </c:strCache>
            </c:strRef>
          </c:cat>
          <c:val>
            <c:numRef>
              <c:f>Лист1!$E$2:$E$7</c:f>
              <c:numCache>
                <c:formatCode>General</c:formatCode>
                <c:ptCount val="6"/>
                <c:pt idx="0">
                  <c:v>11</c:v>
                </c:pt>
                <c:pt idx="1">
                  <c:v>8.4</c:v>
                </c:pt>
                <c:pt idx="2">
                  <c:v>0</c:v>
                </c:pt>
                <c:pt idx="3">
                  <c:v>10.6</c:v>
                </c:pt>
                <c:pt idx="4">
                  <c:v>10.6</c:v>
                </c:pt>
                <c:pt idx="5">
                  <c:v>0</c:v>
                </c:pt>
              </c:numCache>
            </c:numRef>
          </c:val>
        </c:ser>
        <c:ser>
          <c:idx val="4"/>
          <c:order val="4"/>
          <c:tx>
            <c:strRef>
              <c:f>Лист1!$F$1</c:f>
              <c:strCache>
                <c:ptCount val="1"/>
                <c:pt idx="0">
                  <c:v>серая утка</c:v>
                </c:pt>
              </c:strCache>
            </c:strRef>
          </c:tx>
          <c:spPr>
            <a:solidFill>
              <a:schemeClr val="accent5"/>
            </a:solidFill>
            <a:ln>
              <a:noFill/>
            </a:ln>
            <a:effectLst/>
            <a:sp3d/>
          </c:spPr>
          <c:invertIfNegative val="0"/>
          <c:cat>
            <c:strRef>
              <c:f>Лист1!$A$2:$A$7</c:f>
              <c:strCache>
                <c:ptCount val="6"/>
                <c:pt idx="0">
                  <c:v>апрель</c:v>
                </c:pt>
                <c:pt idx="1">
                  <c:v>май</c:v>
                </c:pt>
                <c:pt idx="2">
                  <c:v>июнь</c:v>
                </c:pt>
                <c:pt idx="3">
                  <c:v>июль</c:v>
                </c:pt>
                <c:pt idx="4">
                  <c:v>август</c:v>
                </c:pt>
                <c:pt idx="5">
                  <c:v>сентябрь</c:v>
                </c:pt>
              </c:strCache>
            </c:strRef>
          </c:cat>
          <c:val>
            <c:numRef>
              <c:f>Лист1!$F$2:$F$7</c:f>
              <c:numCache>
                <c:formatCode>General</c:formatCode>
                <c:ptCount val="6"/>
                <c:pt idx="0">
                  <c:v>11</c:v>
                </c:pt>
                <c:pt idx="1">
                  <c:v>8.4</c:v>
                </c:pt>
                <c:pt idx="2">
                  <c:v>15.5</c:v>
                </c:pt>
                <c:pt idx="3">
                  <c:v>12.8</c:v>
                </c:pt>
                <c:pt idx="4">
                  <c:v>12.8</c:v>
                </c:pt>
                <c:pt idx="5">
                  <c:v>0</c:v>
                </c:pt>
              </c:numCache>
            </c:numRef>
          </c:val>
        </c:ser>
        <c:ser>
          <c:idx val="5"/>
          <c:order val="5"/>
          <c:tx>
            <c:strRef>
              <c:f>Лист1!$G$1</c:f>
              <c:strCache>
                <c:ptCount val="1"/>
                <c:pt idx="0">
                  <c:v>кряква</c:v>
                </c:pt>
              </c:strCache>
            </c:strRef>
          </c:tx>
          <c:spPr>
            <a:solidFill>
              <a:schemeClr val="accent6"/>
            </a:solidFill>
            <a:ln>
              <a:noFill/>
            </a:ln>
            <a:effectLst/>
            <a:sp3d/>
          </c:spPr>
          <c:invertIfNegative val="0"/>
          <c:cat>
            <c:strRef>
              <c:f>Лист1!$A$2:$A$7</c:f>
              <c:strCache>
                <c:ptCount val="6"/>
                <c:pt idx="0">
                  <c:v>апрель</c:v>
                </c:pt>
                <c:pt idx="1">
                  <c:v>май</c:v>
                </c:pt>
                <c:pt idx="2">
                  <c:v>июнь</c:v>
                </c:pt>
                <c:pt idx="3">
                  <c:v>июль</c:v>
                </c:pt>
                <c:pt idx="4">
                  <c:v>август</c:v>
                </c:pt>
                <c:pt idx="5">
                  <c:v>сентябрь</c:v>
                </c:pt>
              </c:strCache>
            </c:strRef>
          </c:cat>
          <c:val>
            <c:numRef>
              <c:f>Лист1!$G$2:$G$7</c:f>
              <c:numCache>
                <c:formatCode>General</c:formatCode>
                <c:ptCount val="6"/>
                <c:pt idx="0">
                  <c:v>0</c:v>
                </c:pt>
                <c:pt idx="1">
                  <c:v>12.5</c:v>
                </c:pt>
                <c:pt idx="2">
                  <c:v>20.5</c:v>
                </c:pt>
                <c:pt idx="3">
                  <c:v>19.100000000000001</c:v>
                </c:pt>
                <c:pt idx="4">
                  <c:v>19.100000000000001</c:v>
                </c:pt>
                <c:pt idx="5">
                  <c:v>45.5</c:v>
                </c:pt>
              </c:numCache>
            </c:numRef>
          </c:val>
        </c:ser>
        <c:ser>
          <c:idx val="6"/>
          <c:order val="6"/>
          <c:tx>
            <c:strRef>
              <c:f>Лист1!$H$1</c:f>
              <c:strCache>
                <c:ptCount val="1"/>
                <c:pt idx="0">
                  <c:v>чернеть хохлатая</c:v>
                </c:pt>
              </c:strCache>
            </c:strRef>
          </c:tx>
          <c:spPr>
            <a:solidFill>
              <a:schemeClr val="accent1">
                <a:lumMod val="60000"/>
              </a:schemeClr>
            </a:solidFill>
            <a:ln>
              <a:noFill/>
            </a:ln>
            <a:effectLst/>
            <a:sp3d/>
          </c:spPr>
          <c:invertIfNegative val="0"/>
          <c:cat>
            <c:strRef>
              <c:f>Лист1!$A$2:$A$7</c:f>
              <c:strCache>
                <c:ptCount val="6"/>
                <c:pt idx="0">
                  <c:v>апрель</c:v>
                </c:pt>
                <c:pt idx="1">
                  <c:v>май</c:v>
                </c:pt>
                <c:pt idx="2">
                  <c:v>июнь</c:v>
                </c:pt>
                <c:pt idx="3">
                  <c:v>июль</c:v>
                </c:pt>
                <c:pt idx="4">
                  <c:v>август</c:v>
                </c:pt>
                <c:pt idx="5">
                  <c:v>сентябрь</c:v>
                </c:pt>
              </c:strCache>
            </c:strRef>
          </c:cat>
          <c:val>
            <c:numRef>
              <c:f>Лист1!$H$2:$H$7</c:f>
              <c:numCache>
                <c:formatCode>General</c:formatCode>
                <c:ptCount val="6"/>
                <c:pt idx="0">
                  <c:v>0</c:v>
                </c:pt>
                <c:pt idx="1">
                  <c:v>12.5</c:v>
                </c:pt>
                <c:pt idx="2">
                  <c:v>0</c:v>
                </c:pt>
                <c:pt idx="3">
                  <c:v>6.4</c:v>
                </c:pt>
                <c:pt idx="4">
                  <c:v>6.4</c:v>
                </c:pt>
                <c:pt idx="5">
                  <c:v>9</c:v>
                </c:pt>
              </c:numCache>
            </c:numRef>
          </c:val>
        </c:ser>
        <c:ser>
          <c:idx val="7"/>
          <c:order val="7"/>
          <c:tx>
            <c:strRef>
              <c:f>Лист1!$I$1</c:f>
              <c:strCache>
                <c:ptCount val="1"/>
                <c:pt idx="0">
                  <c:v>крачка речная</c:v>
                </c:pt>
              </c:strCache>
            </c:strRef>
          </c:tx>
          <c:spPr>
            <a:solidFill>
              <a:schemeClr val="accent2">
                <a:lumMod val="60000"/>
              </a:schemeClr>
            </a:solidFill>
            <a:ln>
              <a:noFill/>
            </a:ln>
            <a:effectLst/>
            <a:sp3d/>
          </c:spPr>
          <c:invertIfNegative val="0"/>
          <c:cat>
            <c:strRef>
              <c:f>Лист1!$A$2:$A$7</c:f>
              <c:strCache>
                <c:ptCount val="6"/>
                <c:pt idx="0">
                  <c:v>апрель</c:v>
                </c:pt>
                <c:pt idx="1">
                  <c:v>май</c:v>
                </c:pt>
                <c:pt idx="2">
                  <c:v>июнь</c:v>
                </c:pt>
                <c:pt idx="3">
                  <c:v>июль</c:v>
                </c:pt>
                <c:pt idx="4">
                  <c:v>август</c:v>
                </c:pt>
                <c:pt idx="5">
                  <c:v>сентябрь</c:v>
                </c:pt>
              </c:strCache>
            </c:strRef>
          </c:cat>
          <c:val>
            <c:numRef>
              <c:f>Лист1!$I$2:$I$7</c:f>
              <c:numCache>
                <c:formatCode>General</c:formatCode>
                <c:ptCount val="6"/>
                <c:pt idx="0">
                  <c:v>0</c:v>
                </c:pt>
                <c:pt idx="1">
                  <c:v>0</c:v>
                </c:pt>
                <c:pt idx="2">
                  <c:v>0</c:v>
                </c:pt>
                <c:pt idx="3">
                  <c:v>2.15</c:v>
                </c:pt>
                <c:pt idx="4">
                  <c:v>2.15</c:v>
                </c:pt>
                <c:pt idx="5">
                  <c:v>0</c:v>
                </c:pt>
              </c:numCache>
            </c:numRef>
          </c:val>
        </c:ser>
        <c:ser>
          <c:idx val="8"/>
          <c:order val="8"/>
          <c:tx>
            <c:strRef>
              <c:f>Лист1!$J$1</c:f>
              <c:strCache>
                <c:ptCount val="1"/>
                <c:pt idx="0">
                  <c:v>цапля серая</c:v>
                </c:pt>
              </c:strCache>
            </c:strRef>
          </c:tx>
          <c:spPr>
            <a:solidFill>
              <a:schemeClr val="accent3">
                <a:lumMod val="60000"/>
              </a:schemeClr>
            </a:solidFill>
            <a:ln>
              <a:noFill/>
            </a:ln>
            <a:effectLst/>
            <a:sp3d/>
          </c:spPr>
          <c:invertIfNegative val="0"/>
          <c:cat>
            <c:strRef>
              <c:f>Лист1!$A$2:$A$7</c:f>
              <c:strCache>
                <c:ptCount val="6"/>
                <c:pt idx="0">
                  <c:v>апрель</c:v>
                </c:pt>
                <c:pt idx="1">
                  <c:v>май</c:v>
                </c:pt>
                <c:pt idx="2">
                  <c:v>июнь</c:v>
                </c:pt>
                <c:pt idx="3">
                  <c:v>июль</c:v>
                </c:pt>
                <c:pt idx="4">
                  <c:v>август</c:v>
                </c:pt>
                <c:pt idx="5">
                  <c:v>сентябрь</c:v>
                </c:pt>
              </c:strCache>
            </c:strRef>
          </c:cat>
          <c:val>
            <c:numRef>
              <c:f>Лист1!$J$2:$J$7</c:f>
              <c:numCache>
                <c:formatCode>General</c:formatCode>
                <c:ptCount val="6"/>
                <c:pt idx="0">
                  <c:v>0</c:v>
                </c:pt>
                <c:pt idx="1">
                  <c:v>0</c:v>
                </c:pt>
                <c:pt idx="2">
                  <c:v>0</c:v>
                </c:pt>
                <c:pt idx="3">
                  <c:v>2.15</c:v>
                </c:pt>
                <c:pt idx="4">
                  <c:v>2.15</c:v>
                </c:pt>
                <c:pt idx="5">
                  <c:v>0</c:v>
                </c:pt>
              </c:numCache>
            </c:numRef>
          </c:val>
        </c:ser>
        <c:dLbls>
          <c:showLegendKey val="0"/>
          <c:showVal val="0"/>
          <c:showCatName val="0"/>
          <c:showSerName val="0"/>
          <c:showPercent val="0"/>
          <c:showBubbleSize val="0"/>
        </c:dLbls>
        <c:gapWidth val="150"/>
        <c:shape val="box"/>
        <c:axId val="280430080"/>
        <c:axId val="176752896"/>
        <c:axId val="0"/>
      </c:bar3DChart>
      <c:catAx>
        <c:axId val="280430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752896"/>
        <c:crosses val="autoZero"/>
        <c:auto val="1"/>
        <c:lblAlgn val="ctr"/>
        <c:lblOffset val="100"/>
        <c:noMultiLvlLbl val="0"/>
      </c:catAx>
      <c:valAx>
        <c:axId val="176752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процент участия</a:t>
                </a:r>
                <a:r>
                  <a:rPr lang="ru-RU" sz="1200" baseline="0">
                    <a:solidFill>
                      <a:sysClr val="windowText" lastClr="000000"/>
                    </a:solidFill>
                    <a:latin typeface="Times New Roman" panose="02020603050405020304" pitchFamily="18" charset="0"/>
                    <a:cs typeface="Times New Roman" panose="02020603050405020304" pitchFamily="18" charset="0"/>
                  </a:rPr>
                  <a:t> видов</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043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численность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Лист1!$B$2:$B$8</c:f>
              <c:numCache>
                <c:formatCode>General</c:formatCode>
                <c:ptCount val="7"/>
                <c:pt idx="0">
                  <c:v>70</c:v>
                </c:pt>
                <c:pt idx="1">
                  <c:v>25</c:v>
                </c:pt>
                <c:pt idx="2">
                  <c:v>26</c:v>
                </c:pt>
                <c:pt idx="3">
                  <c:v>28</c:v>
                </c:pt>
                <c:pt idx="4">
                  <c:v>25</c:v>
                </c:pt>
                <c:pt idx="5">
                  <c:v>20</c:v>
                </c:pt>
                <c:pt idx="6">
                  <c:v>6</c:v>
                </c:pt>
              </c:numCache>
            </c:numRef>
          </c:val>
          <c:smooth val="0"/>
        </c:ser>
        <c:ser>
          <c:idx val="1"/>
          <c:order val="1"/>
          <c:tx>
            <c:strRef>
              <c:f>Лист1!$C$1</c:f>
              <c:strCache>
                <c:ptCount val="1"/>
                <c:pt idx="0">
                  <c:v>количество видов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Лист1!$C$2:$C$8</c:f>
              <c:numCache>
                <c:formatCode>General</c:formatCode>
                <c:ptCount val="7"/>
                <c:pt idx="0">
                  <c:v>4</c:v>
                </c:pt>
                <c:pt idx="1">
                  <c:v>6</c:v>
                </c:pt>
                <c:pt idx="2">
                  <c:v>4</c:v>
                </c:pt>
                <c:pt idx="3">
                  <c:v>5</c:v>
                </c:pt>
                <c:pt idx="4">
                  <c:v>4</c:v>
                </c:pt>
                <c:pt idx="5">
                  <c:v>4</c:v>
                </c:pt>
                <c:pt idx="6">
                  <c:v>2</c:v>
                </c:pt>
              </c:numCache>
            </c:numRef>
          </c:val>
          <c:smooth val="0"/>
        </c:ser>
        <c:dLbls>
          <c:dLblPos val="t"/>
          <c:showLegendKey val="0"/>
          <c:showVal val="1"/>
          <c:showCatName val="0"/>
          <c:showSerName val="0"/>
          <c:showPercent val="0"/>
          <c:showBubbleSize val="0"/>
        </c:dLbls>
        <c:marker val="1"/>
        <c:smooth val="0"/>
        <c:axId val="191698944"/>
        <c:axId val="176754624"/>
      </c:lineChart>
      <c:catAx>
        <c:axId val="19169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6754624"/>
        <c:crosses val="autoZero"/>
        <c:auto val="1"/>
        <c:lblAlgn val="ctr"/>
        <c:lblOffset val="100"/>
        <c:noMultiLvlLbl val="0"/>
      </c:catAx>
      <c:valAx>
        <c:axId val="176754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1698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численность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Лист1!$B$2:$B$8</c:f>
              <c:numCache>
                <c:formatCode>General</c:formatCode>
                <c:ptCount val="7"/>
                <c:pt idx="0">
                  <c:v>14</c:v>
                </c:pt>
                <c:pt idx="1">
                  <c:v>16</c:v>
                </c:pt>
                <c:pt idx="2">
                  <c:v>63</c:v>
                </c:pt>
                <c:pt idx="3">
                  <c:v>62</c:v>
                </c:pt>
                <c:pt idx="4">
                  <c:v>78</c:v>
                </c:pt>
                <c:pt idx="5">
                  <c:v>84</c:v>
                </c:pt>
                <c:pt idx="6">
                  <c:v>21</c:v>
                </c:pt>
              </c:numCache>
            </c:numRef>
          </c:val>
          <c:smooth val="0"/>
        </c:ser>
        <c:ser>
          <c:idx val="1"/>
          <c:order val="1"/>
          <c:tx>
            <c:strRef>
              <c:f>Лист1!$C$1</c:f>
              <c:strCache>
                <c:ptCount val="1"/>
                <c:pt idx="0">
                  <c:v>количество видов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Лист1!$C$2:$C$8</c:f>
              <c:numCache>
                <c:formatCode>General</c:formatCode>
                <c:ptCount val="7"/>
                <c:pt idx="0">
                  <c:v>4</c:v>
                </c:pt>
                <c:pt idx="1">
                  <c:v>4</c:v>
                </c:pt>
                <c:pt idx="2">
                  <c:v>7</c:v>
                </c:pt>
                <c:pt idx="3">
                  <c:v>6</c:v>
                </c:pt>
                <c:pt idx="4">
                  <c:v>6</c:v>
                </c:pt>
                <c:pt idx="5">
                  <c:v>8</c:v>
                </c:pt>
                <c:pt idx="6">
                  <c:v>4</c:v>
                </c:pt>
              </c:numCache>
            </c:numRef>
          </c:val>
          <c:smooth val="0"/>
        </c:ser>
        <c:dLbls>
          <c:dLblPos val="t"/>
          <c:showLegendKey val="0"/>
          <c:showVal val="1"/>
          <c:showCatName val="0"/>
          <c:showSerName val="0"/>
          <c:showPercent val="0"/>
          <c:showBubbleSize val="0"/>
        </c:dLbls>
        <c:marker val="1"/>
        <c:smooth val="0"/>
        <c:axId val="275487232"/>
        <c:axId val="176756928"/>
      </c:lineChart>
      <c:catAx>
        <c:axId val="27548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6756928"/>
        <c:crosses val="autoZero"/>
        <c:auto val="1"/>
        <c:lblAlgn val="ctr"/>
        <c:lblOffset val="100"/>
        <c:noMultiLvlLbl val="0"/>
      </c:catAx>
      <c:valAx>
        <c:axId val="176756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75487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численность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Лист1!$B$2:$B$8</c:f>
              <c:numCache>
                <c:formatCode>General</c:formatCode>
                <c:ptCount val="7"/>
                <c:pt idx="0">
                  <c:v>18</c:v>
                </c:pt>
                <c:pt idx="1">
                  <c:v>21</c:v>
                </c:pt>
                <c:pt idx="2">
                  <c:v>38</c:v>
                </c:pt>
                <c:pt idx="3">
                  <c:v>37</c:v>
                </c:pt>
                <c:pt idx="4">
                  <c:v>63</c:v>
                </c:pt>
                <c:pt idx="5">
                  <c:v>95</c:v>
                </c:pt>
                <c:pt idx="6">
                  <c:v>78</c:v>
                </c:pt>
              </c:numCache>
            </c:numRef>
          </c:val>
          <c:smooth val="0"/>
        </c:ser>
        <c:ser>
          <c:idx val="1"/>
          <c:order val="1"/>
          <c:tx>
            <c:strRef>
              <c:f>Лист1!$C$1</c:f>
              <c:strCache>
                <c:ptCount val="1"/>
                <c:pt idx="0">
                  <c:v>количество видов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апрель</c:v>
                </c:pt>
                <c:pt idx="1">
                  <c:v>май</c:v>
                </c:pt>
                <c:pt idx="2">
                  <c:v>июнь</c:v>
                </c:pt>
                <c:pt idx="3">
                  <c:v>июль</c:v>
                </c:pt>
                <c:pt idx="4">
                  <c:v>август</c:v>
                </c:pt>
                <c:pt idx="5">
                  <c:v>сентябрь</c:v>
                </c:pt>
                <c:pt idx="6">
                  <c:v>октябрь</c:v>
                </c:pt>
              </c:strCache>
            </c:strRef>
          </c:cat>
          <c:val>
            <c:numRef>
              <c:f>Лист1!$C$2:$C$8</c:f>
              <c:numCache>
                <c:formatCode>General</c:formatCode>
                <c:ptCount val="7"/>
                <c:pt idx="0">
                  <c:v>5</c:v>
                </c:pt>
                <c:pt idx="1">
                  <c:v>8</c:v>
                </c:pt>
                <c:pt idx="2">
                  <c:v>8</c:v>
                </c:pt>
                <c:pt idx="3">
                  <c:v>7</c:v>
                </c:pt>
                <c:pt idx="4">
                  <c:v>4</c:v>
                </c:pt>
                <c:pt idx="5">
                  <c:v>5</c:v>
                </c:pt>
                <c:pt idx="6">
                  <c:v>6</c:v>
                </c:pt>
              </c:numCache>
            </c:numRef>
          </c:val>
          <c:smooth val="0"/>
        </c:ser>
        <c:dLbls>
          <c:dLblPos val="t"/>
          <c:showLegendKey val="0"/>
          <c:showVal val="1"/>
          <c:showCatName val="0"/>
          <c:showSerName val="0"/>
          <c:showPercent val="0"/>
          <c:showBubbleSize val="0"/>
        </c:dLbls>
        <c:marker val="1"/>
        <c:smooth val="0"/>
        <c:axId val="280430592"/>
        <c:axId val="277192704"/>
      </c:lineChart>
      <c:catAx>
        <c:axId val="28043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77192704"/>
        <c:crosses val="autoZero"/>
        <c:auto val="1"/>
        <c:lblAlgn val="ctr"/>
        <c:lblOffset val="100"/>
        <c:noMultiLvlLbl val="0"/>
      </c:catAx>
      <c:valAx>
        <c:axId val="277192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80430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1.07458E-7</cdr:x>
      <cdr:y>0.01656</cdr:y>
    </cdr:from>
    <cdr:to>
      <cdr:x>0.02764</cdr:x>
      <cdr:y>0.38496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718819" y="795022"/>
          <a:ext cx="1694818" cy="257177"/>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0.19299</cdr:x>
      <cdr:y>0.05417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694835" cy="29873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0583F-F390-4D25-80D4-50B27057A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5968</Words>
  <Characters>34018</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домовой</dc:creator>
  <cp:lastModifiedBy>домовой</cp:lastModifiedBy>
  <cp:revision>2</cp:revision>
  <cp:lastPrinted>2020-10-18T18:40:00Z</cp:lastPrinted>
  <dcterms:created xsi:type="dcterms:W3CDTF">2021-01-05T12:36:00Z</dcterms:created>
  <dcterms:modified xsi:type="dcterms:W3CDTF">2021-01-05T12:36:00Z</dcterms:modified>
</cp:coreProperties>
</file>