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7C91" w:rsidRPr="00B07F08" w:rsidRDefault="00B07F08" w:rsidP="005F7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Ленинградская область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МБУДО «Центр творческого развития»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F72E55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</w:p>
    <w:p w:rsidR="00EB55BD" w:rsidRPr="00B07F08" w:rsidRDefault="00F72E55" w:rsidP="00F72E5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«Характеристика флоры </w:t>
      </w:r>
      <w:r w:rsidR="00EB55BD" w:rsidRPr="00B07F08">
        <w:rPr>
          <w:rFonts w:ascii="Times New Roman" w:hAnsi="Times New Roman" w:cs="Times New Roman"/>
          <w:b/>
          <w:bCs/>
          <w:sz w:val="28"/>
          <w:szCs w:val="28"/>
        </w:rPr>
        <w:t>парка Романовка г. Кингисеппа»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7E06FD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2E55" w:rsidRPr="00B07F08" w:rsidRDefault="00F72E55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F72E55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EB55BD" w:rsidRPr="00B07F08">
        <w:rPr>
          <w:rFonts w:ascii="Times New Roman" w:hAnsi="Times New Roman" w:cs="Times New Roman"/>
          <w:sz w:val="28"/>
          <w:szCs w:val="28"/>
        </w:rPr>
        <w:t>: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Петрова Мария Сергеевна</w:t>
      </w:r>
    </w:p>
    <w:p w:rsidR="00B07F08" w:rsidRPr="00B07F08" w:rsidRDefault="00B07F08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обучающаяся ДТО «Экотур» МБУДО «ЦТР»,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ученица 9А класса</w:t>
      </w:r>
      <w:r w:rsidR="00B07F08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МБОУ «КСОШ №1»</w:t>
      </w:r>
    </w:p>
    <w:p w:rsidR="00B07F08" w:rsidRPr="00B07F08" w:rsidRDefault="00B07F08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Руководитель: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Кузнецова Елена Николаевна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МБУДО «ЦТР»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г. Кингисепп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EB55BD" w:rsidRPr="00B07F08" w:rsidSect="005C6AAC"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B07F08">
        <w:rPr>
          <w:rFonts w:ascii="Times New Roman" w:hAnsi="Times New Roman" w:cs="Times New Roman"/>
          <w:sz w:val="28"/>
          <w:szCs w:val="28"/>
        </w:rPr>
        <w:t>2019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B55BD" w:rsidRPr="00B07F08" w:rsidRDefault="00EB55BD" w:rsidP="00B07F08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Введение</w:t>
      </w:r>
    </w:p>
    <w:p w:rsidR="00EB55BD" w:rsidRPr="00B07F08" w:rsidRDefault="00B07F08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 Цель и задачи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  <w:t>3</w:t>
      </w: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1.2. Время и м</w:t>
      </w:r>
      <w:r w:rsidR="00B07F08">
        <w:rPr>
          <w:rFonts w:ascii="Times New Roman" w:hAnsi="Times New Roman" w:cs="Times New Roman"/>
          <w:sz w:val="28"/>
          <w:szCs w:val="28"/>
        </w:rPr>
        <w:t>есто проведения исследования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722FF4" w:rsidRPr="00B07F08">
        <w:rPr>
          <w:rFonts w:ascii="Times New Roman" w:hAnsi="Times New Roman" w:cs="Times New Roman"/>
          <w:sz w:val="28"/>
          <w:szCs w:val="28"/>
        </w:rPr>
        <w:t>4</w:t>
      </w: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1.3</w:t>
      </w:r>
      <w:r w:rsidR="00B07F08">
        <w:rPr>
          <w:rFonts w:ascii="Times New Roman" w:hAnsi="Times New Roman" w:cs="Times New Roman"/>
          <w:sz w:val="28"/>
          <w:szCs w:val="28"/>
        </w:rPr>
        <w:t>. Материалы и оборудование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722FF4" w:rsidRPr="00B07F08">
        <w:rPr>
          <w:rFonts w:ascii="Times New Roman" w:hAnsi="Times New Roman" w:cs="Times New Roman"/>
          <w:sz w:val="28"/>
          <w:szCs w:val="28"/>
        </w:rPr>
        <w:t>4</w:t>
      </w:r>
    </w:p>
    <w:p w:rsidR="00EB55BD" w:rsidRPr="00B07F08" w:rsidRDefault="00EB55BD" w:rsidP="00B07F08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Основное содержание</w:t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BD2051" w:rsidRPr="00B07F08">
        <w:rPr>
          <w:rFonts w:ascii="Times New Roman" w:hAnsi="Times New Roman" w:cs="Times New Roman"/>
          <w:sz w:val="28"/>
          <w:szCs w:val="28"/>
        </w:rPr>
        <w:t>5</w:t>
      </w: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2.1. Парк</w:t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D2051" w:rsidRPr="00B07F08">
        <w:rPr>
          <w:rFonts w:ascii="Times New Roman" w:hAnsi="Times New Roman" w:cs="Times New Roman"/>
          <w:sz w:val="28"/>
          <w:szCs w:val="28"/>
        </w:rPr>
        <w:t>5</w:t>
      </w: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2.2. Рас</w:t>
      </w:r>
      <w:r w:rsidR="00B07F08">
        <w:rPr>
          <w:rFonts w:ascii="Times New Roman" w:hAnsi="Times New Roman" w:cs="Times New Roman"/>
          <w:sz w:val="28"/>
          <w:szCs w:val="28"/>
        </w:rPr>
        <w:t>тительность садов и парков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D2051" w:rsidRPr="00B07F08">
        <w:rPr>
          <w:rFonts w:ascii="Times New Roman" w:hAnsi="Times New Roman" w:cs="Times New Roman"/>
          <w:sz w:val="28"/>
          <w:szCs w:val="28"/>
        </w:rPr>
        <w:t>5</w:t>
      </w: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2.3. Историчес</w:t>
      </w:r>
      <w:r w:rsidR="00B07F08">
        <w:rPr>
          <w:rFonts w:ascii="Times New Roman" w:hAnsi="Times New Roman" w:cs="Times New Roman"/>
          <w:sz w:val="28"/>
          <w:szCs w:val="28"/>
        </w:rPr>
        <w:t>кая справка о парке Романовка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78791C" w:rsidRPr="00B07F08">
        <w:rPr>
          <w:rFonts w:ascii="Times New Roman" w:hAnsi="Times New Roman" w:cs="Times New Roman"/>
          <w:sz w:val="28"/>
          <w:szCs w:val="28"/>
        </w:rPr>
        <w:t>6</w:t>
      </w:r>
    </w:p>
    <w:p w:rsidR="00EB55BD" w:rsidRPr="00B07F08" w:rsidRDefault="00B07F08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2.4. Методы и методики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78791C" w:rsidRPr="00B07F08">
        <w:rPr>
          <w:rFonts w:ascii="Times New Roman" w:hAnsi="Times New Roman" w:cs="Times New Roman"/>
          <w:sz w:val="28"/>
          <w:szCs w:val="28"/>
        </w:rPr>
        <w:t>7</w:t>
      </w:r>
    </w:p>
    <w:p w:rsidR="00EB55BD" w:rsidRPr="00B07F08" w:rsidRDefault="00B07F08" w:rsidP="00B07F08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 обсуждения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EB55BD" w:rsidRPr="00B07F08">
        <w:rPr>
          <w:rFonts w:ascii="Times New Roman" w:hAnsi="Times New Roman" w:cs="Times New Roman"/>
          <w:sz w:val="28"/>
          <w:szCs w:val="28"/>
        </w:rPr>
        <w:tab/>
      </w:r>
      <w:r w:rsidR="0078791C" w:rsidRPr="00B07F08">
        <w:rPr>
          <w:rFonts w:ascii="Times New Roman" w:hAnsi="Times New Roman" w:cs="Times New Roman"/>
          <w:sz w:val="28"/>
          <w:szCs w:val="28"/>
        </w:rPr>
        <w:t>10</w:t>
      </w:r>
    </w:p>
    <w:p w:rsidR="00115E3A" w:rsidRPr="00B07F08" w:rsidRDefault="00115E3A" w:rsidP="00B07F08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3.1. Устройство парка Романовка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  <w:t>10</w:t>
      </w:r>
    </w:p>
    <w:p w:rsidR="00115E3A" w:rsidRPr="00B07F08" w:rsidRDefault="00115E3A" w:rsidP="00B07F08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3.2. Анализ р</w:t>
      </w:r>
      <w:r w:rsidR="00B07F08">
        <w:rPr>
          <w:rFonts w:ascii="Times New Roman" w:hAnsi="Times New Roman" w:cs="Times New Roman"/>
          <w:sz w:val="28"/>
          <w:szCs w:val="28"/>
        </w:rPr>
        <w:t>астительности парка Романовка</w:t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710663" w:rsidRPr="00B07F08">
        <w:rPr>
          <w:rFonts w:ascii="Times New Roman" w:hAnsi="Times New Roman" w:cs="Times New Roman"/>
          <w:sz w:val="28"/>
          <w:szCs w:val="28"/>
        </w:rPr>
        <w:t>10</w:t>
      </w:r>
    </w:p>
    <w:p w:rsidR="00EB55BD" w:rsidRPr="00B07F08" w:rsidRDefault="00EB55BD" w:rsidP="00B07F08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Выводы</w:t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710663" w:rsidRPr="00B07F08">
        <w:rPr>
          <w:rFonts w:ascii="Times New Roman" w:hAnsi="Times New Roman" w:cs="Times New Roman"/>
          <w:sz w:val="28"/>
          <w:szCs w:val="28"/>
        </w:rPr>
        <w:t>14</w:t>
      </w:r>
    </w:p>
    <w:p w:rsidR="00EB55BD" w:rsidRPr="00B07F08" w:rsidRDefault="00EB55BD" w:rsidP="00B07F08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Источники информации</w:t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</w:r>
      <w:r w:rsidRPr="00B07F08">
        <w:rPr>
          <w:rFonts w:ascii="Times New Roman" w:hAnsi="Times New Roman" w:cs="Times New Roman"/>
          <w:sz w:val="28"/>
          <w:szCs w:val="28"/>
        </w:rPr>
        <w:tab/>
        <w:t>1</w:t>
      </w:r>
      <w:r w:rsidR="00710663" w:rsidRPr="00B07F08">
        <w:rPr>
          <w:rFonts w:ascii="Times New Roman" w:hAnsi="Times New Roman" w:cs="Times New Roman"/>
          <w:sz w:val="28"/>
          <w:szCs w:val="28"/>
        </w:rPr>
        <w:t>5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Приложения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722FF4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Городской пейзаж невозможно представить без садов и парков. Не является исключени</w:t>
      </w:r>
      <w:r w:rsidR="00AC4D18" w:rsidRPr="00B07F08">
        <w:rPr>
          <w:rFonts w:ascii="Times New Roman" w:hAnsi="Times New Roman" w:cs="Times New Roman"/>
          <w:sz w:val="28"/>
          <w:szCs w:val="28"/>
        </w:rPr>
        <w:t>ем и мой родной город Кингисепп</w:t>
      </w:r>
      <w:r w:rsidR="00F72E55">
        <w:rPr>
          <w:rFonts w:ascii="Times New Roman" w:hAnsi="Times New Roman" w:cs="Times New Roman"/>
          <w:sz w:val="28"/>
          <w:szCs w:val="28"/>
        </w:rPr>
        <w:t xml:space="preserve"> </w:t>
      </w:r>
      <w:r w:rsidR="00AC4D18" w:rsidRPr="00B07F08">
        <w:rPr>
          <w:rFonts w:ascii="Times New Roman" w:hAnsi="Times New Roman" w:cs="Times New Roman"/>
          <w:sz w:val="28"/>
          <w:szCs w:val="28"/>
        </w:rPr>
        <w:t xml:space="preserve">(рис. 1, [12]). </w:t>
      </w:r>
      <w:r w:rsidRPr="00B07F08">
        <w:rPr>
          <w:rFonts w:ascii="Times New Roman" w:hAnsi="Times New Roman" w:cs="Times New Roman"/>
          <w:sz w:val="28"/>
          <w:szCs w:val="28"/>
        </w:rPr>
        <w:t>В нем находится три больших зеленых зоны. Первая зона расположена в исторической части города на месте крепости Ям под названием «Летний сад»</w:t>
      </w:r>
      <w:r w:rsidR="00C95BB1" w:rsidRPr="00B07F08">
        <w:rPr>
          <w:rFonts w:ascii="Times New Roman" w:hAnsi="Times New Roman" w:cs="Times New Roman"/>
          <w:sz w:val="28"/>
          <w:szCs w:val="28"/>
        </w:rPr>
        <w:t xml:space="preserve"> (рис. 3</w:t>
      </w:r>
      <w:r w:rsidR="00DE442E" w:rsidRPr="00B07F08">
        <w:rPr>
          <w:rFonts w:ascii="Times New Roman" w:hAnsi="Times New Roman" w:cs="Times New Roman"/>
          <w:sz w:val="28"/>
          <w:szCs w:val="28"/>
        </w:rPr>
        <w:t>, [14]</w:t>
      </w:r>
      <w:r w:rsidR="00C95BB1" w:rsidRPr="00B07F08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>. Вторая зона- это «Роща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ятисот», мемориальный памятник Ленинградской области</w:t>
      </w:r>
      <w:r w:rsidR="00C95BB1" w:rsidRPr="00B07F08">
        <w:rPr>
          <w:rFonts w:ascii="Times New Roman" w:hAnsi="Times New Roman" w:cs="Times New Roman"/>
          <w:sz w:val="28"/>
          <w:szCs w:val="28"/>
        </w:rPr>
        <w:t xml:space="preserve"> (рис. 4</w:t>
      </w:r>
      <w:r w:rsidR="00DE442E" w:rsidRPr="00B07F08">
        <w:rPr>
          <w:rFonts w:ascii="Times New Roman" w:hAnsi="Times New Roman" w:cs="Times New Roman"/>
          <w:sz w:val="28"/>
          <w:szCs w:val="28"/>
        </w:rPr>
        <w:t>, [15]</w:t>
      </w:r>
      <w:r w:rsidR="00C95BB1" w:rsidRPr="00B07F08">
        <w:rPr>
          <w:rFonts w:ascii="Times New Roman" w:hAnsi="Times New Roman" w:cs="Times New Roman"/>
          <w:sz w:val="28"/>
          <w:szCs w:val="28"/>
        </w:rPr>
        <w:t>)</w:t>
      </w:r>
      <w:r w:rsidR="00722FF4" w:rsidRPr="00B07F08">
        <w:rPr>
          <w:rFonts w:ascii="Times New Roman" w:hAnsi="Times New Roman" w:cs="Times New Roman"/>
          <w:sz w:val="28"/>
          <w:szCs w:val="28"/>
        </w:rPr>
        <w:t>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И наконец, третья зона, о которой пойдет речь </w:t>
      </w:r>
      <w:r w:rsidR="00C95BB1" w:rsidRPr="00B07F08">
        <w:rPr>
          <w:rFonts w:ascii="Times New Roman" w:hAnsi="Times New Roman" w:cs="Times New Roman"/>
          <w:sz w:val="28"/>
          <w:szCs w:val="28"/>
        </w:rPr>
        <w:t>в нашей работе</w:t>
      </w:r>
      <w:r w:rsidRPr="00B07F08">
        <w:rPr>
          <w:rFonts w:ascii="Times New Roman" w:hAnsi="Times New Roman" w:cs="Times New Roman"/>
          <w:sz w:val="28"/>
          <w:szCs w:val="28"/>
        </w:rPr>
        <w:t>, -</w:t>
      </w:r>
      <w:r w:rsidR="00C95BB1" w:rsidRPr="00B07F08">
        <w:rPr>
          <w:rFonts w:ascii="Times New Roman" w:hAnsi="Times New Roman" w:cs="Times New Roman"/>
          <w:sz w:val="28"/>
          <w:szCs w:val="28"/>
        </w:rPr>
        <w:t xml:space="preserve"> это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парк «Романовка». Это памятник садово-паркового искусства и старейшая зеленая зона города</w:t>
      </w:r>
      <w:r w:rsidR="00C95BB1" w:rsidRPr="00B07F08">
        <w:rPr>
          <w:rFonts w:ascii="Times New Roman" w:hAnsi="Times New Roman" w:cs="Times New Roman"/>
          <w:sz w:val="28"/>
          <w:szCs w:val="28"/>
        </w:rPr>
        <w:t xml:space="preserve"> (рис. 2, [13]</w:t>
      </w:r>
      <w:r w:rsidR="00AC4D18" w:rsidRPr="00B07F08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AC4D18" w:rsidRPr="00B07F08" w:rsidTr="00722FF4">
        <w:tc>
          <w:tcPr>
            <w:tcW w:w="4785" w:type="dxa"/>
            <w:vAlign w:val="center"/>
          </w:tcPr>
          <w:p w:rsidR="00AC4D18" w:rsidRPr="00B07F08" w:rsidRDefault="00C60FBE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C4D18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"https://ljplus.ru/img/g/l/glu_murzilka/king_2.jpg"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F6437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26EF5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7728C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>INCLUDEPICTURE  "https://ljplus.ru/img/g/l/glu_murzilka/king_2.jpg" \* MERGEFORMATINET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https://ljplus.ru/img/g/l/glu_murzilka/king_2.jpg" style="width:179.6pt;height:120.55pt">
                  <v:imagedata r:id="rId10" r:href="rId11"/>
                </v:shape>
              </w:pic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  <w:vAlign w:val="center"/>
          </w:tcPr>
          <w:p w:rsidR="00AC4D18" w:rsidRPr="00B07F08" w:rsidRDefault="00C60FBE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C4D18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"http://childpages.ru/wp-content/uploads/2017/03/romanovka.jpg"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F6437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26EF5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7728C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>INCLUDEPICTURE  "http://childpages.ru/wp-content/uploads/2017/03/romanovka.jpg" \* MERGEFORMATINET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6" type="#_x0000_t75" alt="http://childpages.ru/wp-content/uploads/2017/03/romanovka.jpg" style="width:182pt;height:121.35pt">
                  <v:imagedata r:id="rId12" r:href="rId13"/>
                </v:shape>
              </w:pict>
            </w:r>
            <w:r w:rsidR="003E5391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B07F08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5E1F43"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</w:tr>
      <w:tr w:rsidR="00AC4D18" w:rsidRPr="00B07F08" w:rsidTr="00722FF4">
        <w:tc>
          <w:tcPr>
            <w:tcW w:w="4785" w:type="dxa"/>
            <w:vAlign w:val="center"/>
          </w:tcPr>
          <w:p w:rsidR="00AC4D18" w:rsidRPr="00B07F08" w:rsidRDefault="00AC4D18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Рис. 1. Вид г. Кингисеппа с высоты птичьего полета</w:t>
            </w:r>
          </w:p>
        </w:tc>
        <w:tc>
          <w:tcPr>
            <w:tcW w:w="4786" w:type="dxa"/>
            <w:vAlign w:val="center"/>
          </w:tcPr>
          <w:p w:rsidR="00AC4D18" w:rsidRPr="00B07F08" w:rsidRDefault="00AC4D18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Рис. 2. Парк Романовка. Историческая часть</w:t>
            </w:r>
          </w:p>
        </w:tc>
      </w:tr>
      <w:tr w:rsidR="00AC4D18" w:rsidRPr="00B07F08" w:rsidTr="00722FF4">
        <w:tc>
          <w:tcPr>
            <w:tcW w:w="4785" w:type="dxa"/>
            <w:vAlign w:val="center"/>
          </w:tcPr>
          <w:p w:rsidR="00AC4D18" w:rsidRPr="00B07F08" w:rsidRDefault="00C60FBE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22FF4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"http://s1.fotokto.ru/photo/full/226/2262648.jpg"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>INCLUDEPICTURE  "http://s1.fotokto.ru/photo/full/226/2262648.jpg" \* MERGEFORMATINET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27" type="#_x0000_t75" alt="http://s1.fotokto.ru/photo/full/226/2262648.jpg" style="width:172.3pt;height:130.25pt">
                  <v:imagedata r:id="rId14" r:href="rId15"/>
                </v:shape>
              </w:pic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  <w:vAlign w:val="center"/>
          </w:tcPr>
          <w:p w:rsidR="00AC4D18" w:rsidRPr="00B07F08" w:rsidRDefault="00C60FBE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DE442E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"https://memory-map.prosv.ru/memorials/00/06/07/4/15010.jpeg"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>INCLUDEPICTURE  "https://memory-map.prosv.ru/memorials/00/06/07/4/15010.jpeg" \* MERGEFORMATINET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28" type="#_x0000_t75" alt="https://memory-map.prosv.ru/memorials/00/06/07/4/15010.jpeg" style="width:181.2pt;height:122.15pt">
                  <v:imagedata r:id="rId16" r:href="rId17"/>
                </v:shape>
              </w:pic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</w:tr>
      <w:tr w:rsidR="00AC4D18" w:rsidRPr="00B07F08" w:rsidTr="00722FF4">
        <w:tc>
          <w:tcPr>
            <w:tcW w:w="4785" w:type="dxa"/>
            <w:vAlign w:val="center"/>
          </w:tcPr>
          <w:p w:rsidR="00AC4D18" w:rsidRPr="00B07F08" w:rsidRDefault="00C95BB1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Рис. 3</w:t>
            </w:r>
            <w:r w:rsidR="00DE442E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. Парк Летний</w:t>
            </w:r>
          </w:p>
        </w:tc>
        <w:tc>
          <w:tcPr>
            <w:tcW w:w="4786" w:type="dxa"/>
            <w:vAlign w:val="center"/>
          </w:tcPr>
          <w:p w:rsidR="00AC4D18" w:rsidRPr="00B07F08" w:rsidRDefault="00C95BB1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Рис. 4</w:t>
            </w:r>
            <w:r w:rsidR="00DE442E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. Мемориальный парк Роща 500</w:t>
            </w:r>
          </w:p>
        </w:tc>
      </w:tr>
    </w:tbl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С одной стороны парки - это произведения ландшафтной архитектуры, а с другой – сообщества живых организмов – растений. И если об истории создания парков известно довольно много, например названная третьей зоной Романовка начала существовать с получением этой земли Карлом Бистромом в 30-х годах 19 века. Про растительный аспект садов и парков известно крайне мало.</w:t>
      </w:r>
    </w:p>
    <w:p w:rsidR="00EB55BD" w:rsidRPr="00B07F08" w:rsidRDefault="00EB55BD" w:rsidP="00B07F08">
      <w:pPr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Для нашего парка также актуально изучать растения. Свое исследование мы начинаем с изучения деревьев, поэтому </w:t>
      </w:r>
      <w:r w:rsidRPr="00B07F0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предметом</w:t>
      </w:r>
      <w:r w:rsidRPr="00B07F08">
        <w:rPr>
          <w:rFonts w:ascii="Times New Roman" w:hAnsi="Times New Roman" w:cs="Times New Roman"/>
          <w:sz w:val="28"/>
          <w:szCs w:val="28"/>
        </w:rPr>
        <w:t xml:space="preserve"> нашего исследования является растительность парка Романовка, а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объектом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дендрофлора.</w:t>
      </w:r>
    </w:p>
    <w:p w:rsidR="00EB55BD" w:rsidRPr="00B07F08" w:rsidRDefault="00EB55BD" w:rsidP="00B07F0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D2051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Цель и задачи</w:t>
      </w:r>
    </w:p>
    <w:p w:rsidR="00EB55BD" w:rsidRPr="00B07F08" w:rsidRDefault="00EB55BD" w:rsidP="00B07F08">
      <w:pPr>
        <w:spacing w:after="0" w:line="240" w:lineRule="auto"/>
        <w:ind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B07F08">
        <w:rPr>
          <w:rFonts w:ascii="Times New Roman" w:hAnsi="Times New Roman" w:cs="Times New Roman"/>
          <w:sz w:val="28"/>
          <w:szCs w:val="28"/>
        </w:rPr>
        <w:t>: дать характеристику флоры парка Романовка</w:t>
      </w:r>
    </w:p>
    <w:p w:rsidR="00EB55BD" w:rsidRPr="00B07F08" w:rsidRDefault="00BD2051" w:rsidP="00B07F08">
      <w:pPr>
        <w:spacing w:after="0" w:line="240" w:lineRule="auto"/>
        <w:ind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Для достижения поставленной цели мы решали следующие задачи.</w:t>
      </w:r>
    </w:p>
    <w:p w:rsidR="00EB55BD" w:rsidRPr="00B07F08" w:rsidRDefault="00EB55BD" w:rsidP="00B07F08">
      <w:pPr>
        <w:spacing w:after="0" w:line="240" w:lineRule="auto"/>
        <w:ind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Pr="00B07F08">
        <w:rPr>
          <w:rFonts w:ascii="Times New Roman" w:hAnsi="Times New Roman" w:cs="Times New Roman"/>
          <w:sz w:val="28"/>
          <w:szCs w:val="28"/>
        </w:rPr>
        <w:t>: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изучение источников информации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>изучение исторической составляющей парка Романовка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выбор участка исследования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составление флористического списка на основе изученного участка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анализ значения растений для человека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характеристика экологических особенностей растений</w:t>
      </w:r>
    </w:p>
    <w:p w:rsidR="00EB55BD" w:rsidRPr="00B07F08" w:rsidRDefault="00EB55BD" w:rsidP="00B07F08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изучение экологического состояния деревьев и кустарников</w:t>
      </w:r>
    </w:p>
    <w:p w:rsidR="00EB55BD" w:rsidRPr="00B07F08" w:rsidRDefault="00EB55BD" w:rsidP="00B07F08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Время и место проведения исследования</w:t>
      </w:r>
    </w:p>
    <w:p w:rsidR="00EB55BD" w:rsidRPr="00B07F08" w:rsidRDefault="00EB55BD" w:rsidP="00B07F08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Начало данной работы было положено в сентябре 2019 года. </w:t>
      </w:r>
    </w:p>
    <w:p w:rsidR="00EB55BD" w:rsidRPr="00B07F08" w:rsidRDefault="00EB55BD" w:rsidP="00B07F08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Местом проведения является городская территория парка Романовка</w:t>
      </w:r>
    </w:p>
    <w:p w:rsidR="00EB55BD" w:rsidRPr="00B07F08" w:rsidRDefault="00EB55BD" w:rsidP="00B07F08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</w:t>
      </w:r>
    </w:p>
    <w:p w:rsidR="00EB55BD" w:rsidRPr="00B07F08" w:rsidRDefault="005E1F43" w:rsidP="00B07F08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 работе использованы материалы</w:t>
      </w:r>
      <w:r w:rsidR="00EB55BD" w:rsidRPr="00B07F08">
        <w:rPr>
          <w:rFonts w:ascii="Times New Roman" w:hAnsi="Times New Roman" w:cs="Times New Roman"/>
          <w:sz w:val="28"/>
          <w:szCs w:val="28"/>
        </w:rPr>
        <w:t>,</w:t>
      </w:r>
      <w:r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EB55BD" w:rsidRPr="00B07F08">
        <w:rPr>
          <w:rFonts w:ascii="Times New Roman" w:hAnsi="Times New Roman" w:cs="Times New Roman"/>
          <w:sz w:val="28"/>
          <w:szCs w:val="28"/>
        </w:rPr>
        <w:t>собранные в парке Романовка (листья деревьев и кустарников, фотографии); литературу по краеведению, ме</w:t>
      </w:r>
      <w:r w:rsidRPr="00B07F08">
        <w:rPr>
          <w:rFonts w:ascii="Times New Roman" w:hAnsi="Times New Roman" w:cs="Times New Roman"/>
          <w:sz w:val="28"/>
          <w:szCs w:val="28"/>
        </w:rPr>
        <w:t>тодические материалы и пособия.</w:t>
      </w:r>
    </w:p>
    <w:p w:rsidR="00EB55BD" w:rsidRPr="00B07F08" w:rsidRDefault="00EB55BD" w:rsidP="00B07F08">
      <w:pPr>
        <w:pStyle w:val="a3"/>
        <w:spacing w:after="0"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pStyle w:val="a3"/>
        <w:spacing w:after="0" w:line="240" w:lineRule="auto"/>
        <w:ind w:left="927"/>
        <w:rPr>
          <w:rFonts w:ascii="Times New Roman" w:hAnsi="Times New Roman" w:cs="Times New Roman"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Основное содержание</w:t>
      </w:r>
    </w:p>
    <w:p w:rsidR="00EB55BD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Парк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Парк [от лат. </w:t>
      </w:r>
      <w:proofErr w:type="spellStart"/>
      <w:r w:rsidRPr="00B07F08">
        <w:rPr>
          <w:rFonts w:ascii="Times New Roman" w:hAnsi="Times New Roman" w:cs="Times New Roman"/>
          <w:sz w:val="28"/>
          <w:szCs w:val="28"/>
          <w:lang w:val="en-US"/>
        </w:rPr>
        <w:t>parricus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– отгороженное место] – территория с естественной или культурной растительностью, сетью дорого, аллей, с водоемами и площадками, предназначенными для рекреационных целей[6].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Для понимания экологической сущности городских садов и парков сегодня важно понимать, что это не просто какое-то собрание растений, которое волей человека превращено в посадки - изгороди, сады, парки, скверы и бульвары. Городские посадки – это очень специфичные растительные сообщества, которые ученые называют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урбанофитоценозами</w:t>
      </w:r>
      <w:r w:rsidRPr="00B07F08">
        <w:rPr>
          <w:rFonts w:ascii="Times New Roman" w:hAnsi="Times New Roman" w:cs="Times New Roman"/>
          <w:sz w:val="28"/>
          <w:szCs w:val="28"/>
        </w:rPr>
        <w:t xml:space="preserve"> (от. </w:t>
      </w:r>
      <w:proofErr w:type="spellStart"/>
      <w:r w:rsidRPr="00B07F08">
        <w:rPr>
          <w:rFonts w:ascii="Times New Roman" w:hAnsi="Times New Roman" w:cs="Times New Roman"/>
          <w:sz w:val="28"/>
          <w:szCs w:val="28"/>
          <w:lang w:val="en-US"/>
        </w:rPr>
        <w:t>urbanus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–городской, </w:t>
      </w:r>
      <w:proofErr w:type="spellStart"/>
      <w:r w:rsidRPr="00B07F08">
        <w:rPr>
          <w:rFonts w:ascii="Times New Roman" w:hAnsi="Times New Roman" w:cs="Times New Roman"/>
          <w:sz w:val="28"/>
          <w:szCs w:val="28"/>
          <w:lang w:val="en-US"/>
        </w:rPr>
        <w:t>phyton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растениие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07F08">
        <w:rPr>
          <w:rFonts w:ascii="Times New Roman" w:hAnsi="Times New Roman" w:cs="Times New Roman"/>
          <w:sz w:val="28"/>
          <w:szCs w:val="28"/>
          <w:lang w:val="en-US"/>
        </w:rPr>
        <w:t>koinos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общий</w:t>
      </w:r>
      <w:proofErr w:type="gramEnd"/>
      <w:r w:rsidR="00F72E55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 xml:space="preserve"> [6].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К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урбанофитоценозам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(далее УФЦ) относятся растительные сообщества, расположенные на городских и сопряженных с ними территориях. Условия существования УФЦ совершенно не такие, чем у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естественных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. В городе особый климат, почвенно-грунтовый режим, растения здесь испытывают значи</w:t>
      </w:r>
      <w:r w:rsidR="00BD2051" w:rsidRPr="00B07F08">
        <w:rPr>
          <w:rFonts w:ascii="Times New Roman" w:hAnsi="Times New Roman" w:cs="Times New Roman"/>
          <w:sz w:val="28"/>
          <w:szCs w:val="28"/>
        </w:rPr>
        <w:t xml:space="preserve">тельные рекреационные нагрузки. </w:t>
      </w:r>
      <w:r w:rsidRPr="00B07F08">
        <w:rPr>
          <w:rFonts w:ascii="Times New Roman" w:hAnsi="Times New Roman" w:cs="Times New Roman"/>
          <w:sz w:val="28"/>
          <w:szCs w:val="28"/>
        </w:rPr>
        <w:t>УФЦ могут быть естественного, искусственного и спонтанного происхождения.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К УФЦ естественного происхождения относят участки лесопарков и парков, созданные на основе природных сообществ и находящиеся под активным антропогенным воздействием. Иногда бывшие естественные участки бывают настолько нарушены, что их уже нельзя считать фитоценозами.</w:t>
      </w:r>
      <w:r w:rsid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К УФЦ спонтанного происхождения относятся фитоценозы, сформированные человеком из аборигенных и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интродуцированных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растений по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архитектурному проекту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в целях выполнения ими определенных функций, например, санитарно-гигиенических, эстетических, рекреационных и др.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Урбанофитоценозы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относятся к настоящим растительным сообществам и им присущи все важнейшие признаки фитоценозов: взаимодействия между растениями, проявляющиеся в формировании определенной структуры сообщества и его развития. У УФЦ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также, как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и у естественных фитоценозов, существует взаимодействие их компонентов с окружающей средой.</w:t>
      </w:r>
    </w:p>
    <w:p w:rsidR="00B43496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07F08">
        <w:rPr>
          <w:rFonts w:ascii="Times New Roman" w:hAnsi="Times New Roman" w:cs="Times New Roman"/>
          <w:sz w:val="28"/>
          <w:szCs w:val="28"/>
        </w:rPr>
        <w:t>Также, как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и естественные сообщества, УФЦ – динамические системы. Для них характерны суточные, сезонные и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разногодичные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изменения. Вместе с тем, УФЦ – это очень специфические образования, отличающиеся от естественных в первую очередь тем, что своим появлением и существованием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они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так или иначе обязаны человеку. Размещение УФЦ в городе, взаимное расположение определенных видов деревьев, кустарников и трав программируется ландшафтными архитекторами. Ландшафтная архитектура – это своеобразный вид искусства, ведь основным «строительным материалом» здесь выступают живые растения, которые требуют постоянного внимания и поддержания в нужной форме. Без контроля со стороны человека такие насаждения «дичают» и перестают быть об</w:t>
      </w:r>
      <w:r w:rsidR="00B43496" w:rsidRPr="00B07F08">
        <w:rPr>
          <w:rFonts w:ascii="Times New Roman" w:hAnsi="Times New Roman" w:cs="Times New Roman"/>
          <w:sz w:val="28"/>
          <w:szCs w:val="28"/>
        </w:rPr>
        <w:t>ъектами ландшафтной архитектуры[6].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Растительность садов и парков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 xml:space="preserve">Различают </w:t>
      </w:r>
      <w:r w:rsidRPr="00B07F08">
        <w:rPr>
          <w:rFonts w:ascii="Times New Roman" w:hAnsi="Times New Roman" w:cs="Times New Roman"/>
          <w:b/>
          <w:bCs/>
          <w:i/>
          <w:sz w:val="28"/>
          <w:szCs w:val="28"/>
        </w:rPr>
        <w:t>регулярные</w:t>
      </w:r>
      <w:r w:rsidR="003D0E1D" w:rsidRPr="00B07F08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парки с геометрически правильной планировкой, с подстриженными деревьями и кустарниками. </w:t>
      </w:r>
      <w:r w:rsidRPr="00B07F08">
        <w:rPr>
          <w:rFonts w:ascii="Times New Roman" w:hAnsi="Times New Roman" w:cs="Times New Roman"/>
          <w:bCs/>
          <w:sz w:val="28"/>
          <w:szCs w:val="28"/>
        </w:rPr>
        <w:t>В</w:t>
      </w:r>
      <w:r w:rsidR="003D0E1D" w:rsidRPr="00B07F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bCs/>
          <w:i/>
          <w:sz w:val="28"/>
          <w:szCs w:val="28"/>
        </w:rPr>
        <w:t>пейзажном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B07F08">
        <w:rPr>
          <w:rFonts w:ascii="Times New Roman" w:hAnsi="Times New Roman" w:cs="Times New Roman"/>
          <w:b/>
          <w:bCs/>
          <w:i/>
          <w:sz w:val="28"/>
          <w:szCs w:val="28"/>
        </w:rPr>
        <w:t>или</w:t>
      </w:r>
      <w:r w:rsidR="003D0E1D" w:rsidRPr="00B07F08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bCs/>
          <w:i/>
          <w:sz w:val="28"/>
          <w:szCs w:val="28"/>
        </w:rPr>
        <w:t>ландшафтном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парке можно увидеть овраги, речки, пруды. Дорожки в таком парке подчиняются рельефу местности, который напоминает естественную природу. </w:t>
      </w:r>
      <w:r w:rsidRPr="00B07F08">
        <w:rPr>
          <w:rFonts w:ascii="Times New Roman" w:hAnsi="Times New Roman" w:cs="Times New Roman"/>
          <w:b/>
          <w:bCs/>
          <w:i/>
          <w:sz w:val="28"/>
          <w:szCs w:val="28"/>
        </w:rPr>
        <w:t>Природными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парками называют такие, которые включают в себя обширные участки типичного или уникального ландшафта [6].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Любая ландшафтная композиция, заранее спроектированная на базе тщательного изучения природных особенностей территории, построена на чередовании открытых и закрытых пространств. В регулярных садово-парковых композициях, где господствует прямая линия и принцип симметрии, открытые пространства представлены газонами, партерами, фонтанами, водными объектами с гладкой водой. В пейзажных парках, где всем элементам можно придать естественные очертания, открытые пространства представлены полянами, прудами, реками, ручьями. К закрытым простра</w:t>
      </w:r>
      <w:r w:rsidR="00B07F08">
        <w:rPr>
          <w:rFonts w:ascii="Times New Roman" w:hAnsi="Times New Roman" w:cs="Times New Roman"/>
          <w:sz w:val="28"/>
          <w:szCs w:val="28"/>
        </w:rPr>
        <w:t>нствам в регулярных композициях</w:t>
      </w:r>
      <w:r w:rsidRPr="00B07F08">
        <w:rPr>
          <w:rFonts w:ascii="Times New Roman" w:hAnsi="Times New Roman" w:cs="Times New Roman"/>
          <w:sz w:val="28"/>
          <w:szCs w:val="28"/>
        </w:rPr>
        <w:t xml:space="preserve"> относятся плотные посадки деревьев и кустарников – боскеты, а в пейзажных – рощи и массивы.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Выделяют следующие элементы парковых композиций: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i/>
          <w:sz w:val="28"/>
          <w:szCs w:val="28"/>
        </w:rPr>
        <w:t>Газон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основной элемент оформления открытых пространств различных ландшафтных композиций. Различают газоны декоративные, луговые и спортивные. Газоны можно назвать разновидностью искусственно созданной че</w:t>
      </w:r>
      <w:r w:rsidR="00600303" w:rsidRPr="00B07F08">
        <w:rPr>
          <w:rFonts w:ascii="Times New Roman" w:hAnsi="Times New Roman" w:cs="Times New Roman"/>
          <w:sz w:val="28"/>
          <w:szCs w:val="28"/>
        </w:rPr>
        <w:t xml:space="preserve">ловеком луговой растительности.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Одиночные посадки</w:t>
      </w:r>
      <w:r w:rsidRPr="00B07F08">
        <w:rPr>
          <w:rFonts w:ascii="Times New Roman" w:hAnsi="Times New Roman" w:cs="Times New Roman"/>
          <w:sz w:val="28"/>
          <w:szCs w:val="28"/>
        </w:rPr>
        <w:t>. Одиночное дерево или кустарник высаживаются на поляне или на площадке, они выполняют, как правило, роль композиционного центра. Одиночные посадки отличаются от окружающих насаждений формой кроны, окраской листвы, цветов или плодов.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Аллея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прямолинейная или изогнутая дорога, с двух сторон которой посажены деревья.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Рядовые</w:t>
      </w:r>
      <w:r w:rsidR="00FB1482" w:rsidRPr="00B07F0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посадки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посадки деревьев. Они могут быть дополнены кустарниками или живыми изгородями.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Живые изгороди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свободно растущие или подстриженные кустарники, высаженные в один или несколько рядов. Живые изгороди могут иметь высоту от 0,3 м</w:t>
      </w:r>
      <w:r w:rsidR="00B43496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(бордюр) до 2м и боле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е(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зеленые стены).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Группа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сочетание древесных растений одного или нескольких видов, посаженных изолированно на открытом пространстве парка. Это основной элемент ландшафтных композиций как регулярных, так и пейзажных.</w:t>
      </w:r>
      <w:r w:rsidR="00B43496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Куртины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небольшие группы, до 20-30 дере</w:t>
      </w:r>
      <w:r w:rsidR="00467D89" w:rsidRPr="00B07F08">
        <w:rPr>
          <w:rFonts w:ascii="Times New Roman" w:hAnsi="Times New Roman" w:cs="Times New Roman"/>
          <w:sz w:val="28"/>
          <w:szCs w:val="28"/>
        </w:rPr>
        <w:t>вьев, чаще всего одной породы. К</w:t>
      </w:r>
      <w:r w:rsidRPr="00B07F08">
        <w:rPr>
          <w:rFonts w:ascii="Times New Roman" w:hAnsi="Times New Roman" w:cs="Times New Roman"/>
          <w:sz w:val="28"/>
          <w:szCs w:val="28"/>
        </w:rPr>
        <w:t>уртины могут быть древесно-кустарниковыми или кустарниковыми, могут находиться на открытом пространстве или среди древостоя.</w:t>
      </w:r>
      <w:r w:rsid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Массивы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сочетание древесных растений одного или нескольких видов на значительной площади (о,5-20га). Чаще всего массивы многоярусны.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Цветники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участки правильной геометрической или свободной формы, где высаживаются однолетние или многолетние цветочные растения. В композиции цветников иногда включаются кустарники, декоративные камни, вода.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07F08">
        <w:rPr>
          <w:rFonts w:ascii="Times New Roman" w:hAnsi="Times New Roman" w:cs="Times New Roman"/>
          <w:b/>
          <w:i/>
          <w:sz w:val="28"/>
          <w:szCs w:val="28"/>
        </w:rPr>
        <w:t>Архитектурные элементы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это фонари, ограждения, фонтаны, беседки, вазы, скульптуры, каскады, </w:t>
      </w:r>
      <w:r w:rsidR="00B43496" w:rsidRPr="00B07F08">
        <w:rPr>
          <w:rFonts w:ascii="Times New Roman" w:hAnsi="Times New Roman" w:cs="Times New Roman"/>
          <w:sz w:val="28"/>
          <w:szCs w:val="28"/>
        </w:rPr>
        <w:t>террасы</w:t>
      </w:r>
      <w:r w:rsidRPr="00B07F08">
        <w:rPr>
          <w:rFonts w:ascii="Times New Roman" w:hAnsi="Times New Roman" w:cs="Times New Roman"/>
          <w:sz w:val="28"/>
          <w:szCs w:val="28"/>
        </w:rPr>
        <w:t>, подпорные стенки, лестницы, стенды, киоски и т.п.</w:t>
      </w:r>
      <w:proofErr w:type="gramEnd"/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Дорожки и площадки</w:t>
      </w:r>
      <w:r w:rsidRPr="00B07F08">
        <w:rPr>
          <w:rFonts w:ascii="Times New Roman" w:hAnsi="Times New Roman" w:cs="Times New Roman"/>
          <w:sz w:val="28"/>
          <w:szCs w:val="28"/>
        </w:rPr>
        <w:t xml:space="preserve">. В зависимости от назначения, расположения, </w:t>
      </w:r>
      <w:r w:rsidRPr="00B07F08">
        <w:rPr>
          <w:rFonts w:ascii="Times New Roman" w:hAnsi="Times New Roman" w:cs="Times New Roman"/>
          <w:sz w:val="28"/>
          <w:szCs w:val="28"/>
        </w:rPr>
        <w:lastRenderedPageBreak/>
        <w:t>количества пешеходов и выполняемых функций дорожки и площадки могут иметь различное покрытие: асфальт, декоративную плитку, мелкие частицы гранита или мрамора.</w:t>
      </w:r>
      <w:r w:rsidR="003D0E1D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Партер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представляет собой живой ковер на поверхности земли. Партер состоит из газона, цветов низкого бордюра из стриженого кустарника, песка, толченого угля, битого стекла и т.п. в композицию партера могут быть включены одиночные и рядовые посадки низкорослых деревьев, скульптура, фонтаны, бассейны.</w:t>
      </w:r>
      <w:r w:rsidR="00B43496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i/>
          <w:sz w:val="28"/>
          <w:szCs w:val="28"/>
        </w:rPr>
        <w:t>Боскет</w:t>
      </w:r>
      <w:r w:rsidRPr="00B07F08">
        <w:rPr>
          <w:rFonts w:ascii="Times New Roman" w:hAnsi="Times New Roman" w:cs="Times New Roman"/>
          <w:sz w:val="28"/>
          <w:szCs w:val="28"/>
        </w:rPr>
        <w:t xml:space="preserve"> - объемная композиция из деревьев и кустарников</w:t>
      </w:r>
      <w:r w:rsid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B43496" w:rsidRPr="00B07F08">
        <w:rPr>
          <w:rFonts w:ascii="Times New Roman" w:hAnsi="Times New Roman" w:cs="Times New Roman"/>
          <w:sz w:val="28"/>
          <w:szCs w:val="28"/>
        </w:rPr>
        <w:t>[7]</w:t>
      </w:r>
      <w:r w:rsidRPr="00B07F08">
        <w:rPr>
          <w:rFonts w:ascii="Times New Roman" w:hAnsi="Times New Roman" w:cs="Times New Roman"/>
          <w:sz w:val="28"/>
          <w:szCs w:val="28"/>
        </w:rPr>
        <w:t>.</w:t>
      </w:r>
    </w:p>
    <w:p w:rsidR="00EB55BD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Историческая справка о парке Романовка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Парк Романовка находится в городе Кингисеппе на правом берегу реки Луги в исторической части города</w:t>
      </w:r>
      <w:r w:rsidR="00404D73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(</w:t>
      </w:r>
      <w:r w:rsidR="00BD2051" w:rsidRPr="00B07F08">
        <w:rPr>
          <w:rFonts w:ascii="Times New Roman" w:hAnsi="Times New Roman" w:cs="Times New Roman"/>
          <w:sz w:val="28"/>
          <w:szCs w:val="28"/>
        </w:rPr>
        <w:t>рис. 5</w:t>
      </w:r>
      <w:r w:rsidR="00600303" w:rsidRPr="00B07F08">
        <w:rPr>
          <w:rFonts w:ascii="Times New Roman" w:hAnsi="Times New Roman" w:cs="Times New Roman"/>
          <w:sz w:val="28"/>
          <w:szCs w:val="28"/>
        </w:rPr>
        <w:t>, [16]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571"/>
      </w:tblGrid>
      <w:tr w:rsidR="00EB55BD" w:rsidRPr="00B07F08" w:rsidTr="00600303">
        <w:tc>
          <w:tcPr>
            <w:tcW w:w="9571" w:type="dxa"/>
            <w:vAlign w:val="center"/>
          </w:tcPr>
          <w:p w:rsidR="00EB55BD" w:rsidRPr="00B07F08" w:rsidRDefault="003E5391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3" style="position:absolute;left:0;text-align:left;margin-left:151.65pt;margin-top:54.25pt;width:110.55pt;height:67.75pt;z-index:251658240" coordsize="2211,1355" path="m318,47hdc313,79,302,111,302,144v,107,67,188,-49,226c136,332,155,366,140,483v-12,94,-3,147,-65,211c58,867,,1104,140,1244v21,-5,55,4,64,-16c240,1143,163,1100,107,1082v16,-11,32,-23,49,-32c171,1043,198,1050,204,1034,247,917,169,846,285,807v87,85,-36,-48,49,146c345,978,410,994,431,1001v5,-22,-3,-54,16,-65c555,872,496,1016,496,1017v5,27,3,57,16,81c529,1128,571,1136,593,1163v12,15,14,40,32,48c660,1227,700,1222,738,1228v38,113,1,86,81,113c926,1306,821,1355,884,1276v22,-28,66,-38,97,-48c992,1196,981,1142,1013,1131v235,-81,-73,-41,437,-65c1589,1021,1358,1092,1628,1034v80,-17,165,-55,243,-81c1903,942,1939,939,1968,920v63,-41,30,-26,97,-48c2138,799,2063,884,2114,791v19,-34,52,-60,64,-97c2189,662,2211,597,2211,597v-5,-22,-6,-45,-16,-65c2168,478,2084,484,2033,467v-52,-51,-40,-73,-113,-97c1882,375,1843,377,1806,386v-33,8,-97,33,-97,33c1560,408,1509,401,1386,370v-321,24,-301,32,-696,16c674,375,653,369,641,354v-11,-13,-2,-39,-16,-49c588,280,538,287,496,273,474,251,441,237,431,208,420,176,410,143,399,111,378,47,397,68,334,47,323,36,309,,302,14v-10,20,6,45,16,65c323,89,318,58,318,47xe" filled="f" strokecolor="red">
                  <v:path arrowok="t"/>
                </v:shape>
              </w:pict>
            </w:r>
            <w:r w:rsidR="007E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1" o:spid="_x0000_i1029" type="#_x0000_t75" style="width:339.8pt;height:208.7pt;visibility:visible;mso-wrap-style:square">
                  <v:imagedata r:id="rId18" o:title="" croptop="10331f" cropbottom="4882f" cropleft="14551f" cropright="5129f"/>
                </v:shape>
              </w:pict>
            </w:r>
          </w:p>
        </w:tc>
      </w:tr>
      <w:tr w:rsidR="00EB55BD" w:rsidRPr="00B07F08" w:rsidTr="00600303">
        <w:tc>
          <w:tcPr>
            <w:tcW w:w="9571" w:type="dxa"/>
            <w:vAlign w:val="center"/>
          </w:tcPr>
          <w:p w:rsidR="00EB55BD" w:rsidRPr="00B07F08" w:rsidRDefault="00EB55BD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BD2051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5</w:t>
            </w: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. Карта-схема парка Романовка</w:t>
            </w:r>
            <w:r w:rsidR="00B07F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</w:t>
            </w:r>
            <w:r w:rsidR="00600303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границы парка обозначены красным)</w:t>
            </w:r>
          </w:p>
        </w:tc>
      </w:tr>
    </w:tbl>
    <w:p w:rsidR="0027728C" w:rsidRPr="00B07F08" w:rsidRDefault="00EB55BD" w:rsidP="00DC06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 1830-х гг. это имение оказалось во владении Карла Ивановича Бистрома. Весной 1836 года он занялся устройством земель. Название «Романовка» парк получил в честь бр</w:t>
      </w:r>
      <w:r w:rsidR="00DC06A0">
        <w:rPr>
          <w:rFonts w:ascii="Times New Roman" w:hAnsi="Times New Roman" w:cs="Times New Roman"/>
          <w:sz w:val="28"/>
          <w:szCs w:val="28"/>
        </w:rPr>
        <w:t xml:space="preserve">ата </w:t>
      </w:r>
      <w:proofErr w:type="spellStart"/>
      <w:r w:rsidR="00DC06A0">
        <w:rPr>
          <w:rFonts w:ascii="Times New Roman" w:hAnsi="Times New Roman" w:cs="Times New Roman"/>
          <w:sz w:val="28"/>
          <w:szCs w:val="28"/>
        </w:rPr>
        <w:t>Бистрома</w:t>
      </w:r>
      <w:proofErr w:type="spellEnd"/>
      <w:r w:rsidR="00DC06A0">
        <w:rPr>
          <w:rFonts w:ascii="Times New Roman" w:hAnsi="Times New Roman" w:cs="Times New Roman"/>
          <w:sz w:val="28"/>
          <w:szCs w:val="28"/>
        </w:rPr>
        <w:t>, Романа Ивановича. В 1838 г.</w:t>
      </w:r>
      <w:r w:rsidRPr="00B07F08">
        <w:rPr>
          <w:rFonts w:ascii="Times New Roman" w:hAnsi="Times New Roman" w:cs="Times New Roman"/>
          <w:sz w:val="28"/>
          <w:szCs w:val="28"/>
        </w:rPr>
        <w:t xml:space="preserve"> К.И. Бистром умер, и офицеры Гвардейского корпуса поставили ему памятник в изображении бронзового льва работы П.К. Клодта. Рядом с могилой были построены часовня и инвалидный дом для солдат-ветеранов</w:t>
      </w:r>
      <w:r w:rsidR="0027728C" w:rsidRPr="00B07F08">
        <w:rPr>
          <w:rFonts w:ascii="Times New Roman" w:hAnsi="Times New Roman" w:cs="Times New Roman"/>
          <w:sz w:val="28"/>
          <w:szCs w:val="28"/>
        </w:rPr>
        <w:t xml:space="preserve"> (рис. 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6, </w:t>
      </w:r>
      <w:r w:rsidR="00895F92" w:rsidRPr="00B07F08">
        <w:rPr>
          <w:rFonts w:ascii="Times New Roman" w:hAnsi="Times New Roman" w:cs="Times New Roman"/>
          <w:sz w:val="28"/>
          <w:szCs w:val="28"/>
        </w:rPr>
        <w:t>8</w:t>
      </w:r>
      <w:r w:rsidR="0027728C" w:rsidRPr="00B07F08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>. Впоследствии был разбит парк</w:t>
      </w:r>
      <w:r w:rsidR="00DC06A0">
        <w:rPr>
          <w:rFonts w:ascii="Times New Roman" w:hAnsi="Times New Roman" w:cs="Times New Roman"/>
          <w:sz w:val="28"/>
          <w:szCs w:val="28"/>
        </w:rPr>
        <w:t>,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 традиционном для</w:t>
      </w:r>
      <w:r w:rsidR="0027728C" w:rsidRPr="00B07F08">
        <w:rPr>
          <w:rFonts w:ascii="Times New Roman" w:hAnsi="Times New Roman" w:cs="Times New Roman"/>
          <w:sz w:val="28"/>
          <w:szCs w:val="28"/>
        </w:rPr>
        <w:t xml:space="preserve"> того вр</w:t>
      </w:r>
      <w:r w:rsidR="00B43496" w:rsidRPr="00B07F08">
        <w:rPr>
          <w:rFonts w:ascii="Times New Roman" w:hAnsi="Times New Roman" w:cs="Times New Roman"/>
          <w:sz w:val="28"/>
          <w:szCs w:val="28"/>
        </w:rPr>
        <w:t>емени английском стиле (рис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B43496" w:rsidRPr="00B07F08">
        <w:rPr>
          <w:rFonts w:ascii="Times New Roman" w:hAnsi="Times New Roman" w:cs="Times New Roman"/>
          <w:sz w:val="28"/>
          <w:szCs w:val="28"/>
        </w:rPr>
        <w:t>.6,</w:t>
      </w:r>
      <w:r w:rsidR="0027728C" w:rsidRPr="00B07F08">
        <w:rPr>
          <w:rFonts w:ascii="Times New Roman" w:hAnsi="Times New Roman" w:cs="Times New Roman"/>
          <w:sz w:val="28"/>
          <w:szCs w:val="28"/>
        </w:rPr>
        <w:t>7).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27728C" w:rsidRPr="00B07F08">
        <w:rPr>
          <w:rFonts w:ascii="Times New Roman" w:hAnsi="Times New Roman" w:cs="Times New Roman"/>
          <w:sz w:val="28"/>
          <w:szCs w:val="28"/>
        </w:rPr>
        <w:t>Сохранившийся до наших времен памятник стал основанием для постановки Романо</w:t>
      </w:r>
      <w:r w:rsidR="00895F92" w:rsidRPr="00B07F08">
        <w:rPr>
          <w:rFonts w:ascii="Times New Roman" w:hAnsi="Times New Roman" w:cs="Times New Roman"/>
          <w:sz w:val="28"/>
          <w:szCs w:val="28"/>
        </w:rPr>
        <w:t>вки под государственную охрану.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785"/>
        <w:gridCol w:w="4786"/>
      </w:tblGrid>
      <w:tr w:rsidR="0027728C" w:rsidRPr="00B07F08" w:rsidTr="00DC06A0">
        <w:tc>
          <w:tcPr>
            <w:tcW w:w="4785" w:type="dxa"/>
          </w:tcPr>
          <w:p w:rsidR="0027728C" w:rsidRPr="00B07F08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0" type="#_x0000_t75" style="width:189.3pt;height:109.2pt">
                  <v:imagedata r:id="rId19" o:title="IMG_20191106_140304" croptop="9107f" cropbottom="11508f" cropleft="4875f" cropright="2116f"/>
                </v:shape>
              </w:pict>
            </w:r>
          </w:p>
        </w:tc>
        <w:tc>
          <w:tcPr>
            <w:tcW w:w="4786" w:type="dxa"/>
          </w:tcPr>
          <w:p w:rsidR="0027728C" w:rsidRPr="00B07F08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1" type="#_x0000_t75" style="width:143.2pt;height:107.6pt">
                  <v:imagedata r:id="rId20" o:title="IMG_20191010_170141" blacklevel="6554f"/>
                </v:shape>
              </w:pict>
            </w:r>
          </w:p>
        </w:tc>
      </w:tr>
      <w:tr w:rsidR="0027728C" w:rsidRPr="00B07F08" w:rsidTr="00DC06A0">
        <w:tc>
          <w:tcPr>
            <w:tcW w:w="4785" w:type="dxa"/>
          </w:tcPr>
          <w:p w:rsidR="00DC06A0" w:rsidRDefault="00DC06A0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6. Имение К.И.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Бистрома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</w:t>
            </w:r>
          </w:p>
          <w:p w:rsidR="0027728C" w:rsidRPr="00B07F08" w:rsidRDefault="00DC06A0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г. </w:t>
            </w:r>
            <w:r w:rsidR="0027728C"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Ямбург, снимок 1912-1913 гг.</w:t>
            </w:r>
          </w:p>
        </w:tc>
        <w:tc>
          <w:tcPr>
            <w:tcW w:w="4786" w:type="dxa"/>
          </w:tcPr>
          <w:p w:rsidR="0027728C" w:rsidRPr="00B07F08" w:rsidRDefault="0027728C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i/>
                <w:sz w:val="28"/>
                <w:szCs w:val="28"/>
              </w:rPr>
              <w:t>Рис. 7. Памятник К.И. Бистрому в парке Романовка, снимок 2019 г.</w:t>
            </w:r>
          </w:p>
        </w:tc>
      </w:tr>
    </w:tbl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Несмотря на искусственное происхождение, его ландшафт напоминает естественный для этих мест. До наших дней в центральной части </w:t>
      </w:r>
      <w:r w:rsidRPr="00B07F08">
        <w:rPr>
          <w:rFonts w:ascii="Times New Roman" w:hAnsi="Times New Roman" w:cs="Times New Roman"/>
          <w:sz w:val="28"/>
          <w:szCs w:val="28"/>
        </w:rPr>
        <w:lastRenderedPageBreak/>
        <w:t>сохр</w:t>
      </w:r>
      <w:r w:rsidR="0027728C" w:rsidRPr="00B07F08">
        <w:rPr>
          <w:rFonts w:ascii="Times New Roman" w:hAnsi="Times New Roman" w:cs="Times New Roman"/>
          <w:sz w:val="28"/>
          <w:szCs w:val="28"/>
        </w:rPr>
        <w:t xml:space="preserve">анились старые дорожки, аллеи, </w:t>
      </w:r>
      <w:r w:rsidRPr="00B07F08">
        <w:rPr>
          <w:rFonts w:ascii="Times New Roman" w:hAnsi="Times New Roman" w:cs="Times New Roman"/>
          <w:sz w:val="28"/>
          <w:szCs w:val="28"/>
        </w:rPr>
        <w:t>видовая площадка на берегу р. Луги</w:t>
      </w:r>
      <w:r w:rsidR="0027728C" w:rsidRPr="00B07F08">
        <w:rPr>
          <w:rFonts w:ascii="Times New Roman" w:hAnsi="Times New Roman" w:cs="Times New Roman"/>
          <w:sz w:val="28"/>
          <w:szCs w:val="28"/>
        </w:rPr>
        <w:t>. Также в исторической части парка можно наблюдать остатки строений 20 века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27728C" w:rsidRPr="00B07F08">
        <w:rPr>
          <w:rFonts w:ascii="Times New Roman" w:hAnsi="Times New Roman" w:cs="Times New Roman"/>
          <w:sz w:val="28"/>
          <w:szCs w:val="28"/>
        </w:rPr>
        <w:t>(рис.9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4111"/>
      </w:tblGrid>
      <w:tr w:rsidR="0027728C" w:rsidRPr="00B07F08" w:rsidTr="00DC06A0">
        <w:tc>
          <w:tcPr>
            <w:tcW w:w="5353" w:type="dxa"/>
          </w:tcPr>
          <w:p w:rsidR="0027728C" w:rsidRPr="00DC06A0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2" type="#_x0000_t75" style="width:143.2pt;height:107.6pt">
                  <v:imagedata r:id="rId21" o:title="IMG_20191010_160236"/>
                </v:shape>
              </w:pict>
            </w:r>
          </w:p>
        </w:tc>
        <w:tc>
          <w:tcPr>
            <w:tcW w:w="4111" w:type="dxa"/>
          </w:tcPr>
          <w:p w:rsidR="0027728C" w:rsidRPr="00DC06A0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3" type="#_x0000_t75" style="width:142.4pt;height:106.8pt">
                  <v:imagedata r:id="rId22" o:title="IMG_20191010_171246"/>
                </v:shape>
              </w:pict>
            </w:r>
          </w:p>
        </w:tc>
      </w:tr>
      <w:tr w:rsidR="0027728C" w:rsidRPr="00B07F08" w:rsidTr="00DC06A0">
        <w:tc>
          <w:tcPr>
            <w:tcW w:w="5353" w:type="dxa"/>
          </w:tcPr>
          <w:p w:rsidR="0027728C" w:rsidRPr="00DC06A0" w:rsidRDefault="0027728C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Рис. 8. Здание Кингисеппской детской юношеской школы «Юность»,</w:t>
            </w:r>
            <w:r w:rsidR="00DC06A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2019г</w:t>
            </w:r>
          </w:p>
        </w:tc>
        <w:tc>
          <w:tcPr>
            <w:tcW w:w="4111" w:type="dxa"/>
          </w:tcPr>
          <w:p w:rsidR="0027728C" w:rsidRPr="00DC06A0" w:rsidRDefault="0027728C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Рис. 9. Остатки строений в парке Романо</w:t>
            </w:r>
            <w:r w:rsidR="00DC06A0">
              <w:rPr>
                <w:rFonts w:ascii="Times New Roman" w:hAnsi="Times New Roman" w:cs="Times New Roman"/>
                <w:i/>
                <w:sz w:val="28"/>
                <w:szCs w:val="28"/>
              </w:rPr>
              <w:t>вка, снимок 2019</w: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г.</w:t>
            </w:r>
          </w:p>
        </w:tc>
      </w:tr>
    </w:tbl>
    <w:p w:rsidR="00EB55BD" w:rsidRPr="00B07F08" w:rsidRDefault="00895F92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Велико видовое разнообразие растительности на Романовке (рис. 10, 11). </w:t>
      </w:r>
      <w:r w:rsidR="00EB55BD" w:rsidRPr="00B07F08">
        <w:rPr>
          <w:rFonts w:ascii="Times New Roman" w:hAnsi="Times New Roman" w:cs="Times New Roman"/>
          <w:sz w:val="28"/>
          <w:szCs w:val="28"/>
        </w:rPr>
        <w:t>Сосны, ясени и вязы, растущие здесь, достигают возраста в 100-160 лет, а некоторые другие виды достигают до 180-200 лет [2,3,4].</w:t>
      </w: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283"/>
        <w:gridCol w:w="4253"/>
      </w:tblGrid>
      <w:tr w:rsidR="00895F92" w:rsidRPr="00B07F08" w:rsidTr="00A65034">
        <w:tc>
          <w:tcPr>
            <w:tcW w:w="4928" w:type="dxa"/>
          </w:tcPr>
          <w:p w:rsidR="00895F92" w:rsidRPr="00B07F08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4" type="#_x0000_t75" style="width:93.05pt;height:126.2pt">
                  <v:imagedata r:id="rId23" o:title="IMG_20191010_171213"/>
                </v:shape>
              </w:pict>
            </w:r>
          </w:p>
        </w:tc>
        <w:tc>
          <w:tcPr>
            <w:tcW w:w="4536" w:type="dxa"/>
            <w:gridSpan w:val="2"/>
          </w:tcPr>
          <w:p w:rsidR="00895F92" w:rsidRPr="00B07F08" w:rsidRDefault="007E06FD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5" type="#_x0000_t75" style="width:161.8pt;height:121.35pt">
                  <v:imagedata r:id="rId24" o:title="IMG_20191010_171702" gain="1.25" blacklevel="6554f"/>
                </v:shape>
              </w:pict>
            </w:r>
          </w:p>
        </w:tc>
      </w:tr>
      <w:tr w:rsidR="00895F92" w:rsidRPr="00B07F08" w:rsidTr="00A65034">
        <w:trPr>
          <w:trHeight w:val="449"/>
        </w:trPr>
        <w:tc>
          <w:tcPr>
            <w:tcW w:w="5211" w:type="dxa"/>
            <w:gridSpan w:val="2"/>
          </w:tcPr>
          <w:p w:rsidR="00895F92" w:rsidRPr="00DC06A0" w:rsidRDefault="00895F92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Рис. 10. Старо</w:t>
            </w:r>
            <w:r w:rsidR="00467D89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возрастные дер</w:t>
            </w:r>
            <w:r w:rsidR="00DC06A0">
              <w:rPr>
                <w:rFonts w:ascii="Times New Roman" w:hAnsi="Times New Roman" w:cs="Times New Roman"/>
                <w:i/>
                <w:sz w:val="28"/>
                <w:szCs w:val="28"/>
              </w:rPr>
              <w:t>евья</w:t>
            </w:r>
            <w:r w:rsidR="00A6503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парке</w:t>
            </w:r>
          </w:p>
        </w:tc>
        <w:tc>
          <w:tcPr>
            <w:tcW w:w="4253" w:type="dxa"/>
          </w:tcPr>
          <w:p w:rsidR="00895F92" w:rsidRPr="00DC06A0" w:rsidRDefault="00895F92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11. </w:t>
            </w:r>
            <w:r w:rsidR="00467D89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Площадка в нижней части парка</w:t>
            </w:r>
          </w:p>
        </w:tc>
      </w:tr>
    </w:tbl>
    <w:p w:rsidR="00EB55BD" w:rsidRPr="00B07F08" w:rsidRDefault="00EB55BD" w:rsidP="00A650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 советские времена парк назывался «Комсомоловкой». Здесь располагался городской парк культуры и отдыха, проходили городские праздники, спортивные мероприятия. До начала этого века в парке работали аттракцио</w:t>
      </w:r>
      <w:r w:rsidR="00A65034">
        <w:rPr>
          <w:rFonts w:ascii="Times New Roman" w:hAnsi="Times New Roman" w:cs="Times New Roman"/>
          <w:sz w:val="28"/>
          <w:szCs w:val="28"/>
        </w:rPr>
        <w:t xml:space="preserve">ны, которые были демонтированы. </w:t>
      </w:r>
      <w:r w:rsidRPr="00B07F08">
        <w:rPr>
          <w:rFonts w:ascii="Times New Roman" w:hAnsi="Times New Roman" w:cs="Times New Roman"/>
          <w:sz w:val="28"/>
          <w:szCs w:val="28"/>
        </w:rPr>
        <w:t>В настоящее время площадь парка составляет 46 га [8]. Вся территория занята МБУДО «Кингисеппская детско-юношеская школа «</w:t>
      </w:r>
      <w:r w:rsidR="0078791C" w:rsidRPr="00B07F08">
        <w:rPr>
          <w:rFonts w:ascii="Times New Roman" w:hAnsi="Times New Roman" w:cs="Times New Roman"/>
          <w:sz w:val="28"/>
          <w:szCs w:val="28"/>
        </w:rPr>
        <w:t xml:space="preserve">Юность» - рис. </w:t>
      </w:r>
      <w:r w:rsidR="00863FB9" w:rsidRPr="00B07F08">
        <w:rPr>
          <w:rFonts w:ascii="Times New Roman" w:hAnsi="Times New Roman" w:cs="Times New Roman"/>
          <w:sz w:val="28"/>
          <w:szCs w:val="28"/>
        </w:rPr>
        <w:t>12</w:t>
      </w:r>
      <w:r w:rsidR="0078791C" w:rsidRPr="00B07F08">
        <w:rPr>
          <w:rFonts w:ascii="Times New Roman" w:hAnsi="Times New Roman" w:cs="Times New Roman"/>
          <w:sz w:val="28"/>
          <w:szCs w:val="28"/>
        </w:rPr>
        <w:t xml:space="preserve">. </w:t>
      </w:r>
      <w:r w:rsidRPr="00B07F08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="00A65034">
        <w:rPr>
          <w:rFonts w:ascii="Times New Roman" w:hAnsi="Times New Roman" w:cs="Times New Roman"/>
          <w:sz w:val="28"/>
          <w:szCs w:val="28"/>
        </w:rPr>
        <w:t>здесь</w:t>
      </w:r>
      <w:r w:rsidRPr="00B07F08">
        <w:rPr>
          <w:rFonts w:ascii="Times New Roman" w:hAnsi="Times New Roman" w:cs="Times New Roman"/>
          <w:sz w:val="28"/>
          <w:szCs w:val="28"/>
        </w:rPr>
        <w:t xml:space="preserve"> работает клуб конного спорта «Паж», </w:t>
      </w:r>
      <w:r w:rsidR="00A65034">
        <w:rPr>
          <w:rFonts w:ascii="Times New Roman" w:hAnsi="Times New Roman" w:cs="Times New Roman"/>
          <w:sz w:val="28"/>
          <w:szCs w:val="28"/>
        </w:rPr>
        <w:t xml:space="preserve">где дети и взрослые </w:t>
      </w:r>
      <w:proofErr w:type="spellStart"/>
      <w:r w:rsidR="00A65034">
        <w:rPr>
          <w:rFonts w:ascii="Times New Roman" w:hAnsi="Times New Roman" w:cs="Times New Roman"/>
          <w:sz w:val="28"/>
          <w:szCs w:val="28"/>
        </w:rPr>
        <w:t>уча</w:t>
      </w:r>
      <w:r w:rsidRPr="00B07F08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верховой езде</w:t>
      </w:r>
      <w:r w:rsidR="0078791C" w:rsidRPr="00B07F08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63FB9" w:rsidRPr="00B07F08">
        <w:rPr>
          <w:rFonts w:ascii="Times New Roman" w:hAnsi="Times New Roman" w:cs="Times New Roman"/>
          <w:sz w:val="28"/>
          <w:szCs w:val="28"/>
        </w:rPr>
        <w:t>13</w:t>
      </w:r>
      <w:r w:rsidR="0078791C" w:rsidRPr="00B07F08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5"/>
        <w:gridCol w:w="4786"/>
      </w:tblGrid>
      <w:tr w:rsidR="0078791C" w:rsidRPr="00B07F08" w:rsidTr="00DC06A0">
        <w:tc>
          <w:tcPr>
            <w:tcW w:w="4785" w:type="dxa"/>
          </w:tcPr>
          <w:p w:rsidR="0078791C" w:rsidRPr="00DC06A0" w:rsidRDefault="00C60FBE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8791C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"https://new.kingisepplo.ru/files/681/2018/10/P_20180928_132724.jpg"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>INCLUDEPICTURE  "https://new.kingisepplo.ru/files/681/2018/10/P_20180928_132724.jpg" \* MERGEFORMATINET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6" type="#_x0000_t75" alt="" style="width:190.1pt;height:106.8pt">
                  <v:imagedata r:id="rId25" r:href="rId26"/>
                </v:shape>
              </w:pic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</w:tcPr>
          <w:p w:rsidR="0078791C" w:rsidRPr="00DC06A0" w:rsidRDefault="00C60FBE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8791C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"http://www.xn----etbbecbrbp5ahkja1ae7v.xn--p1ai/images/sokol/romanovka_pazh/7.jpg"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>INCLUDEPICTURE  "http://www.xn----etbbecbrbp5ahk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>ja1ae7v.xn--p1ai/images/sokol/romanovka_pazh/7.jpg" \* MERGEFORMATINET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</w:instrTex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E06FD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7" type="#_x0000_t75" alt="http://www.xn----etbbecbrbp5ahkja1ae7v.xn--p1ai/images/sokol/romanovka_pazh/7.jpg" style="width:156.95pt;height:105.15pt">
                  <v:imagedata r:id="rId27" r:href="rId28"/>
                </v:shape>
              </w:pict>
            </w:r>
            <w:r w:rsidR="003E5391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</w:tr>
      <w:tr w:rsidR="0078791C" w:rsidRPr="00B07F08" w:rsidTr="00DC06A0">
        <w:trPr>
          <w:trHeight w:val="85"/>
        </w:trPr>
        <w:tc>
          <w:tcPr>
            <w:tcW w:w="4785" w:type="dxa"/>
          </w:tcPr>
          <w:p w:rsidR="0078791C" w:rsidRPr="00DC06A0" w:rsidRDefault="0078791C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863FB9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12</w: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. Кросс в парке Романовка</w:t>
            </w:r>
          </w:p>
        </w:tc>
        <w:tc>
          <w:tcPr>
            <w:tcW w:w="4786" w:type="dxa"/>
          </w:tcPr>
          <w:p w:rsidR="0078791C" w:rsidRPr="00DC06A0" w:rsidRDefault="0078791C" w:rsidP="00DC06A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863FB9"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13</w:t>
            </w:r>
            <w:r w:rsidRPr="00DC06A0">
              <w:rPr>
                <w:rFonts w:ascii="Times New Roman" w:hAnsi="Times New Roman" w:cs="Times New Roman"/>
                <w:i/>
                <w:sz w:val="28"/>
                <w:szCs w:val="28"/>
              </w:rPr>
              <w:t>. Выступление конного клуба</w:t>
            </w:r>
          </w:p>
        </w:tc>
      </w:tr>
    </w:tbl>
    <w:p w:rsidR="00EB55BD" w:rsidRPr="00B07F08" w:rsidRDefault="00EB55BD" w:rsidP="00B07F08">
      <w:pPr>
        <w:pStyle w:val="a3"/>
        <w:numPr>
          <w:ilvl w:val="1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Методы и методики работы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Так как изучение парков занимает довольно продолжительное время, мы составили план работы, в котором отразили основные методы и методики.</w:t>
      </w:r>
    </w:p>
    <w:p w:rsidR="00EB55BD" w:rsidRPr="00B07F08" w:rsidRDefault="00EB55BD" w:rsidP="00B07F08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Этапы работы над проектом.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>Первый этап</w:t>
      </w:r>
      <w:r w:rsidRPr="00B07F08">
        <w:rPr>
          <w:rFonts w:ascii="Times New Roman" w:hAnsi="Times New Roman" w:cs="Times New Roman"/>
          <w:sz w:val="28"/>
          <w:szCs w:val="28"/>
        </w:rPr>
        <w:t xml:space="preserve"> (сентябрь-ноябрь 2019 г.)</w:t>
      </w:r>
    </w:p>
    <w:p w:rsidR="00EB55BD" w:rsidRPr="00B07F08" w:rsidRDefault="00EB55BD" w:rsidP="00B07F08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>Изучение истории создания парка.</w:t>
      </w:r>
    </w:p>
    <w:p w:rsidR="00EB55BD" w:rsidRPr="00B07F08" w:rsidRDefault="00EB55BD" w:rsidP="00B07F08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Определение современных контуров парка, его площади.</w:t>
      </w:r>
    </w:p>
    <w:p w:rsidR="00EB55BD" w:rsidRPr="00B07F08" w:rsidRDefault="00EB55BD" w:rsidP="00B07F08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Уточнение планировки, расположения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тропиночной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сети.</w:t>
      </w:r>
    </w:p>
    <w:p w:rsidR="00EB55BD" w:rsidRPr="00B07F08" w:rsidRDefault="00EB55BD" w:rsidP="00B07F08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Экологическое исследование древесных насаждений и кустарников.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>Второй этап</w:t>
      </w:r>
      <w:r w:rsidRPr="00B07F08">
        <w:rPr>
          <w:rFonts w:ascii="Times New Roman" w:hAnsi="Times New Roman" w:cs="Times New Roman"/>
          <w:sz w:val="28"/>
          <w:szCs w:val="28"/>
        </w:rPr>
        <w:t xml:space="preserve"> (ноябрь 2019 -март 2020 г)</w:t>
      </w:r>
    </w:p>
    <w:p w:rsidR="00EB55BD" w:rsidRPr="00B07F08" w:rsidRDefault="00EB55BD" w:rsidP="00B07F08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Изготовление гербария деревьев и кустарников.</w:t>
      </w:r>
    </w:p>
    <w:p w:rsidR="00EB55BD" w:rsidRPr="00B07F08" w:rsidRDefault="00EB55BD" w:rsidP="00B07F08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Учет травянистых рано цветущих растений.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>Третий этап</w:t>
      </w:r>
      <w:r w:rsidRPr="00B07F08">
        <w:rPr>
          <w:rFonts w:ascii="Times New Roman" w:hAnsi="Times New Roman" w:cs="Times New Roman"/>
          <w:sz w:val="28"/>
          <w:szCs w:val="28"/>
        </w:rPr>
        <w:t xml:space="preserve"> (апрель-май 2020 г)</w:t>
      </w:r>
    </w:p>
    <w:p w:rsidR="00EB55BD" w:rsidRPr="00B07F08" w:rsidRDefault="00EB55BD" w:rsidP="00B07F08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Создание картосхем участков исследований в парке.</w:t>
      </w:r>
    </w:p>
    <w:p w:rsidR="00EB55BD" w:rsidRPr="00B07F08" w:rsidRDefault="00EB55BD" w:rsidP="00B07F08">
      <w:pPr>
        <w:pStyle w:val="a3"/>
        <w:numPr>
          <w:ilvl w:val="0"/>
          <w:numId w:val="9"/>
        </w:numPr>
        <w:spacing w:after="0" w:line="240" w:lineRule="auto"/>
        <w:ind w:left="426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Определение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жизнеустойчивости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деревьев (санитарно-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гигиеническая оценка </w:t>
      </w:r>
      <w:r w:rsidRPr="00B07F08">
        <w:rPr>
          <w:rFonts w:ascii="Times New Roman" w:hAnsi="Times New Roman" w:cs="Times New Roman"/>
          <w:sz w:val="28"/>
          <w:szCs w:val="28"/>
        </w:rPr>
        <w:t>по Б.Г. Нестерову и эстетическая оценка декоративности по В.А. Агальцовой) [9].</w:t>
      </w:r>
    </w:p>
    <w:p w:rsidR="00EB55BD" w:rsidRPr="00B07F08" w:rsidRDefault="00EB55BD" w:rsidP="00B07F0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DC06A0">
        <w:rPr>
          <w:rFonts w:ascii="Times New Roman" w:hAnsi="Times New Roman" w:cs="Times New Roman"/>
          <w:b/>
          <w:sz w:val="28"/>
          <w:szCs w:val="28"/>
        </w:rPr>
        <w:t>Четвертый этап</w:t>
      </w:r>
      <w:r w:rsidRPr="00B07F08">
        <w:rPr>
          <w:rFonts w:ascii="Times New Roman" w:hAnsi="Times New Roman" w:cs="Times New Roman"/>
          <w:sz w:val="28"/>
          <w:szCs w:val="28"/>
        </w:rPr>
        <w:t xml:space="preserve"> (апрель-август 2020 г.)</w:t>
      </w:r>
    </w:p>
    <w:p w:rsidR="00FB1482" w:rsidRPr="00B07F08" w:rsidRDefault="00EB55BD" w:rsidP="00B07F08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Уточнение видового состава травянистых растений (по общепринятой методике).</w:t>
      </w:r>
    </w:p>
    <w:p w:rsidR="00EB55BD" w:rsidRPr="00B07F08" w:rsidRDefault="00EB55BD" w:rsidP="00B07F08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Определение принадлежности к фитоценозам и экологическим группам.</w:t>
      </w:r>
    </w:p>
    <w:p w:rsidR="00EB55BD" w:rsidRPr="00B07F08" w:rsidRDefault="00EB55BD" w:rsidP="00B07F08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Анализ и планирование дальнейшей работы.</w:t>
      </w:r>
    </w:p>
    <w:p w:rsidR="00EB55BD" w:rsidRPr="00B07F08" w:rsidRDefault="00EB55BD" w:rsidP="00B07F08">
      <w:pPr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Флористические исследования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Изучение особенностей флоры составляет предмет флористических исследований. Чтобы получить достаточно полное представление о растениях, необходимо познакомиться с их экологическими характеристиками. Большую помощь в этой части исследования могут оказать различные литературные источники, а в усло</w:t>
      </w:r>
      <w:r w:rsidR="00DC06A0">
        <w:rPr>
          <w:rFonts w:ascii="Times New Roman" w:hAnsi="Times New Roman" w:cs="Times New Roman"/>
          <w:sz w:val="28"/>
          <w:szCs w:val="28"/>
        </w:rPr>
        <w:t>виях Ленинградской области это с</w:t>
      </w:r>
      <w:r w:rsidRPr="00B07F08">
        <w:rPr>
          <w:rFonts w:ascii="Times New Roman" w:hAnsi="Times New Roman" w:cs="Times New Roman"/>
          <w:sz w:val="28"/>
          <w:szCs w:val="28"/>
        </w:rPr>
        <w:t>писок наиболее распространенных в ЛО видов высших растений, составленный Уфимцевой М.Д., доцентом кандидатом географических наук СПбГУ. Характеристику растений дают с учетом показателей, описанных ниже.</w:t>
      </w:r>
    </w:p>
    <w:p w:rsidR="00EB55BD" w:rsidRPr="00B07F08" w:rsidRDefault="00EB55BD" w:rsidP="00DC06A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i/>
          <w:sz w:val="28"/>
          <w:szCs w:val="28"/>
        </w:rPr>
        <w:t>По отношению к свету</w:t>
      </w:r>
      <w:r w:rsidRPr="00B07F08">
        <w:rPr>
          <w:rFonts w:ascii="Times New Roman" w:hAnsi="Times New Roman" w:cs="Times New Roman"/>
          <w:sz w:val="28"/>
          <w:szCs w:val="28"/>
        </w:rPr>
        <w:t xml:space="preserve"> различают светолюбивые, тенелюбивые и теневыносливые растения. Светолюбивые растения, или </w:t>
      </w:r>
      <w:r w:rsidRPr="00B07F08">
        <w:rPr>
          <w:rFonts w:ascii="Times New Roman" w:hAnsi="Times New Roman" w:cs="Times New Roman"/>
          <w:b/>
          <w:sz w:val="28"/>
          <w:szCs w:val="28"/>
        </w:rPr>
        <w:t>гелиофиты</w:t>
      </w:r>
      <w:r w:rsidRPr="00B07F08">
        <w:rPr>
          <w:rFonts w:ascii="Times New Roman" w:hAnsi="Times New Roman" w:cs="Times New Roman"/>
          <w:sz w:val="28"/>
          <w:szCs w:val="28"/>
        </w:rPr>
        <w:t>, оптимально развиваются при полном освещении. Они произрастают на открытых местообитаниях, образуя разреженный пок</w:t>
      </w:r>
      <w:r w:rsidR="00895F92" w:rsidRPr="00B07F08">
        <w:rPr>
          <w:rFonts w:ascii="Times New Roman" w:hAnsi="Times New Roman" w:cs="Times New Roman"/>
          <w:sz w:val="28"/>
          <w:szCs w:val="28"/>
        </w:rPr>
        <w:t>ров, например</w:t>
      </w:r>
      <w:r w:rsidRPr="00B07F08">
        <w:rPr>
          <w:rFonts w:ascii="Times New Roman" w:hAnsi="Times New Roman" w:cs="Times New Roman"/>
          <w:sz w:val="28"/>
          <w:szCs w:val="28"/>
        </w:rPr>
        <w:t>, ястреб</w:t>
      </w:r>
      <w:r w:rsidR="00DC06A0">
        <w:rPr>
          <w:rFonts w:ascii="Times New Roman" w:hAnsi="Times New Roman" w:cs="Times New Roman"/>
          <w:sz w:val="28"/>
          <w:szCs w:val="28"/>
        </w:rPr>
        <w:t xml:space="preserve">инка волосистая, мать-и-мачеха. </w:t>
      </w:r>
      <w:r w:rsidRPr="00B07F08">
        <w:rPr>
          <w:rFonts w:ascii="Times New Roman" w:hAnsi="Times New Roman" w:cs="Times New Roman"/>
          <w:sz w:val="28"/>
          <w:szCs w:val="28"/>
        </w:rPr>
        <w:t xml:space="preserve">Тенелюбивые растения, или </w:t>
      </w:r>
      <w:proofErr w:type="spellStart"/>
      <w:r w:rsidRPr="00B07F08">
        <w:rPr>
          <w:rFonts w:ascii="Times New Roman" w:hAnsi="Times New Roman" w:cs="Times New Roman"/>
          <w:b/>
          <w:sz w:val="28"/>
          <w:szCs w:val="28"/>
        </w:rPr>
        <w:t>сциофиты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. Нормально развиваются только в условиях затенения при рассеянном свете. К числу тенелюбов относятся многие лесные травянистые растения: кислица, плаун баранец, перелеска благородная.</w:t>
      </w:r>
      <w:r w:rsidR="00DC06A0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Теневыносливые растения, или </w:t>
      </w:r>
      <w:r w:rsidRPr="00B07F08">
        <w:rPr>
          <w:rFonts w:ascii="Times New Roman" w:hAnsi="Times New Roman" w:cs="Times New Roman"/>
          <w:b/>
          <w:sz w:val="28"/>
          <w:szCs w:val="28"/>
        </w:rPr>
        <w:t>факультативные гелиофиты</w:t>
      </w:r>
      <w:r w:rsidRPr="00B07F08">
        <w:rPr>
          <w:rFonts w:ascii="Times New Roman" w:hAnsi="Times New Roman" w:cs="Times New Roman"/>
          <w:sz w:val="28"/>
          <w:szCs w:val="28"/>
        </w:rPr>
        <w:t xml:space="preserve">, хорошо развиваются в условиях полного освещения и в то же время способны переносить затенения. Группа факультативных: гелиофитов наиболее многочисленная. К ней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относятся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большинство местных древесных пород, нек</w:t>
      </w:r>
      <w:r w:rsidR="00895F92" w:rsidRPr="00B07F08">
        <w:rPr>
          <w:rFonts w:ascii="Times New Roman" w:hAnsi="Times New Roman" w:cs="Times New Roman"/>
          <w:sz w:val="28"/>
          <w:szCs w:val="28"/>
        </w:rPr>
        <w:t>оторые кустарники и кустарнички</w:t>
      </w:r>
      <w:r w:rsidRPr="00B07F08">
        <w:rPr>
          <w:rFonts w:ascii="Times New Roman" w:hAnsi="Times New Roman" w:cs="Times New Roman"/>
          <w:sz w:val="28"/>
          <w:szCs w:val="28"/>
        </w:rPr>
        <w:t>, а также многие травянист</w:t>
      </w:r>
      <w:r w:rsidR="00895F92" w:rsidRPr="00B07F08">
        <w:rPr>
          <w:rFonts w:ascii="Times New Roman" w:hAnsi="Times New Roman" w:cs="Times New Roman"/>
          <w:sz w:val="28"/>
          <w:szCs w:val="28"/>
        </w:rPr>
        <w:t>ые растения, такие как плаун бу</w:t>
      </w:r>
      <w:r w:rsidRPr="00B07F08">
        <w:rPr>
          <w:rFonts w:ascii="Times New Roman" w:hAnsi="Times New Roman" w:cs="Times New Roman"/>
          <w:sz w:val="28"/>
          <w:szCs w:val="28"/>
        </w:rPr>
        <w:t>л</w:t>
      </w:r>
      <w:r w:rsidR="00895F92" w:rsidRPr="00B07F08">
        <w:rPr>
          <w:rFonts w:ascii="Times New Roman" w:hAnsi="Times New Roman" w:cs="Times New Roman"/>
          <w:sz w:val="28"/>
          <w:szCs w:val="28"/>
        </w:rPr>
        <w:t>ав</w:t>
      </w:r>
      <w:r w:rsidRPr="00B07F08">
        <w:rPr>
          <w:rFonts w:ascii="Times New Roman" w:hAnsi="Times New Roman" w:cs="Times New Roman"/>
          <w:sz w:val="28"/>
          <w:szCs w:val="28"/>
        </w:rPr>
        <w:t>овидный, перловник поникающий</w:t>
      </w:r>
      <w:r w:rsidR="00DC06A0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и др.</w:t>
      </w:r>
    </w:p>
    <w:p w:rsidR="00EB55BD" w:rsidRPr="00B07F08" w:rsidRDefault="00EB55BD" w:rsidP="00B07F08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 отношению к влаге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высшие растения делятся на 4 группы: гидрофиты, </w:t>
      </w:r>
      <w:r w:rsidR="00895F92" w:rsidRPr="00B07F08">
        <w:rPr>
          <w:rFonts w:ascii="Times New Roman" w:hAnsi="Times New Roman" w:cs="Times New Roman"/>
          <w:sz w:val="28"/>
          <w:szCs w:val="28"/>
        </w:rPr>
        <w:t xml:space="preserve">гигрофиты, мезофиты, ксерофиты.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Гидрофиты -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водные </w:t>
      </w:r>
      <w:r w:rsidRPr="00B07F08">
        <w:rPr>
          <w:rFonts w:ascii="Times New Roman" w:hAnsi="Times New Roman" w:cs="Times New Roman"/>
          <w:sz w:val="28"/>
          <w:szCs w:val="28"/>
        </w:rPr>
        <w:lastRenderedPageBreak/>
        <w:t>растения, погруженные в воду полностью или частично</w:t>
      </w:r>
      <w:r w:rsidR="00895F92" w:rsidRPr="00B07F08">
        <w:rPr>
          <w:rFonts w:ascii="Times New Roman" w:hAnsi="Times New Roman" w:cs="Times New Roman"/>
          <w:sz w:val="28"/>
          <w:szCs w:val="28"/>
        </w:rPr>
        <w:t xml:space="preserve">.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Гигрофиты</w:t>
      </w:r>
      <w:r w:rsidRPr="00B07F08">
        <w:rPr>
          <w:rFonts w:ascii="Times New Roman" w:hAnsi="Times New Roman" w:cs="Times New Roman"/>
          <w:sz w:val="28"/>
          <w:szCs w:val="28"/>
        </w:rPr>
        <w:t>-растения влажных местообитаний:</w:t>
      </w:r>
      <w:r w:rsidR="00A65034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болот, берегов водоемов, заболоченных лугов и лесов.</w:t>
      </w:r>
      <w:r w:rsidR="00DC06A0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Ксерофиты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– растения сухих местообитаний, способные переносить продолжительную атмосферную и почвенную засуху, к группе ксерофитов относятся суккуленты (молодило)</w:t>
      </w:r>
      <w:r w:rsidR="00DC06A0">
        <w:rPr>
          <w:rFonts w:ascii="Times New Roman" w:hAnsi="Times New Roman" w:cs="Times New Roman"/>
          <w:sz w:val="28"/>
          <w:szCs w:val="28"/>
        </w:rPr>
        <w:t xml:space="preserve">.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Мезофиты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– растения умеренно увлажненных место обитаний. По отношению к влаге они занимают промежуточное положение между ксерофитами и гигрофитами.</w:t>
      </w:r>
      <w:r w:rsidR="00DC06A0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Гидатофиты </w:t>
      </w:r>
      <w:r w:rsidR="00895F92" w:rsidRPr="00B07F08">
        <w:rPr>
          <w:rFonts w:ascii="Times New Roman" w:hAnsi="Times New Roman" w:cs="Times New Roman"/>
          <w:sz w:val="28"/>
          <w:szCs w:val="28"/>
        </w:rPr>
        <w:t>- это растения</w:t>
      </w:r>
      <w:r w:rsidRPr="00B07F08">
        <w:rPr>
          <w:rFonts w:ascii="Times New Roman" w:hAnsi="Times New Roman" w:cs="Times New Roman"/>
          <w:sz w:val="28"/>
          <w:szCs w:val="28"/>
        </w:rPr>
        <w:t>, большая часть площади которог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о(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или все растение целиком) находятся в воде.</w:t>
      </w:r>
    </w:p>
    <w:p w:rsidR="00EB55BD" w:rsidRPr="00B07F08" w:rsidRDefault="00EB55BD" w:rsidP="00DC06A0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 отношению к питательным веществам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поч</w:t>
      </w:r>
      <w:r w:rsidR="00DC06A0">
        <w:rPr>
          <w:rFonts w:ascii="Times New Roman" w:hAnsi="Times New Roman" w:cs="Times New Roman"/>
          <w:sz w:val="28"/>
          <w:szCs w:val="28"/>
        </w:rPr>
        <w:t xml:space="preserve">вы растения условно делятся на </w:t>
      </w:r>
      <w:r w:rsidR="00DC06A0">
        <w:rPr>
          <w:rFonts w:ascii="Times New Roman" w:hAnsi="Times New Roman" w:cs="Times New Roman"/>
          <w:b/>
          <w:bCs/>
          <w:sz w:val="28"/>
          <w:szCs w:val="28"/>
        </w:rPr>
        <w:t>э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втрофы </w:t>
      </w:r>
      <w:r w:rsidRPr="00B07F0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07F08">
        <w:rPr>
          <w:rFonts w:ascii="Times New Roman" w:hAnsi="Times New Roman" w:cs="Times New Roman"/>
          <w:b/>
          <w:bCs/>
          <w:sz w:val="28"/>
          <w:szCs w:val="28"/>
        </w:rPr>
        <w:t>мегатрофы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) </w:t>
      </w:r>
      <w:r w:rsidR="00DC06A0">
        <w:rPr>
          <w:rFonts w:ascii="Times New Roman" w:hAnsi="Times New Roman" w:cs="Times New Roman"/>
          <w:sz w:val="28"/>
          <w:szCs w:val="28"/>
        </w:rPr>
        <w:t xml:space="preserve">- </w:t>
      </w:r>
      <w:r w:rsidRPr="00B07F08">
        <w:rPr>
          <w:rFonts w:ascii="Times New Roman" w:hAnsi="Times New Roman" w:cs="Times New Roman"/>
          <w:sz w:val="28"/>
          <w:szCs w:val="28"/>
        </w:rPr>
        <w:t>требовательны к питательным веществам и нормально развиваются только на плодородных почвах. К ним относятся растени</w:t>
      </w:r>
      <w:r w:rsidR="00DC06A0">
        <w:rPr>
          <w:rFonts w:ascii="Times New Roman" w:hAnsi="Times New Roman" w:cs="Times New Roman"/>
          <w:sz w:val="28"/>
          <w:szCs w:val="28"/>
        </w:rPr>
        <w:t>я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пойменных лугов, низинных болот, кисличных, папоротн</w:t>
      </w:r>
      <w:r w:rsidR="00895F92" w:rsidRPr="00B07F08">
        <w:rPr>
          <w:rFonts w:ascii="Times New Roman" w:hAnsi="Times New Roman" w:cs="Times New Roman"/>
          <w:sz w:val="28"/>
          <w:szCs w:val="28"/>
        </w:rPr>
        <w:t xml:space="preserve">иковых и </w:t>
      </w:r>
      <w:proofErr w:type="spellStart"/>
      <w:r w:rsidR="00895F92" w:rsidRPr="00B07F08">
        <w:rPr>
          <w:rFonts w:ascii="Times New Roman" w:hAnsi="Times New Roman" w:cs="Times New Roman"/>
          <w:sz w:val="28"/>
          <w:szCs w:val="28"/>
        </w:rPr>
        <w:t>снытиевых</w:t>
      </w:r>
      <w:proofErr w:type="spellEnd"/>
      <w:r w:rsidR="00895F92" w:rsidRPr="00B07F08">
        <w:rPr>
          <w:rFonts w:ascii="Times New Roman" w:hAnsi="Times New Roman" w:cs="Times New Roman"/>
          <w:sz w:val="28"/>
          <w:szCs w:val="28"/>
        </w:rPr>
        <w:t xml:space="preserve"> типов лесов.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Олиготрофы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произрастают на бедных и, как правило, кислых почвах. </w:t>
      </w:r>
      <w:r w:rsidR="00DC06A0">
        <w:rPr>
          <w:rFonts w:ascii="Times New Roman" w:hAnsi="Times New Roman" w:cs="Times New Roman"/>
          <w:sz w:val="28"/>
          <w:szCs w:val="28"/>
        </w:rPr>
        <w:t xml:space="preserve">Это </w:t>
      </w:r>
      <w:r w:rsidRPr="00B07F08">
        <w:rPr>
          <w:rFonts w:ascii="Times New Roman" w:hAnsi="Times New Roman" w:cs="Times New Roman"/>
          <w:sz w:val="28"/>
          <w:szCs w:val="28"/>
        </w:rPr>
        <w:t>растения суходольных лугов, лишайниковых, брусничных, вересковых типов леса.</w:t>
      </w:r>
      <w:r w:rsidR="00DC06A0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Промежуточное положение между эвтрофами и олиготрофами занимают растения 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мезотрофы</w:t>
      </w:r>
      <w:r w:rsidRPr="00B07F08">
        <w:rPr>
          <w:rFonts w:ascii="Times New Roman" w:hAnsi="Times New Roman" w:cs="Times New Roman"/>
          <w:sz w:val="28"/>
          <w:szCs w:val="28"/>
        </w:rPr>
        <w:t>. К ним относится большое число видов луговых, лесных, полевых фитоценозов.</w:t>
      </w:r>
    </w:p>
    <w:p w:rsidR="00EB55BD" w:rsidRPr="00B07F08" w:rsidRDefault="00EB55BD" w:rsidP="00DC06A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Особое внимание обращается на </w:t>
      </w:r>
      <w:r w:rsidRPr="00B07F08">
        <w:rPr>
          <w:rFonts w:ascii="Times New Roman" w:hAnsi="Times New Roman" w:cs="Times New Roman"/>
          <w:b/>
          <w:sz w:val="28"/>
          <w:szCs w:val="28"/>
        </w:rPr>
        <w:t>анализ флоры по географическим элементам</w:t>
      </w:r>
      <w:r w:rsidRPr="00B07F08">
        <w:rPr>
          <w:rFonts w:ascii="Times New Roman" w:hAnsi="Times New Roman" w:cs="Times New Roman"/>
          <w:sz w:val="28"/>
          <w:szCs w:val="28"/>
        </w:rPr>
        <w:t xml:space="preserve">. Определяется их состав, устанавливаются основные (преобладающие) виды, позволяющие судить об истории формирования изучаемой флоры. </w:t>
      </w:r>
      <w:r w:rsidRPr="00B07F08">
        <w:rPr>
          <w:rFonts w:ascii="Times New Roman" w:hAnsi="Times New Roman" w:cs="Times New Roman"/>
          <w:color w:val="000000"/>
          <w:sz w:val="28"/>
          <w:szCs w:val="28"/>
        </w:rPr>
        <w:t xml:space="preserve">Сайт </w:t>
      </w:r>
      <w:r w:rsidRPr="00B07F08">
        <w:rPr>
          <w:rFonts w:ascii="Times New Roman" w:hAnsi="Times New Roman" w:cs="Times New Roman"/>
          <w:sz w:val="28"/>
          <w:szCs w:val="28"/>
        </w:rPr>
        <w:t>Института матема</w:t>
      </w:r>
      <w:r w:rsidR="00895F92" w:rsidRPr="00B07F08">
        <w:rPr>
          <w:rFonts w:ascii="Times New Roman" w:hAnsi="Times New Roman" w:cs="Times New Roman"/>
          <w:sz w:val="28"/>
          <w:szCs w:val="28"/>
        </w:rPr>
        <w:t>тических проблем биологии РАН (л</w:t>
      </w:r>
      <w:r w:rsidRPr="00B07F08">
        <w:rPr>
          <w:rFonts w:ascii="Times New Roman" w:hAnsi="Times New Roman" w:cs="Times New Roman"/>
          <w:sz w:val="28"/>
          <w:szCs w:val="28"/>
        </w:rPr>
        <w:t xml:space="preserve">аборатория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биоинформатики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ИМПБ</w:t>
      </w:r>
      <w:r w:rsidR="00895F92" w:rsidRPr="00B07F08">
        <w:rPr>
          <w:rFonts w:ascii="Times New Roman" w:hAnsi="Times New Roman" w:cs="Times New Roman"/>
          <w:sz w:val="28"/>
          <w:szCs w:val="28"/>
        </w:rPr>
        <w:t>)</w:t>
      </w:r>
      <w:r w:rsidRPr="00B07F08">
        <w:rPr>
          <w:rFonts w:ascii="Times New Roman" w:hAnsi="Times New Roman" w:cs="Times New Roman"/>
          <w:sz w:val="28"/>
          <w:szCs w:val="28"/>
        </w:rPr>
        <w:t xml:space="preserve"> содержит интересующую нас информацию</w:t>
      </w:r>
      <w:r w:rsidR="00DC06A0">
        <w:rPr>
          <w:rFonts w:ascii="Times New Roman" w:hAnsi="Times New Roman" w:cs="Times New Roman"/>
          <w:sz w:val="28"/>
          <w:szCs w:val="28"/>
        </w:rPr>
        <w:t xml:space="preserve">, касающуюся темы проекта [11]. </w:t>
      </w:r>
      <w:r w:rsidRPr="00B07F08">
        <w:rPr>
          <w:rFonts w:ascii="Times New Roman" w:hAnsi="Times New Roman" w:cs="Times New Roman"/>
          <w:sz w:val="28"/>
          <w:szCs w:val="28"/>
        </w:rPr>
        <w:t>Основными элементами флоры являются:</w:t>
      </w:r>
      <w:r w:rsidR="005E1F43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убарктические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виды, являющиеся характерными представителями тундры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б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ореальные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виды распространены преимущественно в таежной зоне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н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еморальные </w:t>
      </w:r>
      <w:r w:rsidRPr="00B07F08">
        <w:rPr>
          <w:rFonts w:ascii="Times New Roman" w:hAnsi="Times New Roman" w:cs="Times New Roman"/>
          <w:sz w:val="28"/>
          <w:szCs w:val="28"/>
        </w:rPr>
        <w:t>(среднеевропейские) виды - растения смешанных и широколиственных лесов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а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тлантические</w:t>
      </w:r>
      <w:r w:rsidRPr="00B07F08">
        <w:rPr>
          <w:rFonts w:ascii="Times New Roman" w:hAnsi="Times New Roman" w:cs="Times New Roman"/>
          <w:sz w:val="28"/>
          <w:szCs w:val="28"/>
        </w:rPr>
        <w:t xml:space="preserve"> виды растения атлантической части Европы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895F92" w:rsidRPr="00B07F08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ермантские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виды</w:t>
      </w:r>
      <w:r w:rsidR="005E1F43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- в основном растения северных луговых степей и лесостепи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595535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595535" w:rsidRPr="00B07F08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ойтические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виды</w:t>
      </w:r>
      <w:r w:rsidR="005E1F43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- это пришельцы из южных степей</w:t>
      </w:r>
      <w:r w:rsidR="005E1F43" w:rsidRPr="00B07F08">
        <w:rPr>
          <w:rFonts w:ascii="Times New Roman" w:hAnsi="Times New Roman" w:cs="Times New Roman"/>
          <w:sz w:val="28"/>
          <w:szCs w:val="28"/>
        </w:rPr>
        <w:t>;</w:t>
      </w:r>
      <w:r w:rsidR="00595535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595535" w:rsidRPr="00B07F08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люризональные</w:t>
      </w:r>
      <w:proofErr w:type="spellEnd"/>
      <w:r w:rsidR="005E1F43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виды отличаются очень широким распространением, встречаясь во многих ил</w:t>
      </w:r>
      <w:r w:rsidR="005E1F43" w:rsidRPr="00B07F08">
        <w:rPr>
          <w:rFonts w:ascii="Times New Roman" w:hAnsi="Times New Roman" w:cs="Times New Roman"/>
          <w:sz w:val="28"/>
          <w:szCs w:val="28"/>
        </w:rPr>
        <w:t>и нескольких зонах земного шара;</w:t>
      </w:r>
      <w:r w:rsidR="00595535"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 а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 xml:space="preserve">двентивные </w:t>
      </w:r>
      <w:r w:rsidRPr="00B07F08">
        <w:rPr>
          <w:rFonts w:ascii="Times New Roman" w:hAnsi="Times New Roman" w:cs="Times New Roman"/>
          <w:sz w:val="28"/>
          <w:szCs w:val="28"/>
        </w:rPr>
        <w:t>(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синантропные</w:t>
      </w:r>
      <w:r w:rsidRPr="00B07F08">
        <w:rPr>
          <w:rFonts w:ascii="Times New Roman" w:hAnsi="Times New Roman" w:cs="Times New Roman"/>
          <w:sz w:val="28"/>
          <w:szCs w:val="28"/>
        </w:rPr>
        <w:t>, или заносные) виды [6].</w:t>
      </w:r>
    </w:p>
    <w:p w:rsidR="005E1F43" w:rsidRPr="00B07F08" w:rsidRDefault="005E1F43" w:rsidP="00A65034">
      <w:pPr>
        <w:pStyle w:val="a8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Знание влияния экологических факторов на растения с успехом применяется агрономами в своей работе. Например, с учетом </w:t>
      </w:r>
      <w:r w:rsidRPr="00B07F0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экологического фактора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при размещении растений в саду приняты два подхода. </w:t>
      </w:r>
      <w:r w:rsidRPr="00B07F08">
        <w:rPr>
          <w:rFonts w:ascii="Times New Roman" w:hAnsi="Times New Roman" w:cs="Times New Roman"/>
          <w:iCs/>
          <w:sz w:val="28"/>
          <w:szCs w:val="28"/>
        </w:rPr>
        <w:t>Первый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подразумевает подбор ассортимента растений в зависимости от существующих на участке неизменных условий – влажности, освещенности, типа почвы. </w:t>
      </w:r>
      <w:r w:rsidRPr="00B07F08">
        <w:rPr>
          <w:rFonts w:ascii="Times New Roman" w:hAnsi="Times New Roman" w:cs="Times New Roman"/>
          <w:iCs/>
          <w:sz w:val="28"/>
          <w:szCs w:val="28"/>
        </w:rPr>
        <w:t>Второй</w:t>
      </w:r>
      <w:r w:rsidRPr="00B07F08">
        <w:rPr>
          <w:rFonts w:ascii="Times New Roman" w:hAnsi="Times New Roman" w:cs="Times New Roman"/>
          <w:sz w:val="28"/>
          <w:szCs w:val="28"/>
        </w:rPr>
        <w:t xml:space="preserve"> основан на приемах создания растениям подходящих условий для роста, а именно: обогащении почв для плодовых или устройстве щебеночных «осыпей» для олиготрофов, организации регулярных поливов для мезофитов и устройстве дренажных систем для выращивания ксерофитов. Оба подхода имеют право на существование, а более предпочтительно их разумное сочетание.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III</w:t>
      </w:r>
      <w:r w:rsidRPr="00B07F08">
        <w:rPr>
          <w:rFonts w:ascii="Times New Roman" w:hAnsi="Times New Roman" w:cs="Times New Roman"/>
          <w:b/>
          <w:bCs/>
          <w:sz w:val="28"/>
          <w:szCs w:val="28"/>
        </w:rPr>
        <w:t>. Результаты и обсуждения</w:t>
      </w:r>
    </w:p>
    <w:p w:rsidR="00467D89" w:rsidRPr="00B07F08" w:rsidRDefault="00115E3A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467D89" w:rsidRPr="00B07F08">
        <w:rPr>
          <w:rFonts w:ascii="Times New Roman" w:hAnsi="Times New Roman" w:cs="Times New Roman"/>
          <w:b/>
          <w:sz w:val="28"/>
          <w:szCs w:val="28"/>
        </w:rPr>
        <w:t>Устройство парка Романовка</w:t>
      </w:r>
    </w:p>
    <w:p w:rsidR="00BD2051" w:rsidRPr="00B07F08" w:rsidRDefault="00BD2051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За годы своего существования </w:t>
      </w:r>
      <w:r w:rsidR="00115E3A" w:rsidRPr="00B07F08">
        <w:rPr>
          <w:rFonts w:ascii="Times New Roman" w:hAnsi="Times New Roman" w:cs="Times New Roman"/>
          <w:sz w:val="28"/>
          <w:szCs w:val="28"/>
        </w:rPr>
        <w:t xml:space="preserve">историческая часть </w:t>
      </w:r>
      <w:r w:rsidRPr="00B07F08">
        <w:rPr>
          <w:rFonts w:ascii="Times New Roman" w:hAnsi="Times New Roman" w:cs="Times New Roman"/>
          <w:sz w:val="28"/>
          <w:szCs w:val="28"/>
        </w:rPr>
        <w:t>парк</w:t>
      </w:r>
      <w:r w:rsidR="00115E3A" w:rsidRPr="00B07F08">
        <w:rPr>
          <w:rFonts w:ascii="Times New Roman" w:hAnsi="Times New Roman" w:cs="Times New Roman"/>
          <w:sz w:val="28"/>
          <w:szCs w:val="28"/>
        </w:rPr>
        <w:t>а Романовка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продолжает быть территорией с естественной и культурной растительностью, сетью дорог</w:t>
      </w:r>
      <w:r w:rsidR="00467D89" w:rsidRPr="00B07F08">
        <w:rPr>
          <w:rFonts w:ascii="Times New Roman" w:hAnsi="Times New Roman" w:cs="Times New Roman"/>
          <w:sz w:val="28"/>
          <w:szCs w:val="28"/>
        </w:rPr>
        <w:t>, аллей.</w:t>
      </w:r>
      <w:r w:rsidR="00404D73">
        <w:rPr>
          <w:rFonts w:ascii="Times New Roman" w:hAnsi="Times New Roman" w:cs="Times New Roman"/>
          <w:sz w:val="28"/>
          <w:szCs w:val="28"/>
        </w:rPr>
        <w:t xml:space="preserve"> </w:t>
      </w:r>
      <w:r w:rsidR="00115E3A" w:rsidRPr="00B07F08">
        <w:rPr>
          <w:rFonts w:ascii="Times New Roman" w:hAnsi="Times New Roman" w:cs="Times New Roman"/>
          <w:sz w:val="28"/>
          <w:szCs w:val="28"/>
        </w:rPr>
        <w:t>В</w:t>
      </w:r>
      <w:r w:rsidR="00467D89" w:rsidRPr="00B07F08">
        <w:rPr>
          <w:rFonts w:ascii="Times New Roman" w:hAnsi="Times New Roman" w:cs="Times New Roman"/>
          <w:sz w:val="28"/>
          <w:szCs w:val="28"/>
        </w:rPr>
        <w:t xml:space="preserve"> парке довольно много открытых участков с газонами: поляны, спортивные площадки,</w:t>
      </w:r>
      <w:r w:rsidR="00404D73">
        <w:rPr>
          <w:rFonts w:ascii="Times New Roman" w:hAnsi="Times New Roman" w:cs="Times New Roman"/>
          <w:sz w:val="28"/>
          <w:szCs w:val="28"/>
        </w:rPr>
        <w:t xml:space="preserve"> </w:t>
      </w:r>
      <w:r w:rsidR="00467D89" w:rsidRPr="00B07F08">
        <w:rPr>
          <w:rFonts w:ascii="Times New Roman" w:hAnsi="Times New Roman" w:cs="Times New Roman"/>
          <w:sz w:val="28"/>
          <w:szCs w:val="28"/>
        </w:rPr>
        <w:t>территории, предназначенных для рекреационных целей – проведения праздников, соревнований (рис. 1</w:t>
      </w:r>
      <w:r w:rsidR="00863FB9" w:rsidRPr="00B07F08">
        <w:rPr>
          <w:rFonts w:ascii="Times New Roman" w:hAnsi="Times New Roman" w:cs="Times New Roman"/>
          <w:sz w:val="28"/>
          <w:szCs w:val="28"/>
        </w:rPr>
        <w:t>4</w:t>
      </w:r>
      <w:r w:rsidR="00467D89" w:rsidRPr="00B07F08">
        <w:rPr>
          <w:rFonts w:ascii="Times New Roman" w:hAnsi="Times New Roman" w:cs="Times New Roman"/>
          <w:sz w:val="28"/>
          <w:szCs w:val="28"/>
        </w:rPr>
        <w:t>, 1</w:t>
      </w:r>
      <w:r w:rsidR="00863FB9" w:rsidRPr="00B07F08">
        <w:rPr>
          <w:rFonts w:ascii="Times New Roman" w:hAnsi="Times New Roman" w:cs="Times New Roman"/>
          <w:sz w:val="28"/>
          <w:szCs w:val="28"/>
        </w:rPr>
        <w:t>6</w:t>
      </w:r>
      <w:r w:rsidR="00467D89" w:rsidRPr="00B07F08">
        <w:rPr>
          <w:rFonts w:ascii="Times New Roman" w:hAnsi="Times New Roman" w:cs="Times New Roman"/>
          <w:sz w:val="28"/>
          <w:szCs w:val="28"/>
        </w:rPr>
        <w:t>, 1</w:t>
      </w:r>
      <w:r w:rsidR="00863FB9" w:rsidRPr="00B07F08">
        <w:rPr>
          <w:rFonts w:ascii="Times New Roman" w:hAnsi="Times New Roman" w:cs="Times New Roman"/>
          <w:sz w:val="28"/>
          <w:szCs w:val="28"/>
        </w:rPr>
        <w:t>7</w:t>
      </w:r>
      <w:r w:rsidR="00467D89" w:rsidRPr="00B07F08">
        <w:rPr>
          <w:rFonts w:ascii="Times New Roman" w:hAnsi="Times New Roman" w:cs="Times New Roman"/>
          <w:sz w:val="28"/>
          <w:szCs w:val="28"/>
        </w:rPr>
        <w:t xml:space="preserve">). Вблизи памятника К.И. Бистрому разбит цветник. Имеется детская площадка с качелями. Деревья и кустарники можно увидеть сгруппированными в аллеи, </w:t>
      </w:r>
      <w:r w:rsidR="00115E3A" w:rsidRPr="00B07F08">
        <w:rPr>
          <w:rFonts w:ascii="Times New Roman" w:hAnsi="Times New Roman" w:cs="Times New Roman"/>
          <w:sz w:val="28"/>
          <w:szCs w:val="28"/>
        </w:rPr>
        <w:t>живые изгороди. Несколько лет в парке проводятся посадки новых видов (рис</w:t>
      </w:r>
      <w:r w:rsidR="003D0E1D" w:rsidRPr="00B07F08">
        <w:rPr>
          <w:rFonts w:ascii="Times New Roman" w:hAnsi="Times New Roman" w:cs="Times New Roman"/>
          <w:sz w:val="28"/>
          <w:szCs w:val="28"/>
        </w:rPr>
        <w:t>.</w:t>
      </w:r>
      <w:r w:rsidR="00115E3A" w:rsidRPr="00B07F08">
        <w:rPr>
          <w:rFonts w:ascii="Times New Roman" w:hAnsi="Times New Roman" w:cs="Times New Roman"/>
          <w:sz w:val="28"/>
          <w:szCs w:val="28"/>
        </w:rPr>
        <w:t xml:space="preserve"> 1</w:t>
      </w:r>
      <w:r w:rsidR="00863FB9" w:rsidRPr="00B07F08">
        <w:rPr>
          <w:rFonts w:ascii="Times New Roman" w:hAnsi="Times New Roman" w:cs="Times New Roman"/>
          <w:sz w:val="28"/>
          <w:szCs w:val="28"/>
        </w:rPr>
        <w:t>5</w:t>
      </w:r>
      <w:r w:rsidR="00115E3A" w:rsidRPr="00B07F08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95535" w:rsidRPr="00B07F08" w:rsidTr="00595535">
        <w:tc>
          <w:tcPr>
            <w:tcW w:w="4785" w:type="dxa"/>
            <w:vAlign w:val="center"/>
          </w:tcPr>
          <w:p w:rsidR="00595535" w:rsidRPr="00B07F08" w:rsidRDefault="007E06FD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8" type="#_x0000_t75" style="width:105.15pt;height:139.15pt">
                  <v:imagedata r:id="rId29" o:title="IMG_20191010_172859"/>
                </v:shape>
              </w:pict>
            </w:r>
          </w:p>
        </w:tc>
        <w:tc>
          <w:tcPr>
            <w:tcW w:w="4786" w:type="dxa"/>
            <w:vAlign w:val="center"/>
          </w:tcPr>
          <w:p w:rsidR="00595535" w:rsidRPr="00B07F08" w:rsidRDefault="007E06FD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9" type="#_x0000_t75" style="width:101.1pt;height:135.9pt">
                  <v:imagedata r:id="rId30" o:title="IMG_20191010_165547"/>
                </v:shape>
              </w:pict>
            </w:r>
          </w:p>
        </w:tc>
      </w:tr>
      <w:tr w:rsidR="00595535" w:rsidRPr="00B07F08" w:rsidTr="00595535">
        <w:tc>
          <w:tcPr>
            <w:tcW w:w="4785" w:type="dxa"/>
            <w:vAlign w:val="center"/>
          </w:tcPr>
          <w:p w:rsidR="00595535" w:rsidRPr="00A65034" w:rsidRDefault="00595535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4</w:t>
            </w: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. Дорожки в парке</w:t>
            </w:r>
          </w:p>
        </w:tc>
        <w:tc>
          <w:tcPr>
            <w:tcW w:w="4786" w:type="dxa"/>
            <w:vAlign w:val="center"/>
          </w:tcPr>
          <w:p w:rsidR="00595535" w:rsidRPr="00A65034" w:rsidRDefault="00595535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5</w:t>
            </w: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r w:rsidR="00467D8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Аллея Новобрачных</w:t>
            </w:r>
          </w:p>
        </w:tc>
      </w:tr>
    </w:tbl>
    <w:p w:rsidR="00595535" w:rsidRPr="00B07F08" w:rsidRDefault="00595535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Ведутся работы по благоустройству, связанные с функционированием </w:t>
      </w:r>
      <w:r w:rsidR="00115E3A" w:rsidRPr="00B07F08">
        <w:rPr>
          <w:rFonts w:ascii="Times New Roman" w:hAnsi="Times New Roman" w:cs="Times New Roman"/>
          <w:sz w:val="28"/>
          <w:szCs w:val="28"/>
        </w:rPr>
        <w:t xml:space="preserve">спортивной школы, </w:t>
      </w:r>
      <w:r w:rsidRPr="00B07F08">
        <w:rPr>
          <w:rFonts w:ascii="Times New Roman" w:hAnsi="Times New Roman" w:cs="Times New Roman"/>
          <w:sz w:val="28"/>
          <w:szCs w:val="28"/>
        </w:rPr>
        <w:t>лыжной трассы на Романовке (рис. 1</w:t>
      </w:r>
      <w:r w:rsidR="003D0E1D" w:rsidRPr="00B07F08">
        <w:rPr>
          <w:rFonts w:ascii="Times New Roman" w:hAnsi="Times New Roman" w:cs="Times New Roman"/>
          <w:sz w:val="28"/>
          <w:szCs w:val="28"/>
        </w:rPr>
        <w:t>7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95535" w:rsidRPr="00B07F08" w:rsidTr="00595535">
        <w:tc>
          <w:tcPr>
            <w:tcW w:w="4785" w:type="dxa"/>
            <w:vAlign w:val="center"/>
          </w:tcPr>
          <w:p w:rsidR="00595535" w:rsidRPr="00B07F08" w:rsidRDefault="007E06FD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40" type="#_x0000_t75" style="width:156.95pt;height:117.3pt">
                  <v:imagedata r:id="rId31" o:title="IMG_20191010_170551"/>
                </v:shape>
              </w:pict>
            </w:r>
          </w:p>
        </w:tc>
        <w:tc>
          <w:tcPr>
            <w:tcW w:w="4786" w:type="dxa"/>
            <w:vAlign w:val="center"/>
          </w:tcPr>
          <w:p w:rsidR="00595535" w:rsidRPr="00B07F08" w:rsidRDefault="007E06FD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41" type="#_x0000_t75" style="width:154.5pt;height:115.7pt">
                  <v:imagedata r:id="rId32" o:title="IMG_20191010_172447"/>
                </v:shape>
              </w:pict>
            </w:r>
          </w:p>
        </w:tc>
      </w:tr>
      <w:tr w:rsidR="00595535" w:rsidRPr="00B07F08" w:rsidTr="00595535">
        <w:tc>
          <w:tcPr>
            <w:tcW w:w="4785" w:type="dxa"/>
            <w:vAlign w:val="center"/>
          </w:tcPr>
          <w:p w:rsidR="00595535" w:rsidRPr="00A65034" w:rsidRDefault="00595535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6</w:t>
            </w: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r w:rsidR="00467D8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Спортивная площадка</w:t>
            </w:r>
          </w:p>
        </w:tc>
        <w:tc>
          <w:tcPr>
            <w:tcW w:w="4786" w:type="dxa"/>
            <w:vAlign w:val="center"/>
          </w:tcPr>
          <w:p w:rsidR="00595535" w:rsidRPr="00A65034" w:rsidRDefault="00595535" w:rsidP="00B07F0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7</w:t>
            </w:r>
            <w:r w:rsidRPr="00A65034">
              <w:rPr>
                <w:rFonts w:ascii="Times New Roman" w:hAnsi="Times New Roman" w:cs="Times New Roman"/>
                <w:i/>
                <w:sz w:val="28"/>
                <w:szCs w:val="28"/>
              </w:rPr>
              <w:t>. Лыжная трасса осенью</w:t>
            </w:r>
          </w:p>
        </w:tc>
      </w:tr>
    </w:tbl>
    <w:p w:rsidR="00115E3A" w:rsidRPr="00B07F08" w:rsidRDefault="00115E3A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Но наибольшая часть парка представлена в ландшафтном, или пейзажном стиле. Это удаленные от исторической части территории, которые можно посетить, прогуливаясь по дорожкам вдоль берега реки Луги, или углубляясь вглубь парка в западном направлении.</w:t>
      </w:r>
    </w:p>
    <w:p w:rsidR="005445C8" w:rsidRPr="00B07F08" w:rsidRDefault="00115E3A" w:rsidP="00A650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Итак, по особенностям устройства об этом парке можно сказать, что он пейзажный с элементами регулярн</w:t>
      </w:r>
      <w:r w:rsidR="00A65034">
        <w:rPr>
          <w:rFonts w:ascii="Times New Roman" w:hAnsi="Times New Roman" w:cs="Times New Roman"/>
          <w:sz w:val="28"/>
          <w:szCs w:val="28"/>
        </w:rPr>
        <w:t xml:space="preserve">ого стиля в исторической части. </w:t>
      </w:r>
      <w:r w:rsidR="005445C8" w:rsidRPr="00B07F08">
        <w:rPr>
          <w:rFonts w:ascii="Times New Roman" w:hAnsi="Times New Roman" w:cs="Times New Roman"/>
          <w:sz w:val="28"/>
          <w:szCs w:val="28"/>
        </w:rPr>
        <w:t xml:space="preserve">Так как в его создании принимали участие люди, то точки зрения экологии, парк Романовка – это </w:t>
      </w:r>
      <w:proofErr w:type="spellStart"/>
      <w:r w:rsidR="005445C8" w:rsidRPr="00B07F08">
        <w:rPr>
          <w:rFonts w:ascii="Times New Roman" w:hAnsi="Times New Roman" w:cs="Times New Roman"/>
          <w:sz w:val="28"/>
          <w:szCs w:val="28"/>
        </w:rPr>
        <w:t>урбанофитоценоз</w:t>
      </w:r>
      <w:proofErr w:type="spellEnd"/>
      <w:r w:rsidR="005445C8" w:rsidRPr="00B07F08">
        <w:rPr>
          <w:rFonts w:ascii="Times New Roman" w:hAnsi="Times New Roman" w:cs="Times New Roman"/>
          <w:sz w:val="28"/>
          <w:szCs w:val="28"/>
        </w:rPr>
        <w:t>.</w:t>
      </w:r>
    </w:p>
    <w:p w:rsidR="00467D89" w:rsidRPr="00B07F08" w:rsidRDefault="00115E3A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 xml:space="preserve">3.2. </w:t>
      </w:r>
      <w:r w:rsidR="00467D89" w:rsidRPr="00B07F08">
        <w:rPr>
          <w:rFonts w:ascii="Times New Roman" w:hAnsi="Times New Roman" w:cs="Times New Roman"/>
          <w:b/>
          <w:sz w:val="28"/>
          <w:szCs w:val="28"/>
        </w:rPr>
        <w:t>Анализ растительности парка Романовка</w:t>
      </w:r>
    </w:p>
    <w:p w:rsidR="005445C8" w:rsidRPr="00B07F08" w:rsidRDefault="005445C8" w:rsidP="00B07F08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t>Таксономический анализ дендрофлоры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Анализ растительности парка мы начали с изучения видового разноо</w:t>
      </w:r>
      <w:r w:rsidR="00A65034">
        <w:rPr>
          <w:rFonts w:ascii="Times New Roman" w:hAnsi="Times New Roman" w:cs="Times New Roman"/>
          <w:sz w:val="28"/>
          <w:szCs w:val="28"/>
        </w:rPr>
        <w:t>бразия деревьев и кустарников. На данном этапе работы м</w:t>
      </w:r>
      <w:r w:rsidRPr="00B07F08">
        <w:rPr>
          <w:rFonts w:ascii="Times New Roman" w:hAnsi="Times New Roman" w:cs="Times New Roman"/>
          <w:sz w:val="28"/>
          <w:szCs w:val="28"/>
        </w:rPr>
        <w:t xml:space="preserve">ы определили, что шестнадцать видов относятся к двум отделам: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Покрытосеменные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и Голосеменные (рис.</w:t>
      </w:r>
      <w:r w:rsidR="00115E3A" w:rsidRPr="00B07F08">
        <w:rPr>
          <w:rFonts w:ascii="Times New Roman" w:hAnsi="Times New Roman" w:cs="Times New Roman"/>
          <w:sz w:val="28"/>
          <w:szCs w:val="28"/>
        </w:rPr>
        <w:t xml:space="preserve"> 1</w:t>
      </w:r>
      <w:r w:rsidR="00863FB9" w:rsidRPr="00B07F08">
        <w:rPr>
          <w:rFonts w:ascii="Times New Roman" w:hAnsi="Times New Roman" w:cs="Times New Roman"/>
          <w:sz w:val="28"/>
          <w:szCs w:val="28"/>
        </w:rPr>
        <w:t>8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B07F08" w:rsidRDefault="007E06FD" w:rsidP="00B07F0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pict>
          <v:shape id="Диаграмма 4" o:spid="_x0000_i1042" type="#_x0000_t75" style="width:282.35pt;height:109.2pt;visibility:visible">
            <v:imagedata r:id="rId33" o:title="" croptop="14380f" cropbottom="-19f"/>
            <o:lock v:ext="edit" aspectratio="f"/>
          </v:shape>
        </w:pict>
      </w:r>
    </w:p>
    <w:p w:rsidR="00EB55BD" w:rsidRP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 xml:space="preserve">Рис. </w:t>
      </w:r>
      <w:r w:rsidR="00115E3A" w:rsidRPr="00A65034">
        <w:rPr>
          <w:rFonts w:ascii="Times New Roman" w:hAnsi="Times New Roman" w:cs="Times New Roman"/>
          <w:i/>
          <w:sz w:val="28"/>
          <w:szCs w:val="28"/>
        </w:rPr>
        <w:t>1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>8</w:t>
      </w:r>
      <w:r w:rsidRPr="00A65034">
        <w:rPr>
          <w:rFonts w:ascii="Times New Roman" w:hAnsi="Times New Roman" w:cs="Times New Roman"/>
          <w:i/>
          <w:sz w:val="28"/>
          <w:szCs w:val="28"/>
        </w:rPr>
        <w:t>. Анализ систематики растений. Отделы.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Среди обнаруженных растений п</w:t>
      </w:r>
      <w:r w:rsidR="00A65034">
        <w:rPr>
          <w:rFonts w:ascii="Times New Roman" w:hAnsi="Times New Roman" w:cs="Times New Roman"/>
          <w:sz w:val="28"/>
          <w:szCs w:val="28"/>
        </w:rPr>
        <w:t xml:space="preserve">реобладают </w:t>
      </w:r>
      <w:proofErr w:type="gramStart"/>
      <w:r w:rsidR="00A65034">
        <w:rPr>
          <w:rFonts w:ascii="Times New Roman" w:hAnsi="Times New Roman" w:cs="Times New Roman"/>
          <w:sz w:val="28"/>
          <w:szCs w:val="28"/>
        </w:rPr>
        <w:t>Покрытосеменные</w:t>
      </w:r>
      <w:proofErr w:type="gramEnd"/>
      <w:r w:rsidR="00A65034">
        <w:rPr>
          <w:rFonts w:ascii="Times New Roman" w:hAnsi="Times New Roman" w:cs="Times New Roman"/>
          <w:sz w:val="28"/>
          <w:szCs w:val="28"/>
        </w:rPr>
        <w:t xml:space="preserve"> – </w:t>
      </w:r>
      <w:r w:rsidRPr="00B07F08">
        <w:rPr>
          <w:rFonts w:ascii="Times New Roman" w:hAnsi="Times New Roman" w:cs="Times New Roman"/>
          <w:sz w:val="28"/>
          <w:szCs w:val="28"/>
        </w:rPr>
        <w:t>88%.</w:t>
      </w:r>
    </w:p>
    <w:p w:rsidR="00EB55BD" w:rsidRPr="00B07F08" w:rsidRDefault="00EB55BD" w:rsidP="00A650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Анализ дендрофлоры указывает на наличие 12 семейств, представленных 1 видом, кроме Березовых, Сосновых и Розовых. </w:t>
      </w:r>
      <w:r w:rsidR="00FB1482" w:rsidRPr="00B07F08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 w:rsidR="00FB1482" w:rsidRPr="00B07F08">
        <w:rPr>
          <w:rFonts w:ascii="Times New Roman" w:hAnsi="Times New Roman" w:cs="Times New Roman"/>
          <w:sz w:val="28"/>
          <w:szCs w:val="28"/>
        </w:rPr>
        <w:t>последних</w:t>
      </w:r>
      <w:proofErr w:type="gramEnd"/>
      <w:r w:rsidR="00FB1482" w:rsidRPr="00B07F08">
        <w:rPr>
          <w:rFonts w:ascii="Times New Roman" w:hAnsi="Times New Roman" w:cs="Times New Roman"/>
          <w:sz w:val="28"/>
          <w:szCs w:val="28"/>
        </w:rPr>
        <w:t xml:space="preserve"> характерна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большая численность (рис.</w:t>
      </w:r>
      <w:r w:rsidR="00863FB9" w:rsidRPr="00B07F08">
        <w:rPr>
          <w:rFonts w:ascii="Times New Roman" w:hAnsi="Times New Roman" w:cs="Times New Roman"/>
          <w:sz w:val="28"/>
          <w:szCs w:val="28"/>
        </w:rPr>
        <w:t xml:space="preserve"> 19</w:t>
      </w:r>
      <w:r w:rsidR="00A65034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B07F08" w:rsidRDefault="007E06F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Диаграмма 6" o:spid="_x0000_i1043" type="#_x0000_t75" style="width:339.8pt;height:215.2pt;visibility:visible">
            <v:imagedata r:id="rId34" o:title="" croptop="10375f" cropbottom="-34f"/>
            <o:lock v:ext="edit" aspectratio="f"/>
          </v:shape>
        </w:pict>
      </w:r>
    </w:p>
    <w:p w:rsidR="00EB55BD" w:rsidRP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 xml:space="preserve">Рис. 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>19</w:t>
      </w:r>
      <w:r w:rsidR="00A65034" w:rsidRPr="00A65034">
        <w:rPr>
          <w:rFonts w:ascii="Times New Roman" w:hAnsi="Times New Roman" w:cs="Times New Roman"/>
          <w:i/>
          <w:sz w:val="28"/>
          <w:szCs w:val="28"/>
        </w:rPr>
        <w:t>. С</w:t>
      </w:r>
      <w:r w:rsidRPr="00A65034">
        <w:rPr>
          <w:rFonts w:ascii="Times New Roman" w:hAnsi="Times New Roman" w:cs="Times New Roman"/>
          <w:i/>
          <w:sz w:val="28"/>
          <w:szCs w:val="28"/>
        </w:rPr>
        <w:t>истематик</w:t>
      </w:r>
      <w:r w:rsidR="00A65034" w:rsidRPr="00A65034">
        <w:rPr>
          <w:rFonts w:ascii="Times New Roman" w:hAnsi="Times New Roman" w:cs="Times New Roman"/>
          <w:i/>
          <w:sz w:val="28"/>
          <w:szCs w:val="28"/>
        </w:rPr>
        <w:t>а</w:t>
      </w:r>
      <w:r w:rsidRPr="00A6503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65034" w:rsidRPr="00A65034">
        <w:rPr>
          <w:rFonts w:ascii="Times New Roman" w:hAnsi="Times New Roman" w:cs="Times New Roman"/>
          <w:i/>
          <w:sz w:val="28"/>
          <w:szCs w:val="28"/>
        </w:rPr>
        <w:t>дендрофлоры</w:t>
      </w:r>
      <w:proofErr w:type="spellEnd"/>
      <w:r w:rsidR="00A65034">
        <w:rPr>
          <w:rFonts w:ascii="Times New Roman" w:hAnsi="Times New Roman" w:cs="Times New Roman"/>
          <w:i/>
          <w:sz w:val="28"/>
          <w:szCs w:val="28"/>
        </w:rPr>
        <w:t xml:space="preserve"> парка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863FB9" w:rsidRPr="00B07F08">
        <w:rPr>
          <w:rFonts w:ascii="Times New Roman" w:hAnsi="Times New Roman" w:cs="Times New Roman"/>
          <w:sz w:val="28"/>
          <w:szCs w:val="28"/>
        </w:rPr>
        <w:t>20</w:t>
      </w:r>
      <w:r w:rsidRPr="00B07F08">
        <w:rPr>
          <w:rFonts w:ascii="Times New Roman" w:hAnsi="Times New Roman" w:cs="Times New Roman"/>
          <w:sz w:val="28"/>
          <w:szCs w:val="28"/>
        </w:rPr>
        <w:t xml:space="preserve"> можно ознакомиться с характеристикой дендрофлоры парка по отношению к такому показателю, как место произрастания.</w:t>
      </w:r>
    </w:p>
    <w:p w:rsidR="00EB55BD" w:rsidRPr="00B07F08" w:rsidRDefault="00B87B0F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743605" wp14:editId="37494179">
            <wp:extent cx="3833759" cy="1940545"/>
            <wp:effectExtent l="0" t="0" r="0" b="3175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 xml:space="preserve"> 20</w:t>
      </w:r>
      <w:r w:rsidRPr="00A65034">
        <w:rPr>
          <w:rFonts w:ascii="Times New Roman" w:hAnsi="Times New Roman" w:cs="Times New Roman"/>
          <w:i/>
          <w:sz w:val="28"/>
          <w:szCs w:val="28"/>
        </w:rPr>
        <w:t>. Харак</w:t>
      </w:r>
      <w:r w:rsidR="00A65034">
        <w:rPr>
          <w:rFonts w:ascii="Times New Roman" w:hAnsi="Times New Roman" w:cs="Times New Roman"/>
          <w:i/>
          <w:sz w:val="28"/>
          <w:szCs w:val="28"/>
        </w:rPr>
        <w:t>теристика растений по отношению</w:t>
      </w:r>
    </w:p>
    <w:p w:rsidR="00EB55BD" w:rsidRP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к флоре Центральной России</w:t>
      </w:r>
    </w:p>
    <w:p w:rsidR="00EB55BD" w:rsidRPr="00B07F08" w:rsidRDefault="00EB55BD" w:rsidP="00A650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Большое количество видов растений явля</w:t>
      </w:r>
      <w:r w:rsidR="00FB1482" w:rsidRPr="00B07F08">
        <w:rPr>
          <w:rFonts w:ascii="Times New Roman" w:hAnsi="Times New Roman" w:cs="Times New Roman"/>
          <w:sz w:val="28"/>
          <w:szCs w:val="28"/>
        </w:rPr>
        <w:t>ю</w:t>
      </w:r>
      <w:r w:rsidR="00A65034">
        <w:rPr>
          <w:rFonts w:ascii="Times New Roman" w:hAnsi="Times New Roman" w:cs="Times New Roman"/>
          <w:sz w:val="28"/>
          <w:szCs w:val="28"/>
        </w:rPr>
        <w:t xml:space="preserve">тся типичными для наших лесов. </w:t>
      </w:r>
      <w:r w:rsidRPr="00B07F08">
        <w:rPr>
          <w:rFonts w:ascii="Times New Roman" w:hAnsi="Times New Roman" w:cs="Times New Roman"/>
          <w:sz w:val="28"/>
          <w:szCs w:val="28"/>
        </w:rPr>
        <w:t xml:space="preserve">Половина исследуемых образцов относиться к неморальным (широколиственным лесам) элементам флоры, хотя город Кингисепп расположен в таежной зоне (подзоне южной тайги). Это находит отражение вдиаграмма - рисунок </w:t>
      </w:r>
      <w:r w:rsidR="00863FB9" w:rsidRPr="00B07F08">
        <w:rPr>
          <w:rFonts w:ascii="Times New Roman" w:hAnsi="Times New Roman" w:cs="Times New Roman"/>
          <w:sz w:val="28"/>
          <w:szCs w:val="28"/>
        </w:rPr>
        <w:t>21</w:t>
      </w:r>
      <w:r w:rsidRPr="00B07F08">
        <w:rPr>
          <w:rFonts w:ascii="Times New Roman" w:hAnsi="Times New Roman" w:cs="Times New Roman"/>
          <w:sz w:val="28"/>
          <w:szCs w:val="28"/>
        </w:rPr>
        <w:t>.</w:t>
      </w:r>
    </w:p>
    <w:p w:rsidR="00EB55BD" w:rsidRPr="00B07F08" w:rsidRDefault="007E06F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Диаграмма 8" o:spid="_x0000_i1044" type="#_x0000_t75" style="width:316.3pt;height:117.3pt;visibility:visible" o:bordertopcolor="this" o:borderleftcolor="this" o:borderbottomcolor="this" o:borderrightcolor="this">
            <v:imagedata r:id="rId36" o:title="" croptop="10919f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EB55BD" w:rsidRP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 xml:space="preserve"> 21</w:t>
      </w:r>
      <w:r w:rsidRPr="00A65034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элементам флоры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По требовательности к плодородию почвы дендрофлора парка определена на следующие группы (рис.</w:t>
      </w:r>
      <w:r w:rsidR="00863FB9" w:rsidRPr="00B07F08">
        <w:rPr>
          <w:rFonts w:ascii="Times New Roman" w:hAnsi="Times New Roman" w:cs="Times New Roman"/>
          <w:sz w:val="28"/>
          <w:szCs w:val="28"/>
        </w:rPr>
        <w:t>22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B07F08" w:rsidRDefault="006B7603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188C4" wp14:editId="08C87776">
            <wp:extent cx="4368015" cy="2250041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EB55BD" w:rsidRPr="00A65034" w:rsidRDefault="00EB55BD" w:rsidP="00B07F08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 xml:space="preserve"> 22</w:t>
      </w:r>
      <w:r w:rsidRPr="00A65034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плодородию почв.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Из диаграммы видно, что дендрофлора парка характеризуется преобладанием мезотрофов.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По отношению к влажности почвы среди растений парка преобладают мезофиты (рис.</w:t>
      </w:r>
      <w:r w:rsidR="00863FB9" w:rsidRPr="00B07F08">
        <w:rPr>
          <w:rFonts w:ascii="Times New Roman" w:hAnsi="Times New Roman" w:cs="Times New Roman"/>
          <w:sz w:val="28"/>
          <w:szCs w:val="28"/>
        </w:rPr>
        <w:t xml:space="preserve"> 23</w:t>
      </w:r>
      <w:r w:rsidRPr="00B07F08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B07F08" w:rsidRDefault="007E06F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Диаграмма 1" o:spid="_x0000_i1045" type="#_x0000_t75" style="width:311.45pt;height:138.35pt;visibility:visible" o:bordertopcolor="this" o:borderleftcolor="this" o:borderbottomcolor="this" o:borderrightcolor="this">
            <v:imagedata r:id="rId38" o:title="" croptop="9471f" cropbottom="-48f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EB55BD" w:rsidRPr="00A65034" w:rsidRDefault="00EB55BD" w:rsidP="00B07F08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>23</w:t>
      </w:r>
      <w:r w:rsidRPr="00A65034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влажности почв</w:t>
      </w:r>
    </w:p>
    <w:p w:rsidR="005E1F43" w:rsidRPr="00B07F08" w:rsidRDefault="005E1F43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Знание влияния экологических факторов на растения важно для проведения ландшафтных работ. Например, с учетом </w:t>
      </w:r>
      <w:r w:rsidRPr="00B07F08">
        <w:rPr>
          <w:rFonts w:ascii="Times New Roman" w:hAnsi="Times New Roman" w:cs="Times New Roman"/>
          <w:bCs/>
          <w:iCs/>
          <w:sz w:val="28"/>
          <w:szCs w:val="28"/>
        </w:rPr>
        <w:t>экологических факторов обнаруженных деревьев и кустарников, а также с учетом знаний</w:t>
      </w:r>
      <w:r w:rsidRPr="00B07F08">
        <w:rPr>
          <w:rFonts w:ascii="Times New Roman" w:hAnsi="Times New Roman" w:cs="Times New Roman"/>
          <w:sz w:val="28"/>
          <w:szCs w:val="28"/>
        </w:rPr>
        <w:t xml:space="preserve"> о </w:t>
      </w:r>
      <w:r w:rsidR="00387238" w:rsidRPr="00B07F08">
        <w:rPr>
          <w:rFonts w:ascii="Times New Roman" w:hAnsi="Times New Roman" w:cs="Times New Roman"/>
          <w:sz w:val="28"/>
          <w:szCs w:val="28"/>
        </w:rPr>
        <w:t xml:space="preserve">растениях, </w:t>
      </w:r>
      <w:r w:rsidRPr="00B07F08">
        <w:rPr>
          <w:rFonts w:ascii="Times New Roman" w:hAnsi="Times New Roman" w:cs="Times New Roman"/>
          <w:sz w:val="28"/>
          <w:szCs w:val="28"/>
        </w:rPr>
        <w:t>планируемых к посадке</w:t>
      </w:r>
      <w:r w:rsidR="00387238" w:rsidRPr="00B07F08">
        <w:rPr>
          <w:rFonts w:ascii="Times New Roman" w:hAnsi="Times New Roman" w:cs="Times New Roman"/>
          <w:sz w:val="28"/>
          <w:szCs w:val="28"/>
        </w:rPr>
        <w:t>,</w:t>
      </w:r>
      <w:r w:rsidRPr="00B07F08">
        <w:rPr>
          <w:rFonts w:ascii="Times New Roman" w:hAnsi="Times New Roman" w:cs="Times New Roman"/>
          <w:sz w:val="28"/>
          <w:szCs w:val="28"/>
        </w:rPr>
        <w:t xml:space="preserve"> можно существенно повысить механизмы выживаемости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дендрофлоры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увелиличить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их декоративные качества. Поэтому нужно помнить, что при обустройстве парка растения для композиций лучше подбирать по </w:t>
      </w:r>
      <w:r w:rsidRPr="00B07F08">
        <w:rPr>
          <w:rFonts w:ascii="Times New Roman" w:hAnsi="Times New Roman" w:cs="Times New Roman"/>
          <w:bCs/>
          <w:iCs/>
          <w:sz w:val="28"/>
          <w:szCs w:val="28"/>
        </w:rPr>
        <w:t>экологическому принципу</w:t>
      </w:r>
      <w:r w:rsidRPr="00B07F08">
        <w:rPr>
          <w:rFonts w:ascii="Times New Roman" w:hAnsi="Times New Roman" w:cs="Times New Roman"/>
          <w:bCs/>
          <w:sz w:val="28"/>
          <w:szCs w:val="28"/>
        </w:rPr>
        <w:t>,</w:t>
      </w:r>
      <w:r w:rsidRPr="00B07F08">
        <w:rPr>
          <w:rFonts w:ascii="Times New Roman" w:hAnsi="Times New Roman" w:cs="Times New Roman"/>
          <w:sz w:val="28"/>
          <w:szCs w:val="28"/>
        </w:rPr>
        <w:t xml:space="preserve"> т. е. по идентичности требований к условиям произрастания.</w:t>
      </w:r>
    </w:p>
    <w:p w:rsidR="00863FB9" w:rsidRPr="00B07F08" w:rsidRDefault="00863FB9" w:rsidP="00B07F08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07F0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хозяйственного значения </w:t>
      </w:r>
      <w:proofErr w:type="spellStart"/>
      <w:r w:rsidRPr="00B07F08">
        <w:rPr>
          <w:rFonts w:ascii="Times New Roman" w:hAnsi="Times New Roman" w:cs="Times New Roman"/>
          <w:b/>
          <w:sz w:val="28"/>
          <w:szCs w:val="28"/>
        </w:rPr>
        <w:t>дендрофлоры</w:t>
      </w:r>
      <w:proofErr w:type="spellEnd"/>
      <w:r w:rsidRPr="00B07F08">
        <w:rPr>
          <w:rFonts w:ascii="Times New Roman" w:hAnsi="Times New Roman" w:cs="Times New Roman"/>
          <w:b/>
          <w:sz w:val="28"/>
          <w:szCs w:val="28"/>
        </w:rPr>
        <w:t>.</w:t>
      </w:r>
    </w:p>
    <w:p w:rsidR="00EB55BD" w:rsidRPr="00B07F08" w:rsidRDefault="00EB55BD" w:rsidP="00404D7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Мы познакомились с тем, какое значение в жизни человека имеют </w:t>
      </w:r>
      <w:r w:rsidR="00404D73">
        <w:rPr>
          <w:rFonts w:ascii="Times New Roman" w:hAnsi="Times New Roman" w:cs="Times New Roman"/>
          <w:sz w:val="28"/>
          <w:szCs w:val="28"/>
        </w:rPr>
        <w:t>деревья и кустарники парка. В</w:t>
      </w:r>
      <w:r w:rsidRPr="00B07F08">
        <w:rPr>
          <w:rFonts w:ascii="Times New Roman" w:hAnsi="Times New Roman" w:cs="Times New Roman"/>
          <w:sz w:val="28"/>
          <w:szCs w:val="28"/>
        </w:rPr>
        <w:t>ыделили</w:t>
      </w:r>
      <w:r w:rsidR="00863FB9" w:rsidRPr="00B07F08">
        <w:rPr>
          <w:rFonts w:ascii="Times New Roman" w:hAnsi="Times New Roman" w:cs="Times New Roman"/>
          <w:sz w:val="28"/>
          <w:szCs w:val="28"/>
        </w:rPr>
        <w:t xml:space="preserve"> 7 групп по использованию (рис.24).</w:t>
      </w:r>
    </w:p>
    <w:p w:rsidR="00EB55BD" w:rsidRPr="00B07F08" w:rsidRDefault="007E06FD" w:rsidP="00B07F0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6" type="#_x0000_t75" style="width:373.75pt;height:199pt;visibility:visible">
            <v:imagedata r:id="rId39" o:title="" cropbottom="-12f"/>
            <o:lock v:ext="edit" aspectratio="f"/>
          </v:shape>
        </w:pict>
      </w:r>
    </w:p>
    <w:p w:rsidR="00EB55BD" w:rsidRPr="00A65034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65034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A65034">
        <w:rPr>
          <w:rFonts w:ascii="Times New Roman" w:hAnsi="Times New Roman" w:cs="Times New Roman"/>
          <w:i/>
          <w:sz w:val="28"/>
          <w:szCs w:val="28"/>
        </w:rPr>
        <w:t xml:space="preserve"> 24</w:t>
      </w:r>
      <w:r w:rsidRPr="00A65034">
        <w:rPr>
          <w:rFonts w:ascii="Times New Roman" w:hAnsi="Times New Roman" w:cs="Times New Roman"/>
          <w:i/>
          <w:sz w:val="28"/>
          <w:szCs w:val="28"/>
        </w:rPr>
        <w:t>. Значение растений для человека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Все растения без исключения используются человеком в лекарственных целях. Более половины человек применяет в строительстве, например, изготовление мебели, фанеры. </w:t>
      </w:r>
      <w:r w:rsidR="00A65034">
        <w:rPr>
          <w:rFonts w:ascii="Times New Roman" w:hAnsi="Times New Roman" w:cs="Times New Roman"/>
          <w:sz w:val="28"/>
          <w:szCs w:val="28"/>
        </w:rPr>
        <w:t>Небольш</w:t>
      </w:r>
      <w:r w:rsidRPr="00B07F08">
        <w:rPr>
          <w:rFonts w:ascii="Times New Roman" w:hAnsi="Times New Roman" w:cs="Times New Roman"/>
          <w:sz w:val="28"/>
          <w:szCs w:val="28"/>
        </w:rPr>
        <w:t xml:space="preserve">ое количество </w:t>
      </w:r>
      <w:r w:rsidR="00A65034"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B07F08">
        <w:rPr>
          <w:rFonts w:ascii="Times New Roman" w:hAnsi="Times New Roman" w:cs="Times New Roman"/>
          <w:sz w:val="28"/>
          <w:szCs w:val="28"/>
        </w:rPr>
        <w:t>деревьев используется для добывания топлива и энергии.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600303" w:rsidP="00B07F08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</w:t>
      </w:r>
    </w:p>
    <w:p w:rsidR="00600303" w:rsidRPr="00B07F08" w:rsidRDefault="00600303" w:rsidP="00B07F08">
      <w:pPr>
        <w:pStyle w:val="a3"/>
        <w:spacing w:after="0" w:line="240" w:lineRule="auto"/>
        <w:ind w:left="1800" w:hanging="1233"/>
        <w:rPr>
          <w:rFonts w:ascii="Times New Roman" w:hAnsi="Times New Roman" w:cs="Times New Roman"/>
          <w:bCs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Мы считаем, что изучение дендрофлоры парка Романовка имеет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, как с точки зрения жителей города, так и сточки зрения экологии.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В результате нашего исследования мы пришли к следующим выводам:</w:t>
      </w:r>
    </w:p>
    <w:p w:rsidR="00EB55BD" w:rsidRPr="00B07F08" w:rsidRDefault="00EB55BD" w:rsidP="00B07F08">
      <w:pPr>
        <w:pStyle w:val="a3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Парк Романовка является фитоценозом антропогенного происхождения в пейзажном (или ландшафтном) стиле с элементами регулярного.</w:t>
      </w:r>
    </w:p>
    <w:p w:rsidR="00EB55BD" w:rsidRPr="00B07F08" w:rsidRDefault="00EB55BD" w:rsidP="00B07F08">
      <w:pPr>
        <w:pStyle w:val="a3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Экологическое исследование древесных насаждений и кустарников показало, что</w:t>
      </w:r>
      <w:r w:rsidR="00387238" w:rsidRPr="00B07F08">
        <w:rPr>
          <w:rFonts w:ascii="Times New Roman" w:hAnsi="Times New Roman" w:cs="Times New Roman"/>
          <w:sz w:val="28"/>
          <w:szCs w:val="28"/>
        </w:rPr>
        <w:t>: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- в парке произрастают виды, характерные для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по</w:t>
      </w:r>
      <w:r w:rsidR="00863FB9" w:rsidRPr="00B07F08">
        <w:rPr>
          <w:rFonts w:ascii="Times New Roman" w:hAnsi="Times New Roman" w:cs="Times New Roman"/>
          <w:sz w:val="28"/>
          <w:szCs w:val="28"/>
        </w:rPr>
        <w:t>дзоны</w:t>
      </w:r>
      <w:proofErr w:type="spellEnd"/>
      <w:r w:rsidR="00863FB9" w:rsidRPr="00B07F08">
        <w:rPr>
          <w:rFonts w:ascii="Times New Roman" w:hAnsi="Times New Roman" w:cs="Times New Roman"/>
          <w:sz w:val="28"/>
          <w:szCs w:val="28"/>
        </w:rPr>
        <w:t xml:space="preserve"> южной тайги – бореальные. </w:t>
      </w:r>
      <w:r w:rsidRPr="00B07F08">
        <w:rPr>
          <w:rFonts w:ascii="Times New Roman" w:hAnsi="Times New Roman" w:cs="Times New Roman"/>
          <w:sz w:val="28"/>
          <w:szCs w:val="28"/>
        </w:rPr>
        <w:t>Однако, неморальных видов гораздо больше, поскольку эти виды высажены искусственно;</w:t>
      </w:r>
    </w:p>
    <w:p w:rsidR="00EB55BD" w:rsidRPr="00B07F08" w:rsidRDefault="00EB55BD" w:rsidP="00B07F08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- дендрофлора </w:t>
      </w:r>
      <w:r w:rsidR="00B87B0F" w:rsidRPr="00B07F08">
        <w:rPr>
          <w:rFonts w:ascii="Times New Roman" w:hAnsi="Times New Roman" w:cs="Times New Roman"/>
          <w:sz w:val="28"/>
          <w:szCs w:val="28"/>
        </w:rPr>
        <w:t xml:space="preserve">парка </w:t>
      </w:r>
      <w:r w:rsidRPr="00B07F08">
        <w:rPr>
          <w:rFonts w:ascii="Times New Roman" w:hAnsi="Times New Roman" w:cs="Times New Roman"/>
          <w:sz w:val="28"/>
          <w:szCs w:val="28"/>
        </w:rPr>
        <w:t xml:space="preserve">в основном представлена видами, </w:t>
      </w:r>
      <w:r w:rsidR="00F47E94" w:rsidRPr="00B07F08">
        <w:rPr>
          <w:rFonts w:ascii="Times New Roman" w:hAnsi="Times New Roman" w:cs="Times New Roman"/>
          <w:sz w:val="28"/>
          <w:szCs w:val="28"/>
        </w:rPr>
        <w:t>предпочитающими почвы средние</w:t>
      </w:r>
      <w:r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F47E94" w:rsidRPr="00B07F08">
        <w:rPr>
          <w:rFonts w:ascii="Times New Roman" w:hAnsi="Times New Roman" w:cs="Times New Roman"/>
          <w:sz w:val="28"/>
          <w:szCs w:val="28"/>
        </w:rPr>
        <w:t>по богатству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питательными веществами и среднее </w:t>
      </w:r>
      <w:r w:rsidR="00C455F9" w:rsidRPr="00B07F08">
        <w:rPr>
          <w:rFonts w:ascii="Times New Roman" w:hAnsi="Times New Roman" w:cs="Times New Roman"/>
          <w:sz w:val="28"/>
          <w:szCs w:val="28"/>
        </w:rPr>
        <w:t>увлажнение</w:t>
      </w:r>
      <w:r w:rsidRPr="00B07F08">
        <w:rPr>
          <w:rFonts w:ascii="Times New Roman" w:hAnsi="Times New Roman" w:cs="Times New Roman"/>
          <w:sz w:val="28"/>
          <w:szCs w:val="28"/>
        </w:rPr>
        <w:t>.</w:t>
      </w:r>
    </w:p>
    <w:p w:rsidR="00715B19" w:rsidRPr="00B07F08" w:rsidRDefault="00715B19" w:rsidP="00B07F08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E45C1A" w:rsidRDefault="00715B19" w:rsidP="00E45C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Мы планируем продолжить </w:t>
      </w:r>
      <w:r w:rsidR="00E45C1A">
        <w:rPr>
          <w:rFonts w:ascii="Times New Roman" w:hAnsi="Times New Roman" w:cs="Times New Roman"/>
          <w:sz w:val="28"/>
          <w:szCs w:val="28"/>
        </w:rPr>
        <w:t xml:space="preserve">работу </w:t>
      </w:r>
      <w:r w:rsidRPr="00B07F08">
        <w:rPr>
          <w:rFonts w:ascii="Times New Roman" w:hAnsi="Times New Roman" w:cs="Times New Roman"/>
          <w:sz w:val="28"/>
          <w:szCs w:val="28"/>
        </w:rPr>
        <w:t>для наблюдения</w:t>
      </w:r>
      <w:r w:rsidR="008A6E92" w:rsidRPr="00B07F08">
        <w:rPr>
          <w:rFonts w:ascii="Times New Roman" w:hAnsi="Times New Roman" w:cs="Times New Roman"/>
          <w:sz w:val="28"/>
          <w:szCs w:val="28"/>
        </w:rPr>
        <w:t xml:space="preserve"> за экологическим состоянием</w:t>
      </w:r>
      <w:r w:rsidRPr="00B07F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дендрофлоры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 травянистых растений</w:t>
      </w:r>
      <w:r w:rsidR="00E45C1A">
        <w:rPr>
          <w:rFonts w:ascii="Times New Roman" w:hAnsi="Times New Roman" w:cs="Times New Roman"/>
          <w:sz w:val="28"/>
          <w:szCs w:val="28"/>
        </w:rPr>
        <w:t xml:space="preserve"> парка.</w:t>
      </w:r>
    </w:p>
    <w:p w:rsidR="005E1F43" w:rsidRPr="00B07F08" w:rsidRDefault="00E45C1A" w:rsidP="00E45C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перв</w:t>
      </w:r>
      <w:r w:rsidRPr="00B07F08">
        <w:rPr>
          <w:rFonts w:ascii="Times New Roman" w:hAnsi="Times New Roman" w:cs="Times New Roman"/>
          <w:sz w:val="28"/>
          <w:szCs w:val="28"/>
        </w:rPr>
        <w:t xml:space="preserve">ая </w:t>
      </w:r>
      <w:r>
        <w:rPr>
          <w:rFonts w:ascii="Times New Roman" w:hAnsi="Times New Roman" w:cs="Times New Roman"/>
          <w:sz w:val="28"/>
          <w:szCs w:val="28"/>
        </w:rPr>
        <w:t xml:space="preserve">часть гербария </w:t>
      </w:r>
      <w:r w:rsidRPr="00B07F08">
        <w:rPr>
          <w:rFonts w:ascii="Times New Roman" w:hAnsi="Times New Roman" w:cs="Times New Roman"/>
          <w:sz w:val="28"/>
          <w:szCs w:val="28"/>
        </w:rPr>
        <w:t xml:space="preserve">из побегов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дендрофлоры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парка Романовка. Этот </w:t>
      </w:r>
      <w:r>
        <w:rPr>
          <w:rFonts w:ascii="Times New Roman" w:hAnsi="Times New Roman" w:cs="Times New Roman"/>
          <w:sz w:val="28"/>
          <w:szCs w:val="28"/>
        </w:rPr>
        <w:t>продукт будет интересен учащи</w:t>
      </w:r>
      <w:r w:rsidR="00F45C10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ся образовательных учреждений.</w:t>
      </w:r>
    </w:p>
    <w:p w:rsidR="00EB55BD" w:rsidRPr="00B07F08" w:rsidRDefault="00EB55BD" w:rsidP="00B07F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В заключении хотелось бы сказать, что данная работа имеет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для меня лично. В этом месте я</w:t>
      </w:r>
      <w:r w:rsidR="00090B1C" w:rsidRPr="00B07F08">
        <w:rPr>
          <w:rFonts w:ascii="Times New Roman" w:hAnsi="Times New Roman" w:cs="Times New Roman"/>
          <w:sz w:val="28"/>
          <w:szCs w:val="28"/>
        </w:rPr>
        <w:t xml:space="preserve"> с раннего детства</w:t>
      </w:r>
      <w:r w:rsidRPr="00B07F08">
        <w:rPr>
          <w:rFonts w:ascii="Times New Roman" w:hAnsi="Times New Roman" w:cs="Times New Roman"/>
          <w:sz w:val="28"/>
          <w:szCs w:val="28"/>
        </w:rPr>
        <w:t xml:space="preserve"> провожу достаточно большое количество времени, занимаясь лыжным спортом.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Источники информации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Былова А.М. Экология растений :</w:t>
      </w:r>
      <w:r w:rsidR="00EA4685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6класс :</w:t>
      </w:r>
      <w:r w:rsidR="00EA4685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учебное пособие для учащихся общеобразовательных учреждений/ А.М.Былова, Н.И.Шорина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;п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од ред.Н.М. Черновой.-2-е изд., испр. – М.: Вентана-Граф,2009.-192 с.:</w:t>
      </w:r>
      <w:r w:rsidR="00EA4685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ил.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Краеведение. Книга для чтения в начальных классах. Авторский коллектив: Л.М. Быкова, Г.А. Волкова, Т.А.Михайлова, Г.В.Сельдяева, В.В.Аристов. Комитет по образованию Кингисеппского района Ленинградской области, г.</w:t>
      </w:r>
      <w:r w:rsidR="00EA4685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>Кингисепп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р.К.Маркса,3.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 По древней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ямбургской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земле. Путеводитель. Авторы-составители: Гоголева Н.Ф., Ищенко В.И. Сурикова Н.А., Сычева М.В.– Фонд 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>мероприятий социальной направленности депутата Законодательного собрания Ленинградской области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Ямбургскому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избирательному округу № 25 Шалыгина Дмитрия Ивановича. – Кингисепп, 2004. – 116 с.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Аристов В.В., Страницы Яма-Ямбурга-Кингисеппа в истории России и Европы. СПб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Изд. 2-е,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переработ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. и доп. – Кингисепп (Ямбург), 2017. – 400 с.,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илл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М.В.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Лавринович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, Учебная практика по биогеографии: метод. Пособие для студентов геогр.-</w:t>
      </w:r>
      <w:r w:rsidR="00EA4685">
        <w:rPr>
          <w:rFonts w:ascii="Times New Roman" w:hAnsi="Times New Roman" w:cs="Times New Roman"/>
          <w:sz w:val="28"/>
          <w:szCs w:val="28"/>
        </w:rPr>
        <w:t xml:space="preserve"> </w:t>
      </w:r>
      <w:r w:rsidRPr="00B07F08">
        <w:rPr>
          <w:rFonts w:ascii="Times New Roman" w:hAnsi="Times New Roman" w:cs="Times New Roman"/>
          <w:sz w:val="28"/>
          <w:szCs w:val="28"/>
        </w:rPr>
        <w:t xml:space="preserve">фак. спец. 1-31 0201 «География», 1-33 01 02 «Геоэкология» / М.В.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Лавринович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, Л.В. Колун – Минск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 БГУ, 2007. – 49 с.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Игнатьева М.Е. Растительность городских садов и парков. Методические материалы по проведению экскурсий в городских садах и парках. СПБГДТЮ., СПб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1993.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Алексеев С.В., Груздева Н.В., Гущина Э.В. Экологический практикум школьника: Справочное пособие. – Самара: Корпорация «Федоров», Издательство «Учебная литература», 2005. – 80 с. – (Элективный курс для старшей профильной школы).</w:t>
      </w:r>
    </w:p>
    <w:p w:rsidR="00EB55BD" w:rsidRPr="00B07F08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Мурашова Н.В.,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Мыслина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Л.П., Дворянские усадьбы Санкт-Петербургской губернии.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Кингисепский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 район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 xml:space="preserve">СПб.: Информационный центр «Выбор», 2003. – 280 с., 122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илл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.</w:t>
      </w:r>
    </w:p>
    <w:p w:rsidR="00EB55BD" w:rsidRPr="00EA4685" w:rsidRDefault="00EB55BD" w:rsidP="00EA4685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 xml:space="preserve">Комплексная экологическая практика школьников и студентов. Программы. Методики. Оснащение. Учебно-методическое пособие. Под редакцией проф. Л.А.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Коробейниковой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. Изд. 3-е,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дополн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. – СПб</w:t>
      </w:r>
      <w:proofErr w:type="gramStart"/>
      <w:r w:rsidRPr="00B07F08">
        <w:rPr>
          <w:rFonts w:ascii="Times New Roman" w:hAnsi="Times New Roman" w:cs="Times New Roman"/>
          <w:sz w:val="28"/>
          <w:szCs w:val="28"/>
        </w:rPr>
        <w:t xml:space="preserve">.: </w:t>
      </w:r>
      <w:proofErr w:type="spellStart"/>
      <w:proofErr w:type="gramEnd"/>
      <w:r w:rsidRPr="00B07F08">
        <w:rPr>
          <w:rFonts w:ascii="Times New Roman" w:hAnsi="Times New Roman" w:cs="Times New Roman"/>
          <w:sz w:val="28"/>
          <w:szCs w:val="28"/>
        </w:rPr>
        <w:t>Крисмас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+. 2002. 268 с.</w:t>
      </w:r>
    </w:p>
    <w:p w:rsidR="00EB55BD" w:rsidRPr="00B07F08" w:rsidRDefault="00EB55BD" w:rsidP="00EA468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B07F08">
        <w:rPr>
          <w:rFonts w:ascii="Times New Roman" w:hAnsi="Times New Roman" w:cs="Times New Roman"/>
          <w:sz w:val="28"/>
          <w:szCs w:val="28"/>
          <w:lang w:eastAsia="ru-RU"/>
        </w:rPr>
        <w:t>Интернет-источники</w:t>
      </w:r>
      <w:proofErr w:type="gramEnd"/>
      <w:r w:rsidRPr="00B07F08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600303" w:rsidRPr="00B07F08" w:rsidRDefault="00EB55BD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B07F08">
        <w:rPr>
          <w:rFonts w:ascii="Times New Roman" w:hAnsi="Times New Roman" w:cs="Times New Roman"/>
          <w:sz w:val="28"/>
          <w:szCs w:val="28"/>
          <w:lang w:eastAsia="ru-RU"/>
        </w:rPr>
        <w:t>10. Информационный портал Кингисепп 1</w:t>
      </w:r>
      <w:r w:rsidR="00AC4D18" w:rsidRPr="00B07F08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AC4D18" w:rsidRPr="00B07F08">
        <w:rPr>
          <w:rFonts w:ascii="Times New Roman" w:hAnsi="Times New Roman" w:cs="Times New Roman"/>
          <w:sz w:val="28"/>
          <w:szCs w:val="28"/>
        </w:rPr>
        <w:t>[Электронный ресурс]. – Режим доступа</w:t>
      </w:r>
      <w:r w:rsidRPr="00B07F08">
        <w:rPr>
          <w:rFonts w:ascii="Times New Roman" w:hAnsi="Times New Roman" w:cs="Times New Roman"/>
          <w:sz w:val="28"/>
          <w:szCs w:val="28"/>
          <w:lang w:eastAsia="ru-RU"/>
        </w:rPr>
        <w:t>: https://kingisepp1.ru/dostoprimechatelnosti/parki-kingiseppa.html</w:t>
      </w:r>
    </w:p>
    <w:p w:rsidR="00600303" w:rsidRPr="00B07F08" w:rsidRDefault="00EB55BD" w:rsidP="00EA4685">
      <w:pPr>
        <w:pStyle w:val="normal1"/>
        <w:rPr>
          <w:sz w:val="28"/>
          <w:szCs w:val="28"/>
          <w:u w:val="single"/>
        </w:rPr>
      </w:pPr>
      <w:r w:rsidRPr="00B07F08">
        <w:rPr>
          <w:sz w:val="28"/>
          <w:szCs w:val="28"/>
        </w:rPr>
        <w:t xml:space="preserve">11. Сайт Института математических проблем биологии РАН. Лаборатория </w:t>
      </w:r>
      <w:proofErr w:type="spellStart"/>
      <w:r w:rsidRPr="00B07F08">
        <w:rPr>
          <w:sz w:val="28"/>
          <w:szCs w:val="28"/>
        </w:rPr>
        <w:t>биоинформатики</w:t>
      </w:r>
      <w:proofErr w:type="spellEnd"/>
      <w:r w:rsidRPr="00B07F08">
        <w:rPr>
          <w:sz w:val="28"/>
          <w:szCs w:val="28"/>
        </w:rPr>
        <w:t xml:space="preserve"> ИМПБ</w:t>
      </w:r>
      <w:r w:rsidR="00AC4D18" w:rsidRPr="00B07F08">
        <w:rPr>
          <w:sz w:val="28"/>
          <w:szCs w:val="28"/>
        </w:rPr>
        <w:t>. [Электронный ресурс]. – Режим доступа</w:t>
      </w:r>
      <w:r w:rsidRPr="00B07F08">
        <w:rPr>
          <w:sz w:val="28"/>
          <w:szCs w:val="28"/>
        </w:rPr>
        <w:t>: https://www.impb.ru/eco/search.php?s=a</w:t>
      </w:r>
    </w:p>
    <w:p w:rsidR="00600303" w:rsidRPr="00B07F08" w:rsidRDefault="00AC4D18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12. Сайт «</w:t>
      </w:r>
      <w:proofErr w:type="spellStart"/>
      <w:r w:rsidRPr="00B07F08">
        <w:rPr>
          <w:rFonts w:ascii="Times New Roman" w:hAnsi="Times New Roman" w:cs="Times New Roman"/>
          <w:sz w:val="28"/>
          <w:szCs w:val="28"/>
        </w:rPr>
        <w:t>livejournal</w:t>
      </w:r>
      <w:proofErr w:type="spellEnd"/>
      <w:r w:rsidRPr="00B07F08">
        <w:rPr>
          <w:rFonts w:ascii="Times New Roman" w:hAnsi="Times New Roman" w:cs="Times New Roman"/>
          <w:sz w:val="28"/>
          <w:szCs w:val="28"/>
        </w:rPr>
        <w:t>». [Электронный ресурс]. – Режим доступа: https://moremee.livejournal.com/6775.html</w:t>
      </w:r>
    </w:p>
    <w:p w:rsidR="00600303" w:rsidRPr="00B07F08" w:rsidRDefault="00C95BB1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13. Ленобласть детям. Кингисепп. [Электронный ресурс]. – Режим доступа: http://childpages.ru/lenoblast-detyam-kingisepp/</w:t>
      </w:r>
    </w:p>
    <w:p w:rsidR="00600303" w:rsidRPr="00B07F08" w:rsidRDefault="00DE442E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 xml:space="preserve">14. </w:t>
      </w:r>
      <w:proofErr w:type="spellStart"/>
      <w:proofErr w:type="gramStart"/>
      <w:r w:rsidR="00722FF4" w:rsidRPr="00B07F08">
        <w:rPr>
          <w:rFonts w:ascii="Times New Roman" w:hAnsi="Times New Roman" w:cs="Times New Roman"/>
          <w:sz w:val="28"/>
          <w:szCs w:val="28"/>
          <w:lang w:val="en-US"/>
        </w:rPr>
        <w:t>Fotocto</w:t>
      </w:r>
      <w:proofErr w:type="spellEnd"/>
      <w:r w:rsidR="00722FF4" w:rsidRPr="00B07F0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22FF4" w:rsidRPr="00B07F08">
        <w:rPr>
          <w:rFonts w:ascii="Times New Roman" w:hAnsi="Times New Roman" w:cs="Times New Roman"/>
          <w:sz w:val="28"/>
          <w:szCs w:val="28"/>
        </w:rPr>
        <w:t xml:space="preserve"> Социальная сеть о фотографии. </w:t>
      </w:r>
      <w:r w:rsidRPr="00B07F08">
        <w:rPr>
          <w:rFonts w:ascii="Times New Roman" w:hAnsi="Times New Roman" w:cs="Times New Roman"/>
          <w:sz w:val="28"/>
          <w:szCs w:val="28"/>
        </w:rPr>
        <w:t>[Электронный ресурс]. – Режим доступа: http://fotokto.ru/photo/view/2262648.html</w:t>
      </w:r>
    </w:p>
    <w:p w:rsidR="00600303" w:rsidRPr="00B07F08" w:rsidRDefault="00DE442E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15.</w:t>
      </w:r>
      <w:r w:rsidR="00722FF4" w:rsidRPr="00B07F08">
        <w:rPr>
          <w:rFonts w:ascii="Times New Roman" w:hAnsi="Times New Roman" w:cs="Times New Roman"/>
          <w:sz w:val="28"/>
          <w:szCs w:val="28"/>
        </w:rPr>
        <w:t xml:space="preserve"> Карта памяти. Винам Великой Отечественной Войны посвящается</w:t>
      </w:r>
      <w:proofErr w:type="gramStart"/>
      <w:r w:rsidR="00722FF4" w:rsidRPr="00B07F08">
        <w:rPr>
          <w:rFonts w:ascii="Times New Roman" w:hAnsi="Times New Roman" w:cs="Times New Roman"/>
          <w:sz w:val="28"/>
          <w:szCs w:val="28"/>
        </w:rPr>
        <w:t>.</w:t>
      </w:r>
      <w:r w:rsidRPr="00B07F08">
        <w:rPr>
          <w:rFonts w:ascii="Times New Roman" w:hAnsi="Times New Roman" w:cs="Times New Roman"/>
          <w:sz w:val="28"/>
          <w:szCs w:val="28"/>
        </w:rPr>
        <w:t>[</w:t>
      </w:r>
      <w:proofErr w:type="gramEnd"/>
      <w:r w:rsidRPr="00B07F08">
        <w:rPr>
          <w:rFonts w:ascii="Times New Roman" w:hAnsi="Times New Roman" w:cs="Times New Roman"/>
          <w:sz w:val="28"/>
          <w:szCs w:val="28"/>
        </w:rPr>
        <w:t>Электронный ресурс]. – Режим доступа: https://memory-map.prosv.ru/#/memorial-6074/type=map&amp;center=59.37824,28.598813&amp;zoom=13</w:t>
      </w:r>
    </w:p>
    <w:p w:rsidR="00600303" w:rsidRPr="00B07F08" w:rsidRDefault="00600303" w:rsidP="00EA46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15. Яндекс-Карты. [Электронный ресурс]. – Режим доступа:https://yandex.ru/maps/10870/kingisepp/?ll=28.611297%2C59.374028&amp;pt=28.611297%2C59.374028&amp;source=entity_search&amp;z=12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B07F08" w:rsidRPr="00B07F08" w:rsidRDefault="00EB55BD" w:rsidP="00EA4685">
      <w:pPr>
        <w:pStyle w:val="normal1"/>
        <w:jc w:val="center"/>
        <w:rPr>
          <w:color w:val="000000"/>
          <w:sz w:val="28"/>
          <w:szCs w:val="28"/>
        </w:rPr>
      </w:pPr>
      <w:r w:rsidRPr="00B07F08">
        <w:rPr>
          <w:color w:val="000000"/>
          <w:sz w:val="28"/>
          <w:szCs w:val="28"/>
        </w:rPr>
        <w:t>Характеристика деревьев и кустарников</w:t>
      </w:r>
      <w:r w:rsidR="00B07F08">
        <w:rPr>
          <w:color w:val="000000"/>
          <w:sz w:val="28"/>
          <w:szCs w:val="28"/>
        </w:rPr>
        <w:t xml:space="preserve"> </w:t>
      </w:r>
      <w:r w:rsidRPr="00B07F08">
        <w:rPr>
          <w:color w:val="000000"/>
          <w:sz w:val="28"/>
          <w:szCs w:val="28"/>
        </w:rPr>
        <w:t>парка Романовка</w:t>
      </w:r>
    </w:p>
    <w:tbl>
      <w:tblPr>
        <w:tblW w:w="1509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50"/>
        <w:gridCol w:w="3567"/>
        <w:gridCol w:w="3827"/>
        <w:gridCol w:w="2017"/>
        <w:gridCol w:w="2702"/>
        <w:gridCol w:w="2333"/>
      </w:tblGrid>
      <w:tr w:rsidR="00EB55BD" w:rsidRPr="00B07F08" w:rsidTr="00EA4685">
        <w:trPr>
          <w:trHeight w:val="322"/>
        </w:trPr>
        <w:tc>
          <w:tcPr>
            <w:tcW w:w="650" w:type="dxa"/>
            <w:vMerge w:val="restart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3567" w:type="dxa"/>
            <w:vMerge w:val="restart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Название вида</w:t>
            </w:r>
          </w:p>
        </w:tc>
        <w:tc>
          <w:tcPr>
            <w:tcW w:w="3827" w:type="dxa"/>
            <w:vMerge w:val="restart"/>
            <w:vAlign w:val="center"/>
          </w:tcPr>
          <w:p w:rsidR="00EB55BD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Таксономия (семейство/ро</w:t>
            </w:r>
            <w:r w:rsidR="00EB55BD" w:rsidRPr="00B07F08"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2017" w:type="dxa"/>
            <w:vMerge w:val="restart"/>
            <w:vAlign w:val="center"/>
          </w:tcPr>
          <w:p w:rsidR="00EA4685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Отношение</w:t>
            </w:r>
          </w:p>
          <w:p w:rsidR="00EB55BD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 флоре Центр.</w:t>
            </w:r>
            <w:r w:rsidR="00EB55BD" w:rsidRPr="00B07F08">
              <w:rPr>
                <w:sz w:val="28"/>
                <w:szCs w:val="28"/>
              </w:rPr>
              <w:t xml:space="preserve"> России</w:t>
            </w:r>
          </w:p>
        </w:tc>
        <w:tc>
          <w:tcPr>
            <w:tcW w:w="2702" w:type="dxa"/>
            <w:vMerge w:val="restart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Эколого-цен</w:t>
            </w:r>
            <w:r w:rsidR="00943207" w:rsidRPr="00B07F08">
              <w:rPr>
                <w:sz w:val="28"/>
                <w:szCs w:val="28"/>
              </w:rPr>
              <w:t xml:space="preserve">отическая </w:t>
            </w:r>
            <w:r w:rsidRPr="00B07F08">
              <w:rPr>
                <w:sz w:val="28"/>
                <w:szCs w:val="28"/>
              </w:rPr>
              <w:t>группа</w:t>
            </w:r>
          </w:p>
        </w:tc>
        <w:tc>
          <w:tcPr>
            <w:tcW w:w="2333" w:type="dxa"/>
            <w:vMerge w:val="restart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Жизненные формы по </w:t>
            </w:r>
            <w:proofErr w:type="spellStart"/>
            <w:r w:rsidRPr="00B07F08">
              <w:rPr>
                <w:sz w:val="28"/>
                <w:szCs w:val="28"/>
              </w:rPr>
              <w:t>Раункиеру</w:t>
            </w:r>
            <w:proofErr w:type="spellEnd"/>
          </w:p>
        </w:tc>
      </w:tr>
      <w:tr w:rsidR="00EB55BD" w:rsidRPr="00B07F08" w:rsidTr="00EA4685">
        <w:trPr>
          <w:trHeight w:val="322"/>
        </w:trPr>
        <w:tc>
          <w:tcPr>
            <w:tcW w:w="650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3567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3827" w:type="dxa"/>
            <w:vMerge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</w:p>
        </w:tc>
        <w:tc>
          <w:tcPr>
            <w:tcW w:w="2017" w:type="dxa"/>
            <w:vMerge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</w:p>
        </w:tc>
        <w:tc>
          <w:tcPr>
            <w:tcW w:w="2702" w:type="dxa"/>
            <w:vMerge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</w:p>
        </w:tc>
        <w:tc>
          <w:tcPr>
            <w:tcW w:w="2333" w:type="dxa"/>
            <w:vMerge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</w:p>
        </w:tc>
      </w:tr>
      <w:tr w:rsidR="00EB55BD" w:rsidRPr="00B07F08" w:rsidTr="00EA4685">
        <w:trPr>
          <w:trHeight w:val="322"/>
        </w:trPr>
        <w:tc>
          <w:tcPr>
            <w:tcW w:w="650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3567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3827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2017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2702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2333" w:type="dxa"/>
            <w:vMerge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</w:tr>
      <w:tr w:rsidR="00EB55BD" w:rsidRPr="00B07F08" w:rsidTr="00EA4685">
        <w:trPr>
          <w:trHeight w:val="816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Вяз шершавый, или ильм</w:t>
            </w:r>
          </w:p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Ulmus</w:t>
            </w:r>
            <w:proofErr w:type="spellEnd"/>
            <w:r w:rsidR="002451F9"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glabra</w:t>
            </w:r>
            <w:proofErr w:type="spellEnd"/>
            <w:r w:rsidR="00EA4685"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Huds</w:t>
            </w:r>
            <w:proofErr w:type="spellEnd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proofErr w:type="spellStart"/>
            <w:r w:rsidRPr="00B07F08">
              <w:rPr>
                <w:sz w:val="28"/>
                <w:szCs w:val="28"/>
              </w:rPr>
              <w:t>Ulmacea</w:t>
            </w:r>
            <w:r w:rsidR="00EA4685">
              <w:rPr>
                <w:sz w:val="28"/>
                <w:szCs w:val="28"/>
              </w:rPr>
              <w:t>eMirb</w:t>
            </w:r>
            <w:proofErr w:type="spellEnd"/>
            <w:r w:rsidR="00EA4685">
              <w:rPr>
                <w:sz w:val="28"/>
                <w:szCs w:val="28"/>
              </w:rPr>
              <w:t xml:space="preserve">.; </w:t>
            </w:r>
            <w:proofErr w:type="spellStart"/>
            <w:r w:rsidR="00EA4685">
              <w:rPr>
                <w:sz w:val="28"/>
                <w:szCs w:val="28"/>
              </w:rPr>
              <w:t>Ulmus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Вязовые</w:t>
            </w:r>
            <w:proofErr w:type="gramEnd"/>
            <w:r w:rsidR="00EA4685">
              <w:rPr>
                <w:sz w:val="28"/>
                <w:szCs w:val="28"/>
              </w:rPr>
              <w:t>; Вяз)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Nemoral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proofErr w:type="spellStart"/>
            <w:r w:rsidRPr="00B07F08">
              <w:rPr>
                <w:sz w:val="28"/>
                <w:szCs w:val="28"/>
              </w:rPr>
              <w:t>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  <w:r w:rsidRPr="00B07F08">
              <w:rPr>
                <w:sz w:val="28"/>
                <w:szCs w:val="28"/>
              </w:rPr>
              <w:t xml:space="preserve">, </w:t>
            </w:r>
            <w:proofErr w:type="spellStart"/>
            <w:r w:rsidRPr="00B07F08">
              <w:rPr>
                <w:sz w:val="28"/>
                <w:szCs w:val="28"/>
              </w:rPr>
              <w:t>hygromorphe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Берёзаповислая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Betula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pendula Roth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Betulaceae</w:t>
            </w:r>
            <w:proofErr w:type="spellEnd"/>
            <w:r w:rsidRPr="00B07F08">
              <w:rPr>
                <w:sz w:val="28"/>
                <w:szCs w:val="28"/>
              </w:rPr>
              <w:t xml:space="preserve"> S. F. </w:t>
            </w:r>
            <w:proofErr w:type="spellStart"/>
            <w:r w:rsidRPr="00B07F08">
              <w:rPr>
                <w:sz w:val="28"/>
                <w:szCs w:val="28"/>
              </w:rPr>
              <w:t>Gray</w:t>
            </w:r>
            <w:proofErr w:type="spellEnd"/>
            <w:r w:rsidR="00EA4685">
              <w:rPr>
                <w:sz w:val="28"/>
                <w:szCs w:val="28"/>
              </w:rPr>
              <w:t xml:space="preserve">; </w:t>
            </w:r>
            <w:proofErr w:type="spellStart"/>
            <w:r w:rsidR="00EA4685">
              <w:rPr>
                <w:sz w:val="28"/>
                <w:szCs w:val="28"/>
              </w:rPr>
              <w:t>Betula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Березовые</w:t>
            </w:r>
            <w:proofErr w:type="gramEnd"/>
            <w:r w:rsidR="00EA4685">
              <w:rPr>
                <w:sz w:val="28"/>
                <w:szCs w:val="28"/>
              </w:rPr>
              <w:t>; Береза)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Boreal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бореальный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Боярышник кроваво-красный; </w:t>
            </w:r>
            <w:proofErr w:type="spellStart"/>
            <w:r w:rsidRPr="00B07F08">
              <w:rPr>
                <w:sz w:val="28"/>
                <w:szCs w:val="28"/>
              </w:rPr>
              <w:t>Crataegus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sanguinea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Pall</w:t>
            </w:r>
            <w:proofErr w:type="spellEnd"/>
            <w:r w:rsidR="00EA4685">
              <w:rPr>
                <w:sz w:val="28"/>
                <w:szCs w:val="28"/>
              </w:rPr>
              <w:t>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RosaceaeJuss</w:t>
            </w:r>
            <w:proofErr w:type="spellEnd"/>
            <w:r w:rsidRPr="00B07F08">
              <w:rPr>
                <w:sz w:val="28"/>
                <w:szCs w:val="28"/>
              </w:rPr>
              <w:t xml:space="preserve">.; </w:t>
            </w:r>
            <w:proofErr w:type="spellStart"/>
            <w:r w:rsidRPr="00B07F08">
              <w:rPr>
                <w:sz w:val="28"/>
                <w:szCs w:val="28"/>
              </w:rPr>
              <w:t>Cr</w:t>
            </w:r>
            <w:r w:rsidR="00EA4685">
              <w:rPr>
                <w:sz w:val="28"/>
                <w:szCs w:val="28"/>
              </w:rPr>
              <w:t>ataegus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Розовые</w:t>
            </w:r>
            <w:proofErr w:type="gramEnd"/>
            <w:r w:rsidR="00EA4685">
              <w:rPr>
                <w:sz w:val="28"/>
                <w:szCs w:val="28"/>
              </w:rPr>
              <w:t>; Боярышник)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сибирск</w:t>
            </w:r>
            <w:proofErr w:type="spellEnd"/>
            <w:r w:rsidRPr="00B07F08">
              <w:rPr>
                <w:sz w:val="28"/>
                <w:szCs w:val="28"/>
              </w:rPr>
              <w:t>. заносный</w:t>
            </w:r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Oak-Xerophilous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ксерофильный</w:t>
            </w:r>
          </w:p>
        </w:tc>
        <w:tc>
          <w:tcPr>
            <w:tcW w:w="2333" w:type="dxa"/>
          </w:tcPr>
          <w:p w:rsidR="00EB55BD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-</w:t>
            </w:r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Д</w:t>
            </w:r>
            <w:r w:rsidR="00EA4685">
              <w:rPr>
                <w:sz w:val="28"/>
                <w:szCs w:val="28"/>
              </w:rPr>
              <w:t xml:space="preserve">уб черешчатый; </w:t>
            </w:r>
            <w:proofErr w:type="spellStart"/>
            <w:r w:rsidR="00EA4685">
              <w:rPr>
                <w:sz w:val="28"/>
                <w:szCs w:val="28"/>
              </w:rPr>
              <w:t>Quercus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robur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Fagaceae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Dumort</w:t>
            </w:r>
            <w:proofErr w:type="spellEnd"/>
            <w:r w:rsidRPr="00B07F08">
              <w:rPr>
                <w:sz w:val="28"/>
                <w:szCs w:val="28"/>
              </w:rPr>
              <w:t xml:space="preserve">.;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Quercus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r w:rsidRPr="00B07F08">
              <w:rPr>
                <w:sz w:val="28"/>
                <w:szCs w:val="28"/>
                <w:lang w:val="en-US"/>
              </w:rPr>
              <w:t>L</w:t>
            </w:r>
            <w:r w:rsidR="002451F9">
              <w:rPr>
                <w:sz w:val="28"/>
                <w:szCs w:val="28"/>
              </w:rPr>
              <w:t>. (Березовые;</w:t>
            </w:r>
            <w:r w:rsidR="00EA4685">
              <w:rPr>
                <w:sz w:val="28"/>
                <w:szCs w:val="28"/>
              </w:rPr>
              <w:t xml:space="preserve"> Дуб)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Nemoral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Клен </w:t>
            </w:r>
            <w:proofErr w:type="spellStart"/>
            <w:r w:rsidRPr="00B07F08">
              <w:rPr>
                <w:sz w:val="28"/>
                <w:szCs w:val="28"/>
              </w:rPr>
              <w:t>плат</w:t>
            </w:r>
            <w:r w:rsidR="00EA4685">
              <w:rPr>
                <w:sz w:val="28"/>
                <w:szCs w:val="28"/>
              </w:rPr>
              <w:t>анолистный</w:t>
            </w:r>
            <w:proofErr w:type="spellEnd"/>
            <w:r w:rsidR="00EA4685">
              <w:rPr>
                <w:sz w:val="28"/>
                <w:szCs w:val="28"/>
              </w:rPr>
              <w:t xml:space="preserve">; </w:t>
            </w:r>
            <w:proofErr w:type="spellStart"/>
            <w:r w:rsidR="00EA4685">
              <w:rPr>
                <w:sz w:val="28"/>
                <w:szCs w:val="28"/>
              </w:rPr>
              <w:t>Acer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platanoides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Aceraceae</w:t>
            </w:r>
            <w:r w:rsidR="00EA4685">
              <w:rPr>
                <w:sz w:val="28"/>
                <w:szCs w:val="28"/>
              </w:rPr>
              <w:t>Juss</w:t>
            </w:r>
            <w:proofErr w:type="spellEnd"/>
            <w:r w:rsidR="00EA4685">
              <w:rPr>
                <w:sz w:val="28"/>
                <w:szCs w:val="28"/>
              </w:rPr>
              <w:t xml:space="preserve">.; </w:t>
            </w:r>
            <w:proofErr w:type="spellStart"/>
            <w:r w:rsidR="00EA4685">
              <w:rPr>
                <w:sz w:val="28"/>
                <w:szCs w:val="28"/>
              </w:rPr>
              <w:t>Acer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Кленовые</w:t>
            </w:r>
            <w:proofErr w:type="gramEnd"/>
            <w:r w:rsidR="00EA4685">
              <w:rPr>
                <w:sz w:val="28"/>
                <w:szCs w:val="28"/>
              </w:rPr>
              <w:t>; Клен)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In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Forest-</w:t>
            </w: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</w:p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  <w:r w:rsidRPr="00B07F08">
              <w:rPr>
                <w:sz w:val="28"/>
                <w:szCs w:val="28"/>
              </w:rPr>
              <w:t xml:space="preserve">, </w:t>
            </w:r>
            <w:proofErr w:type="spellStart"/>
            <w:r w:rsidRPr="00B07F08">
              <w:rPr>
                <w:sz w:val="28"/>
                <w:szCs w:val="28"/>
              </w:rPr>
              <w:t>hygromorphe</w:t>
            </w:r>
            <w:proofErr w:type="spellEnd"/>
          </w:p>
        </w:tc>
      </w:tr>
      <w:tr w:rsidR="00EB55BD" w:rsidRPr="00B07F08" w:rsidTr="00EA4685">
        <w:trPr>
          <w:trHeight w:val="774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Лещина о</w:t>
            </w:r>
            <w:r w:rsidR="00EA4685">
              <w:rPr>
                <w:sz w:val="28"/>
                <w:szCs w:val="28"/>
              </w:rPr>
              <w:t xml:space="preserve">быкновенная; </w:t>
            </w:r>
            <w:proofErr w:type="spellStart"/>
            <w:r w:rsidR="00EA4685">
              <w:rPr>
                <w:sz w:val="28"/>
                <w:szCs w:val="28"/>
              </w:rPr>
              <w:t>Corylus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avellana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  <w:r w:rsidRPr="00B07F08">
              <w:rPr>
                <w:sz w:val="28"/>
                <w:szCs w:val="28"/>
              </w:rPr>
              <w:t>, или орешник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CorylaceaeMirb</w:t>
            </w:r>
            <w:proofErr w:type="spellEnd"/>
            <w:r w:rsidRPr="00B07F08">
              <w:rPr>
                <w:sz w:val="28"/>
                <w:szCs w:val="28"/>
              </w:rPr>
              <w:t>.;</w:t>
            </w:r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Corylus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Лещиновые</w:t>
            </w:r>
            <w:proofErr w:type="gramEnd"/>
            <w:r w:rsidR="00EA4685">
              <w:rPr>
                <w:sz w:val="28"/>
                <w:szCs w:val="28"/>
              </w:rPr>
              <w:t>; Лещина)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7E06FD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  <w:r w:rsidR="00EA4685" w:rsidRPr="007E06FD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In</w:t>
            </w:r>
            <w:r w:rsidR="00EA4685" w:rsidRPr="007E06FD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Forest</w:t>
            </w:r>
            <w:r w:rsidRPr="007E06FD">
              <w:rPr>
                <w:sz w:val="28"/>
                <w:szCs w:val="28"/>
                <w:lang w:val="en-US"/>
              </w:rPr>
              <w:t>-</w:t>
            </w: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</w:p>
          <w:p w:rsidR="00EB55BD" w:rsidRPr="007E06FD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Липа</w:t>
            </w:r>
            <w:r w:rsidR="002451F9" w:rsidRPr="002451F9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сердцелистная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Tilia</w:t>
            </w:r>
            <w:proofErr w:type="spellEnd"/>
            <w:r w:rsidR="002451F9" w:rsidRPr="002451F9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cordata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Mill.; </w:t>
            </w:r>
          </w:p>
        </w:tc>
        <w:tc>
          <w:tcPr>
            <w:tcW w:w="3827" w:type="dxa"/>
          </w:tcPr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TiliaceaeJuss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.;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Tilia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L. (</w:t>
            </w:r>
            <w:r w:rsidRPr="00B07F08">
              <w:rPr>
                <w:sz w:val="28"/>
                <w:szCs w:val="28"/>
              </w:rPr>
              <w:t>Липовые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r w:rsidRPr="00B07F08">
              <w:rPr>
                <w:sz w:val="28"/>
                <w:szCs w:val="28"/>
              </w:rPr>
              <w:t>Липа</w:t>
            </w:r>
            <w:r w:rsidR="00EA4685">
              <w:rPr>
                <w:sz w:val="28"/>
                <w:szCs w:val="28"/>
                <w:lang w:val="en-US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In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Forest-</w:t>
            </w:r>
            <w:proofErr w:type="spellStart"/>
            <w:r w:rsidRPr="00EA4685">
              <w:rPr>
                <w:sz w:val="28"/>
                <w:szCs w:val="28"/>
                <w:lang w:val="en-US"/>
              </w:rPr>
              <w:t>Nemoral</w:t>
            </w:r>
            <w:proofErr w:type="spellEnd"/>
          </w:p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3567" w:type="dxa"/>
          </w:tcPr>
          <w:p w:rsidR="00EB55BD" w:rsidRPr="00EA4685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Осинадрожащая</w:t>
            </w:r>
            <w:r w:rsidR="00EA4685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="00EA4685">
              <w:rPr>
                <w:sz w:val="28"/>
                <w:szCs w:val="28"/>
                <w:lang w:val="en-US"/>
              </w:rPr>
              <w:t>Populus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  <w:lang w:val="en-US"/>
              </w:rPr>
              <w:t>tremula</w:t>
            </w:r>
            <w:proofErr w:type="spellEnd"/>
            <w:r w:rsidR="00EA4685">
              <w:rPr>
                <w:sz w:val="28"/>
                <w:szCs w:val="28"/>
                <w:lang w:val="en-US"/>
              </w:rPr>
              <w:t xml:space="preserve"> L.</w:t>
            </w:r>
          </w:p>
        </w:tc>
        <w:tc>
          <w:tcPr>
            <w:tcW w:w="3827" w:type="dxa"/>
          </w:tcPr>
          <w:p w:rsidR="00EB55BD" w:rsidRPr="007E06FD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  <w:lang w:val="en-US"/>
              </w:rPr>
              <w:t>Salicaceae</w:t>
            </w:r>
            <w:r w:rsidRPr="007E06FD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Mirb</w:t>
            </w:r>
            <w:proofErr w:type="spellEnd"/>
            <w:r w:rsidRPr="007E06FD">
              <w:rPr>
                <w:sz w:val="28"/>
                <w:szCs w:val="28"/>
              </w:rPr>
              <w:t xml:space="preserve">.;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Populus</w:t>
            </w:r>
            <w:proofErr w:type="spellEnd"/>
            <w:r w:rsidRPr="007E06FD">
              <w:rPr>
                <w:sz w:val="28"/>
                <w:szCs w:val="28"/>
              </w:rPr>
              <w:t xml:space="preserve"> </w:t>
            </w:r>
            <w:r w:rsidRPr="00B07F08">
              <w:rPr>
                <w:sz w:val="28"/>
                <w:szCs w:val="28"/>
                <w:lang w:val="en-US"/>
              </w:rPr>
              <w:t>L</w:t>
            </w:r>
            <w:r w:rsidRPr="007E06FD">
              <w:rPr>
                <w:sz w:val="28"/>
                <w:szCs w:val="28"/>
              </w:rPr>
              <w:t>. (</w:t>
            </w:r>
            <w:r w:rsidRPr="00B07F08">
              <w:rPr>
                <w:sz w:val="28"/>
                <w:szCs w:val="28"/>
              </w:rPr>
              <w:t>Ивовые</w:t>
            </w:r>
            <w:r w:rsidRPr="007E06FD">
              <w:rPr>
                <w:sz w:val="28"/>
                <w:szCs w:val="28"/>
              </w:rPr>
              <w:t xml:space="preserve">; </w:t>
            </w:r>
            <w:r w:rsidRPr="00B07F08">
              <w:rPr>
                <w:sz w:val="28"/>
                <w:szCs w:val="28"/>
              </w:rPr>
              <w:t>Тополь</w:t>
            </w:r>
            <w:r w:rsidR="00EA4685" w:rsidRPr="007E06FD">
              <w:rPr>
                <w:sz w:val="28"/>
                <w:szCs w:val="28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NemoralInForest-Nemoral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неморальный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lastRenderedPageBreak/>
              <w:t>9.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Рябина обыкновенная;</w:t>
            </w:r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Sorbus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aucuparia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Rosaceae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Jus</w:t>
            </w:r>
            <w:r w:rsidR="00EA4685">
              <w:rPr>
                <w:sz w:val="28"/>
                <w:szCs w:val="28"/>
              </w:rPr>
              <w:t>s</w:t>
            </w:r>
            <w:proofErr w:type="spellEnd"/>
            <w:r w:rsidR="00EA4685">
              <w:rPr>
                <w:sz w:val="28"/>
                <w:szCs w:val="28"/>
              </w:rPr>
              <w:t xml:space="preserve">.; </w:t>
            </w:r>
            <w:proofErr w:type="spellStart"/>
            <w:r w:rsidR="00EA4685">
              <w:rPr>
                <w:sz w:val="28"/>
                <w:szCs w:val="28"/>
              </w:rPr>
              <w:t>Sorbus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Розовые</w:t>
            </w:r>
            <w:proofErr w:type="gramEnd"/>
            <w:r w:rsidR="00EA4685">
              <w:rPr>
                <w:sz w:val="28"/>
                <w:szCs w:val="28"/>
              </w:rPr>
              <w:t>; Рябина)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BorealInForest-Boreal</w:t>
            </w:r>
            <w:proofErr w:type="spellEnd"/>
          </w:p>
          <w:p w:rsidR="00EB55BD" w:rsidRPr="00B07F08" w:rsidRDefault="000641C3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бореальный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Сосна о</w:t>
            </w:r>
            <w:r w:rsidR="00EA4685">
              <w:rPr>
                <w:sz w:val="28"/>
                <w:szCs w:val="28"/>
              </w:rPr>
              <w:t xml:space="preserve">быкновенная; </w:t>
            </w:r>
            <w:proofErr w:type="spellStart"/>
            <w:r w:rsidR="00EA4685">
              <w:rPr>
                <w:sz w:val="28"/>
                <w:szCs w:val="28"/>
              </w:rPr>
              <w:t>Pinus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sylvestris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Pinaceae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Lin</w:t>
            </w:r>
            <w:r w:rsidR="00EA4685">
              <w:rPr>
                <w:sz w:val="28"/>
                <w:szCs w:val="28"/>
              </w:rPr>
              <w:t>dl</w:t>
            </w:r>
            <w:proofErr w:type="spellEnd"/>
            <w:r w:rsidR="00EA4685">
              <w:rPr>
                <w:sz w:val="28"/>
                <w:szCs w:val="28"/>
              </w:rPr>
              <w:t xml:space="preserve">.; </w:t>
            </w:r>
            <w:proofErr w:type="spellStart"/>
            <w:r w:rsidR="00EA4685">
              <w:rPr>
                <w:sz w:val="28"/>
                <w:szCs w:val="28"/>
              </w:rPr>
              <w:t>Pinus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Сосновые</w:t>
            </w:r>
            <w:proofErr w:type="gramEnd"/>
            <w:r w:rsidR="00EA4685">
              <w:rPr>
                <w:sz w:val="28"/>
                <w:szCs w:val="28"/>
              </w:rPr>
              <w:t>; Сосна)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EA4685">
              <w:rPr>
                <w:sz w:val="28"/>
                <w:szCs w:val="28"/>
                <w:lang w:val="en-US"/>
              </w:rPr>
              <w:t>Pine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Forest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In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Pine</w:t>
            </w:r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r w:rsidRPr="00EA4685">
              <w:rPr>
                <w:sz w:val="28"/>
                <w:szCs w:val="28"/>
                <w:lang w:val="en-US"/>
              </w:rPr>
              <w:t>Forest</w:t>
            </w:r>
          </w:p>
          <w:p w:rsidR="000641C3" w:rsidRPr="00EA4685" w:rsidRDefault="000641C3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бореальный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evergreen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scleromorphe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Ясень аме</w:t>
            </w:r>
            <w:r w:rsidR="00EA4685">
              <w:rPr>
                <w:sz w:val="28"/>
                <w:szCs w:val="28"/>
              </w:rPr>
              <w:t xml:space="preserve">риканский; </w:t>
            </w:r>
            <w:proofErr w:type="spellStart"/>
            <w:r w:rsidR="00EA4685">
              <w:rPr>
                <w:sz w:val="28"/>
                <w:szCs w:val="28"/>
              </w:rPr>
              <w:t>Fraxinus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americana</w:t>
            </w:r>
            <w:proofErr w:type="spellEnd"/>
            <w:r w:rsidR="00EA4685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Oleaceae</w:t>
            </w:r>
            <w:proofErr w:type="spellEnd"/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Hoffmgg</w:t>
            </w:r>
            <w:proofErr w:type="spellEnd"/>
            <w:r w:rsidRPr="00B07F08">
              <w:rPr>
                <w:sz w:val="28"/>
                <w:szCs w:val="28"/>
              </w:rPr>
              <w:t xml:space="preserve">. </w:t>
            </w:r>
            <w:proofErr w:type="spellStart"/>
            <w:r w:rsidRPr="00B07F08">
              <w:rPr>
                <w:sz w:val="28"/>
                <w:szCs w:val="28"/>
              </w:rPr>
              <w:t>etLink</w:t>
            </w:r>
            <w:proofErr w:type="spellEnd"/>
            <w:r w:rsidRPr="00B07F08">
              <w:rPr>
                <w:sz w:val="28"/>
                <w:szCs w:val="28"/>
              </w:rPr>
              <w:t>;</w:t>
            </w:r>
            <w:r w:rsidR="00EA4685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Fraxinus</w:t>
            </w:r>
            <w:proofErr w:type="spellEnd"/>
            <w:r w:rsidR="00EA4685">
              <w:rPr>
                <w:sz w:val="28"/>
                <w:szCs w:val="28"/>
              </w:rPr>
              <w:t xml:space="preserve"> L. (</w:t>
            </w:r>
            <w:proofErr w:type="gramStart"/>
            <w:r w:rsidR="00EA4685">
              <w:rPr>
                <w:sz w:val="28"/>
                <w:szCs w:val="28"/>
              </w:rPr>
              <w:t>Маслинные</w:t>
            </w:r>
            <w:proofErr w:type="gramEnd"/>
            <w:r w:rsidR="00EA4685">
              <w:rPr>
                <w:sz w:val="28"/>
                <w:szCs w:val="28"/>
              </w:rPr>
              <w:t>; Ясень)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декоративный </w:t>
            </w:r>
            <w:proofErr w:type="spellStart"/>
            <w:r w:rsidRPr="00B07F08">
              <w:rPr>
                <w:sz w:val="28"/>
                <w:szCs w:val="28"/>
              </w:rPr>
              <w:t>интродуцент</w:t>
            </w:r>
            <w:proofErr w:type="spellEnd"/>
          </w:p>
        </w:tc>
        <w:tc>
          <w:tcPr>
            <w:tcW w:w="2702" w:type="dxa"/>
          </w:tcPr>
          <w:p w:rsidR="00EB55BD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-</w:t>
            </w:r>
          </w:p>
        </w:tc>
        <w:tc>
          <w:tcPr>
            <w:tcW w:w="2333" w:type="dxa"/>
          </w:tcPr>
          <w:p w:rsidR="00EB55BD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-</w:t>
            </w:r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Ель обыкнове</w:t>
            </w:r>
            <w:r w:rsidR="00EA4685">
              <w:rPr>
                <w:sz w:val="28"/>
                <w:szCs w:val="28"/>
              </w:rPr>
              <w:t xml:space="preserve">нная; </w:t>
            </w:r>
            <w:proofErr w:type="spellStart"/>
            <w:r w:rsidR="00EA4685">
              <w:rPr>
                <w:sz w:val="28"/>
                <w:szCs w:val="28"/>
              </w:rPr>
              <w:t>Picea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</w:rPr>
              <w:t>abies</w:t>
            </w:r>
            <w:proofErr w:type="spellEnd"/>
            <w:r w:rsidR="00EA4685">
              <w:rPr>
                <w:sz w:val="28"/>
                <w:szCs w:val="28"/>
              </w:rPr>
              <w:t xml:space="preserve"> (L.) H. </w:t>
            </w:r>
            <w:proofErr w:type="spellStart"/>
            <w:r w:rsidR="00EA4685">
              <w:rPr>
                <w:sz w:val="28"/>
                <w:szCs w:val="28"/>
              </w:rPr>
              <w:t>Karst</w:t>
            </w:r>
            <w:proofErr w:type="spellEnd"/>
            <w:r w:rsidR="00EA4685">
              <w:rPr>
                <w:sz w:val="28"/>
                <w:szCs w:val="28"/>
              </w:rPr>
              <w:t>.</w:t>
            </w:r>
          </w:p>
        </w:tc>
        <w:tc>
          <w:tcPr>
            <w:tcW w:w="3827" w:type="dxa"/>
          </w:tcPr>
          <w:p w:rsidR="00EB55BD" w:rsidRPr="00EA4685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Pinaceae</w:t>
            </w:r>
            <w:proofErr w:type="spellEnd"/>
            <w:r w:rsidR="00EA4685" w:rsidRPr="00EA4685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Lindl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.;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Picea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A.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Dietr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>. (</w:t>
            </w:r>
            <w:r w:rsidRPr="00B07F08">
              <w:rPr>
                <w:sz w:val="28"/>
                <w:szCs w:val="28"/>
              </w:rPr>
              <w:t>Сосновые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r w:rsidRPr="00B07F08">
              <w:rPr>
                <w:sz w:val="28"/>
                <w:szCs w:val="28"/>
              </w:rPr>
              <w:t>Ель</w:t>
            </w:r>
            <w:r w:rsidR="00EA4685">
              <w:rPr>
                <w:sz w:val="28"/>
                <w:szCs w:val="28"/>
                <w:lang w:val="en-US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BorealInForest-Boreal</w:t>
            </w:r>
            <w:proofErr w:type="spellEnd"/>
          </w:p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бореальный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evergreen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scleromorphe</w:t>
            </w:r>
            <w:proofErr w:type="spellEnd"/>
          </w:p>
        </w:tc>
      </w:tr>
      <w:tr w:rsidR="00EB55BD" w:rsidRPr="00B07F08" w:rsidTr="00EA4685">
        <w:trPr>
          <w:trHeight w:val="105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13.</w:t>
            </w:r>
          </w:p>
        </w:tc>
        <w:tc>
          <w:tcPr>
            <w:tcW w:w="3567" w:type="dxa"/>
          </w:tcPr>
          <w:p w:rsidR="00EB55BD" w:rsidRPr="00B07F08" w:rsidRDefault="00090B1C" w:rsidP="00EA4685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Карагана</w:t>
            </w:r>
            <w:proofErr w:type="spellEnd"/>
            <w:r w:rsidRPr="00B07F08">
              <w:rPr>
                <w:sz w:val="28"/>
                <w:szCs w:val="28"/>
              </w:rPr>
              <w:t xml:space="preserve"> древовидная, акация желтая</w:t>
            </w:r>
            <w:r w:rsidR="006B7603" w:rsidRPr="00B07F08">
              <w:rPr>
                <w:sz w:val="28"/>
                <w:szCs w:val="28"/>
              </w:rPr>
              <w:t xml:space="preserve">; </w:t>
            </w:r>
            <w:proofErr w:type="gramStart"/>
            <w:r w:rsidRPr="00B07F08">
              <w:rPr>
                <w:sz w:val="28"/>
                <w:szCs w:val="28"/>
              </w:rPr>
              <w:t>С</w:t>
            </w:r>
            <w:proofErr w:type="spellStart"/>
            <w:proofErr w:type="gramEnd"/>
            <w:r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 L</w:t>
            </w:r>
            <w:r w:rsidRPr="00B07F08">
              <w:rPr>
                <w:sz w:val="28"/>
                <w:szCs w:val="28"/>
                <w:lang w:val="en-US"/>
              </w:rPr>
              <w:t>am</w:t>
            </w:r>
            <w:r w:rsidR="00EA4685">
              <w:rPr>
                <w:sz w:val="28"/>
                <w:szCs w:val="28"/>
              </w:rPr>
              <w:t>.</w:t>
            </w:r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FabaceaeLindl</w:t>
            </w:r>
            <w:proofErr w:type="spellEnd"/>
            <w:r w:rsidRPr="00B07F08">
              <w:rPr>
                <w:sz w:val="28"/>
                <w:szCs w:val="28"/>
              </w:rPr>
              <w:t xml:space="preserve">.; </w:t>
            </w:r>
            <w:proofErr w:type="gramStart"/>
            <w:r w:rsidR="006B7603" w:rsidRPr="00B07F08">
              <w:rPr>
                <w:sz w:val="28"/>
                <w:szCs w:val="28"/>
              </w:rPr>
              <w:t>С</w:t>
            </w:r>
            <w:proofErr w:type="spellStart"/>
            <w:proofErr w:type="gramEnd"/>
            <w:r w:rsidR="006B7603"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. (Бобовые; </w:t>
            </w:r>
            <w:proofErr w:type="spellStart"/>
            <w:r w:rsidR="006B7603" w:rsidRPr="00B07F08">
              <w:rPr>
                <w:sz w:val="28"/>
                <w:szCs w:val="28"/>
              </w:rPr>
              <w:t>Карагана</w:t>
            </w:r>
            <w:proofErr w:type="spellEnd"/>
            <w:r w:rsidR="00EA4685">
              <w:rPr>
                <w:sz w:val="28"/>
                <w:szCs w:val="28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декоративный </w:t>
            </w:r>
            <w:proofErr w:type="spellStart"/>
            <w:r w:rsidRPr="00B07F08">
              <w:rPr>
                <w:sz w:val="28"/>
                <w:szCs w:val="28"/>
              </w:rPr>
              <w:t>интродуцент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Advent</w:t>
            </w:r>
            <w:proofErr w:type="spellEnd"/>
          </w:p>
          <w:p w:rsidR="000641C3" w:rsidRPr="00B07F08" w:rsidRDefault="000641C3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заносный</w:t>
            </w:r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  <w:tr w:rsidR="00EB55BD" w:rsidRPr="00B07F08" w:rsidTr="00EA4685">
        <w:trPr>
          <w:trHeight w:val="1179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14.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Снежноягодник</w:t>
            </w:r>
            <w:r w:rsidR="002451F9" w:rsidRPr="002451F9">
              <w:rPr>
                <w:sz w:val="28"/>
                <w:szCs w:val="28"/>
                <w:lang w:val="en-US"/>
              </w:rPr>
              <w:t xml:space="preserve"> </w:t>
            </w:r>
            <w:r w:rsidRPr="00B07F08">
              <w:rPr>
                <w:sz w:val="28"/>
                <w:szCs w:val="28"/>
              </w:rPr>
              <w:t>белый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Symphoricarpos</w:t>
            </w:r>
            <w:proofErr w:type="spellEnd"/>
            <w:r w:rsidR="002451F9" w:rsidRPr="002451F9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albus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Bl.;</w:t>
            </w:r>
          </w:p>
        </w:tc>
        <w:tc>
          <w:tcPr>
            <w:tcW w:w="3827" w:type="dxa"/>
          </w:tcPr>
          <w:p w:rsidR="00EB55BD" w:rsidRPr="007E06FD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proofErr w:type="gramStart"/>
            <w:r w:rsidRPr="00B07F08">
              <w:rPr>
                <w:sz w:val="28"/>
                <w:szCs w:val="28"/>
                <w:lang w:val="en-US"/>
              </w:rPr>
              <w:t>CaprifoliaceaeJuss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>.;</w:t>
            </w:r>
            <w:proofErr w:type="gramEnd"/>
            <w:r w:rsidRPr="00B07F08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Symphoricarpos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Duhamel. (</w:t>
            </w:r>
            <w:r w:rsidRPr="00B07F08">
              <w:rPr>
                <w:sz w:val="28"/>
                <w:szCs w:val="28"/>
              </w:rPr>
              <w:t>Жимолостные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r w:rsidRPr="00B07F08">
              <w:rPr>
                <w:sz w:val="28"/>
                <w:szCs w:val="28"/>
              </w:rPr>
              <w:t>Снежноягодник</w:t>
            </w:r>
            <w:r w:rsidR="00EA4685">
              <w:rPr>
                <w:sz w:val="28"/>
                <w:szCs w:val="28"/>
                <w:lang w:val="en-US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 xml:space="preserve">декоративный </w:t>
            </w:r>
            <w:proofErr w:type="spellStart"/>
            <w:r w:rsidRPr="00B07F08">
              <w:rPr>
                <w:sz w:val="28"/>
                <w:szCs w:val="28"/>
              </w:rPr>
              <w:t>интродуцент</w:t>
            </w:r>
            <w:proofErr w:type="spellEnd"/>
          </w:p>
        </w:tc>
        <w:tc>
          <w:tcPr>
            <w:tcW w:w="2702" w:type="dxa"/>
          </w:tcPr>
          <w:p w:rsidR="00EB55BD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-</w:t>
            </w:r>
          </w:p>
        </w:tc>
        <w:tc>
          <w:tcPr>
            <w:tcW w:w="2333" w:type="dxa"/>
          </w:tcPr>
          <w:p w:rsidR="00EB55BD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-</w:t>
            </w:r>
          </w:p>
        </w:tc>
      </w:tr>
      <w:tr w:rsidR="00EB55BD" w:rsidRPr="00B07F08" w:rsidTr="00EA4685">
        <w:trPr>
          <w:trHeight w:val="696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15.</w:t>
            </w:r>
          </w:p>
        </w:tc>
        <w:tc>
          <w:tcPr>
            <w:tcW w:w="356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Черемуха птичья;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Padus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avium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r w:rsidRPr="00B07F08">
              <w:rPr>
                <w:sz w:val="28"/>
                <w:szCs w:val="28"/>
                <w:lang w:val="en-US"/>
              </w:rPr>
              <w:t>Mill</w:t>
            </w:r>
            <w:r w:rsidR="00EA4685">
              <w:rPr>
                <w:sz w:val="28"/>
                <w:szCs w:val="28"/>
              </w:rPr>
              <w:t>.</w:t>
            </w:r>
          </w:p>
        </w:tc>
        <w:tc>
          <w:tcPr>
            <w:tcW w:w="3827" w:type="dxa"/>
          </w:tcPr>
          <w:p w:rsidR="00EB55BD" w:rsidRPr="007E06FD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proofErr w:type="gramStart"/>
            <w:r w:rsidRPr="00B07F08">
              <w:rPr>
                <w:sz w:val="28"/>
                <w:szCs w:val="28"/>
                <w:lang w:val="en-US"/>
              </w:rPr>
              <w:t>RosaceaeJuss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>.;</w:t>
            </w:r>
            <w:proofErr w:type="gramEnd"/>
            <w:r w:rsidRPr="00B07F08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Padus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Mill. (</w:t>
            </w:r>
            <w:r w:rsidRPr="00B07F08">
              <w:rPr>
                <w:sz w:val="28"/>
                <w:szCs w:val="28"/>
              </w:rPr>
              <w:t>Розовые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r w:rsidRPr="00B07F08">
              <w:rPr>
                <w:sz w:val="28"/>
                <w:szCs w:val="28"/>
              </w:rPr>
              <w:t>Черемуха</w:t>
            </w:r>
            <w:r w:rsidR="00EA4685">
              <w:rPr>
                <w:sz w:val="28"/>
                <w:szCs w:val="28"/>
                <w:lang w:val="en-US"/>
              </w:rPr>
              <w:t>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NitrophilousInForest-Nitrophilou</w:t>
            </w:r>
            <w:proofErr w:type="spellEnd"/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  <w:r w:rsidRPr="00B07F08">
              <w:rPr>
                <w:sz w:val="28"/>
                <w:szCs w:val="28"/>
              </w:rPr>
              <w:t xml:space="preserve">, </w:t>
            </w:r>
            <w:proofErr w:type="spellStart"/>
            <w:r w:rsidRPr="00B07F08">
              <w:rPr>
                <w:sz w:val="28"/>
                <w:szCs w:val="28"/>
              </w:rPr>
              <w:t>helomorphe</w:t>
            </w:r>
            <w:proofErr w:type="spellEnd"/>
          </w:p>
        </w:tc>
      </w:tr>
      <w:tr w:rsidR="00EB55BD" w:rsidRPr="00B07F08" w:rsidTr="00EA4685">
        <w:trPr>
          <w:trHeight w:val="708"/>
        </w:trPr>
        <w:tc>
          <w:tcPr>
            <w:tcW w:w="650" w:type="dxa"/>
            <w:vAlign w:val="center"/>
          </w:tcPr>
          <w:p w:rsidR="00EB55BD" w:rsidRPr="00B07F08" w:rsidRDefault="00EB55BD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16.</w:t>
            </w:r>
          </w:p>
        </w:tc>
        <w:tc>
          <w:tcPr>
            <w:tcW w:w="3567" w:type="dxa"/>
          </w:tcPr>
          <w:p w:rsidR="00EB55BD" w:rsidRPr="002451F9" w:rsidRDefault="00EB55BD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Ольхасерая</w:t>
            </w:r>
            <w:r w:rsidR="00EA4685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="00EA4685">
              <w:rPr>
                <w:sz w:val="28"/>
                <w:szCs w:val="28"/>
                <w:lang w:val="en-US"/>
              </w:rPr>
              <w:t>Alnus</w:t>
            </w:r>
            <w:proofErr w:type="spellEnd"/>
            <w:r w:rsidR="002451F9" w:rsidRPr="002451F9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="00EA4685">
              <w:rPr>
                <w:sz w:val="28"/>
                <w:szCs w:val="28"/>
                <w:lang w:val="en-US"/>
              </w:rPr>
              <w:t>incana</w:t>
            </w:r>
            <w:proofErr w:type="spellEnd"/>
            <w:r w:rsidR="00EA4685">
              <w:rPr>
                <w:sz w:val="28"/>
                <w:szCs w:val="28"/>
                <w:lang w:val="en-US"/>
              </w:rPr>
              <w:t xml:space="preserve"> (L.) </w:t>
            </w:r>
            <w:proofErr w:type="spellStart"/>
            <w:r w:rsidR="00EA4685">
              <w:rPr>
                <w:sz w:val="28"/>
                <w:szCs w:val="28"/>
                <w:lang w:val="en-US"/>
              </w:rPr>
              <w:t>Moench</w:t>
            </w:r>
            <w:proofErr w:type="spellEnd"/>
          </w:p>
        </w:tc>
        <w:tc>
          <w:tcPr>
            <w:tcW w:w="382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Betulaceae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S. F. Gray;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Alnus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Mill. </w:t>
            </w:r>
            <w:r w:rsidR="00EA4685">
              <w:rPr>
                <w:sz w:val="28"/>
                <w:szCs w:val="28"/>
              </w:rPr>
              <w:t>(</w:t>
            </w:r>
            <w:proofErr w:type="gramStart"/>
            <w:r w:rsidR="00EA4685">
              <w:rPr>
                <w:sz w:val="28"/>
                <w:szCs w:val="28"/>
              </w:rPr>
              <w:t>Березовые</w:t>
            </w:r>
            <w:proofErr w:type="gramEnd"/>
            <w:r w:rsidR="00EA4685">
              <w:rPr>
                <w:sz w:val="28"/>
                <w:szCs w:val="28"/>
              </w:rPr>
              <w:t>; Ольха)</w:t>
            </w:r>
          </w:p>
        </w:tc>
        <w:tc>
          <w:tcPr>
            <w:tcW w:w="2017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original</w:t>
            </w:r>
            <w:proofErr w:type="spellEnd"/>
          </w:p>
        </w:tc>
        <w:tc>
          <w:tcPr>
            <w:tcW w:w="2702" w:type="dxa"/>
          </w:tcPr>
          <w:p w:rsidR="00EB55BD" w:rsidRPr="00B07F08" w:rsidRDefault="00EB55BD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Nitrophilous</w:t>
            </w:r>
            <w:proofErr w:type="spellEnd"/>
          </w:p>
        </w:tc>
        <w:tc>
          <w:tcPr>
            <w:tcW w:w="2333" w:type="dxa"/>
          </w:tcPr>
          <w:p w:rsidR="00EB55BD" w:rsidRPr="00B07F08" w:rsidRDefault="00EB55BD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summer-green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mesomorphe</w:t>
            </w:r>
            <w:proofErr w:type="spellEnd"/>
          </w:p>
        </w:tc>
      </w:tr>
    </w:tbl>
    <w:p w:rsidR="00EB55BD" w:rsidRPr="00B07F08" w:rsidRDefault="00EB55BD" w:rsidP="00B07F08">
      <w:pPr>
        <w:pStyle w:val="normal1"/>
        <w:rPr>
          <w:b/>
          <w:bCs/>
          <w:color w:val="000000"/>
          <w:sz w:val="28"/>
          <w:szCs w:val="28"/>
        </w:rPr>
      </w:pPr>
      <w:r w:rsidRPr="00B07F08">
        <w:rPr>
          <w:b/>
          <w:bCs/>
          <w:color w:val="000000"/>
          <w:sz w:val="28"/>
          <w:szCs w:val="28"/>
        </w:rPr>
        <w:t>Всего:</w:t>
      </w:r>
    </w:p>
    <w:tbl>
      <w:tblPr>
        <w:tblStyle w:val="a7"/>
        <w:tblW w:w="14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7"/>
        <w:gridCol w:w="3697"/>
        <w:gridCol w:w="4480"/>
        <w:gridCol w:w="3118"/>
      </w:tblGrid>
      <w:tr w:rsidR="00943207" w:rsidRPr="00B07F08" w:rsidTr="003D0E1D">
        <w:tc>
          <w:tcPr>
            <w:tcW w:w="3697" w:type="dxa"/>
          </w:tcPr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b/>
                <w:bCs/>
                <w:color w:val="000000"/>
                <w:sz w:val="28"/>
                <w:szCs w:val="28"/>
              </w:rPr>
              <w:t>Семейств (12) /виды: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Березовые – 2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lastRenderedPageBreak/>
              <w:t>Буковые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Бобовые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Вязовые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Жимолостные – 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Ивовые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Кленовые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Лещиновые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Липовые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Маслинные – 1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Розовые - 3</w:t>
            </w:r>
          </w:p>
          <w:p w:rsidR="00943207" w:rsidRPr="00B07F08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color w:val="000000"/>
                <w:sz w:val="28"/>
                <w:szCs w:val="28"/>
              </w:rPr>
              <w:t>Сосновые - 2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697" w:type="dxa"/>
          </w:tcPr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sz w:val="28"/>
                <w:szCs w:val="28"/>
              </w:rPr>
            </w:pPr>
            <w:r w:rsidRPr="00B07F08">
              <w:rPr>
                <w:rFonts w:cs="Times New Roman"/>
                <w:b/>
                <w:sz w:val="28"/>
                <w:szCs w:val="28"/>
              </w:rPr>
              <w:lastRenderedPageBreak/>
              <w:t>Отношение к флоре Центральной России: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lastRenderedPageBreak/>
              <w:t xml:space="preserve">1. </w:t>
            </w:r>
            <w:proofErr w:type="spellStart"/>
            <w:proofErr w:type="gramStart"/>
            <w:r w:rsidRPr="00B07F08">
              <w:rPr>
                <w:rFonts w:cs="Times New Roman"/>
                <w:sz w:val="28"/>
                <w:szCs w:val="28"/>
              </w:rPr>
              <w:t>o</w:t>
            </w:r>
            <w:proofErr w:type="gramEnd"/>
            <w:r w:rsidR="003D0E1D" w:rsidRPr="00B07F08">
              <w:rPr>
                <w:rFonts w:cs="Times New Roman"/>
                <w:sz w:val="28"/>
                <w:szCs w:val="28"/>
              </w:rPr>
              <w:t>ригинальные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 xml:space="preserve"> -12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2. декоративный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интродуцент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 xml:space="preserve"> -3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3.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сибирск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>. заносный -1</w:t>
            </w:r>
          </w:p>
        </w:tc>
        <w:tc>
          <w:tcPr>
            <w:tcW w:w="4480" w:type="dxa"/>
          </w:tcPr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sz w:val="28"/>
                <w:szCs w:val="28"/>
              </w:rPr>
            </w:pPr>
            <w:r w:rsidRPr="00B07F08">
              <w:rPr>
                <w:rFonts w:cs="Times New Roman"/>
                <w:b/>
                <w:sz w:val="28"/>
                <w:szCs w:val="28"/>
              </w:rPr>
              <w:lastRenderedPageBreak/>
              <w:t>Эколого-ценотическая группа: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1.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Nemoral</w:t>
            </w:r>
            <w:proofErr w:type="spellEnd"/>
            <w:r w:rsidR="00863FB9" w:rsidRPr="00B07F08">
              <w:rPr>
                <w:rFonts w:cs="Times New Roman"/>
                <w:sz w:val="28"/>
                <w:szCs w:val="28"/>
              </w:rPr>
              <w:t xml:space="preserve"> (неморальные)</w:t>
            </w:r>
            <w:r w:rsidRPr="00B07F08">
              <w:rPr>
                <w:rFonts w:cs="Times New Roman"/>
                <w:sz w:val="28"/>
                <w:szCs w:val="28"/>
              </w:rPr>
              <w:t>-8</w:t>
            </w:r>
          </w:p>
          <w:p w:rsidR="00943207" w:rsidRPr="00B07F08" w:rsidRDefault="00943207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lastRenderedPageBreak/>
              <w:t xml:space="preserve">2.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Borea</w:t>
            </w:r>
            <w:proofErr w:type="spellEnd"/>
            <w:r w:rsidR="00863FB9" w:rsidRPr="00B07F08">
              <w:rPr>
                <w:rFonts w:cs="Times New Roman"/>
                <w:sz w:val="28"/>
                <w:szCs w:val="28"/>
                <w:lang w:val="en-US"/>
              </w:rPr>
              <w:t>l</w:t>
            </w:r>
            <w:r w:rsidR="003D0E1D" w:rsidRPr="00B07F08">
              <w:rPr>
                <w:rFonts w:cs="Times New Roman"/>
                <w:sz w:val="28"/>
                <w:szCs w:val="28"/>
              </w:rPr>
              <w:t xml:space="preserve"> </w:t>
            </w:r>
            <w:r w:rsidR="00863FB9" w:rsidRPr="00B07F08">
              <w:rPr>
                <w:rFonts w:cs="Times New Roman"/>
                <w:sz w:val="28"/>
                <w:szCs w:val="28"/>
              </w:rPr>
              <w:t>(бореальные) -1</w:t>
            </w:r>
          </w:p>
          <w:p w:rsidR="00136192" w:rsidRPr="00B07F08" w:rsidRDefault="00863FB9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bCs/>
                <w:color w:val="000000"/>
                <w:sz w:val="28"/>
                <w:szCs w:val="28"/>
              </w:rPr>
              <w:t>3.</w:t>
            </w:r>
            <w:r w:rsidRPr="00B07F08">
              <w:rPr>
                <w:rFonts w:cs="Times New Roman"/>
                <w:sz w:val="28"/>
                <w:szCs w:val="28"/>
              </w:rPr>
              <w:t>Oak-Xerophilous (ксерофильные) – 1</w:t>
            </w:r>
          </w:p>
          <w:p w:rsidR="00863FB9" w:rsidRPr="00B07F08" w:rsidRDefault="00863FB9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4.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Advent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 xml:space="preserve"> (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заносны</w:t>
            </w:r>
            <w:proofErr w:type="spellEnd"/>
            <w:proofErr w:type="gramStart"/>
            <w:r w:rsidRPr="00B07F08">
              <w:rPr>
                <w:rFonts w:cs="Times New Roman"/>
                <w:sz w:val="28"/>
                <w:szCs w:val="28"/>
                <w:lang w:val="en-US"/>
              </w:rPr>
              <w:t>e</w:t>
            </w:r>
            <w:proofErr w:type="gramEnd"/>
            <w:r w:rsidRPr="00B07F08">
              <w:rPr>
                <w:rFonts w:cs="Times New Roman"/>
                <w:sz w:val="28"/>
                <w:szCs w:val="28"/>
              </w:rPr>
              <w:t>) – 1</w:t>
            </w:r>
          </w:p>
          <w:p w:rsidR="00863FB9" w:rsidRPr="00B07F08" w:rsidRDefault="00863FB9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5. </w:t>
            </w:r>
            <w:proofErr w:type="spellStart"/>
            <w:r w:rsidR="00101709" w:rsidRPr="00B07F08">
              <w:rPr>
                <w:rFonts w:cs="Times New Roman"/>
                <w:sz w:val="28"/>
                <w:szCs w:val="28"/>
              </w:rPr>
              <w:t>PineForestInPineForest</w:t>
            </w:r>
            <w:proofErr w:type="spellEnd"/>
            <w:r w:rsidR="00101709" w:rsidRPr="00B07F08">
              <w:rPr>
                <w:rFonts w:cs="Times New Roman"/>
                <w:sz w:val="28"/>
                <w:szCs w:val="28"/>
              </w:rPr>
              <w:t xml:space="preserve"> (бореальные) - 1</w:t>
            </w:r>
          </w:p>
          <w:p w:rsidR="00863FB9" w:rsidRPr="00B07F08" w:rsidRDefault="00863FB9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6. не определены - 2</w:t>
            </w:r>
          </w:p>
        </w:tc>
        <w:tc>
          <w:tcPr>
            <w:tcW w:w="3118" w:type="dxa"/>
          </w:tcPr>
          <w:p w:rsidR="00943207" w:rsidRPr="00B07F08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EB55BD" w:rsidRPr="00B07F08" w:rsidRDefault="00EB55BD" w:rsidP="00B07F08">
      <w:pPr>
        <w:pStyle w:val="normal1"/>
        <w:rPr>
          <w:color w:val="000000"/>
          <w:sz w:val="28"/>
          <w:szCs w:val="28"/>
        </w:rPr>
      </w:pPr>
    </w:p>
    <w:p w:rsidR="00EB55BD" w:rsidRPr="00B07F08" w:rsidRDefault="00EB55BD" w:rsidP="00B07F08">
      <w:pPr>
        <w:pStyle w:val="normal1"/>
        <w:rPr>
          <w:color w:val="000000"/>
          <w:sz w:val="28"/>
          <w:szCs w:val="28"/>
        </w:rPr>
      </w:pPr>
    </w:p>
    <w:p w:rsidR="00EB55BD" w:rsidRPr="00B07F08" w:rsidRDefault="00EB55BD" w:rsidP="00B07F08">
      <w:pPr>
        <w:pStyle w:val="normal1"/>
        <w:rPr>
          <w:color w:val="000000"/>
          <w:sz w:val="28"/>
          <w:szCs w:val="28"/>
        </w:rPr>
        <w:sectPr w:rsidR="00EB55BD" w:rsidRPr="00B07F08" w:rsidSect="009F6437">
          <w:pgSz w:w="16840" w:h="11907" w:orient="landscape"/>
          <w:pgMar w:top="1701" w:right="1134" w:bottom="851" w:left="1134" w:header="709" w:footer="709" w:gutter="0"/>
          <w:pgNumType w:start="1"/>
          <w:cols w:space="720"/>
        </w:sectPr>
      </w:pPr>
    </w:p>
    <w:p w:rsidR="00EB55BD" w:rsidRPr="00B07F08" w:rsidRDefault="00EB55BD" w:rsidP="00B07F08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EB55BD" w:rsidRPr="00B07F08" w:rsidRDefault="00EB55BD" w:rsidP="00EA4685">
      <w:pPr>
        <w:pStyle w:val="normal1"/>
        <w:jc w:val="center"/>
        <w:rPr>
          <w:color w:val="000000"/>
          <w:sz w:val="28"/>
          <w:szCs w:val="28"/>
        </w:rPr>
      </w:pPr>
      <w:r w:rsidRPr="00B07F08">
        <w:rPr>
          <w:color w:val="000000"/>
          <w:sz w:val="28"/>
          <w:szCs w:val="28"/>
        </w:rPr>
        <w:t>Экологические группы деревь</w:t>
      </w:r>
      <w:r w:rsidR="00EA4685">
        <w:rPr>
          <w:color w:val="000000"/>
          <w:sz w:val="28"/>
          <w:szCs w:val="28"/>
        </w:rPr>
        <w:t xml:space="preserve">ев и </w:t>
      </w:r>
      <w:proofErr w:type="spellStart"/>
      <w:r w:rsidR="00EA4685">
        <w:rPr>
          <w:color w:val="000000"/>
          <w:sz w:val="28"/>
          <w:szCs w:val="28"/>
        </w:rPr>
        <w:t>кустарниковпарка</w:t>
      </w:r>
      <w:proofErr w:type="spellEnd"/>
      <w:r w:rsidR="00EA4685">
        <w:rPr>
          <w:color w:val="000000"/>
          <w:sz w:val="28"/>
          <w:szCs w:val="28"/>
        </w:rPr>
        <w:t xml:space="preserve"> Романовка</w:t>
      </w:r>
    </w:p>
    <w:tbl>
      <w:tblPr>
        <w:tblW w:w="14815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7113"/>
        <w:gridCol w:w="3260"/>
        <w:gridCol w:w="3794"/>
      </w:tblGrid>
      <w:tr w:rsidR="00EA4685" w:rsidRPr="00B07F08" w:rsidTr="00412093">
        <w:trPr>
          <w:trHeight w:val="322"/>
        </w:trPr>
        <w:tc>
          <w:tcPr>
            <w:tcW w:w="648" w:type="dxa"/>
            <w:vAlign w:val="center"/>
          </w:tcPr>
          <w:p w:rsidR="00EA4685" w:rsidRPr="00B07F08" w:rsidRDefault="00EA4685" w:rsidP="00752FA5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7113" w:type="dxa"/>
            <w:vAlign w:val="center"/>
          </w:tcPr>
          <w:p w:rsidR="00EA4685" w:rsidRPr="00B07F08" w:rsidRDefault="00EA4685" w:rsidP="00752FA5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Название вида</w:t>
            </w:r>
          </w:p>
        </w:tc>
        <w:tc>
          <w:tcPr>
            <w:tcW w:w="3260" w:type="dxa"/>
          </w:tcPr>
          <w:p w:rsidR="00EA4685" w:rsidRPr="00B07F08" w:rsidRDefault="00EA4685" w:rsidP="00EA4685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По отношению к влажности почвы</w:t>
            </w:r>
          </w:p>
        </w:tc>
        <w:tc>
          <w:tcPr>
            <w:tcW w:w="3794" w:type="dxa"/>
          </w:tcPr>
          <w:p w:rsidR="00EA4685" w:rsidRPr="00B07F08" w:rsidRDefault="00EA4685" w:rsidP="00EA4685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По требовательности к почвенному плодородию</w:t>
            </w:r>
          </w:p>
        </w:tc>
      </w:tr>
      <w:tr w:rsidR="002451F9" w:rsidRPr="00B07F08" w:rsidTr="00412093">
        <w:tc>
          <w:tcPr>
            <w:tcW w:w="648" w:type="dxa"/>
          </w:tcPr>
          <w:p w:rsidR="002451F9" w:rsidRPr="00B07F08" w:rsidRDefault="002451F9" w:rsidP="002451F9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7113" w:type="dxa"/>
          </w:tcPr>
          <w:p w:rsidR="002451F9" w:rsidRPr="002451F9" w:rsidRDefault="002451F9" w:rsidP="00560635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r>
              <w:rPr>
                <w:color w:val="000000"/>
                <w:sz w:val="28"/>
                <w:szCs w:val="28"/>
                <w:shd w:val="clear" w:color="auto" w:fill="F9FCEF"/>
              </w:rPr>
              <w:t xml:space="preserve">Вяз шершавый, или ильм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Ulmus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glabra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Huds</w:t>
            </w:r>
            <w:proofErr w:type="spellEnd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.</w:t>
            </w:r>
          </w:p>
        </w:tc>
        <w:tc>
          <w:tcPr>
            <w:tcW w:w="3260" w:type="dxa"/>
            <w:vAlign w:val="center"/>
          </w:tcPr>
          <w:p w:rsidR="002451F9" w:rsidRPr="00B07F08" w:rsidRDefault="002451F9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2451F9" w:rsidRPr="00B07F08" w:rsidRDefault="002451F9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Мезомегатроф</w:t>
            </w:r>
          </w:p>
        </w:tc>
      </w:tr>
      <w:tr w:rsidR="002451F9" w:rsidRPr="00B07F08" w:rsidTr="00412093">
        <w:tc>
          <w:tcPr>
            <w:tcW w:w="648" w:type="dxa"/>
          </w:tcPr>
          <w:p w:rsidR="002451F9" w:rsidRPr="00B07F08" w:rsidRDefault="002451F9" w:rsidP="002451F9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7113" w:type="dxa"/>
          </w:tcPr>
          <w:p w:rsidR="002451F9" w:rsidRPr="00B07F08" w:rsidRDefault="002451F9" w:rsidP="00560635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Берёзаповислая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Betula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pendula Roth</w:t>
            </w:r>
          </w:p>
        </w:tc>
        <w:tc>
          <w:tcPr>
            <w:tcW w:w="3260" w:type="dxa"/>
            <w:vAlign w:val="center"/>
          </w:tcPr>
          <w:p w:rsidR="002451F9" w:rsidRPr="00B07F08" w:rsidRDefault="002451F9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2451F9" w:rsidRPr="00B07F08" w:rsidRDefault="002451F9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Боярышник кроваво-красный; </w:t>
            </w:r>
            <w:proofErr w:type="spellStart"/>
            <w:r w:rsidRPr="00B07F08">
              <w:rPr>
                <w:sz w:val="28"/>
                <w:szCs w:val="28"/>
              </w:rPr>
              <w:t>Crataegus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sanguinea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Pall</w:t>
            </w:r>
            <w:proofErr w:type="spellEnd"/>
            <w:r w:rsidRPr="00B07F08">
              <w:rPr>
                <w:sz w:val="28"/>
                <w:szCs w:val="28"/>
              </w:rPr>
              <w:t>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Мезоолиготроф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Дуб черешчатый; </w:t>
            </w:r>
            <w:proofErr w:type="spellStart"/>
            <w:r w:rsidRPr="00B07F08">
              <w:rPr>
                <w:sz w:val="28"/>
                <w:szCs w:val="28"/>
              </w:rPr>
              <w:t>Quercus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robur</w:t>
            </w:r>
            <w:proofErr w:type="spellEnd"/>
            <w:r w:rsidRPr="00B07F08">
              <w:rPr>
                <w:sz w:val="28"/>
                <w:szCs w:val="28"/>
              </w:rPr>
              <w:t xml:space="preserve"> L.; 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Клен </w:t>
            </w:r>
            <w:proofErr w:type="spellStart"/>
            <w:r w:rsidRPr="00B07F08">
              <w:rPr>
                <w:sz w:val="28"/>
                <w:szCs w:val="28"/>
              </w:rPr>
              <w:t>платанолистный</w:t>
            </w:r>
            <w:proofErr w:type="spellEnd"/>
            <w:r w:rsidRPr="00B07F08">
              <w:rPr>
                <w:sz w:val="28"/>
                <w:szCs w:val="28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</w:rPr>
              <w:t>Acer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platanoides</w:t>
            </w:r>
            <w:proofErr w:type="spellEnd"/>
            <w:r w:rsidRPr="00B07F08">
              <w:rPr>
                <w:sz w:val="28"/>
                <w:szCs w:val="28"/>
              </w:rPr>
              <w:t xml:space="preserve"> L.; 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Лещина обыкновенная; </w:t>
            </w:r>
            <w:proofErr w:type="spellStart"/>
            <w:r w:rsidRPr="00B07F08">
              <w:rPr>
                <w:sz w:val="28"/>
                <w:szCs w:val="28"/>
              </w:rPr>
              <w:t>Corylus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avellana</w:t>
            </w:r>
            <w:proofErr w:type="spellEnd"/>
            <w:r w:rsidRPr="00B07F08">
              <w:rPr>
                <w:sz w:val="28"/>
                <w:szCs w:val="28"/>
              </w:rPr>
              <w:t xml:space="preserve"> L.;, или орешник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Липасердцелистная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Tilia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cordata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Mill.; 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Осинадрожащая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Populus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tremula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L.; 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9.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Рябина обыкновенная; </w:t>
            </w:r>
            <w:proofErr w:type="spellStart"/>
            <w:r w:rsidRPr="00B07F08">
              <w:rPr>
                <w:sz w:val="28"/>
                <w:szCs w:val="28"/>
              </w:rPr>
              <w:t>Sorbus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aucuparia</w:t>
            </w:r>
            <w:proofErr w:type="spellEnd"/>
            <w:r w:rsidRPr="00B07F08">
              <w:rPr>
                <w:sz w:val="28"/>
                <w:szCs w:val="28"/>
              </w:rPr>
              <w:t xml:space="preserve"> L.; 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Сосна обыкновенная; </w:t>
            </w:r>
            <w:proofErr w:type="spellStart"/>
            <w:r w:rsidRPr="00B07F08">
              <w:rPr>
                <w:sz w:val="28"/>
                <w:szCs w:val="28"/>
              </w:rPr>
              <w:t>Pinus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sylvestris</w:t>
            </w:r>
            <w:proofErr w:type="spellEnd"/>
            <w:r w:rsidRPr="00B07F08">
              <w:rPr>
                <w:sz w:val="28"/>
                <w:szCs w:val="28"/>
              </w:rPr>
              <w:t xml:space="preserve"> L.;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Ксерофит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Олиготроф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Ясень американский; </w:t>
            </w:r>
            <w:proofErr w:type="spellStart"/>
            <w:r w:rsidRPr="00B07F08">
              <w:rPr>
                <w:sz w:val="28"/>
                <w:szCs w:val="28"/>
              </w:rPr>
              <w:t>Fraxinus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americana</w:t>
            </w:r>
            <w:proofErr w:type="spellEnd"/>
            <w:r w:rsidRPr="00B07F08">
              <w:rPr>
                <w:sz w:val="28"/>
                <w:szCs w:val="28"/>
              </w:rPr>
              <w:t xml:space="preserve"> L.;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Ель обыкновенная; </w:t>
            </w:r>
            <w:proofErr w:type="spellStart"/>
            <w:r w:rsidRPr="00B07F08">
              <w:rPr>
                <w:sz w:val="28"/>
                <w:szCs w:val="28"/>
              </w:rPr>
              <w:t>Picea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abies</w:t>
            </w:r>
            <w:proofErr w:type="spellEnd"/>
            <w:r w:rsidRPr="00B07F08">
              <w:rPr>
                <w:sz w:val="28"/>
                <w:szCs w:val="28"/>
              </w:rPr>
              <w:t xml:space="preserve"> (L.) H. </w:t>
            </w:r>
            <w:proofErr w:type="spellStart"/>
            <w:r w:rsidRPr="00B07F08">
              <w:rPr>
                <w:sz w:val="28"/>
                <w:szCs w:val="28"/>
              </w:rPr>
              <w:t>Karst</w:t>
            </w:r>
            <w:proofErr w:type="spellEnd"/>
            <w:r w:rsidRPr="00B07F08">
              <w:rPr>
                <w:sz w:val="28"/>
                <w:szCs w:val="28"/>
              </w:rPr>
              <w:t>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13.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Карагана</w:t>
            </w:r>
            <w:proofErr w:type="spellEnd"/>
            <w:r w:rsidRPr="00B07F08">
              <w:rPr>
                <w:sz w:val="28"/>
                <w:szCs w:val="28"/>
              </w:rPr>
              <w:t xml:space="preserve"> древовидная, акация желтая; </w:t>
            </w:r>
            <w:proofErr w:type="gramStart"/>
            <w:r w:rsidRPr="00B07F08">
              <w:rPr>
                <w:sz w:val="28"/>
                <w:szCs w:val="28"/>
              </w:rPr>
              <w:t>С</w:t>
            </w:r>
            <w:proofErr w:type="spellStart"/>
            <w:proofErr w:type="gramEnd"/>
            <w:r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 L</w:t>
            </w:r>
            <w:r w:rsidRPr="00B07F08">
              <w:rPr>
                <w:sz w:val="28"/>
                <w:szCs w:val="28"/>
                <w:lang w:val="en-US"/>
              </w:rPr>
              <w:t>am</w:t>
            </w:r>
            <w:r w:rsidRPr="00B07F08">
              <w:rPr>
                <w:sz w:val="28"/>
                <w:szCs w:val="28"/>
              </w:rPr>
              <w:t>., С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arborescens</w:t>
            </w:r>
            <w:proofErr w:type="spellEnd"/>
            <w:r w:rsidRPr="00B07F08">
              <w:rPr>
                <w:sz w:val="28"/>
                <w:szCs w:val="28"/>
              </w:rPr>
              <w:t xml:space="preserve"> L</w:t>
            </w:r>
            <w:r w:rsidRPr="00B07F08">
              <w:rPr>
                <w:sz w:val="28"/>
                <w:szCs w:val="28"/>
                <w:lang w:val="en-US"/>
              </w:rPr>
              <w:t>am</w:t>
            </w:r>
            <w:r w:rsidRPr="00B07F08">
              <w:rPr>
                <w:sz w:val="28"/>
                <w:szCs w:val="28"/>
              </w:rPr>
              <w:t>..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Ксеромезофит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  <w:shd w:val="clear" w:color="auto" w:fill="F9FCEF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14.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Снежноягодникбелый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Symphoricarpos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albus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Bl.;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15.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Черемуха птичья;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Padus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avium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r w:rsidRPr="00B07F08">
              <w:rPr>
                <w:sz w:val="28"/>
                <w:szCs w:val="28"/>
                <w:lang w:val="en-US"/>
              </w:rPr>
              <w:t>Mill</w:t>
            </w:r>
            <w:r w:rsidRPr="00B07F08">
              <w:rPr>
                <w:sz w:val="28"/>
                <w:szCs w:val="28"/>
              </w:rPr>
              <w:t>.;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Мегатроф</w:t>
            </w:r>
          </w:p>
        </w:tc>
      </w:tr>
      <w:tr w:rsidR="00EA4685" w:rsidRPr="00B07F08" w:rsidTr="00EA4685">
        <w:tc>
          <w:tcPr>
            <w:tcW w:w="648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16.</w:t>
            </w:r>
          </w:p>
        </w:tc>
        <w:tc>
          <w:tcPr>
            <w:tcW w:w="7113" w:type="dxa"/>
          </w:tcPr>
          <w:p w:rsidR="00EA4685" w:rsidRPr="00B07F08" w:rsidRDefault="00EA4685" w:rsidP="00B07F08">
            <w:pPr>
              <w:pStyle w:val="normal1"/>
              <w:rPr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Ольхасерая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Alnus</w:t>
            </w:r>
            <w:proofErr w:type="spellEnd"/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incana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(L.)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Moench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>;</w:t>
            </w:r>
          </w:p>
        </w:tc>
        <w:tc>
          <w:tcPr>
            <w:tcW w:w="3260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r>
              <w:rPr>
                <w:sz w:val="28"/>
                <w:szCs w:val="28"/>
                <w:shd w:val="clear" w:color="auto" w:fill="F9FCEF"/>
              </w:rPr>
              <w:t>М</w:t>
            </w:r>
            <w:r w:rsidRPr="00B07F08">
              <w:rPr>
                <w:sz w:val="28"/>
                <w:szCs w:val="28"/>
                <w:shd w:val="clear" w:color="auto" w:fill="F9FCEF"/>
              </w:rPr>
              <w:t>езофит</w:t>
            </w:r>
          </w:p>
        </w:tc>
        <w:tc>
          <w:tcPr>
            <w:tcW w:w="3794" w:type="dxa"/>
            <w:vAlign w:val="center"/>
          </w:tcPr>
          <w:p w:rsidR="00EA4685" w:rsidRPr="00B07F08" w:rsidRDefault="00EA4685" w:rsidP="00B07F08">
            <w:pPr>
              <w:pStyle w:val="normal1"/>
              <w:jc w:val="center"/>
              <w:rPr>
                <w:sz w:val="28"/>
                <w:szCs w:val="28"/>
                <w:shd w:val="clear" w:color="auto" w:fill="F9FCEF"/>
              </w:rPr>
            </w:pPr>
            <w:proofErr w:type="spellStart"/>
            <w:r>
              <w:rPr>
                <w:sz w:val="28"/>
                <w:szCs w:val="28"/>
                <w:shd w:val="clear" w:color="auto" w:fill="F9FCEF"/>
              </w:rPr>
              <w:t>М</w:t>
            </w:r>
            <w:r w:rsidRPr="00B07F08">
              <w:rPr>
                <w:sz w:val="28"/>
                <w:szCs w:val="28"/>
                <w:shd w:val="clear" w:color="auto" w:fill="F9FCEF"/>
              </w:rPr>
              <w:t>езомегатроф</w:t>
            </w:r>
            <w:proofErr w:type="spellEnd"/>
          </w:p>
        </w:tc>
      </w:tr>
    </w:tbl>
    <w:tbl>
      <w:tblPr>
        <w:tblStyle w:val="a7"/>
        <w:tblW w:w="150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678"/>
        <w:gridCol w:w="4860"/>
      </w:tblGrid>
      <w:tr w:rsidR="00EA4685" w:rsidRPr="00B07F08" w:rsidTr="00EA4685">
        <w:tc>
          <w:tcPr>
            <w:tcW w:w="5495" w:type="dxa"/>
          </w:tcPr>
          <w:p w:rsidR="00EA4685" w:rsidRPr="00B07F08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b/>
                <w:bCs/>
                <w:color w:val="000000"/>
                <w:sz w:val="28"/>
                <w:szCs w:val="28"/>
              </w:rPr>
              <w:t>Всего:</w:t>
            </w:r>
            <w:r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F08">
              <w:rPr>
                <w:rFonts w:cs="Times New Roman"/>
                <w:sz w:val="28"/>
                <w:szCs w:val="28"/>
              </w:rPr>
              <w:t xml:space="preserve">По отношению к влажности почвы: </w:t>
            </w:r>
          </w:p>
          <w:p w:rsidR="00EA4685" w:rsidRPr="00B07F08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- мезофит- 10,</w:t>
            </w:r>
          </w:p>
          <w:p w:rsidR="00EA4685" w:rsidRPr="00B07F08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-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мезогигрофит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>- 4,</w:t>
            </w:r>
          </w:p>
          <w:p w:rsidR="00EA4685" w:rsidRPr="00EA4685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ксерофит-1.</w:t>
            </w:r>
          </w:p>
        </w:tc>
        <w:tc>
          <w:tcPr>
            <w:tcW w:w="4678" w:type="dxa"/>
          </w:tcPr>
          <w:p w:rsidR="00EA4685" w:rsidRPr="00B07F08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По требовательности к почвенному плодородию:</w:t>
            </w:r>
          </w:p>
          <w:p w:rsidR="00EA4685" w:rsidRPr="00B07F08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- мезомегатроф-4,</w:t>
            </w:r>
          </w:p>
          <w:p w:rsidR="00EA4685" w:rsidRPr="00EA4685" w:rsidRDefault="00EA4685" w:rsidP="00B07F08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- мезотроф- 6</w:t>
            </w:r>
            <w:r>
              <w:rPr>
                <w:rFonts w:cs="Times New Roman"/>
                <w:sz w:val="28"/>
                <w:szCs w:val="28"/>
              </w:rPr>
              <w:t>,</w:t>
            </w:r>
          </w:p>
        </w:tc>
        <w:tc>
          <w:tcPr>
            <w:tcW w:w="4860" w:type="dxa"/>
          </w:tcPr>
          <w:p w:rsidR="00EA4685" w:rsidRDefault="00EA4685" w:rsidP="00EA4685">
            <w:pPr>
              <w:pStyle w:val="normal1"/>
              <w:rPr>
                <w:rFonts w:cs="Times New Roman"/>
                <w:sz w:val="28"/>
                <w:szCs w:val="28"/>
              </w:rPr>
            </w:pPr>
          </w:p>
          <w:p w:rsidR="00EA4685" w:rsidRDefault="00EA4685" w:rsidP="00EA4685">
            <w:pPr>
              <w:pStyle w:val="normal1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мезоолиготроф-1</w:t>
            </w:r>
          </w:p>
          <w:p w:rsidR="00EA4685" w:rsidRPr="00B07F08" w:rsidRDefault="00EA4685" w:rsidP="00EA4685">
            <w:pPr>
              <w:pStyle w:val="normal1"/>
              <w:rPr>
                <w:rFonts w:cs="Times New Roman"/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 xml:space="preserve">- </w:t>
            </w:r>
            <w:proofErr w:type="spellStart"/>
            <w:r w:rsidRPr="00B07F08">
              <w:rPr>
                <w:rFonts w:cs="Times New Roman"/>
                <w:sz w:val="28"/>
                <w:szCs w:val="28"/>
              </w:rPr>
              <w:t>мегатроф</w:t>
            </w:r>
            <w:proofErr w:type="spellEnd"/>
            <w:r w:rsidRPr="00B07F08">
              <w:rPr>
                <w:rFonts w:cs="Times New Roman"/>
                <w:sz w:val="28"/>
                <w:szCs w:val="28"/>
              </w:rPr>
              <w:t>- 4,</w:t>
            </w:r>
          </w:p>
          <w:p w:rsidR="00EA4685" w:rsidRPr="00B07F08" w:rsidRDefault="00EA4685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rFonts w:cs="Times New Roman"/>
                <w:sz w:val="28"/>
                <w:szCs w:val="28"/>
              </w:rPr>
              <w:t>- олиготроф-1.</w:t>
            </w:r>
          </w:p>
        </w:tc>
      </w:tr>
    </w:tbl>
    <w:p w:rsidR="00DA0C82" w:rsidRPr="00B07F08" w:rsidRDefault="00DA0C82" w:rsidP="00B07F08">
      <w:pPr>
        <w:pStyle w:val="normal1"/>
        <w:rPr>
          <w:b/>
          <w:bCs/>
          <w:color w:val="000000"/>
          <w:sz w:val="28"/>
          <w:szCs w:val="28"/>
        </w:rPr>
      </w:pPr>
    </w:p>
    <w:p w:rsidR="00EB55BD" w:rsidRPr="00B07F08" w:rsidRDefault="00EB55BD" w:rsidP="00B07F08">
      <w:pPr>
        <w:pStyle w:val="normal1"/>
        <w:jc w:val="right"/>
        <w:rPr>
          <w:color w:val="000000"/>
          <w:sz w:val="28"/>
          <w:szCs w:val="28"/>
        </w:rPr>
        <w:sectPr w:rsidR="00EB55BD" w:rsidRPr="00B07F08" w:rsidSect="00E62C4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B55BD" w:rsidRPr="00B07F08" w:rsidRDefault="00EB55BD" w:rsidP="00B07F08">
      <w:pPr>
        <w:pStyle w:val="normal1"/>
        <w:jc w:val="right"/>
        <w:rPr>
          <w:color w:val="000000"/>
          <w:sz w:val="28"/>
          <w:szCs w:val="28"/>
        </w:rPr>
      </w:pPr>
      <w:r w:rsidRPr="00B07F08">
        <w:rPr>
          <w:color w:val="000000"/>
          <w:sz w:val="28"/>
          <w:szCs w:val="28"/>
        </w:rPr>
        <w:lastRenderedPageBreak/>
        <w:t>Приложение 3</w:t>
      </w:r>
    </w:p>
    <w:p w:rsidR="00585217" w:rsidRDefault="00EB55BD" w:rsidP="00EA4685">
      <w:pPr>
        <w:pStyle w:val="normal1"/>
        <w:jc w:val="center"/>
        <w:rPr>
          <w:color w:val="000000"/>
          <w:sz w:val="28"/>
          <w:szCs w:val="28"/>
        </w:rPr>
      </w:pPr>
      <w:r w:rsidRPr="00B07F08">
        <w:rPr>
          <w:color w:val="000000"/>
          <w:sz w:val="28"/>
          <w:szCs w:val="28"/>
        </w:rPr>
        <w:t>Значение дере</w:t>
      </w:r>
      <w:r w:rsidR="00EA4685">
        <w:rPr>
          <w:color w:val="000000"/>
          <w:sz w:val="28"/>
          <w:szCs w:val="28"/>
        </w:rPr>
        <w:t>вьев и кустарников для человека</w:t>
      </w:r>
    </w:p>
    <w:p w:rsidR="002451F9" w:rsidRPr="00B07F08" w:rsidRDefault="002451F9" w:rsidP="00EA4685">
      <w:pPr>
        <w:pStyle w:val="normal1"/>
        <w:jc w:val="center"/>
        <w:rPr>
          <w:color w:val="000000"/>
          <w:sz w:val="28"/>
          <w:szCs w:val="28"/>
        </w:rPr>
      </w:pPr>
    </w:p>
    <w:tbl>
      <w:tblPr>
        <w:tblW w:w="1484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3002"/>
        <w:gridCol w:w="4820"/>
        <w:gridCol w:w="6378"/>
      </w:tblGrid>
      <w:tr w:rsidR="00101709" w:rsidRPr="00B07F08" w:rsidTr="002451F9">
        <w:tc>
          <w:tcPr>
            <w:tcW w:w="648" w:type="dxa"/>
            <w:vMerge w:val="restart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B07F08">
              <w:rPr>
                <w:color w:val="000000"/>
                <w:sz w:val="28"/>
                <w:szCs w:val="28"/>
              </w:rPr>
              <w:t>п</w:t>
            </w:r>
            <w:proofErr w:type="gramEnd"/>
            <w:r w:rsidRPr="00B07F08">
              <w:rPr>
                <w:color w:val="000000"/>
                <w:sz w:val="28"/>
                <w:szCs w:val="28"/>
              </w:rPr>
              <w:t>/п</w:t>
            </w:r>
          </w:p>
        </w:tc>
        <w:tc>
          <w:tcPr>
            <w:tcW w:w="3002" w:type="dxa"/>
            <w:vMerge w:val="restart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Вид</w:t>
            </w:r>
          </w:p>
        </w:tc>
        <w:tc>
          <w:tcPr>
            <w:tcW w:w="11198" w:type="dxa"/>
            <w:gridSpan w:val="2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Значение</w:t>
            </w:r>
          </w:p>
        </w:tc>
      </w:tr>
      <w:tr w:rsidR="00101709" w:rsidRPr="00B07F08" w:rsidTr="002451F9">
        <w:tc>
          <w:tcPr>
            <w:tcW w:w="648" w:type="dxa"/>
            <w:vMerge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3002" w:type="dxa"/>
            <w:vMerge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</w:p>
        </w:tc>
        <w:tc>
          <w:tcPr>
            <w:tcW w:w="4820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хозяйственное</w:t>
            </w:r>
          </w:p>
        </w:tc>
        <w:tc>
          <w:tcPr>
            <w:tcW w:w="637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лекарственное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  <w:shd w:val="clear" w:color="auto" w:fill="F9FCEF"/>
              </w:rPr>
            </w:pPr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Вяз шершавый, или ильм</w:t>
            </w:r>
          </w:p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Ulmus</w:t>
            </w:r>
            <w:proofErr w:type="spellEnd"/>
            <w:r w:rsidR="002451F9"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glabra</w:t>
            </w:r>
            <w:proofErr w:type="spellEnd"/>
            <w:r w:rsidR="002451F9">
              <w:rPr>
                <w:color w:val="000000"/>
                <w:sz w:val="28"/>
                <w:szCs w:val="28"/>
                <w:shd w:val="clear" w:color="auto" w:fill="F9FCEF"/>
              </w:rPr>
              <w:t xml:space="preserve"> </w:t>
            </w:r>
            <w:proofErr w:type="spellStart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Huds</w:t>
            </w:r>
            <w:proofErr w:type="spellEnd"/>
            <w:r w:rsidRPr="00B07F08">
              <w:rPr>
                <w:color w:val="000000"/>
                <w:sz w:val="28"/>
                <w:szCs w:val="28"/>
                <w:shd w:val="clear" w:color="auto" w:fill="F9FCEF"/>
              </w:rPr>
              <w:t>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Древесина используется в столярных работах, листья в качестве корма для домашних животных</w:t>
            </w:r>
          </w:p>
        </w:tc>
        <w:tc>
          <w:tcPr>
            <w:tcW w:w="6378" w:type="dxa"/>
          </w:tcPr>
          <w:p w:rsidR="00101709" w:rsidRPr="00B07F08" w:rsidRDefault="00101709" w:rsidP="002451F9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Молодая кора вяза обладает вяжущим, </w:t>
            </w:r>
            <w:proofErr w:type="gramStart"/>
            <w:r w:rsidRPr="00B07F08">
              <w:rPr>
                <w:sz w:val="28"/>
                <w:szCs w:val="28"/>
              </w:rPr>
              <w:t>моче</w:t>
            </w:r>
            <w:r w:rsidR="002451F9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гонным</w:t>
            </w:r>
            <w:proofErr w:type="gramEnd"/>
            <w:r w:rsidRPr="00B07F08">
              <w:rPr>
                <w:sz w:val="28"/>
                <w:szCs w:val="28"/>
              </w:rPr>
              <w:t xml:space="preserve">, потогонным, противовоспалительным, </w:t>
            </w:r>
            <w:proofErr w:type="spellStart"/>
            <w:r w:rsidRPr="00B07F08">
              <w:rPr>
                <w:sz w:val="28"/>
                <w:szCs w:val="28"/>
              </w:rPr>
              <w:t>ранозаживляюшим</w:t>
            </w:r>
            <w:proofErr w:type="spellEnd"/>
            <w:r w:rsidRPr="00B07F08">
              <w:rPr>
                <w:sz w:val="28"/>
                <w:szCs w:val="28"/>
              </w:rPr>
              <w:t xml:space="preserve">, обезболивающим, </w:t>
            </w:r>
            <w:proofErr w:type="spellStart"/>
            <w:r w:rsidRPr="00B07F08">
              <w:rPr>
                <w:sz w:val="28"/>
                <w:szCs w:val="28"/>
              </w:rPr>
              <w:t>антисеп</w:t>
            </w:r>
            <w:r w:rsidR="002451F9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тическим</w:t>
            </w:r>
            <w:proofErr w:type="spellEnd"/>
            <w:r w:rsidRPr="00B07F08">
              <w:rPr>
                <w:sz w:val="28"/>
                <w:szCs w:val="28"/>
              </w:rPr>
              <w:t xml:space="preserve">, кровоостанавливающим и </w:t>
            </w:r>
            <w:proofErr w:type="spellStart"/>
            <w:r w:rsidRPr="00B07F08">
              <w:rPr>
                <w:sz w:val="28"/>
                <w:szCs w:val="28"/>
              </w:rPr>
              <w:t>крово</w:t>
            </w:r>
            <w:proofErr w:type="spellEnd"/>
            <w:r w:rsidR="002451F9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оч</w:t>
            </w:r>
            <w:r w:rsidR="002451F9">
              <w:rPr>
                <w:sz w:val="28"/>
                <w:szCs w:val="28"/>
              </w:rPr>
              <w:t xml:space="preserve">истительным свойствами. Листья </w:t>
            </w:r>
            <w:proofErr w:type="spellStart"/>
            <w:r w:rsidRPr="00B07F08">
              <w:rPr>
                <w:sz w:val="28"/>
                <w:szCs w:val="28"/>
              </w:rPr>
              <w:t>ранозаживля</w:t>
            </w:r>
            <w:r w:rsidR="002451F9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юшим</w:t>
            </w:r>
            <w:proofErr w:type="spellEnd"/>
            <w:r w:rsidRPr="00B07F08">
              <w:rPr>
                <w:sz w:val="28"/>
                <w:szCs w:val="28"/>
              </w:rPr>
              <w:t xml:space="preserve"> и </w:t>
            </w:r>
            <w:proofErr w:type="gramStart"/>
            <w:r w:rsidRPr="00B07F08">
              <w:rPr>
                <w:sz w:val="28"/>
                <w:szCs w:val="28"/>
              </w:rPr>
              <w:t>обезболивающим</w:t>
            </w:r>
            <w:proofErr w:type="gramEnd"/>
            <w:r w:rsidRPr="00B07F08">
              <w:rPr>
                <w:sz w:val="28"/>
                <w:szCs w:val="28"/>
              </w:rPr>
              <w:t xml:space="preserve"> свойствами.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  <w:lang w:val="en-US"/>
              </w:rPr>
            </w:pPr>
            <w:proofErr w:type="spellStart"/>
            <w:r w:rsidRPr="00B07F08">
              <w:rPr>
                <w:sz w:val="28"/>
                <w:szCs w:val="28"/>
              </w:rPr>
              <w:t>Берёзаповислая</w:t>
            </w:r>
            <w:proofErr w:type="spellEnd"/>
          </w:p>
          <w:p w:rsidR="00101709" w:rsidRPr="002451F9" w:rsidRDefault="00101709" w:rsidP="00B07F08">
            <w:pPr>
              <w:pStyle w:val="normal1"/>
              <w:rPr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  <w:lang w:val="en-US"/>
              </w:rPr>
              <w:t>Betula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pendula Roth</w:t>
            </w:r>
            <w:r w:rsidR="002451F9">
              <w:rPr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Используется в производстве мебели, деревянных изделий, химических препаратов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Собранный рано весной березовый сок обладает общеукрепляющим действием. Почки, противовоспалительное, мочегонное. Потогонное, желчегонное, антисептическое, противовирусное, противогрибковое, отхаркивающее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Боярышник кроваво-красный; </w:t>
            </w:r>
            <w:proofErr w:type="spellStart"/>
            <w:r w:rsidRPr="00B07F08">
              <w:rPr>
                <w:sz w:val="28"/>
                <w:szCs w:val="28"/>
              </w:rPr>
              <w:t>Cratae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</w:rPr>
              <w:t>gussanguinea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</w:rPr>
              <w:t>Pall</w:t>
            </w:r>
            <w:proofErr w:type="spellEnd"/>
            <w:r w:rsidR="002451F9">
              <w:rPr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Приготовление компотов, желе, киселей, мармеладов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Препараты назначаются при ССЗ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Д</w:t>
            </w:r>
            <w:r w:rsidR="002451F9">
              <w:rPr>
                <w:sz w:val="28"/>
                <w:szCs w:val="28"/>
              </w:rPr>
              <w:t xml:space="preserve">уб черешчатый; </w:t>
            </w:r>
            <w:proofErr w:type="spellStart"/>
            <w:r w:rsidR="002451F9">
              <w:rPr>
                <w:sz w:val="28"/>
                <w:szCs w:val="28"/>
              </w:rPr>
              <w:t>Quercus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</w:rPr>
              <w:t>robur</w:t>
            </w:r>
            <w:proofErr w:type="spellEnd"/>
            <w:r w:rsidR="002451F9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Из желудей делают игрушки или затейливые украшения. Из древесины делают шпалы, мосты и мебель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Препараты дуба оказывают вяжущее, противовоспалительное и противогнилостное действие. 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Клен </w:t>
            </w:r>
            <w:proofErr w:type="spellStart"/>
            <w:r w:rsidRPr="00B07F08">
              <w:rPr>
                <w:sz w:val="28"/>
                <w:szCs w:val="28"/>
              </w:rPr>
              <w:t>плат</w:t>
            </w:r>
            <w:r w:rsidR="002451F9">
              <w:rPr>
                <w:sz w:val="28"/>
                <w:szCs w:val="28"/>
              </w:rPr>
              <w:t>анолистный</w:t>
            </w:r>
            <w:proofErr w:type="spellEnd"/>
            <w:r w:rsidR="002451F9">
              <w:rPr>
                <w:sz w:val="28"/>
                <w:szCs w:val="28"/>
              </w:rPr>
              <w:t xml:space="preserve">; </w:t>
            </w:r>
            <w:proofErr w:type="spellStart"/>
            <w:r w:rsidR="002451F9">
              <w:rPr>
                <w:sz w:val="28"/>
                <w:szCs w:val="28"/>
              </w:rPr>
              <w:t>Acer</w:t>
            </w:r>
            <w:proofErr w:type="spellEnd"/>
            <w:r w:rsidR="002451F9">
              <w:rPr>
                <w:sz w:val="28"/>
                <w:szCs w:val="28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</w:rPr>
              <w:t>platanoides</w:t>
            </w:r>
            <w:proofErr w:type="spellEnd"/>
            <w:r w:rsidR="002451F9">
              <w:rPr>
                <w:sz w:val="28"/>
                <w:szCs w:val="28"/>
              </w:rPr>
              <w:t xml:space="preserve"> L.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Декоративное </w:t>
            </w:r>
            <w:proofErr w:type="spellStart"/>
            <w:r w:rsidRPr="00B07F08">
              <w:rPr>
                <w:sz w:val="28"/>
                <w:szCs w:val="28"/>
              </w:rPr>
              <w:t>растение</w:t>
            </w:r>
            <w:proofErr w:type="gramStart"/>
            <w:r w:rsidRPr="00B07F08">
              <w:rPr>
                <w:sz w:val="28"/>
                <w:szCs w:val="28"/>
              </w:rPr>
              <w:t>.и</w:t>
            </w:r>
            <w:proofErr w:type="gramEnd"/>
            <w:r w:rsidRPr="00B07F08">
              <w:rPr>
                <w:sz w:val="28"/>
                <w:szCs w:val="28"/>
              </w:rPr>
              <w:t>зготовление</w:t>
            </w:r>
            <w:proofErr w:type="spellEnd"/>
            <w:r w:rsidRPr="00B07F08">
              <w:rPr>
                <w:sz w:val="28"/>
                <w:szCs w:val="28"/>
              </w:rPr>
              <w:t xml:space="preserve"> мебели, музыкальных инструментов, фанеры. </w:t>
            </w:r>
          </w:p>
        </w:tc>
        <w:tc>
          <w:tcPr>
            <w:tcW w:w="6378" w:type="dxa"/>
          </w:tcPr>
          <w:p w:rsidR="00101709" w:rsidRPr="00B07F08" w:rsidRDefault="002451F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101709" w:rsidRPr="00B07F08">
              <w:rPr>
                <w:sz w:val="28"/>
                <w:szCs w:val="28"/>
              </w:rPr>
              <w:t xml:space="preserve">ри заболеваниях почек, мочевого пузыря, желтухе, как противорвотное и </w:t>
            </w:r>
            <w:r>
              <w:rPr>
                <w:sz w:val="28"/>
                <w:szCs w:val="28"/>
              </w:rPr>
              <w:t>тонизирующее средство. П</w:t>
            </w:r>
            <w:r w:rsidR="00101709" w:rsidRPr="00B07F08">
              <w:rPr>
                <w:sz w:val="28"/>
                <w:szCs w:val="28"/>
              </w:rPr>
              <w:t>ри заболеваниях верхних дыхательных путей, острых респираторных заболеваниях, герпесе, воспалении легких и полости рта.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lastRenderedPageBreak/>
              <w:t>6.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Лещина обы</w:t>
            </w:r>
            <w:r w:rsidR="002451F9">
              <w:rPr>
                <w:sz w:val="28"/>
                <w:szCs w:val="28"/>
              </w:rPr>
              <w:t xml:space="preserve">кновенная; </w:t>
            </w:r>
            <w:proofErr w:type="spellStart"/>
            <w:r w:rsidR="002451F9">
              <w:rPr>
                <w:sz w:val="28"/>
                <w:szCs w:val="28"/>
              </w:rPr>
              <w:t>Corylusavellana</w:t>
            </w:r>
            <w:proofErr w:type="spellEnd"/>
            <w:r w:rsidR="002451F9">
              <w:rPr>
                <w:sz w:val="28"/>
                <w:szCs w:val="28"/>
              </w:rPr>
              <w:t xml:space="preserve"> L., </w:t>
            </w:r>
            <w:r w:rsidRPr="00B07F08">
              <w:rPr>
                <w:sz w:val="28"/>
                <w:szCs w:val="28"/>
              </w:rPr>
              <w:t>или орешник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Имеет пищевое значение. Используется для изготовления гнутых изделий, поделок. Обладает декоративными качествами в озеленении. Дрова.</w:t>
            </w:r>
          </w:p>
        </w:tc>
        <w:tc>
          <w:tcPr>
            <w:tcW w:w="6378" w:type="dxa"/>
          </w:tcPr>
          <w:p w:rsidR="00101709" w:rsidRPr="00B07F08" w:rsidRDefault="00101709" w:rsidP="002451F9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плоды лещины применяются при мочекаменной болезни. Листья используют при воспалении и гипертрофии предстательной железы. Скорлупа плодов в народной медицине в виде отвара при аденом</w:t>
            </w:r>
            <w:r w:rsidR="002451F9">
              <w:rPr>
                <w:sz w:val="28"/>
                <w:szCs w:val="28"/>
              </w:rPr>
              <w:t xml:space="preserve">е простаты, остром и </w:t>
            </w:r>
            <w:proofErr w:type="spellStart"/>
            <w:r w:rsidR="002451F9">
              <w:rPr>
                <w:sz w:val="28"/>
                <w:szCs w:val="28"/>
              </w:rPr>
              <w:t>хронич</w:t>
            </w:r>
            <w:proofErr w:type="spellEnd"/>
            <w:r w:rsidR="002451F9">
              <w:rPr>
                <w:sz w:val="28"/>
                <w:szCs w:val="28"/>
              </w:rPr>
              <w:t>.</w:t>
            </w:r>
            <w:r w:rsidRPr="00B07F08">
              <w:rPr>
                <w:sz w:val="28"/>
                <w:szCs w:val="28"/>
              </w:rPr>
              <w:t xml:space="preserve"> простатите.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3002" w:type="dxa"/>
          </w:tcPr>
          <w:p w:rsidR="00101709" w:rsidRPr="00DF04BF" w:rsidRDefault="00101709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Липа</w:t>
            </w:r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сердцелистная</w:t>
            </w:r>
            <w:proofErr w:type="spellEnd"/>
            <w:r w:rsidR="002451F9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="002451F9">
              <w:rPr>
                <w:sz w:val="28"/>
                <w:szCs w:val="28"/>
                <w:lang w:val="en-US"/>
              </w:rPr>
              <w:t>Tilia</w:t>
            </w:r>
            <w:proofErr w:type="spellEnd"/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  <w:lang w:val="en-US"/>
              </w:rPr>
              <w:t>cordata</w:t>
            </w:r>
            <w:proofErr w:type="spellEnd"/>
            <w:r w:rsidR="002451F9">
              <w:rPr>
                <w:sz w:val="28"/>
                <w:szCs w:val="28"/>
                <w:lang w:val="en-US"/>
              </w:rPr>
              <w:t xml:space="preserve"> Mill.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Строительство, озеленение. Имеет лекарственное значение.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Усиливает потоотделение, снимает воспаление и жар, вызывает гибель вредных микроорганизмов, обеспечивает отведение бронхиальног</w:t>
            </w:r>
            <w:r w:rsidR="002451F9">
              <w:rPr>
                <w:sz w:val="28"/>
                <w:szCs w:val="28"/>
              </w:rPr>
              <w:t xml:space="preserve">о секрета из дыхательных путей; </w:t>
            </w:r>
            <w:r w:rsidRPr="00B07F08">
              <w:rPr>
                <w:sz w:val="28"/>
                <w:szCs w:val="28"/>
              </w:rPr>
              <w:t xml:space="preserve"> соцветия усиливают секрецию желудочного сока, увеличивают желчеобразование и облегчают поступление желчи в двенадцатиперстную кишку, регулируют работу центральной нервной системы, уменьшают вязкость крови, ускор</w:t>
            </w:r>
            <w:r w:rsidR="002451F9">
              <w:rPr>
                <w:sz w:val="28"/>
                <w:szCs w:val="28"/>
              </w:rPr>
              <w:t xml:space="preserve">яют процессы регенерации </w:t>
            </w:r>
            <w:proofErr w:type="spellStart"/>
            <w:r w:rsidR="002451F9">
              <w:rPr>
                <w:sz w:val="28"/>
                <w:szCs w:val="28"/>
              </w:rPr>
              <w:t>ткани</w:t>
            </w:r>
            <w:proofErr w:type="gramStart"/>
            <w:r w:rsidR="002451F9">
              <w:rPr>
                <w:sz w:val="28"/>
                <w:szCs w:val="28"/>
              </w:rPr>
              <w:t>;</w:t>
            </w:r>
            <w:r w:rsidRPr="00B07F08">
              <w:rPr>
                <w:sz w:val="28"/>
                <w:szCs w:val="28"/>
              </w:rPr>
              <w:t>ц</w:t>
            </w:r>
            <w:proofErr w:type="gramEnd"/>
            <w:r w:rsidRPr="00B07F08">
              <w:rPr>
                <w:sz w:val="28"/>
                <w:szCs w:val="28"/>
              </w:rPr>
              <w:t>ветки</w:t>
            </w:r>
            <w:proofErr w:type="spellEnd"/>
            <w:r w:rsidRPr="00B07F08">
              <w:rPr>
                <w:sz w:val="28"/>
                <w:szCs w:val="28"/>
              </w:rPr>
              <w:t xml:space="preserve"> липы применяют для усиления образования и выделения защитной слизи, что целесообразно для восстановления защитных барьеров верхних дыхательных путей; мальтоза благоприятна для пищеварения.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Осина</w:t>
            </w:r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r w:rsidRPr="00B07F08">
              <w:rPr>
                <w:sz w:val="28"/>
                <w:szCs w:val="28"/>
              </w:rPr>
              <w:t>дрожащая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Populus</w:t>
            </w:r>
            <w:proofErr w:type="spellEnd"/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tremula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L.; 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 xml:space="preserve">Используется в производстве древесно-стружечных плит. Из нее изготавливают протезы. </w:t>
            </w:r>
            <w:proofErr w:type="spellStart"/>
            <w:r w:rsidRPr="00B07F08">
              <w:rPr>
                <w:color w:val="000000"/>
                <w:sz w:val="28"/>
                <w:szCs w:val="28"/>
              </w:rPr>
              <w:t>Лекарствееное</w:t>
            </w:r>
            <w:proofErr w:type="spellEnd"/>
            <w:r w:rsidRPr="00B07F08">
              <w:rPr>
                <w:color w:val="000000"/>
                <w:sz w:val="28"/>
                <w:szCs w:val="28"/>
              </w:rPr>
              <w:t xml:space="preserve"> значение.</w:t>
            </w:r>
          </w:p>
        </w:tc>
        <w:tc>
          <w:tcPr>
            <w:tcW w:w="6378" w:type="dxa"/>
          </w:tcPr>
          <w:p w:rsidR="00101709" w:rsidRPr="00B07F08" w:rsidRDefault="002451F9" w:rsidP="002451F9">
            <w:pPr>
              <w:pStyle w:val="normal1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Настой или отвар почек</w:t>
            </w:r>
            <w:r w:rsidR="00101709" w:rsidRPr="00B07F08">
              <w:rPr>
                <w:sz w:val="28"/>
                <w:szCs w:val="28"/>
              </w:rPr>
              <w:t xml:space="preserve"> — популярное в народе средство при лихорадке, застарелой простуде, пневмонии и туберкулезе легких. Отвар молодой коры осины применяется при </w:t>
            </w:r>
            <w:r>
              <w:rPr>
                <w:sz w:val="28"/>
                <w:szCs w:val="28"/>
              </w:rPr>
              <w:t>болезнях почек, цистите и др.</w:t>
            </w:r>
            <w:r w:rsidR="00101709" w:rsidRPr="00B07F08">
              <w:rPr>
                <w:sz w:val="28"/>
                <w:szCs w:val="28"/>
              </w:rPr>
              <w:t xml:space="preserve"> болезнях мочевого пузыря, задержке мочеотделения и при отложении солей в суставах, подагре, недержании мочи, колите, панкреатите, сахарном диабете, простудном кашле, нефрите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lastRenderedPageBreak/>
              <w:t>9.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Рябина обыкновенная; </w:t>
            </w:r>
            <w:proofErr w:type="spellStart"/>
            <w:r w:rsidRPr="00B07F08">
              <w:rPr>
                <w:sz w:val="28"/>
                <w:szCs w:val="28"/>
              </w:rPr>
              <w:t>Sorbus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aucuparia</w:t>
            </w:r>
            <w:proofErr w:type="spellEnd"/>
            <w:r w:rsidRPr="00B07F08">
              <w:rPr>
                <w:sz w:val="28"/>
                <w:szCs w:val="28"/>
              </w:rPr>
              <w:t xml:space="preserve"> L.; 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Имеет пищевое, медоносное, медицинское, декоративное, фитомелиоративное, строительное значение. Используется в садоводстве и озеленение. </w:t>
            </w:r>
          </w:p>
        </w:tc>
        <w:tc>
          <w:tcPr>
            <w:tcW w:w="6378" w:type="dxa"/>
          </w:tcPr>
          <w:p w:rsidR="00101709" w:rsidRPr="00B07F08" w:rsidRDefault="002451F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Препараты</w:t>
            </w:r>
            <w:r w:rsidR="00101709" w:rsidRPr="00B07F08">
              <w:rPr>
                <w:sz w:val="28"/>
                <w:szCs w:val="28"/>
              </w:rPr>
              <w:t xml:space="preserve"> снижают уровень вредного </w:t>
            </w:r>
            <w:proofErr w:type="spellStart"/>
            <w:proofErr w:type="gramStart"/>
            <w:r w:rsidR="00101709" w:rsidRPr="00B07F08">
              <w:rPr>
                <w:sz w:val="28"/>
                <w:szCs w:val="28"/>
              </w:rPr>
              <w:t>холесте</w:t>
            </w:r>
            <w:r>
              <w:rPr>
                <w:sz w:val="28"/>
                <w:szCs w:val="28"/>
              </w:rPr>
              <w:t>-</w:t>
            </w:r>
            <w:r w:rsidR="00101709" w:rsidRPr="00B07F08">
              <w:rPr>
                <w:sz w:val="28"/>
                <w:szCs w:val="28"/>
              </w:rPr>
              <w:t>рина</w:t>
            </w:r>
            <w:proofErr w:type="spellEnd"/>
            <w:proofErr w:type="gramEnd"/>
            <w:r w:rsidR="00101709" w:rsidRPr="00B07F08">
              <w:rPr>
                <w:sz w:val="28"/>
                <w:szCs w:val="28"/>
              </w:rPr>
              <w:t xml:space="preserve"> в крови, укрепляют сосуды,</w:t>
            </w:r>
            <w:r>
              <w:rPr>
                <w:sz w:val="28"/>
                <w:szCs w:val="28"/>
              </w:rPr>
              <w:t xml:space="preserve"> растения </w:t>
            </w:r>
            <w:proofErr w:type="spellStart"/>
            <w:r>
              <w:rPr>
                <w:sz w:val="28"/>
                <w:szCs w:val="28"/>
              </w:rPr>
              <w:t>оказы-вают</w:t>
            </w:r>
            <w:proofErr w:type="spellEnd"/>
            <w:r>
              <w:rPr>
                <w:sz w:val="28"/>
                <w:szCs w:val="28"/>
              </w:rPr>
              <w:t xml:space="preserve"> антибактери</w:t>
            </w:r>
            <w:r w:rsidR="00101709" w:rsidRPr="00B07F08">
              <w:rPr>
                <w:sz w:val="28"/>
                <w:szCs w:val="28"/>
              </w:rPr>
              <w:t xml:space="preserve">альное, противовоспалительное, кровоостанавливающее, слабительное и </w:t>
            </w:r>
            <w:proofErr w:type="spellStart"/>
            <w:r w:rsidR="00101709" w:rsidRPr="00B07F08">
              <w:rPr>
                <w:sz w:val="28"/>
                <w:szCs w:val="28"/>
              </w:rPr>
              <w:t>мочегон</w:t>
            </w:r>
            <w:r>
              <w:rPr>
                <w:sz w:val="28"/>
                <w:szCs w:val="28"/>
              </w:rPr>
              <w:t>-</w:t>
            </w:r>
            <w:r w:rsidR="00101709" w:rsidRPr="00B07F08">
              <w:rPr>
                <w:sz w:val="28"/>
                <w:szCs w:val="28"/>
              </w:rPr>
              <w:t>ное</w:t>
            </w:r>
            <w:proofErr w:type="spellEnd"/>
            <w:r w:rsidR="00101709" w:rsidRPr="00B07F08">
              <w:rPr>
                <w:sz w:val="28"/>
                <w:szCs w:val="28"/>
              </w:rPr>
              <w:t xml:space="preserve"> действие. Плоды применяют при недостатке витаминов, малокровии, нарушениях обмена </w:t>
            </w:r>
            <w:proofErr w:type="gramStart"/>
            <w:r w:rsidR="00101709" w:rsidRPr="00B07F08">
              <w:rPr>
                <w:sz w:val="28"/>
                <w:szCs w:val="28"/>
              </w:rPr>
              <w:t>в-в</w:t>
            </w:r>
            <w:proofErr w:type="gramEnd"/>
            <w:r w:rsidR="00101709" w:rsidRPr="00B07F08">
              <w:rPr>
                <w:sz w:val="28"/>
                <w:szCs w:val="28"/>
              </w:rPr>
              <w:t>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Сосна обыкновенная; </w:t>
            </w:r>
            <w:proofErr w:type="spellStart"/>
            <w:r w:rsidRPr="00B07F08">
              <w:rPr>
                <w:sz w:val="28"/>
                <w:szCs w:val="28"/>
              </w:rPr>
              <w:t>Pinus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sylvestris</w:t>
            </w:r>
            <w:proofErr w:type="spellEnd"/>
            <w:r w:rsidRPr="00B07F08">
              <w:rPr>
                <w:sz w:val="28"/>
                <w:szCs w:val="28"/>
              </w:rPr>
              <w:t xml:space="preserve"> L.;</w:t>
            </w:r>
          </w:p>
        </w:tc>
        <w:tc>
          <w:tcPr>
            <w:tcW w:w="4820" w:type="dxa"/>
          </w:tcPr>
          <w:p w:rsidR="00101709" w:rsidRPr="00B07F08" w:rsidRDefault="00DF04BF" w:rsidP="00DF04BF">
            <w:pPr>
              <w:pStyle w:val="normal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101709" w:rsidRPr="00B07F08">
              <w:rPr>
                <w:sz w:val="28"/>
                <w:szCs w:val="28"/>
              </w:rPr>
              <w:t xml:space="preserve"> жилищном и гидротехническом строительстве, в столярных и плотницких работах, для </w:t>
            </w:r>
            <w:r>
              <w:rPr>
                <w:sz w:val="28"/>
                <w:szCs w:val="28"/>
              </w:rPr>
              <w:t>шпона, фанеры. О</w:t>
            </w:r>
            <w:r w:rsidR="00101709" w:rsidRPr="00B07F08">
              <w:rPr>
                <w:sz w:val="28"/>
                <w:szCs w:val="28"/>
              </w:rPr>
              <w:t xml:space="preserve">пилки служат сырьём для производства гидролизного спирта. Из корней делают плетенки. </w:t>
            </w:r>
          </w:p>
        </w:tc>
        <w:tc>
          <w:tcPr>
            <w:tcW w:w="6378" w:type="dxa"/>
          </w:tcPr>
          <w:p w:rsidR="00101709" w:rsidRPr="00B07F08" w:rsidRDefault="00101709" w:rsidP="00DF04BF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Отвар почек </w:t>
            </w:r>
            <w:r w:rsidR="00DF04BF">
              <w:rPr>
                <w:sz w:val="28"/>
                <w:szCs w:val="28"/>
              </w:rPr>
              <w:t>- отхаркивающее средство;</w:t>
            </w:r>
            <w:r w:rsidRPr="00B07F08">
              <w:rPr>
                <w:sz w:val="28"/>
                <w:szCs w:val="28"/>
              </w:rPr>
              <w:t xml:space="preserve"> обладают мочегонным, кровоостанавлив</w:t>
            </w:r>
            <w:r w:rsidR="00DF04BF">
              <w:rPr>
                <w:sz w:val="28"/>
                <w:szCs w:val="28"/>
              </w:rPr>
              <w:t xml:space="preserve">ающим, </w:t>
            </w:r>
            <w:proofErr w:type="spellStart"/>
            <w:proofErr w:type="gramStart"/>
            <w:r w:rsidR="00DF04BF">
              <w:rPr>
                <w:sz w:val="28"/>
                <w:szCs w:val="28"/>
              </w:rPr>
              <w:t>противо</w:t>
            </w:r>
            <w:proofErr w:type="spellEnd"/>
            <w:r w:rsidR="00DF04BF">
              <w:rPr>
                <w:sz w:val="28"/>
                <w:szCs w:val="28"/>
              </w:rPr>
              <w:t>-воспали</w:t>
            </w:r>
            <w:r w:rsidRPr="00B07F08">
              <w:rPr>
                <w:sz w:val="28"/>
                <w:szCs w:val="28"/>
              </w:rPr>
              <w:t>тельным</w:t>
            </w:r>
            <w:proofErr w:type="gramEnd"/>
            <w:r w:rsidRPr="00B07F08">
              <w:rPr>
                <w:sz w:val="28"/>
                <w:szCs w:val="28"/>
              </w:rPr>
              <w:t xml:space="preserve">, дезинфицирующим действием. Препараты из хвои </w:t>
            </w:r>
            <w:proofErr w:type="gramStart"/>
            <w:r w:rsidR="00DF04BF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о</w:t>
            </w:r>
            <w:proofErr w:type="gramEnd"/>
            <w:r w:rsidRPr="00B07F08">
              <w:rPr>
                <w:sz w:val="28"/>
                <w:szCs w:val="28"/>
              </w:rPr>
              <w:t xml:space="preserve">тхаркивающими, </w:t>
            </w:r>
            <w:proofErr w:type="spellStart"/>
            <w:r w:rsidRPr="00B07F08">
              <w:rPr>
                <w:sz w:val="28"/>
                <w:szCs w:val="28"/>
              </w:rPr>
              <w:t>противо</w:t>
            </w:r>
            <w:proofErr w:type="spellEnd"/>
            <w:r w:rsidR="00DF04BF">
              <w:rPr>
                <w:sz w:val="28"/>
                <w:szCs w:val="28"/>
              </w:rPr>
              <w:t>-</w:t>
            </w:r>
            <w:r w:rsidRPr="00B07F08">
              <w:rPr>
                <w:sz w:val="28"/>
                <w:szCs w:val="28"/>
              </w:rPr>
              <w:t>микробными, дезинфицирующими, мочегонными, антицинготными, болеутоляющими свойствами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Ясень американский; </w:t>
            </w:r>
            <w:proofErr w:type="spellStart"/>
            <w:r w:rsidRPr="00B07F08">
              <w:rPr>
                <w:sz w:val="28"/>
                <w:szCs w:val="28"/>
              </w:rPr>
              <w:t>Fraxinus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</w:rPr>
              <w:t>americana</w:t>
            </w:r>
            <w:proofErr w:type="spellEnd"/>
            <w:r w:rsidRPr="00B07F08">
              <w:rPr>
                <w:sz w:val="28"/>
                <w:szCs w:val="28"/>
              </w:rPr>
              <w:t xml:space="preserve"> L.;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proofErr w:type="gramStart"/>
            <w:r w:rsidRPr="00B07F08">
              <w:rPr>
                <w:sz w:val="28"/>
                <w:szCs w:val="28"/>
              </w:rPr>
              <w:t>Изготовление оружия, мебели, резной посуды, кораблей, вагонов, авто, спортивного инвентаря, ценных поделок.</w:t>
            </w:r>
            <w:proofErr w:type="gramEnd"/>
          </w:p>
        </w:tc>
        <w:tc>
          <w:tcPr>
            <w:tcW w:w="6378" w:type="dxa"/>
          </w:tcPr>
          <w:p w:rsidR="00101709" w:rsidRPr="00B07F08" w:rsidRDefault="002451F9" w:rsidP="00DF04BF">
            <w:pPr>
              <w:pStyle w:val="normal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л</w:t>
            </w:r>
            <w:r w:rsidR="00101709" w:rsidRPr="00B07F08">
              <w:rPr>
                <w:sz w:val="28"/>
                <w:szCs w:val="28"/>
              </w:rPr>
              <w:t xml:space="preserve">ечения мышечных болей, болезней </w:t>
            </w:r>
            <w:proofErr w:type="gramStart"/>
            <w:r w:rsidR="00101709" w:rsidRPr="00B07F08">
              <w:rPr>
                <w:sz w:val="28"/>
                <w:szCs w:val="28"/>
              </w:rPr>
              <w:t>пище</w:t>
            </w:r>
            <w:r>
              <w:rPr>
                <w:sz w:val="28"/>
                <w:szCs w:val="28"/>
              </w:rPr>
              <w:t>-</w:t>
            </w:r>
            <w:proofErr w:type="spellStart"/>
            <w:r w:rsidR="00101709" w:rsidRPr="00B07F08">
              <w:rPr>
                <w:sz w:val="28"/>
                <w:szCs w:val="28"/>
              </w:rPr>
              <w:t>варительной</w:t>
            </w:r>
            <w:proofErr w:type="spellEnd"/>
            <w:proofErr w:type="gramEnd"/>
            <w:r w:rsidR="00101709" w:rsidRPr="00B07F08">
              <w:rPr>
                <w:sz w:val="28"/>
                <w:szCs w:val="28"/>
              </w:rPr>
              <w:t>, сосудис</w:t>
            </w:r>
            <w:r>
              <w:rPr>
                <w:sz w:val="28"/>
                <w:szCs w:val="28"/>
              </w:rPr>
              <w:t>той и дыхательной систем,</w:t>
            </w:r>
            <w:r w:rsidR="00101709" w:rsidRPr="00B07F08">
              <w:rPr>
                <w:sz w:val="28"/>
                <w:szCs w:val="28"/>
              </w:rPr>
              <w:t xml:space="preserve"> укреплен</w:t>
            </w:r>
            <w:r>
              <w:rPr>
                <w:sz w:val="28"/>
                <w:szCs w:val="28"/>
              </w:rPr>
              <w:t>ия иммунитета; при туберкулезе</w:t>
            </w:r>
            <w:r w:rsidR="00101709" w:rsidRPr="00B07F08">
              <w:rPr>
                <w:sz w:val="28"/>
                <w:szCs w:val="28"/>
              </w:rPr>
              <w:t xml:space="preserve">; </w:t>
            </w:r>
            <w:proofErr w:type="spellStart"/>
            <w:r w:rsidR="00101709" w:rsidRPr="00B07F08">
              <w:rPr>
                <w:sz w:val="28"/>
                <w:szCs w:val="28"/>
              </w:rPr>
              <w:t>заболе</w:t>
            </w:r>
            <w:r>
              <w:rPr>
                <w:sz w:val="28"/>
                <w:szCs w:val="28"/>
              </w:rPr>
              <w:t>-</w:t>
            </w:r>
            <w:r w:rsidR="00101709" w:rsidRPr="00B07F08">
              <w:rPr>
                <w:sz w:val="28"/>
                <w:szCs w:val="28"/>
              </w:rPr>
              <w:t>ваниях</w:t>
            </w:r>
            <w:proofErr w:type="spellEnd"/>
            <w:r w:rsidR="00101709" w:rsidRPr="00B07F08">
              <w:rPr>
                <w:sz w:val="28"/>
                <w:szCs w:val="28"/>
              </w:rPr>
              <w:t xml:space="preserve"> органов и систем, вызванных грибками и</w:t>
            </w:r>
            <w:r w:rsidR="00DF04BF">
              <w:rPr>
                <w:sz w:val="28"/>
                <w:szCs w:val="28"/>
              </w:rPr>
              <w:t xml:space="preserve"> простейшими; болезнях суставов</w:t>
            </w:r>
            <w:r w:rsidR="00101709" w:rsidRPr="00B07F08">
              <w:rPr>
                <w:sz w:val="28"/>
                <w:szCs w:val="28"/>
              </w:rPr>
              <w:t xml:space="preserve">; нарушениях пищеварения, работы печени и почек; камнях в </w:t>
            </w:r>
            <w:r>
              <w:rPr>
                <w:sz w:val="28"/>
                <w:szCs w:val="28"/>
              </w:rPr>
              <w:t xml:space="preserve">почках и </w:t>
            </w:r>
            <w:r w:rsidR="00101709" w:rsidRPr="00B07F08">
              <w:rPr>
                <w:sz w:val="28"/>
                <w:szCs w:val="28"/>
              </w:rPr>
              <w:t>варикозном расширении вен.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Ель обыкнове</w:t>
            </w:r>
            <w:r w:rsidR="002451F9">
              <w:rPr>
                <w:sz w:val="28"/>
                <w:szCs w:val="28"/>
              </w:rPr>
              <w:t xml:space="preserve">нная; </w:t>
            </w:r>
            <w:proofErr w:type="spellStart"/>
            <w:r w:rsidR="002451F9">
              <w:rPr>
                <w:sz w:val="28"/>
                <w:szCs w:val="28"/>
              </w:rPr>
              <w:t>Picea</w:t>
            </w:r>
            <w:proofErr w:type="spellEnd"/>
            <w:r w:rsidR="00DF04BF">
              <w:rPr>
                <w:sz w:val="28"/>
                <w:szCs w:val="28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</w:rPr>
              <w:t>abies</w:t>
            </w:r>
            <w:proofErr w:type="spellEnd"/>
            <w:r w:rsidR="002451F9">
              <w:rPr>
                <w:sz w:val="28"/>
                <w:szCs w:val="28"/>
              </w:rPr>
              <w:t xml:space="preserve"> (L.) H. </w:t>
            </w:r>
            <w:proofErr w:type="spellStart"/>
            <w:r w:rsidR="002451F9">
              <w:rPr>
                <w:sz w:val="28"/>
                <w:szCs w:val="28"/>
              </w:rPr>
              <w:t>Karst</w:t>
            </w:r>
            <w:proofErr w:type="spellEnd"/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Строительный, поделочный материал.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Из хвои ели готовят витаминный напиток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13.</w:t>
            </w:r>
          </w:p>
        </w:tc>
        <w:tc>
          <w:tcPr>
            <w:tcW w:w="3002" w:type="dxa"/>
          </w:tcPr>
          <w:p w:rsidR="00101709" w:rsidRPr="00B07F08" w:rsidRDefault="006A344F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spellStart"/>
            <w:r w:rsidRPr="00B07F08">
              <w:rPr>
                <w:sz w:val="28"/>
                <w:szCs w:val="28"/>
              </w:rPr>
              <w:t>Карагана</w:t>
            </w:r>
            <w:proofErr w:type="spellEnd"/>
            <w:r w:rsidRPr="00B07F08">
              <w:rPr>
                <w:sz w:val="28"/>
                <w:szCs w:val="28"/>
              </w:rPr>
              <w:t xml:space="preserve"> древовидная, акация желтая; </w:t>
            </w:r>
            <w:proofErr w:type="gramStart"/>
            <w:r w:rsidRPr="00B07F08">
              <w:rPr>
                <w:sz w:val="28"/>
                <w:szCs w:val="28"/>
              </w:rPr>
              <w:t>С</w:t>
            </w:r>
            <w:proofErr w:type="spellStart"/>
            <w:proofErr w:type="gramEnd"/>
            <w:r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 L</w:t>
            </w:r>
            <w:r w:rsidRPr="00B07F08">
              <w:rPr>
                <w:sz w:val="28"/>
                <w:szCs w:val="28"/>
                <w:lang w:val="en-US"/>
              </w:rPr>
              <w:t>am</w:t>
            </w:r>
            <w:r w:rsidRPr="00B07F08">
              <w:rPr>
                <w:sz w:val="28"/>
                <w:szCs w:val="28"/>
              </w:rPr>
              <w:t>., С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aragana</w:t>
            </w:r>
            <w:proofErr w:type="spellEnd"/>
            <w:r w:rsidRPr="00B07F08">
              <w:rPr>
                <w:sz w:val="28"/>
                <w:szCs w:val="28"/>
              </w:rPr>
              <w:t xml:space="preserve">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arborescens</w:t>
            </w:r>
            <w:proofErr w:type="spellEnd"/>
            <w:r w:rsidRPr="00B07F08">
              <w:rPr>
                <w:sz w:val="28"/>
                <w:szCs w:val="28"/>
              </w:rPr>
              <w:t xml:space="preserve"> L</w:t>
            </w:r>
            <w:r w:rsidRPr="00B07F08">
              <w:rPr>
                <w:sz w:val="28"/>
                <w:szCs w:val="28"/>
                <w:lang w:val="en-US"/>
              </w:rPr>
              <w:t>am</w:t>
            </w:r>
            <w:r w:rsidRPr="00B07F08">
              <w:rPr>
                <w:sz w:val="28"/>
                <w:szCs w:val="28"/>
              </w:rPr>
              <w:t>..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Из акации изготавливают специальный инвентарь. Она обладает декоративными свойствами в озеленении. Лекарственные свойства.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proofErr w:type="gramStart"/>
            <w:r w:rsidRPr="00B07F08">
              <w:rPr>
                <w:sz w:val="28"/>
                <w:szCs w:val="28"/>
              </w:rPr>
              <w:t>для растираний при тромбофлебите, ревматизме, остеохондрозе, невралгии, миозите, при радикулите, ранах, простуде.</w:t>
            </w:r>
            <w:proofErr w:type="gramEnd"/>
            <w:r w:rsidRPr="00B07F08">
              <w:rPr>
                <w:sz w:val="28"/>
                <w:szCs w:val="28"/>
              </w:rPr>
              <w:t xml:space="preserve"> Отлично рассасывает вздувшиеся венозные узлы. Настой акации белой применяют при заболеваниях мочевого пузыря, почек, при мочекаменной болезни.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lastRenderedPageBreak/>
              <w:t>14.</w:t>
            </w:r>
          </w:p>
        </w:tc>
        <w:tc>
          <w:tcPr>
            <w:tcW w:w="3002" w:type="dxa"/>
          </w:tcPr>
          <w:p w:rsidR="00101709" w:rsidRPr="00DF04BF" w:rsidRDefault="00101709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Снежноягодник</w:t>
            </w:r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r w:rsidRPr="00B07F08">
              <w:rPr>
                <w:sz w:val="28"/>
                <w:szCs w:val="28"/>
              </w:rPr>
              <w:t>белый</w:t>
            </w:r>
            <w:r w:rsidR="002451F9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="002451F9">
              <w:rPr>
                <w:sz w:val="28"/>
                <w:szCs w:val="28"/>
                <w:lang w:val="en-US"/>
              </w:rPr>
              <w:t>Symphoricarpos</w:t>
            </w:r>
            <w:proofErr w:type="spellEnd"/>
            <w:r w:rsidR="00DF04BF" w:rsidRPr="00DF04BF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="002451F9">
              <w:rPr>
                <w:sz w:val="28"/>
                <w:szCs w:val="28"/>
                <w:lang w:val="en-US"/>
              </w:rPr>
              <w:t>albus</w:t>
            </w:r>
            <w:proofErr w:type="spellEnd"/>
            <w:r w:rsidR="002451F9">
              <w:rPr>
                <w:sz w:val="28"/>
                <w:szCs w:val="28"/>
                <w:lang w:val="en-US"/>
              </w:rPr>
              <w:t xml:space="preserve"> Bl.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Декоративное.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normal1"/>
              <w:rPr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>Ягоды помогают людям избавляться от трещин на коже рук</w:t>
            </w:r>
          </w:p>
        </w:tc>
      </w:tr>
      <w:tr w:rsidR="00101709" w:rsidRPr="00B07F08" w:rsidTr="002451F9">
        <w:trPr>
          <w:trHeight w:val="90"/>
        </w:trPr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15.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</w:rPr>
            </w:pPr>
            <w:r w:rsidRPr="00B07F08">
              <w:rPr>
                <w:sz w:val="28"/>
                <w:szCs w:val="28"/>
              </w:rPr>
              <w:t xml:space="preserve">Черемуха птичья;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PadusaviumMill</w:t>
            </w:r>
            <w:proofErr w:type="spellEnd"/>
            <w:r w:rsidRPr="00B07F08">
              <w:rPr>
                <w:sz w:val="28"/>
                <w:szCs w:val="28"/>
              </w:rPr>
              <w:t>.;</w:t>
            </w:r>
          </w:p>
        </w:tc>
        <w:tc>
          <w:tcPr>
            <w:tcW w:w="4820" w:type="dxa"/>
          </w:tcPr>
          <w:p w:rsidR="00101709" w:rsidRPr="00B07F08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Декоративное. Плоды - в пищу. Кора – для окраски тканей и кож. Древесина – поделочный материал.</w:t>
            </w:r>
          </w:p>
        </w:tc>
        <w:tc>
          <w:tcPr>
            <w:tcW w:w="6378" w:type="dxa"/>
          </w:tcPr>
          <w:p w:rsidR="00101709" w:rsidRPr="00B07F08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Зрелые плоды оказывают закрепляющее, вяжущее, бактерицидное, витаминное, общеукрепляющее, противовоспалительное действие, нормализируют функцию </w:t>
            </w:r>
            <w:hyperlink r:id="rId40" w:tooltip="Кишечник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кишечника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41" w:tooltip="Желудок человека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желудка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, укрепляют сосуды.</w:t>
            </w:r>
            <w:proofErr w:type="gramEnd"/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Кора обладает потогонным, жаропонижающим, </w:t>
            </w:r>
            <w:hyperlink r:id="rId42" w:tooltip="Мочегонное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мочегонным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действием. Листья обладают закрепляющими, витаминными свойствами. Цветки используют как противовоспалительное, ранозаживляющее, </w:t>
            </w:r>
            <w:hyperlink r:id="rId43" w:tooltip="Фитонциды" w:history="1">
              <w:proofErr w:type="spellStart"/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фитонцидное</w:t>
              </w:r>
              <w:proofErr w:type="spellEnd"/>
            </w:hyperlink>
            <w:r w:rsidR="00DF04BF">
              <w:rPr>
                <w:rFonts w:ascii="Times New Roman" w:hAnsi="Times New Roman" w:cs="Times New Roman"/>
                <w:sz w:val="28"/>
                <w:szCs w:val="28"/>
              </w:rPr>
              <w:t xml:space="preserve"> средство. </w:t>
            </w:r>
          </w:p>
        </w:tc>
      </w:tr>
      <w:tr w:rsidR="00101709" w:rsidRPr="00B07F08" w:rsidTr="002451F9">
        <w:tc>
          <w:tcPr>
            <w:tcW w:w="648" w:type="dxa"/>
            <w:vAlign w:val="center"/>
          </w:tcPr>
          <w:p w:rsidR="00101709" w:rsidRPr="00B07F08" w:rsidRDefault="00101709" w:rsidP="00B07F08">
            <w:pPr>
              <w:pStyle w:val="normal1"/>
              <w:jc w:val="center"/>
              <w:rPr>
                <w:color w:val="000000"/>
                <w:sz w:val="28"/>
                <w:szCs w:val="28"/>
              </w:rPr>
            </w:pPr>
            <w:r w:rsidRPr="00B07F08">
              <w:rPr>
                <w:color w:val="000000"/>
                <w:sz w:val="28"/>
                <w:szCs w:val="28"/>
              </w:rPr>
              <w:t>16.</w:t>
            </w:r>
          </w:p>
        </w:tc>
        <w:tc>
          <w:tcPr>
            <w:tcW w:w="3002" w:type="dxa"/>
          </w:tcPr>
          <w:p w:rsidR="00101709" w:rsidRPr="00B07F08" w:rsidRDefault="00101709" w:rsidP="00B07F08">
            <w:pPr>
              <w:pStyle w:val="normal1"/>
              <w:rPr>
                <w:color w:val="000000"/>
                <w:sz w:val="28"/>
                <w:szCs w:val="28"/>
                <w:lang w:val="en-US"/>
              </w:rPr>
            </w:pPr>
            <w:r w:rsidRPr="00B07F08">
              <w:rPr>
                <w:sz w:val="28"/>
                <w:szCs w:val="28"/>
              </w:rPr>
              <w:t>Ольхасерая</w:t>
            </w:r>
            <w:r w:rsidRPr="00B07F08">
              <w:rPr>
                <w:sz w:val="28"/>
                <w:szCs w:val="28"/>
                <w:lang w:val="en-US"/>
              </w:rPr>
              <w:t xml:space="preserve">;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Alnusincana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 xml:space="preserve"> (L.) </w:t>
            </w:r>
            <w:proofErr w:type="spellStart"/>
            <w:r w:rsidRPr="00B07F08">
              <w:rPr>
                <w:sz w:val="28"/>
                <w:szCs w:val="28"/>
                <w:lang w:val="en-US"/>
              </w:rPr>
              <w:t>Moench</w:t>
            </w:r>
            <w:proofErr w:type="spellEnd"/>
            <w:r w:rsidRPr="00B07F08">
              <w:rPr>
                <w:sz w:val="28"/>
                <w:szCs w:val="28"/>
                <w:lang w:val="en-US"/>
              </w:rPr>
              <w:t>;</w:t>
            </w:r>
          </w:p>
        </w:tc>
        <w:tc>
          <w:tcPr>
            <w:tcW w:w="4820" w:type="dxa"/>
          </w:tcPr>
          <w:p w:rsidR="00101709" w:rsidRPr="00B07F08" w:rsidRDefault="00101709" w:rsidP="00DF04BF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В лесомелиоративных насаждениях используется для закрепления берегов рек, склонов и </w:t>
            </w:r>
            <w:hyperlink r:id="rId44" w:tooltip="Овраг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оврагов</w:t>
              </w:r>
            </w:hyperlink>
            <w:r w:rsidR="00DF04B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hyperlink r:id="rId45" w:tooltip="Древесина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Древесина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для производства столярных и токарных изделий</w:t>
            </w:r>
            <w:r w:rsidR="00DF04BF">
              <w:rPr>
                <w:rFonts w:ascii="Times New Roman" w:hAnsi="Times New Roman" w:cs="Times New Roman"/>
                <w:sz w:val="28"/>
                <w:szCs w:val="28"/>
              </w:rPr>
              <w:t xml:space="preserve"> на подводные постройки. </w:t>
            </w:r>
            <w:hyperlink r:id="rId46" w:tooltip="Дрова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Дрова</w:t>
              </w:r>
            </w:hyperlink>
            <w:r w:rsidR="00DF04B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для производства рисовального (чертёжного) угля и угля, идущего на изготовление </w:t>
            </w:r>
            <w:hyperlink r:id="rId47" w:tooltip="Порох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пороха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. Ольховая стружка считается лучшей для упаковки фруктов.</w:t>
            </w:r>
          </w:p>
        </w:tc>
        <w:tc>
          <w:tcPr>
            <w:tcW w:w="6378" w:type="dxa"/>
          </w:tcPr>
          <w:p w:rsidR="00101709" w:rsidRPr="00B07F08" w:rsidRDefault="00DF04BF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репараты применяют как вяжущее и </w:t>
            </w:r>
            <w:proofErr w:type="spellStart"/>
            <w:proofErr w:type="gramStart"/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>крово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>останавливающее</w:t>
            </w:r>
            <w:proofErr w:type="gramEnd"/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средство, особенно при </w:t>
            </w:r>
            <w:proofErr w:type="spellStart"/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>заболе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>ваниях</w:t>
            </w:r>
            <w:proofErr w:type="spellEnd"/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48" w:tooltip="Желудочно-кишечный тракт" w:history="1">
              <w:r w:rsidR="00101709"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желудочно-кишечного тракта</w:t>
              </w:r>
            </w:hyperlink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, острых и хронических </w:t>
            </w:r>
            <w:hyperlink r:id="rId49" w:tooltip="Энтерит" w:history="1">
              <w:r w:rsidR="00101709"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энтеритах</w:t>
              </w:r>
            </w:hyperlink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и колитах.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>твар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коры, шишек и листьев при </w:t>
            </w:r>
            <w:hyperlink r:id="rId50" w:tooltip="Ревматизм" w:history="1">
              <w:r w:rsidR="00101709"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суставном ревматизме</w:t>
              </w:r>
            </w:hyperlink>
            <w:r w:rsidR="00101709"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, простудных заболеваниях и поносах у детей. </w:t>
            </w:r>
          </w:p>
          <w:p w:rsidR="00101709" w:rsidRPr="00B07F08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Отвары коры обладают противомикробным действием и снижают риск проявления </w:t>
            </w:r>
            <w:hyperlink r:id="rId51" w:tooltip="Аллергия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аллергии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, применяются при </w:t>
            </w:r>
            <w:hyperlink r:id="rId52" w:tooltip="Ревматический полиартрит (страница отсутствует)" w:history="1">
              <w:r w:rsidRPr="00B07F0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ревматическом полиартрите</w:t>
              </w:r>
            </w:hyperlink>
            <w:r w:rsidRPr="00B07F08">
              <w:rPr>
                <w:rFonts w:ascii="Times New Roman" w:hAnsi="Times New Roman" w:cs="Times New Roman"/>
                <w:sz w:val="28"/>
                <w:szCs w:val="28"/>
              </w:rPr>
              <w:t xml:space="preserve"> и в случае простудных заболеваний. </w:t>
            </w:r>
          </w:p>
        </w:tc>
      </w:tr>
    </w:tbl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3"/>
        <w:gridCol w:w="7393"/>
      </w:tblGrid>
      <w:tr w:rsidR="00DF04BF" w:rsidTr="00DF04BF">
        <w:tc>
          <w:tcPr>
            <w:tcW w:w="7393" w:type="dxa"/>
          </w:tcPr>
          <w:p w:rsidR="00DF04BF" w:rsidRPr="00B07F08" w:rsidRDefault="00DF04BF" w:rsidP="00DF04B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Всего: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строительство – 10</w:t>
            </w:r>
          </w:p>
          <w:p w:rsidR="00DF04BF" w:rsidRPr="00B07F08" w:rsidRDefault="00DF04BF" w:rsidP="00DF04B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поделки – 5</w:t>
            </w:r>
          </w:p>
          <w:p w:rsidR="00DF04BF" w:rsidRDefault="00DF04BF" w:rsidP="00B07F0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- пищевое – 6</w:t>
            </w:r>
          </w:p>
          <w:p w:rsidR="00DF04BF" w:rsidRDefault="00DF04BF" w:rsidP="00B07F0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93" w:type="dxa"/>
          </w:tcPr>
          <w:p w:rsidR="00DF04BF" w:rsidRPr="00B07F08" w:rsidRDefault="00DF04BF" w:rsidP="00DF04B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декоративное – 7</w:t>
            </w:r>
          </w:p>
          <w:p w:rsidR="00DF04BF" w:rsidRPr="00B07F08" w:rsidRDefault="00DF04BF" w:rsidP="00DF04BF">
            <w:pPr>
              <w:tabs>
                <w:tab w:val="center" w:pos="728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энергия, топливо – 3</w:t>
            </w:r>
          </w:p>
          <w:p w:rsidR="00DF04BF" w:rsidRPr="00B07F08" w:rsidRDefault="00DF04BF" w:rsidP="00DF04B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спортивный инвентарь – 4</w:t>
            </w:r>
          </w:p>
          <w:p w:rsidR="00DF04BF" w:rsidRDefault="00DF04BF" w:rsidP="00B07F0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07F08">
              <w:rPr>
                <w:rFonts w:ascii="Times New Roman" w:hAnsi="Times New Roman" w:cs="Times New Roman"/>
                <w:sz w:val="28"/>
                <w:szCs w:val="28"/>
              </w:rPr>
              <w:t>- лекарственное - 16</w:t>
            </w:r>
          </w:p>
        </w:tc>
      </w:tr>
    </w:tbl>
    <w:p w:rsidR="00DF04BF" w:rsidRPr="00B07F08" w:rsidRDefault="00DF04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DF04BF" w:rsidRPr="00B07F08" w:rsidSect="00E62C4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5391" w:rsidRDefault="003E5391">
      <w:r>
        <w:separator/>
      </w:r>
    </w:p>
  </w:endnote>
  <w:endnote w:type="continuationSeparator" w:id="0">
    <w:p w:rsidR="003E5391" w:rsidRDefault="003E5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7F08" w:rsidRDefault="00B07F08" w:rsidP="006D14DD">
    <w:pPr>
      <w:pStyle w:val="ab"/>
      <w:framePr w:wrap="auto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7E06FD">
      <w:rPr>
        <w:rStyle w:val="ad"/>
        <w:noProof/>
      </w:rPr>
      <w:t>14</w:t>
    </w:r>
    <w:r>
      <w:rPr>
        <w:rStyle w:val="ad"/>
      </w:rPr>
      <w:fldChar w:fldCharType="end"/>
    </w:r>
  </w:p>
  <w:p w:rsidR="00B07F08" w:rsidRDefault="00B07F08" w:rsidP="005C6AAC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5391" w:rsidRDefault="003E5391">
      <w:r>
        <w:separator/>
      </w:r>
    </w:p>
  </w:footnote>
  <w:footnote w:type="continuationSeparator" w:id="0">
    <w:p w:rsidR="003E5391" w:rsidRDefault="003E53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D5DF1"/>
    <w:multiLevelType w:val="hybridMultilevel"/>
    <w:tmpl w:val="595A4524"/>
    <w:lvl w:ilvl="0" w:tplc="9620D9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071278"/>
    <w:multiLevelType w:val="multilevel"/>
    <w:tmpl w:val="BD84090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8" w:hanging="360"/>
      </w:pPr>
      <w:rPr>
        <w:rFonts w:hint="default"/>
        <w:b/>
        <w:bCs/>
        <w:color w:val="auto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">
    <w:nsid w:val="09010B4E"/>
    <w:multiLevelType w:val="hybridMultilevel"/>
    <w:tmpl w:val="591A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AF1BD8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AF3B2D"/>
    <w:multiLevelType w:val="hybridMultilevel"/>
    <w:tmpl w:val="FA44AB9A"/>
    <w:lvl w:ilvl="0" w:tplc="00BED6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27BD2804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D0369B"/>
    <w:multiLevelType w:val="hybridMultilevel"/>
    <w:tmpl w:val="3984E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B64ECB"/>
    <w:multiLevelType w:val="hybridMultilevel"/>
    <w:tmpl w:val="9FCE2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272655"/>
    <w:multiLevelType w:val="hybridMultilevel"/>
    <w:tmpl w:val="64625F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784860"/>
    <w:multiLevelType w:val="hybridMultilevel"/>
    <w:tmpl w:val="AE465AF2"/>
    <w:lvl w:ilvl="0" w:tplc="2EB0953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4961D6"/>
    <w:multiLevelType w:val="hybridMultilevel"/>
    <w:tmpl w:val="02885640"/>
    <w:lvl w:ilvl="0" w:tplc="989074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43FC6D41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6D7F0D"/>
    <w:multiLevelType w:val="hybridMultilevel"/>
    <w:tmpl w:val="78503B64"/>
    <w:lvl w:ilvl="0" w:tplc="3EBC141A">
      <w:start w:val="2"/>
      <w:numFmt w:val="decimal"/>
      <w:lvlText w:val="%1"/>
      <w:lvlJc w:val="left"/>
      <w:pPr>
        <w:ind w:left="7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9" w:hanging="360"/>
      </w:pPr>
    </w:lvl>
    <w:lvl w:ilvl="2" w:tplc="0419001B" w:tentative="1">
      <w:start w:val="1"/>
      <w:numFmt w:val="lowerRoman"/>
      <w:lvlText w:val="%3."/>
      <w:lvlJc w:val="right"/>
      <w:pPr>
        <w:ind w:left="2209" w:hanging="180"/>
      </w:pPr>
    </w:lvl>
    <w:lvl w:ilvl="3" w:tplc="0419000F" w:tentative="1">
      <w:start w:val="1"/>
      <w:numFmt w:val="decimal"/>
      <w:lvlText w:val="%4."/>
      <w:lvlJc w:val="left"/>
      <w:pPr>
        <w:ind w:left="2929" w:hanging="360"/>
      </w:pPr>
    </w:lvl>
    <w:lvl w:ilvl="4" w:tplc="04190019" w:tentative="1">
      <w:start w:val="1"/>
      <w:numFmt w:val="lowerLetter"/>
      <w:lvlText w:val="%5."/>
      <w:lvlJc w:val="left"/>
      <w:pPr>
        <w:ind w:left="3649" w:hanging="360"/>
      </w:pPr>
    </w:lvl>
    <w:lvl w:ilvl="5" w:tplc="0419001B" w:tentative="1">
      <w:start w:val="1"/>
      <w:numFmt w:val="lowerRoman"/>
      <w:lvlText w:val="%6."/>
      <w:lvlJc w:val="right"/>
      <w:pPr>
        <w:ind w:left="4369" w:hanging="180"/>
      </w:pPr>
    </w:lvl>
    <w:lvl w:ilvl="6" w:tplc="0419000F" w:tentative="1">
      <w:start w:val="1"/>
      <w:numFmt w:val="decimal"/>
      <w:lvlText w:val="%7."/>
      <w:lvlJc w:val="left"/>
      <w:pPr>
        <w:ind w:left="5089" w:hanging="360"/>
      </w:pPr>
    </w:lvl>
    <w:lvl w:ilvl="7" w:tplc="04190019" w:tentative="1">
      <w:start w:val="1"/>
      <w:numFmt w:val="lowerLetter"/>
      <w:lvlText w:val="%8."/>
      <w:lvlJc w:val="left"/>
      <w:pPr>
        <w:ind w:left="5809" w:hanging="360"/>
      </w:pPr>
    </w:lvl>
    <w:lvl w:ilvl="8" w:tplc="0419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3">
    <w:nsid w:val="4C1E5E44"/>
    <w:multiLevelType w:val="hybridMultilevel"/>
    <w:tmpl w:val="FA44AB9A"/>
    <w:lvl w:ilvl="0" w:tplc="00BED6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530242D9"/>
    <w:multiLevelType w:val="hybridMultilevel"/>
    <w:tmpl w:val="591A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100DF1"/>
    <w:multiLevelType w:val="hybridMultilevel"/>
    <w:tmpl w:val="05167A3A"/>
    <w:lvl w:ilvl="0" w:tplc="0419000F">
      <w:start w:val="1"/>
      <w:numFmt w:val="decimal"/>
      <w:lvlText w:val="%1."/>
      <w:lvlJc w:val="left"/>
      <w:pPr>
        <w:ind w:left="769" w:hanging="360"/>
      </w:pPr>
    </w:lvl>
    <w:lvl w:ilvl="1" w:tplc="04190019" w:tentative="1">
      <w:start w:val="1"/>
      <w:numFmt w:val="lowerLetter"/>
      <w:lvlText w:val="%2."/>
      <w:lvlJc w:val="left"/>
      <w:pPr>
        <w:ind w:left="1489" w:hanging="360"/>
      </w:pPr>
    </w:lvl>
    <w:lvl w:ilvl="2" w:tplc="0419001B" w:tentative="1">
      <w:start w:val="1"/>
      <w:numFmt w:val="lowerRoman"/>
      <w:lvlText w:val="%3."/>
      <w:lvlJc w:val="right"/>
      <w:pPr>
        <w:ind w:left="2209" w:hanging="180"/>
      </w:pPr>
    </w:lvl>
    <w:lvl w:ilvl="3" w:tplc="0419000F" w:tentative="1">
      <w:start w:val="1"/>
      <w:numFmt w:val="decimal"/>
      <w:lvlText w:val="%4."/>
      <w:lvlJc w:val="left"/>
      <w:pPr>
        <w:ind w:left="2929" w:hanging="360"/>
      </w:pPr>
    </w:lvl>
    <w:lvl w:ilvl="4" w:tplc="04190019" w:tentative="1">
      <w:start w:val="1"/>
      <w:numFmt w:val="lowerLetter"/>
      <w:lvlText w:val="%5."/>
      <w:lvlJc w:val="left"/>
      <w:pPr>
        <w:ind w:left="3649" w:hanging="360"/>
      </w:pPr>
    </w:lvl>
    <w:lvl w:ilvl="5" w:tplc="0419001B" w:tentative="1">
      <w:start w:val="1"/>
      <w:numFmt w:val="lowerRoman"/>
      <w:lvlText w:val="%6."/>
      <w:lvlJc w:val="right"/>
      <w:pPr>
        <w:ind w:left="4369" w:hanging="180"/>
      </w:pPr>
    </w:lvl>
    <w:lvl w:ilvl="6" w:tplc="0419000F" w:tentative="1">
      <w:start w:val="1"/>
      <w:numFmt w:val="decimal"/>
      <w:lvlText w:val="%7."/>
      <w:lvlJc w:val="left"/>
      <w:pPr>
        <w:ind w:left="5089" w:hanging="360"/>
      </w:pPr>
    </w:lvl>
    <w:lvl w:ilvl="7" w:tplc="04190019" w:tentative="1">
      <w:start w:val="1"/>
      <w:numFmt w:val="lowerLetter"/>
      <w:lvlText w:val="%8."/>
      <w:lvlJc w:val="left"/>
      <w:pPr>
        <w:ind w:left="5809" w:hanging="360"/>
      </w:pPr>
    </w:lvl>
    <w:lvl w:ilvl="8" w:tplc="0419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6">
    <w:nsid w:val="6CA1194B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2521688"/>
    <w:multiLevelType w:val="hybridMultilevel"/>
    <w:tmpl w:val="029EDFB0"/>
    <w:lvl w:ilvl="0" w:tplc="91481FEC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321067"/>
    <w:multiLevelType w:val="hybridMultilevel"/>
    <w:tmpl w:val="595A4524"/>
    <w:lvl w:ilvl="0" w:tplc="9620D9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C07696B"/>
    <w:multiLevelType w:val="hybridMultilevel"/>
    <w:tmpl w:val="B61CC3C2"/>
    <w:lvl w:ilvl="0" w:tplc="8C62F124">
      <w:start w:val="4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13"/>
  </w:num>
  <w:num w:numId="4">
    <w:abstractNumId w:val="18"/>
  </w:num>
  <w:num w:numId="5">
    <w:abstractNumId w:val="19"/>
  </w:num>
  <w:num w:numId="6">
    <w:abstractNumId w:val="8"/>
  </w:num>
  <w:num w:numId="7">
    <w:abstractNumId w:val="2"/>
  </w:num>
  <w:num w:numId="8">
    <w:abstractNumId w:val="6"/>
  </w:num>
  <w:num w:numId="9">
    <w:abstractNumId w:val="16"/>
  </w:num>
  <w:num w:numId="10">
    <w:abstractNumId w:val="3"/>
  </w:num>
  <w:num w:numId="11">
    <w:abstractNumId w:val="14"/>
  </w:num>
  <w:num w:numId="12">
    <w:abstractNumId w:val="11"/>
  </w:num>
  <w:num w:numId="13">
    <w:abstractNumId w:val="9"/>
  </w:num>
  <w:num w:numId="14">
    <w:abstractNumId w:val="7"/>
  </w:num>
  <w:num w:numId="15">
    <w:abstractNumId w:val="4"/>
  </w:num>
  <w:num w:numId="16">
    <w:abstractNumId w:val="10"/>
  </w:num>
  <w:num w:numId="17">
    <w:abstractNumId w:val="15"/>
  </w:num>
  <w:num w:numId="18">
    <w:abstractNumId w:val="12"/>
  </w:num>
  <w:num w:numId="19">
    <w:abstractNumId w:val="5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F44AA8"/>
    <w:rsid w:val="00002C65"/>
    <w:rsid w:val="00012E8B"/>
    <w:rsid w:val="00021E56"/>
    <w:rsid w:val="000576C4"/>
    <w:rsid w:val="000641C3"/>
    <w:rsid w:val="00084E64"/>
    <w:rsid w:val="00090B1C"/>
    <w:rsid w:val="000922BC"/>
    <w:rsid w:val="000B5FE1"/>
    <w:rsid w:val="000C5716"/>
    <w:rsid w:val="000D098E"/>
    <w:rsid w:val="00101709"/>
    <w:rsid w:val="00105326"/>
    <w:rsid w:val="00115E3A"/>
    <w:rsid w:val="00117D13"/>
    <w:rsid w:val="00136192"/>
    <w:rsid w:val="001453A2"/>
    <w:rsid w:val="00164936"/>
    <w:rsid w:val="00180420"/>
    <w:rsid w:val="00186483"/>
    <w:rsid w:val="00192E00"/>
    <w:rsid w:val="001A02DF"/>
    <w:rsid w:val="001A0C2C"/>
    <w:rsid w:val="001B29D4"/>
    <w:rsid w:val="001C0A8C"/>
    <w:rsid w:val="001C7D78"/>
    <w:rsid w:val="001F7AF4"/>
    <w:rsid w:val="00224522"/>
    <w:rsid w:val="00242D21"/>
    <w:rsid w:val="002451F9"/>
    <w:rsid w:val="0027728C"/>
    <w:rsid w:val="0028486A"/>
    <w:rsid w:val="002862A4"/>
    <w:rsid w:val="002876A0"/>
    <w:rsid w:val="002A3D65"/>
    <w:rsid w:val="002B5808"/>
    <w:rsid w:val="002C57FF"/>
    <w:rsid w:val="002F2CE4"/>
    <w:rsid w:val="003006A1"/>
    <w:rsid w:val="00322534"/>
    <w:rsid w:val="00334577"/>
    <w:rsid w:val="00343A6B"/>
    <w:rsid w:val="003732B3"/>
    <w:rsid w:val="00383611"/>
    <w:rsid w:val="00387238"/>
    <w:rsid w:val="003B3D86"/>
    <w:rsid w:val="003D0E1D"/>
    <w:rsid w:val="003D5795"/>
    <w:rsid w:val="003E325E"/>
    <w:rsid w:val="003E5391"/>
    <w:rsid w:val="003E6BAF"/>
    <w:rsid w:val="00404D73"/>
    <w:rsid w:val="00412D8C"/>
    <w:rsid w:val="004144C1"/>
    <w:rsid w:val="00414D84"/>
    <w:rsid w:val="00425539"/>
    <w:rsid w:val="004267FC"/>
    <w:rsid w:val="004369B9"/>
    <w:rsid w:val="00436AE7"/>
    <w:rsid w:val="00443F9B"/>
    <w:rsid w:val="00467D89"/>
    <w:rsid w:val="00474686"/>
    <w:rsid w:val="004A2DB9"/>
    <w:rsid w:val="004D7075"/>
    <w:rsid w:val="00521D6C"/>
    <w:rsid w:val="00530A9C"/>
    <w:rsid w:val="005445C8"/>
    <w:rsid w:val="0055236B"/>
    <w:rsid w:val="00585217"/>
    <w:rsid w:val="00586A04"/>
    <w:rsid w:val="005878F8"/>
    <w:rsid w:val="005945CB"/>
    <w:rsid w:val="00595535"/>
    <w:rsid w:val="005A6D57"/>
    <w:rsid w:val="005C2673"/>
    <w:rsid w:val="005C6AAC"/>
    <w:rsid w:val="005E1F43"/>
    <w:rsid w:val="005F7C91"/>
    <w:rsid w:val="00600303"/>
    <w:rsid w:val="0062424E"/>
    <w:rsid w:val="006271D8"/>
    <w:rsid w:val="006715E6"/>
    <w:rsid w:val="00694413"/>
    <w:rsid w:val="00695F33"/>
    <w:rsid w:val="006A344F"/>
    <w:rsid w:val="006B610E"/>
    <w:rsid w:val="006B7603"/>
    <w:rsid w:val="006D14DD"/>
    <w:rsid w:val="006E43D9"/>
    <w:rsid w:val="006E493A"/>
    <w:rsid w:val="006F01A3"/>
    <w:rsid w:val="006F5A6C"/>
    <w:rsid w:val="00700DBA"/>
    <w:rsid w:val="00710663"/>
    <w:rsid w:val="0071541A"/>
    <w:rsid w:val="00715B19"/>
    <w:rsid w:val="00722FF4"/>
    <w:rsid w:val="0075336A"/>
    <w:rsid w:val="00776732"/>
    <w:rsid w:val="0078791C"/>
    <w:rsid w:val="007E06FD"/>
    <w:rsid w:val="007E2586"/>
    <w:rsid w:val="00863FB9"/>
    <w:rsid w:val="008640EE"/>
    <w:rsid w:val="00875B81"/>
    <w:rsid w:val="0088225C"/>
    <w:rsid w:val="00895F92"/>
    <w:rsid w:val="008A6E92"/>
    <w:rsid w:val="008B733E"/>
    <w:rsid w:val="008C0CED"/>
    <w:rsid w:val="008C27EB"/>
    <w:rsid w:val="008F3A69"/>
    <w:rsid w:val="009029E9"/>
    <w:rsid w:val="0092287E"/>
    <w:rsid w:val="009230E7"/>
    <w:rsid w:val="00943207"/>
    <w:rsid w:val="00962AE2"/>
    <w:rsid w:val="009652A9"/>
    <w:rsid w:val="00971522"/>
    <w:rsid w:val="00972DFD"/>
    <w:rsid w:val="00993365"/>
    <w:rsid w:val="009C05EB"/>
    <w:rsid w:val="009F6437"/>
    <w:rsid w:val="00A13A90"/>
    <w:rsid w:val="00A14B58"/>
    <w:rsid w:val="00A20AD5"/>
    <w:rsid w:val="00A26EF5"/>
    <w:rsid w:val="00A5387C"/>
    <w:rsid w:val="00A65034"/>
    <w:rsid w:val="00A66694"/>
    <w:rsid w:val="00A67AD7"/>
    <w:rsid w:val="00A91422"/>
    <w:rsid w:val="00AA5B0A"/>
    <w:rsid w:val="00AC4D18"/>
    <w:rsid w:val="00AC7B95"/>
    <w:rsid w:val="00B075E0"/>
    <w:rsid w:val="00B07F08"/>
    <w:rsid w:val="00B10736"/>
    <w:rsid w:val="00B1312F"/>
    <w:rsid w:val="00B27AE5"/>
    <w:rsid w:val="00B43496"/>
    <w:rsid w:val="00B84D16"/>
    <w:rsid w:val="00B87B0F"/>
    <w:rsid w:val="00BA17EA"/>
    <w:rsid w:val="00BA2199"/>
    <w:rsid w:val="00BA3BC8"/>
    <w:rsid w:val="00BC2C2A"/>
    <w:rsid w:val="00BD2051"/>
    <w:rsid w:val="00C12232"/>
    <w:rsid w:val="00C2674C"/>
    <w:rsid w:val="00C455F9"/>
    <w:rsid w:val="00C57064"/>
    <w:rsid w:val="00C60FBE"/>
    <w:rsid w:val="00C62F33"/>
    <w:rsid w:val="00C86F30"/>
    <w:rsid w:val="00C95BB1"/>
    <w:rsid w:val="00CB2FA1"/>
    <w:rsid w:val="00CB3CE9"/>
    <w:rsid w:val="00CC0D93"/>
    <w:rsid w:val="00CD3F5D"/>
    <w:rsid w:val="00CD5672"/>
    <w:rsid w:val="00CF4B1D"/>
    <w:rsid w:val="00D041E8"/>
    <w:rsid w:val="00D16ADB"/>
    <w:rsid w:val="00D514B2"/>
    <w:rsid w:val="00D5659C"/>
    <w:rsid w:val="00D61BF4"/>
    <w:rsid w:val="00D636F5"/>
    <w:rsid w:val="00D96D69"/>
    <w:rsid w:val="00DA0C82"/>
    <w:rsid w:val="00DC06A0"/>
    <w:rsid w:val="00DD000B"/>
    <w:rsid w:val="00DE063F"/>
    <w:rsid w:val="00DE442E"/>
    <w:rsid w:val="00DF04BF"/>
    <w:rsid w:val="00E1122F"/>
    <w:rsid w:val="00E11AC2"/>
    <w:rsid w:val="00E45C1A"/>
    <w:rsid w:val="00E47395"/>
    <w:rsid w:val="00E62C40"/>
    <w:rsid w:val="00EA4685"/>
    <w:rsid w:val="00EB55BD"/>
    <w:rsid w:val="00ED662C"/>
    <w:rsid w:val="00F02345"/>
    <w:rsid w:val="00F11F1D"/>
    <w:rsid w:val="00F31438"/>
    <w:rsid w:val="00F41E15"/>
    <w:rsid w:val="00F44AA8"/>
    <w:rsid w:val="00F45C10"/>
    <w:rsid w:val="00F47E94"/>
    <w:rsid w:val="00F51412"/>
    <w:rsid w:val="00F54DBE"/>
    <w:rsid w:val="00F72E55"/>
    <w:rsid w:val="00F83878"/>
    <w:rsid w:val="00F84FCF"/>
    <w:rsid w:val="00F92129"/>
    <w:rsid w:val="00F9624C"/>
    <w:rsid w:val="00FA2896"/>
    <w:rsid w:val="00FB1482"/>
    <w:rsid w:val="00FB43E2"/>
    <w:rsid w:val="00FB47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2232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95F33"/>
    <w:pPr>
      <w:ind w:left="720"/>
    </w:pPr>
  </w:style>
  <w:style w:type="paragraph" w:customStyle="1" w:styleId="normal1">
    <w:name w:val="normal1"/>
    <w:uiPriority w:val="99"/>
    <w:rsid w:val="00E62C40"/>
    <w:rPr>
      <w:rFonts w:ascii="Times New Roman" w:eastAsia="Times New Roman" w:hAnsi="Times New Roman"/>
      <w:sz w:val="20"/>
      <w:szCs w:val="20"/>
    </w:rPr>
  </w:style>
  <w:style w:type="paragraph" w:styleId="a4">
    <w:name w:val="Balloon Text"/>
    <w:basedOn w:val="a"/>
    <w:link w:val="a5"/>
    <w:uiPriority w:val="99"/>
    <w:semiHidden/>
    <w:rsid w:val="00B13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B1312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1A0C2C"/>
    <w:rPr>
      <w:color w:val="0000FF"/>
      <w:u w:val="single"/>
    </w:rPr>
  </w:style>
  <w:style w:type="table" w:styleId="a7">
    <w:name w:val="Table Grid"/>
    <w:basedOn w:val="a1"/>
    <w:uiPriority w:val="99"/>
    <w:rsid w:val="00B10736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8">
    <w:name w:val="Normal (Web)"/>
    <w:basedOn w:val="a"/>
    <w:uiPriority w:val="99"/>
    <w:rsid w:val="00CB3CE9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rsid w:val="005C6AA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21AC2"/>
    <w:rPr>
      <w:rFonts w:cs="Calibri"/>
      <w:lang w:eastAsia="en-US"/>
    </w:rPr>
  </w:style>
  <w:style w:type="paragraph" w:styleId="ab">
    <w:name w:val="footer"/>
    <w:basedOn w:val="a"/>
    <w:link w:val="ac"/>
    <w:uiPriority w:val="99"/>
    <w:rsid w:val="005C6AA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121AC2"/>
    <w:rPr>
      <w:rFonts w:cs="Calibri"/>
      <w:lang w:eastAsia="en-US"/>
    </w:rPr>
  </w:style>
  <w:style w:type="character" w:styleId="ad">
    <w:name w:val="page number"/>
    <w:basedOn w:val="a0"/>
    <w:uiPriority w:val="99"/>
    <w:rsid w:val="005C6AAC"/>
  </w:style>
  <w:style w:type="character" w:styleId="ae">
    <w:name w:val="FollowedHyperlink"/>
    <w:basedOn w:val="a0"/>
    <w:uiPriority w:val="99"/>
    <w:semiHidden/>
    <w:unhideWhenUsed/>
    <w:rsid w:val="00722FF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://childpages.ru/wp-content/uploads/2017/03/romanovka.jpg" TargetMode="External"/><Relationship Id="rId18" Type="http://schemas.openxmlformats.org/officeDocument/2006/relationships/image" Target="media/image5.png"/><Relationship Id="rId26" Type="http://schemas.openxmlformats.org/officeDocument/2006/relationships/image" Target="https://new.kingisepplo.ru/files/681/2018/10/P_20180928_132724.jpg" TargetMode="External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9.png"/><Relationship Id="rId42" Type="http://schemas.openxmlformats.org/officeDocument/2006/relationships/hyperlink" Target="https://ru.wikipedia.org/wiki/%D0%9C%D0%BE%D1%87%D0%B5%D0%B3%D0%BE%D0%BD%D0%BD%D0%BE%D0%B5" TargetMode="External"/><Relationship Id="rId47" Type="http://schemas.openxmlformats.org/officeDocument/2006/relationships/hyperlink" Target="https://ru.wikipedia.org/wiki/%D0%9F%D0%BE%D1%80%D0%BE%D1%85" TargetMode="External"/><Relationship Id="rId50" Type="http://schemas.openxmlformats.org/officeDocument/2006/relationships/hyperlink" Target="https://ru.wikipedia.org/wiki/%D0%A0%D0%B5%D0%B2%D0%BC%D0%B0%D1%82%D0%B8%D0%B7%D0%BC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https://memory-map.prosv.ru/memorials/00/06/07/4/15010.jpeg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hyperlink" Target="https://ru.wikipedia.org/wiki/%D0%94%D1%80%D0%BE%D0%B2%D0%B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7.jpeg"/><Relationship Id="rId29" Type="http://schemas.openxmlformats.org/officeDocument/2006/relationships/image" Target="media/image14.jpeg"/><Relationship Id="rId41" Type="http://schemas.openxmlformats.org/officeDocument/2006/relationships/hyperlink" Target="https://ru.wikipedia.org/wiki/%D0%96%D0%B5%D0%BB%D1%83%D0%B4%D0%BE%D0%BA_%D1%87%D0%B5%D0%BB%D0%BE%D0%B2%D0%B5%D0%BA%D0%B0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https://ljplus.ru/img/g/l/glu_murzilka/king_2.jpg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chart" Target="charts/chart2.xml"/><Relationship Id="rId40" Type="http://schemas.openxmlformats.org/officeDocument/2006/relationships/hyperlink" Target="https://ru.wikipedia.org/wiki/%D0%9A%D0%B8%D1%88%D0%B5%D1%87%D0%BD%D0%B8%D0%BA" TargetMode="External"/><Relationship Id="rId45" Type="http://schemas.openxmlformats.org/officeDocument/2006/relationships/hyperlink" Target="https://ru.wikipedia.org/wiki/%D0%94%D1%80%D0%B5%D0%B2%D0%B5%D1%81%D0%B8%D0%BD%D0%B0" TargetMode="External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http://s1.fotokto.ru/photo/full/226/2262648.jpg" TargetMode="External"/><Relationship Id="rId23" Type="http://schemas.openxmlformats.org/officeDocument/2006/relationships/image" Target="media/image10.jpeg"/><Relationship Id="rId28" Type="http://schemas.openxmlformats.org/officeDocument/2006/relationships/image" Target="http://www.xn----etbbecbrbp5ahkja1ae7v.xn--p1ai/images/sokol/romanovka_pazh/7.jpg" TargetMode="External"/><Relationship Id="rId36" Type="http://schemas.openxmlformats.org/officeDocument/2006/relationships/image" Target="media/image20.png"/><Relationship Id="rId49" Type="http://schemas.openxmlformats.org/officeDocument/2006/relationships/hyperlink" Target="https://ru.wikipedia.org/wiki/%D0%AD%D0%BD%D1%82%D0%B5%D1%80%D0%B8%D1%82" TargetMode="External"/><Relationship Id="rId10" Type="http://schemas.openxmlformats.org/officeDocument/2006/relationships/image" Target="media/image1.jpeg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hyperlink" Target="https://ru.wikipedia.org/wiki/%D0%9E%D0%B2%D1%80%D0%B0%D0%B3" TargetMode="External"/><Relationship Id="rId52" Type="http://schemas.openxmlformats.org/officeDocument/2006/relationships/hyperlink" Target="https://ru.wikipedia.org/w/index.php?title=%D0%A0%D0%B5%D0%B2%D0%BC%D0%B0%D1%82%D0%B8%D1%87%D0%B5%D1%81%D0%BA%D0%B8%D0%B9_%D0%BF%D0%BE%D0%BB%D0%B8%D0%B0%D1%80%D1%82%D1%80%D0%B8%D1%82&amp;action=edit&amp;redlink=1" TargetMode="Externa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chart" Target="charts/chart1.xml"/><Relationship Id="rId43" Type="http://schemas.openxmlformats.org/officeDocument/2006/relationships/hyperlink" Target="https://ru.wikipedia.org/wiki/%D0%A4%D0%B8%D1%82%D0%BE%D0%BD%D1%86%D0%B8%D0%B4%D1%8B" TargetMode="External"/><Relationship Id="rId48" Type="http://schemas.openxmlformats.org/officeDocument/2006/relationships/hyperlink" Target="https://ru.wikipedia.org/wiki/%D0%96%D0%B5%D0%BB%D1%83%D0%B4%D0%BE%D1%87%D0%BD%D0%BE-%D0%BA%D0%B8%D1%88%D0%B5%D1%87%D0%BD%D1%8B%D0%B9_%D1%82%D1%80%D0%B0%D0%BA%D1%82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90%D0%BB%D0%BB%D0%B5%D1%80%D0%B3%D0%B8%D1%8F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6;&#1086;&#1084;&#1072;&#1085;&#1086;&#1074;&#1082;&#1072;-2019\&#1050;&#1085;&#1080;&#1075;&#1072;1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5;&#1086;&#1083;&#1100;&#1079;&#1086;&#1074;&#1072;&#1090;&#1077;&#1083;&#1100;\&#1056;&#1072;&#1073;&#1086;&#1095;&#1080;&#1081;%20&#1089;&#1090;&#1086;&#1083;\&#1056;&#1086;&#1084;&#1072;&#1085;&#1086;&#1074;&#1082;&#1072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862577173782572E-2"/>
          <c:y val="6.9031019240434546E-2"/>
          <c:w val="0.61678598772138737"/>
          <c:h val="0.87585344794257514"/>
        </c:manualLayout>
      </c:layout>
      <c:pie3DChart>
        <c:varyColors val="1"/>
        <c:ser>
          <c:idx val="0"/>
          <c:order val="0"/>
          <c:tx>
            <c:strRef>
              <c:f>Лист3!$B$1</c:f>
              <c:strCache>
                <c:ptCount val="1"/>
                <c:pt idx="0">
                  <c:v>отношение к флоре Центральной России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600" b="1">
                    <a:latin typeface="Arial" pitchFamily="34" charset="0"/>
                    <a:cs typeface="Arial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Лист3!$A$2:$A$4</c:f>
              <c:strCache>
                <c:ptCount val="3"/>
                <c:pt idx="0">
                  <c:v>оригинальный</c:v>
                </c:pt>
                <c:pt idx="1">
                  <c:v>декоротивный интродуцент</c:v>
                </c:pt>
                <c:pt idx="2">
                  <c:v>сибирск. заносный</c:v>
                </c:pt>
              </c:strCache>
            </c:strRef>
          </c:cat>
          <c:val>
            <c:numRef>
              <c:f>Лист3!$B$2:$B$4</c:f>
              <c:numCache>
                <c:formatCode>General</c:formatCode>
                <c:ptCount val="3"/>
                <c:pt idx="0">
                  <c:v>12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900">
              <a:latin typeface="Arial" pitchFamily="34" charset="0"/>
              <a:cs typeface="Arial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prstClr val="white"/>
    </a:soli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Лист7!$B$1</c:f>
              <c:strCache>
                <c:ptCount val="1"/>
                <c:pt idx="0">
                  <c:v>по отношению к богатству почв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Лист7!$A$2:$A$6</c:f>
              <c:strCache>
                <c:ptCount val="5"/>
                <c:pt idx="0">
                  <c:v>мезомегатроф</c:v>
                </c:pt>
                <c:pt idx="1">
                  <c:v>мегатроф</c:v>
                </c:pt>
                <c:pt idx="2">
                  <c:v>мезотроф</c:v>
                </c:pt>
                <c:pt idx="3">
                  <c:v>мезоолиготроф</c:v>
                </c:pt>
                <c:pt idx="4">
                  <c:v>олиготроф</c:v>
                </c:pt>
              </c:strCache>
            </c:strRef>
          </c:cat>
          <c:val>
            <c:numRef>
              <c:f>Лист7!$B$2:$B$6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6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2492928"/>
        <c:axId val="112494464"/>
        <c:axId val="0"/>
      </c:bar3DChart>
      <c:catAx>
        <c:axId val="11249292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2494464"/>
        <c:crosses val="autoZero"/>
        <c:auto val="1"/>
        <c:lblAlgn val="ctr"/>
        <c:lblOffset val="100"/>
        <c:noMultiLvlLbl val="0"/>
      </c:catAx>
      <c:valAx>
        <c:axId val="112494464"/>
        <c:scaling>
          <c:orientation val="minMax"/>
        </c:scaling>
        <c:delete val="0"/>
        <c:axPos val="l"/>
        <c:majorGridlines>
          <c:spPr>
            <a:ln>
              <a:solidFill>
                <a:schemeClr val="tx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112492928"/>
        <c:crosses val="autoZero"/>
        <c:crossBetween val="between"/>
      </c:valAx>
    </c:plotArea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696302-5637-4973-9CC3-5B35E4A0E9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9366106</TotalTime>
  <Pages>1</Pages>
  <Words>6301</Words>
  <Characters>35916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 </Company>
  <LinksUpToDate>false</LinksUpToDate>
  <CharactersWithSpaces>42133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www.PHILka.RU</dc:creator>
  <cp:keywords/>
  <dc:description/>
  <cp:lastModifiedBy>Dimon</cp:lastModifiedBy>
  <cp:revision>52</cp:revision>
  <cp:lastPrinted>2019-11-17T17:21:00Z</cp:lastPrinted>
  <dcterms:created xsi:type="dcterms:W3CDTF">2001-12-31T23:07:00Z</dcterms:created>
  <dcterms:modified xsi:type="dcterms:W3CDTF">2020-01-29T22:20:00Z</dcterms:modified>
</cp:coreProperties>
</file>