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83" w:rsidRPr="00B30083" w:rsidRDefault="00B30083" w:rsidP="00B30083">
      <w:pPr>
        <w:spacing w:line="240" w:lineRule="auto"/>
        <w:ind w:firstLine="709"/>
        <w:jc w:val="center"/>
        <w:rPr>
          <w:rFonts w:ascii="Times New Roman" w:hAnsi="Times New Roman" w:cs="Times New Roman"/>
          <w:sz w:val="24"/>
          <w:szCs w:val="24"/>
        </w:rPr>
      </w:pPr>
      <w:r w:rsidRPr="00B30083">
        <w:rPr>
          <w:rFonts w:ascii="Times New Roman" w:hAnsi="Times New Roman" w:cs="Times New Roman"/>
          <w:sz w:val="24"/>
          <w:szCs w:val="24"/>
        </w:rPr>
        <w:t>МУНИЦИПАЛЬНОЕ БЮДЖЕТНОЕ УЧРЕЖДЕНИЕ ДОПОЛНИТЕЛЬНОГО ОБРАЗОВАНИЯ</w:t>
      </w:r>
    </w:p>
    <w:p w:rsidR="00B30083" w:rsidRPr="00B30083" w:rsidRDefault="00B30083" w:rsidP="00B30083">
      <w:pPr>
        <w:spacing w:line="240" w:lineRule="auto"/>
        <w:ind w:firstLine="709"/>
        <w:jc w:val="center"/>
        <w:rPr>
          <w:rFonts w:ascii="Times New Roman" w:hAnsi="Times New Roman" w:cs="Times New Roman"/>
          <w:sz w:val="24"/>
          <w:szCs w:val="24"/>
        </w:rPr>
      </w:pPr>
      <w:r w:rsidRPr="00B30083">
        <w:rPr>
          <w:rFonts w:ascii="Times New Roman" w:hAnsi="Times New Roman" w:cs="Times New Roman"/>
          <w:sz w:val="24"/>
          <w:szCs w:val="24"/>
        </w:rPr>
        <w:t xml:space="preserve"> "ЗАИГРАЕВСКИЙ ЦЕНТР ДЕТСКОГО И ЮНОШЕСКОГО ТВОРЧЕСТВА"</w:t>
      </w:r>
    </w:p>
    <w:p w:rsidR="00B30083" w:rsidRPr="00B30083" w:rsidRDefault="00B30083" w:rsidP="00B30083">
      <w:pPr>
        <w:spacing w:line="240" w:lineRule="auto"/>
        <w:ind w:firstLine="709"/>
        <w:jc w:val="center"/>
        <w:rPr>
          <w:rFonts w:ascii="Times New Roman" w:hAnsi="Times New Roman" w:cs="Times New Roman"/>
          <w:sz w:val="24"/>
          <w:szCs w:val="24"/>
        </w:rPr>
      </w:pPr>
      <w:r w:rsidRPr="00B30083">
        <w:rPr>
          <w:rFonts w:ascii="Times New Roman" w:hAnsi="Times New Roman" w:cs="Times New Roman"/>
          <w:sz w:val="24"/>
          <w:szCs w:val="24"/>
        </w:rPr>
        <w:t>ОБЪЕДИНЕНИЕ «ПЛАНЕТА»</w:t>
      </w:r>
    </w:p>
    <w:p w:rsidR="00B30083" w:rsidRDefault="00B30083" w:rsidP="00B30083">
      <w:pPr>
        <w:spacing w:line="240" w:lineRule="auto"/>
        <w:ind w:firstLine="709"/>
        <w:jc w:val="center"/>
        <w:rPr>
          <w:rFonts w:ascii="Times New Roman" w:hAnsi="Times New Roman" w:cs="Times New Roman"/>
          <w:sz w:val="28"/>
          <w:szCs w:val="28"/>
        </w:rPr>
      </w:pPr>
    </w:p>
    <w:p w:rsidR="00B30083" w:rsidRDefault="00B30083" w:rsidP="00B30083">
      <w:pPr>
        <w:spacing w:line="240" w:lineRule="auto"/>
        <w:ind w:firstLine="709"/>
        <w:jc w:val="center"/>
        <w:rPr>
          <w:rFonts w:ascii="Times New Roman" w:hAnsi="Times New Roman" w:cs="Times New Roman"/>
          <w:sz w:val="28"/>
          <w:szCs w:val="28"/>
        </w:rPr>
      </w:pPr>
    </w:p>
    <w:p w:rsidR="00B30083" w:rsidRDefault="00B30083" w:rsidP="00B30083">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НОМИНАЦИЯ: ЛЕСОВЕДЕНИЕ И ЛЕСОВОДСТВО</w:t>
      </w: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B30083" w:rsidRDefault="00D04075" w:rsidP="005F538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ВСЕРОССИЙСКИЙ ЮНИОРСКИЙ ЛЕСНОЙ КОНКУРС «ПОДРОСТ»</w:t>
      </w:r>
      <w:r w:rsidR="00B30083" w:rsidRPr="00B30083">
        <w:rPr>
          <w:rFonts w:ascii="Times New Roman" w:hAnsi="Times New Roman" w:cs="Times New Roman"/>
          <w:sz w:val="28"/>
          <w:szCs w:val="28"/>
        </w:rPr>
        <w:t xml:space="preserve"> </w:t>
      </w: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D04075" w:rsidRDefault="004F391C" w:rsidP="005F538E">
      <w:pPr>
        <w:spacing w:line="240" w:lineRule="auto"/>
        <w:ind w:firstLine="709"/>
        <w:jc w:val="both"/>
        <w:rPr>
          <w:rFonts w:ascii="Times New Roman" w:hAnsi="Times New Roman" w:cs="Times New Roman"/>
          <w:b/>
          <w:sz w:val="48"/>
          <w:szCs w:val="48"/>
        </w:rPr>
      </w:pPr>
      <w:r w:rsidRPr="00D04075">
        <w:rPr>
          <w:rFonts w:ascii="Times New Roman" w:hAnsi="Times New Roman" w:cs="Times New Roman"/>
          <w:b/>
          <w:sz w:val="48"/>
          <w:szCs w:val="48"/>
        </w:rPr>
        <w:t>Тема: «Главный вредитель – человек!»</w:t>
      </w: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D04075">
      <w:pPr>
        <w:spacing w:line="240" w:lineRule="auto"/>
        <w:ind w:firstLine="709"/>
        <w:jc w:val="right"/>
        <w:rPr>
          <w:rFonts w:ascii="Times New Roman" w:hAnsi="Times New Roman" w:cs="Times New Roman"/>
          <w:sz w:val="28"/>
          <w:szCs w:val="28"/>
        </w:rPr>
      </w:pPr>
    </w:p>
    <w:p w:rsidR="004F391C" w:rsidRDefault="00D04075" w:rsidP="00D04075">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Автор</w:t>
      </w:r>
      <w:r w:rsidR="004F391C" w:rsidRPr="005F538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уч-ца</w:t>
      </w:r>
      <w:proofErr w:type="spellEnd"/>
      <w:r>
        <w:rPr>
          <w:rFonts w:ascii="Times New Roman" w:hAnsi="Times New Roman" w:cs="Times New Roman"/>
          <w:sz w:val="28"/>
          <w:szCs w:val="28"/>
        </w:rPr>
        <w:t xml:space="preserve"> 8 класса МАОУ НАТЛ</w:t>
      </w:r>
    </w:p>
    <w:p w:rsidR="00D04075" w:rsidRDefault="00D04075" w:rsidP="00D04075">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Доржиева </w:t>
      </w:r>
      <w:proofErr w:type="spellStart"/>
      <w:r>
        <w:rPr>
          <w:rFonts w:ascii="Times New Roman" w:hAnsi="Times New Roman" w:cs="Times New Roman"/>
          <w:sz w:val="28"/>
          <w:szCs w:val="28"/>
        </w:rPr>
        <w:t>Сэлмэг</w:t>
      </w:r>
      <w:proofErr w:type="spellEnd"/>
    </w:p>
    <w:p w:rsidR="00D04075" w:rsidRPr="005F538E" w:rsidRDefault="00D04075" w:rsidP="00D04075">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Руководитель: Доржиева </w:t>
      </w:r>
      <w:proofErr w:type="spellStart"/>
      <w:r>
        <w:rPr>
          <w:rFonts w:ascii="Times New Roman" w:hAnsi="Times New Roman" w:cs="Times New Roman"/>
          <w:sz w:val="28"/>
          <w:szCs w:val="28"/>
        </w:rPr>
        <w:t>Оюна</w:t>
      </w:r>
      <w:proofErr w:type="spellEnd"/>
      <w:r>
        <w:rPr>
          <w:rFonts w:ascii="Times New Roman" w:hAnsi="Times New Roman" w:cs="Times New Roman"/>
          <w:sz w:val="28"/>
          <w:szCs w:val="28"/>
        </w:rPr>
        <w:t xml:space="preserve"> Викторовна </w:t>
      </w: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4F391C" w:rsidP="005F538E">
      <w:pPr>
        <w:spacing w:line="240" w:lineRule="auto"/>
        <w:ind w:firstLine="709"/>
        <w:jc w:val="both"/>
        <w:rPr>
          <w:rFonts w:ascii="Times New Roman" w:hAnsi="Times New Roman" w:cs="Times New Roman"/>
          <w:sz w:val="28"/>
          <w:szCs w:val="28"/>
        </w:rPr>
      </w:pPr>
    </w:p>
    <w:p w:rsidR="004F391C" w:rsidRPr="005F538E" w:rsidRDefault="00D04075" w:rsidP="00D04075">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2020</w:t>
      </w:r>
    </w:p>
    <w:p w:rsidR="00445971" w:rsidRPr="005F538E" w:rsidRDefault="00445971" w:rsidP="00D04075">
      <w:pPr>
        <w:spacing w:line="240" w:lineRule="auto"/>
        <w:ind w:firstLine="709"/>
        <w:jc w:val="center"/>
        <w:rPr>
          <w:rFonts w:ascii="Times New Roman" w:hAnsi="Times New Roman" w:cs="Times New Roman"/>
          <w:sz w:val="28"/>
          <w:szCs w:val="28"/>
        </w:rPr>
      </w:pPr>
      <w:r w:rsidRPr="005F538E">
        <w:rPr>
          <w:rFonts w:ascii="Times New Roman" w:hAnsi="Times New Roman" w:cs="Times New Roman"/>
          <w:sz w:val="28"/>
          <w:szCs w:val="28"/>
        </w:rPr>
        <w:lastRenderedPageBreak/>
        <w:t>Содержание</w:t>
      </w:r>
    </w:p>
    <w:p w:rsidR="00445971" w:rsidRPr="005F538E" w:rsidRDefault="00D04075" w:rsidP="005F538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 ………………</w:t>
      </w:r>
      <w:r w:rsidR="00445971" w:rsidRPr="005F538E">
        <w:rPr>
          <w:rFonts w:ascii="Times New Roman" w:hAnsi="Times New Roman" w:cs="Times New Roman"/>
          <w:sz w:val="28"/>
          <w:szCs w:val="28"/>
        </w:rPr>
        <w:t>…………………………………</w:t>
      </w:r>
      <w:r>
        <w:rPr>
          <w:rFonts w:ascii="Times New Roman" w:hAnsi="Times New Roman" w:cs="Times New Roman"/>
          <w:sz w:val="28"/>
          <w:szCs w:val="28"/>
        </w:rPr>
        <w:t>…</w:t>
      </w:r>
      <w:r w:rsidR="00445971" w:rsidRPr="005F538E">
        <w:rPr>
          <w:rFonts w:ascii="Times New Roman" w:hAnsi="Times New Roman" w:cs="Times New Roman"/>
          <w:sz w:val="28"/>
          <w:szCs w:val="28"/>
        </w:rPr>
        <w:t>………..……3</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Глава 1. Теоретические</w:t>
      </w:r>
      <w:r w:rsidR="00D04075">
        <w:rPr>
          <w:rFonts w:ascii="Times New Roman" w:hAnsi="Times New Roman" w:cs="Times New Roman"/>
          <w:sz w:val="28"/>
          <w:szCs w:val="28"/>
        </w:rPr>
        <w:t xml:space="preserve"> основы исследования………………………</w:t>
      </w:r>
      <w:r w:rsidRPr="005F538E">
        <w:rPr>
          <w:rFonts w:ascii="Times New Roman" w:hAnsi="Times New Roman" w:cs="Times New Roman"/>
          <w:sz w:val="28"/>
          <w:szCs w:val="28"/>
        </w:rPr>
        <w:t>...5</w:t>
      </w:r>
    </w:p>
    <w:p w:rsidR="00445971" w:rsidRPr="005F538E" w:rsidRDefault="00445971" w:rsidP="005F538E">
      <w:pPr>
        <w:numPr>
          <w:ilvl w:val="1"/>
          <w:numId w:val="2"/>
        </w:num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Лесоведение в </w:t>
      </w:r>
      <w:proofErr w:type="spellStart"/>
      <w:r w:rsidRPr="005F538E">
        <w:rPr>
          <w:rFonts w:ascii="Times New Roman" w:hAnsi="Times New Roman" w:cs="Times New Roman"/>
          <w:sz w:val="28"/>
          <w:szCs w:val="28"/>
        </w:rPr>
        <w:t>Заиграевском</w:t>
      </w:r>
      <w:proofErr w:type="spellEnd"/>
      <w:r w:rsidRPr="005F538E">
        <w:rPr>
          <w:rFonts w:ascii="Times New Roman" w:hAnsi="Times New Roman" w:cs="Times New Roman"/>
          <w:sz w:val="28"/>
          <w:szCs w:val="28"/>
        </w:rPr>
        <w:t xml:space="preserve"> районе……</w:t>
      </w:r>
      <w:r w:rsidR="00D04075">
        <w:rPr>
          <w:rFonts w:ascii="Times New Roman" w:hAnsi="Times New Roman" w:cs="Times New Roman"/>
          <w:sz w:val="28"/>
          <w:szCs w:val="28"/>
        </w:rPr>
        <w:t>………………</w:t>
      </w:r>
      <w:r w:rsidRPr="005F538E">
        <w:rPr>
          <w:rFonts w:ascii="Times New Roman" w:hAnsi="Times New Roman" w:cs="Times New Roman"/>
          <w:sz w:val="28"/>
          <w:szCs w:val="28"/>
        </w:rPr>
        <w:t>…5</w:t>
      </w:r>
    </w:p>
    <w:p w:rsidR="00445971" w:rsidRPr="005F538E" w:rsidRDefault="00445971" w:rsidP="005F538E">
      <w:pPr>
        <w:numPr>
          <w:ilvl w:val="1"/>
          <w:numId w:val="2"/>
        </w:num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 Лес в ж</w:t>
      </w:r>
      <w:r w:rsidR="00D04075">
        <w:rPr>
          <w:rFonts w:ascii="Times New Roman" w:hAnsi="Times New Roman" w:cs="Times New Roman"/>
          <w:sz w:val="28"/>
          <w:szCs w:val="28"/>
        </w:rPr>
        <w:t>изни человека ……………………………..………..6</w:t>
      </w:r>
      <w:r w:rsidRPr="005F538E">
        <w:rPr>
          <w:rFonts w:ascii="Times New Roman" w:hAnsi="Times New Roman" w:cs="Times New Roman"/>
          <w:sz w:val="28"/>
          <w:szCs w:val="28"/>
        </w:rPr>
        <w:t xml:space="preserve">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Глава 2. Практическое исс</w:t>
      </w:r>
      <w:r w:rsidR="00D04075">
        <w:rPr>
          <w:rFonts w:ascii="Times New Roman" w:hAnsi="Times New Roman" w:cs="Times New Roman"/>
          <w:sz w:val="28"/>
          <w:szCs w:val="28"/>
        </w:rPr>
        <w:t>ледование значимости леса…………………7</w:t>
      </w:r>
    </w:p>
    <w:p w:rsidR="00445971" w:rsidRPr="005F538E" w:rsidRDefault="00D04075" w:rsidP="005F538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Пожары……………………………</w:t>
      </w:r>
      <w:r w:rsidR="00445971" w:rsidRPr="005F538E">
        <w:rPr>
          <w:rFonts w:ascii="Times New Roman" w:hAnsi="Times New Roman" w:cs="Times New Roman"/>
          <w:sz w:val="28"/>
          <w:szCs w:val="28"/>
        </w:rPr>
        <w:t>…………………………</w:t>
      </w:r>
      <w:r>
        <w:rPr>
          <w:rFonts w:ascii="Times New Roman" w:hAnsi="Times New Roman" w:cs="Times New Roman"/>
          <w:sz w:val="28"/>
          <w:szCs w:val="28"/>
        </w:rPr>
        <w:t>………7</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2.2.  Нез</w:t>
      </w:r>
      <w:r w:rsidR="00D04075">
        <w:rPr>
          <w:rFonts w:ascii="Times New Roman" w:hAnsi="Times New Roman" w:cs="Times New Roman"/>
          <w:sz w:val="28"/>
          <w:szCs w:val="28"/>
        </w:rPr>
        <w:t>аконная вырубка………………………………</w:t>
      </w:r>
      <w:r w:rsidRPr="005F538E">
        <w:rPr>
          <w:rFonts w:ascii="Times New Roman" w:hAnsi="Times New Roman" w:cs="Times New Roman"/>
          <w:sz w:val="28"/>
          <w:szCs w:val="28"/>
        </w:rPr>
        <w:t>……...…</w:t>
      </w:r>
      <w:r w:rsidR="00D04075">
        <w:rPr>
          <w:rFonts w:ascii="Times New Roman" w:hAnsi="Times New Roman" w:cs="Times New Roman"/>
          <w:sz w:val="28"/>
          <w:szCs w:val="28"/>
        </w:rPr>
        <w:t>………9</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2.3.  Последствия вырубки и пожаро</w:t>
      </w:r>
      <w:r w:rsidR="00D04075">
        <w:rPr>
          <w:rFonts w:ascii="Times New Roman" w:hAnsi="Times New Roman" w:cs="Times New Roman"/>
          <w:sz w:val="28"/>
          <w:szCs w:val="28"/>
        </w:rPr>
        <w:t>в…………………</w:t>
      </w:r>
      <w:r w:rsidRPr="005F538E">
        <w:rPr>
          <w:rFonts w:ascii="Times New Roman" w:hAnsi="Times New Roman" w:cs="Times New Roman"/>
          <w:sz w:val="28"/>
          <w:szCs w:val="28"/>
        </w:rPr>
        <w:t>………</w:t>
      </w:r>
      <w:r w:rsidR="00D04075">
        <w:rPr>
          <w:rFonts w:ascii="Times New Roman" w:hAnsi="Times New Roman" w:cs="Times New Roman"/>
          <w:sz w:val="28"/>
          <w:szCs w:val="28"/>
        </w:rPr>
        <w:t>………10</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За</w:t>
      </w:r>
      <w:r w:rsidR="00D04075">
        <w:rPr>
          <w:rFonts w:ascii="Times New Roman" w:hAnsi="Times New Roman" w:cs="Times New Roman"/>
          <w:sz w:val="28"/>
          <w:szCs w:val="28"/>
        </w:rPr>
        <w:t>ключение …………………………………………………….</w:t>
      </w:r>
      <w:r w:rsidRPr="005F538E">
        <w:rPr>
          <w:rFonts w:ascii="Times New Roman" w:hAnsi="Times New Roman" w:cs="Times New Roman"/>
          <w:sz w:val="28"/>
          <w:szCs w:val="28"/>
        </w:rPr>
        <w:t>………..1</w:t>
      </w:r>
      <w:r w:rsidR="00D04075">
        <w:rPr>
          <w:rFonts w:ascii="Times New Roman" w:hAnsi="Times New Roman" w:cs="Times New Roman"/>
          <w:sz w:val="28"/>
          <w:szCs w:val="28"/>
        </w:rPr>
        <w:t>3</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Сп</w:t>
      </w:r>
      <w:r w:rsidR="00D04075">
        <w:rPr>
          <w:rFonts w:ascii="Times New Roman" w:hAnsi="Times New Roman" w:cs="Times New Roman"/>
          <w:sz w:val="28"/>
          <w:szCs w:val="28"/>
        </w:rPr>
        <w:t>исок литературы…………………………………</w:t>
      </w:r>
      <w:r w:rsidRPr="005F538E">
        <w:rPr>
          <w:rFonts w:ascii="Times New Roman" w:hAnsi="Times New Roman" w:cs="Times New Roman"/>
          <w:sz w:val="28"/>
          <w:szCs w:val="28"/>
        </w:rPr>
        <w:t>……</w:t>
      </w:r>
      <w:r w:rsidR="00D04075">
        <w:rPr>
          <w:rFonts w:ascii="Times New Roman" w:hAnsi="Times New Roman" w:cs="Times New Roman"/>
          <w:sz w:val="28"/>
          <w:szCs w:val="28"/>
        </w:rPr>
        <w:t>….</w:t>
      </w:r>
      <w:r w:rsidRPr="005F538E">
        <w:rPr>
          <w:rFonts w:ascii="Times New Roman" w:hAnsi="Times New Roman" w:cs="Times New Roman"/>
          <w:sz w:val="28"/>
          <w:szCs w:val="28"/>
        </w:rPr>
        <w:t>…………..1</w:t>
      </w:r>
      <w:r w:rsidR="00D04075">
        <w:rPr>
          <w:rFonts w:ascii="Times New Roman" w:hAnsi="Times New Roman" w:cs="Times New Roman"/>
          <w:sz w:val="28"/>
          <w:szCs w:val="28"/>
        </w:rPr>
        <w:t>4</w:t>
      </w:r>
      <w:bookmarkStart w:id="0" w:name="_GoBack"/>
      <w:bookmarkEnd w:id="0"/>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Default="00445971" w:rsidP="005F538E">
      <w:pPr>
        <w:spacing w:line="240" w:lineRule="auto"/>
        <w:ind w:firstLine="709"/>
        <w:jc w:val="both"/>
        <w:rPr>
          <w:rFonts w:ascii="Times New Roman" w:hAnsi="Times New Roman" w:cs="Times New Roman"/>
          <w:sz w:val="28"/>
          <w:szCs w:val="28"/>
        </w:rPr>
      </w:pPr>
    </w:p>
    <w:p w:rsidR="00D04075" w:rsidRDefault="00D04075" w:rsidP="005F538E">
      <w:pPr>
        <w:spacing w:line="240" w:lineRule="auto"/>
        <w:ind w:firstLine="709"/>
        <w:jc w:val="both"/>
        <w:rPr>
          <w:rFonts w:ascii="Times New Roman" w:hAnsi="Times New Roman" w:cs="Times New Roman"/>
          <w:sz w:val="28"/>
          <w:szCs w:val="28"/>
        </w:rPr>
      </w:pPr>
    </w:p>
    <w:p w:rsidR="00D04075" w:rsidRDefault="00D04075" w:rsidP="005F538E">
      <w:pPr>
        <w:spacing w:line="240" w:lineRule="auto"/>
        <w:ind w:firstLine="709"/>
        <w:jc w:val="both"/>
        <w:rPr>
          <w:rFonts w:ascii="Times New Roman" w:hAnsi="Times New Roman" w:cs="Times New Roman"/>
          <w:sz w:val="28"/>
          <w:szCs w:val="28"/>
        </w:rPr>
      </w:pPr>
    </w:p>
    <w:p w:rsidR="00D04075" w:rsidRDefault="00D04075" w:rsidP="005F538E">
      <w:pPr>
        <w:spacing w:line="240" w:lineRule="auto"/>
        <w:ind w:firstLine="709"/>
        <w:jc w:val="both"/>
        <w:rPr>
          <w:rFonts w:ascii="Times New Roman" w:hAnsi="Times New Roman" w:cs="Times New Roman"/>
          <w:sz w:val="28"/>
          <w:szCs w:val="28"/>
        </w:rPr>
      </w:pPr>
    </w:p>
    <w:p w:rsidR="00D04075" w:rsidRDefault="00D04075" w:rsidP="005F538E">
      <w:pPr>
        <w:spacing w:line="240" w:lineRule="auto"/>
        <w:ind w:firstLine="709"/>
        <w:jc w:val="both"/>
        <w:rPr>
          <w:rFonts w:ascii="Times New Roman" w:hAnsi="Times New Roman" w:cs="Times New Roman"/>
          <w:sz w:val="28"/>
          <w:szCs w:val="28"/>
        </w:rPr>
      </w:pPr>
    </w:p>
    <w:p w:rsidR="00D04075" w:rsidRDefault="00D04075" w:rsidP="005F538E">
      <w:pPr>
        <w:spacing w:line="240" w:lineRule="auto"/>
        <w:ind w:firstLine="709"/>
        <w:jc w:val="both"/>
        <w:rPr>
          <w:rFonts w:ascii="Times New Roman" w:hAnsi="Times New Roman" w:cs="Times New Roman"/>
          <w:sz w:val="28"/>
          <w:szCs w:val="28"/>
        </w:rPr>
      </w:pPr>
    </w:p>
    <w:p w:rsidR="00D04075" w:rsidRPr="005F538E" w:rsidRDefault="00D04075"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lastRenderedPageBreak/>
        <w:t>Введение</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Набираем в любом поисковике название нашей республики и получаем описание, всего того чем славится наша Бурятия – Байкал, заповедники, достопримечательности, природные ресурсы. </w:t>
      </w:r>
      <w:proofErr w:type="gramStart"/>
      <w:r w:rsidRPr="005F538E">
        <w:rPr>
          <w:rFonts w:ascii="Times New Roman" w:hAnsi="Times New Roman" w:cs="Times New Roman"/>
          <w:sz w:val="28"/>
          <w:szCs w:val="28"/>
        </w:rPr>
        <w:t>Да же</w:t>
      </w:r>
      <w:proofErr w:type="gramEnd"/>
      <w:r w:rsidRPr="005F538E">
        <w:rPr>
          <w:rFonts w:ascii="Times New Roman" w:hAnsi="Times New Roman" w:cs="Times New Roman"/>
          <w:sz w:val="28"/>
          <w:szCs w:val="28"/>
        </w:rPr>
        <w:t xml:space="preserve"> гимн начинается словами «Таежная, озерная, степная…» Туристические порталы пестрят красивыми числами «Леса Бурятии составляют 83% от всей ее территории». Так ли это на самом деле, разберемся на примере </w:t>
      </w:r>
      <w:proofErr w:type="spellStart"/>
      <w:r w:rsidRPr="005F538E">
        <w:rPr>
          <w:rFonts w:ascii="Times New Roman" w:hAnsi="Times New Roman" w:cs="Times New Roman"/>
          <w:sz w:val="28"/>
          <w:szCs w:val="28"/>
        </w:rPr>
        <w:t>Заиграевского</w:t>
      </w:r>
      <w:proofErr w:type="spellEnd"/>
      <w:r w:rsidRPr="005F538E">
        <w:rPr>
          <w:rFonts w:ascii="Times New Roman" w:hAnsi="Times New Roman" w:cs="Times New Roman"/>
          <w:sz w:val="28"/>
          <w:szCs w:val="28"/>
        </w:rPr>
        <w:t xml:space="preserve"> района.</w:t>
      </w:r>
    </w:p>
    <w:p w:rsidR="005F538E" w:rsidRPr="00356D2F" w:rsidRDefault="007463C4" w:rsidP="005F538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Экологическое значение лесных массивов велико. Прежде всего – это </w:t>
      </w:r>
      <w:proofErr w:type="spellStart"/>
      <w:r>
        <w:rPr>
          <w:rFonts w:ascii="Times New Roman" w:hAnsi="Times New Roman" w:cs="Times New Roman"/>
          <w:sz w:val="28"/>
          <w:szCs w:val="28"/>
        </w:rPr>
        <w:t>средообразование</w:t>
      </w:r>
      <w:proofErr w:type="spellEnd"/>
      <w:r>
        <w:rPr>
          <w:rFonts w:ascii="Times New Roman" w:hAnsi="Times New Roman" w:cs="Times New Roman"/>
          <w:sz w:val="28"/>
          <w:szCs w:val="28"/>
        </w:rPr>
        <w:t>. Зеленые зоны предотвращают почвенную эрозию, очищают воздух, выделяют кислород и являются продуцентами органического вещества. Лесопользование с рекреационной точки зрения, также положительно влияет на здоровье человека. С</w:t>
      </w:r>
      <w:r w:rsidR="000F0BFA">
        <w:rPr>
          <w:rFonts w:ascii="Times New Roman" w:hAnsi="Times New Roman" w:cs="Times New Roman"/>
          <w:sz w:val="28"/>
          <w:szCs w:val="28"/>
        </w:rPr>
        <w:t>оциальная и сырьевая нагрузка являются наиважнейшими факторами лесопользования.</w:t>
      </w:r>
      <w:r>
        <w:rPr>
          <w:rFonts w:ascii="Times New Roman" w:hAnsi="Times New Roman" w:cs="Times New Roman"/>
          <w:sz w:val="28"/>
          <w:szCs w:val="28"/>
        </w:rPr>
        <w:t xml:space="preserve"> </w:t>
      </w:r>
      <w:r w:rsidR="000F0BFA">
        <w:rPr>
          <w:rFonts w:ascii="Times New Roman" w:hAnsi="Times New Roman" w:cs="Times New Roman"/>
          <w:sz w:val="28"/>
          <w:szCs w:val="28"/>
        </w:rPr>
        <w:t>Поэтому</w:t>
      </w:r>
      <w:r w:rsidR="00B04D1B">
        <w:rPr>
          <w:rFonts w:ascii="Times New Roman" w:hAnsi="Times New Roman" w:cs="Times New Roman"/>
          <w:sz w:val="28"/>
          <w:szCs w:val="28"/>
        </w:rPr>
        <w:t>,</w:t>
      </w:r>
      <w:r w:rsidR="000F0BFA">
        <w:rPr>
          <w:rFonts w:ascii="Times New Roman" w:hAnsi="Times New Roman" w:cs="Times New Roman"/>
          <w:sz w:val="28"/>
          <w:szCs w:val="28"/>
        </w:rPr>
        <w:t xml:space="preserve"> </w:t>
      </w:r>
      <w:r w:rsidR="000F0BFA" w:rsidRPr="000F0BFA">
        <w:rPr>
          <w:rFonts w:ascii="Times New Roman" w:hAnsi="Times New Roman" w:cs="Times New Roman"/>
          <w:b/>
          <w:sz w:val="28"/>
          <w:szCs w:val="28"/>
        </w:rPr>
        <w:t>актуальность</w:t>
      </w:r>
      <w:r w:rsidR="000F0BFA">
        <w:rPr>
          <w:rFonts w:ascii="Times New Roman" w:hAnsi="Times New Roman" w:cs="Times New Roman"/>
          <w:sz w:val="28"/>
          <w:szCs w:val="28"/>
        </w:rPr>
        <w:t xml:space="preserve"> исследования заключается в оценке </w:t>
      </w:r>
      <w:r w:rsidR="00B04D1B">
        <w:rPr>
          <w:rFonts w:ascii="Times New Roman" w:hAnsi="Times New Roman" w:cs="Times New Roman"/>
          <w:sz w:val="28"/>
          <w:szCs w:val="28"/>
        </w:rPr>
        <w:t>человеческого</w:t>
      </w:r>
      <w:r w:rsidR="000F0BFA">
        <w:rPr>
          <w:rFonts w:ascii="Times New Roman" w:hAnsi="Times New Roman" w:cs="Times New Roman"/>
          <w:sz w:val="28"/>
          <w:szCs w:val="28"/>
        </w:rPr>
        <w:t xml:space="preserve"> воздействия </w:t>
      </w:r>
      <w:r w:rsidR="00B04D1B">
        <w:rPr>
          <w:rFonts w:ascii="Times New Roman" w:hAnsi="Times New Roman" w:cs="Times New Roman"/>
          <w:sz w:val="28"/>
          <w:szCs w:val="28"/>
        </w:rPr>
        <w:t>на лесные массивы и результатов действия антропогенного фактора.</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b/>
          <w:sz w:val="28"/>
          <w:szCs w:val="28"/>
        </w:rPr>
        <w:t xml:space="preserve">Объект исследования: </w:t>
      </w:r>
      <w:r w:rsidRPr="005F538E">
        <w:rPr>
          <w:rFonts w:ascii="Times New Roman" w:hAnsi="Times New Roman" w:cs="Times New Roman"/>
          <w:sz w:val="28"/>
          <w:szCs w:val="28"/>
        </w:rPr>
        <w:t>антропогенный фактор.</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b/>
          <w:sz w:val="28"/>
          <w:szCs w:val="28"/>
        </w:rPr>
        <w:t>Предмет исследования:</w:t>
      </w:r>
      <w:r w:rsidRPr="005F538E">
        <w:rPr>
          <w:rFonts w:ascii="Times New Roman" w:hAnsi="Times New Roman" w:cs="Times New Roman"/>
          <w:sz w:val="28"/>
          <w:szCs w:val="28"/>
        </w:rPr>
        <w:t xml:space="preserve"> </w:t>
      </w:r>
      <w:r w:rsidR="005F538E">
        <w:rPr>
          <w:rFonts w:ascii="Times New Roman" w:hAnsi="Times New Roman" w:cs="Times New Roman"/>
          <w:sz w:val="28"/>
          <w:szCs w:val="28"/>
        </w:rPr>
        <w:t>лесные массивы</w:t>
      </w:r>
      <w:r w:rsidRPr="005F538E">
        <w:rPr>
          <w:rFonts w:ascii="Times New Roman" w:hAnsi="Times New Roman" w:cs="Times New Roman"/>
          <w:sz w:val="28"/>
          <w:szCs w:val="28"/>
        </w:rPr>
        <w:t xml:space="preserve"> вокруг </w:t>
      </w:r>
      <w:proofErr w:type="spellStart"/>
      <w:r w:rsidRPr="005F538E">
        <w:rPr>
          <w:rFonts w:ascii="Times New Roman" w:hAnsi="Times New Roman" w:cs="Times New Roman"/>
          <w:sz w:val="28"/>
          <w:szCs w:val="28"/>
        </w:rPr>
        <w:t>Новоильинска</w:t>
      </w:r>
      <w:proofErr w:type="spellEnd"/>
      <w:r w:rsidRPr="005F538E">
        <w:rPr>
          <w:rFonts w:ascii="Times New Roman" w:hAnsi="Times New Roman" w:cs="Times New Roman"/>
          <w:sz w:val="28"/>
          <w:szCs w:val="28"/>
        </w:rPr>
        <w:t>.</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b/>
          <w:sz w:val="28"/>
          <w:szCs w:val="28"/>
        </w:rPr>
        <w:t>Цель работы:</w:t>
      </w:r>
      <w:r w:rsidRPr="005F538E">
        <w:rPr>
          <w:rFonts w:ascii="Times New Roman" w:hAnsi="Times New Roman" w:cs="Times New Roman"/>
          <w:sz w:val="28"/>
          <w:szCs w:val="28"/>
        </w:rPr>
        <w:t xml:space="preserve"> изучить состояние лесов </w:t>
      </w:r>
      <w:r w:rsidR="005F538E">
        <w:rPr>
          <w:rFonts w:ascii="Times New Roman" w:hAnsi="Times New Roman" w:cs="Times New Roman"/>
          <w:sz w:val="28"/>
          <w:szCs w:val="28"/>
        </w:rPr>
        <w:t>вокруг т</w:t>
      </w:r>
      <w:r w:rsidRPr="005F538E">
        <w:rPr>
          <w:rFonts w:ascii="Times New Roman" w:hAnsi="Times New Roman" w:cs="Times New Roman"/>
          <w:sz w:val="28"/>
          <w:szCs w:val="28"/>
        </w:rPr>
        <w:t xml:space="preserve">ерритории </w:t>
      </w:r>
      <w:r w:rsidR="005F538E">
        <w:rPr>
          <w:rFonts w:ascii="Times New Roman" w:hAnsi="Times New Roman" w:cs="Times New Roman"/>
          <w:sz w:val="28"/>
          <w:szCs w:val="28"/>
        </w:rPr>
        <w:t>сельского поселения «</w:t>
      </w:r>
      <w:proofErr w:type="spellStart"/>
      <w:r w:rsidR="005F538E">
        <w:rPr>
          <w:rFonts w:ascii="Times New Roman" w:hAnsi="Times New Roman" w:cs="Times New Roman"/>
          <w:sz w:val="28"/>
          <w:szCs w:val="28"/>
        </w:rPr>
        <w:t>Новоильинское</w:t>
      </w:r>
      <w:proofErr w:type="spellEnd"/>
      <w:r w:rsidR="005F538E">
        <w:rPr>
          <w:rFonts w:ascii="Times New Roman" w:hAnsi="Times New Roman" w:cs="Times New Roman"/>
          <w:sz w:val="28"/>
          <w:szCs w:val="28"/>
        </w:rPr>
        <w:t>»</w:t>
      </w:r>
      <w:r w:rsidRPr="005F538E">
        <w:rPr>
          <w:rFonts w:ascii="Times New Roman" w:hAnsi="Times New Roman" w:cs="Times New Roman"/>
          <w:sz w:val="28"/>
          <w:szCs w:val="28"/>
        </w:rPr>
        <w:t xml:space="preserve"> и их влияние на экологию.</w:t>
      </w:r>
      <w:r w:rsidR="005F538E" w:rsidRPr="005F538E">
        <w:rPr>
          <w:rFonts w:ascii="Times New Roman" w:hAnsi="Times New Roman" w:cs="Times New Roman"/>
          <w:sz w:val="28"/>
          <w:szCs w:val="28"/>
        </w:rPr>
        <w:t xml:space="preserve"> </w:t>
      </w:r>
      <w:r w:rsidR="005F538E">
        <w:rPr>
          <w:rFonts w:ascii="Times New Roman" w:hAnsi="Times New Roman" w:cs="Times New Roman"/>
          <w:sz w:val="28"/>
          <w:szCs w:val="28"/>
        </w:rPr>
        <w:t>Я</w:t>
      </w:r>
      <w:r w:rsidR="005F538E" w:rsidRPr="005F538E">
        <w:rPr>
          <w:rFonts w:ascii="Times New Roman" w:hAnsi="Times New Roman" w:cs="Times New Roman"/>
          <w:sz w:val="28"/>
          <w:szCs w:val="28"/>
        </w:rPr>
        <w:t xml:space="preserve"> хочу разобрать ситуацию вокруг </w:t>
      </w:r>
      <w:proofErr w:type="spellStart"/>
      <w:r w:rsidR="005F538E" w:rsidRPr="005F538E">
        <w:rPr>
          <w:rFonts w:ascii="Times New Roman" w:hAnsi="Times New Roman" w:cs="Times New Roman"/>
          <w:sz w:val="28"/>
          <w:szCs w:val="28"/>
        </w:rPr>
        <w:t>исчерпаемых</w:t>
      </w:r>
      <w:proofErr w:type="spellEnd"/>
      <w:r w:rsidR="005F538E" w:rsidRPr="005F538E">
        <w:rPr>
          <w:rFonts w:ascii="Times New Roman" w:hAnsi="Times New Roman" w:cs="Times New Roman"/>
          <w:sz w:val="28"/>
          <w:szCs w:val="28"/>
        </w:rPr>
        <w:t xml:space="preserve">, но возобновляемых, природных ресурсов – лесов, с экологической и экономической точек зрения. </w:t>
      </w:r>
      <w:proofErr w:type="gramStart"/>
      <w:r w:rsidR="005F538E" w:rsidRPr="005F538E">
        <w:rPr>
          <w:rFonts w:ascii="Times New Roman" w:hAnsi="Times New Roman" w:cs="Times New Roman"/>
          <w:sz w:val="28"/>
          <w:szCs w:val="28"/>
        </w:rPr>
        <w:t>На сколько</w:t>
      </w:r>
      <w:proofErr w:type="gramEnd"/>
      <w:r w:rsidR="005F538E" w:rsidRPr="005F538E">
        <w:rPr>
          <w:rFonts w:ascii="Times New Roman" w:hAnsi="Times New Roman" w:cs="Times New Roman"/>
          <w:sz w:val="28"/>
          <w:szCs w:val="28"/>
        </w:rPr>
        <w:t xml:space="preserve"> возобновляемы наши леса в действительности, и какой урон наносит население своему главному ресурсу. </w:t>
      </w:r>
    </w:p>
    <w:p w:rsidR="00B461D3" w:rsidRDefault="005F538E" w:rsidP="00B461D3">
      <w:pPr>
        <w:spacing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Исходя из</w:t>
      </w:r>
      <w:r w:rsidR="00445971" w:rsidRPr="005F538E">
        <w:rPr>
          <w:rFonts w:ascii="Times New Roman" w:hAnsi="Times New Roman" w:cs="Times New Roman"/>
          <w:sz w:val="28"/>
          <w:szCs w:val="28"/>
        </w:rPr>
        <w:t xml:space="preserve"> цели, были выдвинуты следующие з</w:t>
      </w:r>
      <w:r w:rsidR="00445971" w:rsidRPr="005F538E">
        <w:rPr>
          <w:rFonts w:ascii="Times New Roman" w:hAnsi="Times New Roman" w:cs="Times New Roman"/>
          <w:b/>
          <w:sz w:val="28"/>
          <w:szCs w:val="28"/>
        </w:rPr>
        <w:t>адачи:</w:t>
      </w:r>
    </w:p>
    <w:p w:rsidR="00B461D3" w:rsidRPr="00B461D3" w:rsidRDefault="00445971" w:rsidP="00B461D3">
      <w:pPr>
        <w:pStyle w:val="a4"/>
        <w:numPr>
          <w:ilvl w:val="0"/>
          <w:numId w:val="3"/>
        </w:numPr>
        <w:spacing w:line="240" w:lineRule="auto"/>
        <w:jc w:val="both"/>
        <w:rPr>
          <w:rFonts w:ascii="Times New Roman" w:hAnsi="Times New Roman" w:cs="Times New Roman"/>
          <w:b/>
          <w:sz w:val="28"/>
          <w:szCs w:val="28"/>
        </w:rPr>
      </w:pPr>
      <w:r w:rsidRPr="00B461D3">
        <w:rPr>
          <w:rFonts w:ascii="Times New Roman" w:hAnsi="Times New Roman" w:cs="Times New Roman"/>
          <w:sz w:val="28"/>
          <w:szCs w:val="28"/>
        </w:rPr>
        <w:t>Изучить литературу и Интернет-ресурсы по данной теме</w:t>
      </w:r>
      <w:r w:rsidR="005F538E" w:rsidRPr="00B461D3">
        <w:rPr>
          <w:rFonts w:ascii="Times New Roman" w:hAnsi="Times New Roman" w:cs="Times New Roman"/>
          <w:sz w:val="28"/>
          <w:szCs w:val="28"/>
        </w:rPr>
        <w:t>;</w:t>
      </w:r>
    </w:p>
    <w:p w:rsidR="00B461D3" w:rsidRPr="00B461D3" w:rsidRDefault="00445971" w:rsidP="00B461D3">
      <w:pPr>
        <w:pStyle w:val="a4"/>
        <w:numPr>
          <w:ilvl w:val="0"/>
          <w:numId w:val="3"/>
        </w:numPr>
        <w:spacing w:line="240" w:lineRule="auto"/>
        <w:jc w:val="both"/>
        <w:rPr>
          <w:rFonts w:ascii="Times New Roman" w:hAnsi="Times New Roman" w:cs="Times New Roman"/>
          <w:b/>
          <w:sz w:val="28"/>
          <w:szCs w:val="28"/>
        </w:rPr>
      </w:pPr>
      <w:r w:rsidRPr="00B461D3">
        <w:rPr>
          <w:rFonts w:ascii="Times New Roman" w:hAnsi="Times New Roman" w:cs="Times New Roman"/>
          <w:sz w:val="28"/>
          <w:szCs w:val="28"/>
        </w:rPr>
        <w:t>Выяснить, что представляет собой лесоведение</w:t>
      </w:r>
      <w:r w:rsidR="005F538E" w:rsidRPr="00B461D3">
        <w:rPr>
          <w:rFonts w:ascii="Times New Roman" w:hAnsi="Times New Roman" w:cs="Times New Roman"/>
          <w:sz w:val="28"/>
          <w:szCs w:val="28"/>
        </w:rPr>
        <w:t>;</w:t>
      </w:r>
    </w:p>
    <w:p w:rsidR="00B461D3" w:rsidRPr="00B461D3" w:rsidRDefault="005F538E" w:rsidP="00B461D3">
      <w:pPr>
        <w:pStyle w:val="a4"/>
        <w:numPr>
          <w:ilvl w:val="0"/>
          <w:numId w:val="3"/>
        </w:numPr>
        <w:spacing w:line="240" w:lineRule="auto"/>
        <w:jc w:val="both"/>
        <w:rPr>
          <w:rFonts w:ascii="Times New Roman" w:hAnsi="Times New Roman" w:cs="Times New Roman"/>
          <w:b/>
          <w:sz w:val="28"/>
          <w:szCs w:val="28"/>
        </w:rPr>
      </w:pPr>
      <w:r w:rsidRPr="00B461D3">
        <w:rPr>
          <w:rFonts w:ascii="Times New Roman" w:hAnsi="Times New Roman" w:cs="Times New Roman"/>
          <w:sz w:val="28"/>
          <w:szCs w:val="28"/>
        </w:rPr>
        <w:t>Провести исследование и в</w:t>
      </w:r>
      <w:r w:rsidR="00445971" w:rsidRPr="00B461D3">
        <w:rPr>
          <w:rFonts w:ascii="Times New Roman" w:hAnsi="Times New Roman" w:cs="Times New Roman"/>
          <w:sz w:val="28"/>
          <w:szCs w:val="28"/>
        </w:rPr>
        <w:t>ыяснить влияние состояния лесов на экологию района</w:t>
      </w:r>
      <w:r w:rsidRPr="00B461D3">
        <w:rPr>
          <w:rFonts w:ascii="Times New Roman" w:hAnsi="Times New Roman" w:cs="Times New Roman"/>
          <w:sz w:val="28"/>
          <w:szCs w:val="28"/>
        </w:rPr>
        <w:t>;</w:t>
      </w:r>
    </w:p>
    <w:p w:rsidR="00445971" w:rsidRPr="00B461D3" w:rsidRDefault="00445971" w:rsidP="00B461D3">
      <w:pPr>
        <w:pStyle w:val="a4"/>
        <w:numPr>
          <w:ilvl w:val="0"/>
          <w:numId w:val="3"/>
        </w:numPr>
        <w:spacing w:line="240" w:lineRule="auto"/>
        <w:jc w:val="both"/>
        <w:rPr>
          <w:rFonts w:ascii="Times New Roman" w:hAnsi="Times New Roman" w:cs="Times New Roman"/>
          <w:b/>
          <w:sz w:val="28"/>
          <w:szCs w:val="28"/>
        </w:rPr>
      </w:pPr>
      <w:r w:rsidRPr="00B461D3">
        <w:rPr>
          <w:rFonts w:ascii="Times New Roman" w:hAnsi="Times New Roman" w:cs="Times New Roman"/>
          <w:sz w:val="28"/>
          <w:szCs w:val="28"/>
        </w:rPr>
        <w:t>Сделать выводы</w:t>
      </w:r>
      <w:r w:rsidR="005F538E" w:rsidRPr="00B461D3">
        <w:rPr>
          <w:rFonts w:ascii="Times New Roman" w:hAnsi="Times New Roman" w:cs="Times New Roman"/>
          <w:sz w:val="28"/>
          <w:szCs w:val="28"/>
        </w:rPr>
        <w:t>, дать рекомендации.</w:t>
      </w:r>
      <w:r w:rsidRPr="00B461D3">
        <w:rPr>
          <w:rFonts w:ascii="Times New Roman" w:hAnsi="Times New Roman" w:cs="Times New Roman"/>
          <w:sz w:val="28"/>
          <w:szCs w:val="28"/>
        </w:rPr>
        <w:t xml:space="preserve"> </w:t>
      </w:r>
    </w:p>
    <w:p w:rsidR="00B461D3" w:rsidRDefault="00445971" w:rsidP="00B461D3">
      <w:pPr>
        <w:spacing w:line="240" w:lineRule="auto"/>
        <w:ind w:firstLine="709"/>
        <w:jc w:val="both"/>
        <w:rPr>
          <w:rFonts w:ascii="Times New Roman" w:hAnsi="Times New Roman" w:cs="Times New Roman"/>
          <w:sz w:val="28"/>
          <w:szCs w:val="28"/>
        </w:rPr>
      </w:pPr>
      <w:r w:rsidRPr="005F538E">
        <w:rPr>
          <w:rFonts w:ascii="Times New Roman" w:hAnsi="Times New Roman" w:cs="Times New Roman"/>
          <w:b/>
          <w:sz w:val="28"/>
          <w:szCs w:val="28"/>
        </w:rPr>
        <w:t xml:space="preserve">Методы, </w:t>
      </w:r>
      <w:r w:rsidRPr="005F538E">
        <w:rPr>
          <w:rFonts w:ascii="Times New Roman" w:hAnsi="Times New Roman" w:cs="Times New Roman"/>
          <w:sz w:val="28"/>
          <w:szCs w:val="28"/>
        </w:rPr>
        <w:t>используемые в работе:</w:t>
      </w:r>
    </w:p>
    <w:p w:rsidR="00B461D3" w:rsidRDefault="00445971" w:rsidP="00B461D3">
      <w:pPr>
        <w:pStyle w:val="a4"/>
        <w:numPr>
          <w:ilvl w:val="0"/>
          <w:numId w:val="9"/>
        </w:numPr>
        <w:spacing w:line="240" w:lineRule="auto"/>
        <w:jc w:val="both"/>
        <w:rPr>
          <w:rFonts w:ascii="Times New Roman" w:hAnsi="Times New Roman" w:cs="Times New Roman"/>
          <w:sz w:val="28"/>
          <w:szCs w:val="28"/>
        </w:rPr>
      </w:pPr>
      <w:r w:rsidRPr="00B461D3">
        <w:rPr>
          <w:rFonts w:ascii="Times New Roman" w:hAnsi="Times New Roman" w:cs="Times New Roman"/>
          <w:sz w:val="28"/>
          <w:szCs w:val="28"/>
        </w:rPr>
        <w:t xml:space="preserve">Теоретический анализ </w:t>
      </w:r>
    </w:p>
    <w:p w:rsidR="00B461D3" w:rsidRDefault="00445971" w:rsidP="00B461D3">
      <w:pPr>
        <w:pStyle w:val="a4"/>
        <w:numPr>
          <w:ilvl w:val="0"/>
          <w:numId w:val="9"/>
        </w:numPr>
        <w:spacing w:line="240" w:lineRule="auto"/>
        <w:jc w:val="both"/>
        <w:rPr>
          <w:rFonts w:ascii="Times New Roman" w:hAnsi="Times New Roman" w:cs="Times New Roman"/>
          <w:sz w:val="28"/>
          <w:szCs w:val="28"/>
        </w:rPr>
      </w:pPr>
      <w:r w:rsidRPr="00B461D3">
        <w:rPr>
          <w:rFonts w:ascii="Times New Roman" w:hAnsi="Times New Roman" w:cs="Times New Roman"/>
          <w:sz w:val="28"/>
          <w:szCs w:val="28"/>
        </w:rPr>
        <w:t xml:space="preserve">Описание </w:t>
      </w:r>
    </w:p>
    <w:p w:rsidR="00B461D3" w:rsidRDefault="00445971" w:rsidP="00B461D3">
      <w:pPr>
        <w:pStyle w:val="a4"/>
        <w:numPr>
          <w:ilvl w:val="0"/>
          <w:numId w:val="9"/>
        </w:numPr>
        <w:spacing w:line="240" w:lineRule="auto"/>
        <w:jc w:val="both"/>
        <w:rPr>
          <w:rFonts w:ascii="Times New Roman" w:hAnsi="Times New Roman" w:cs="Times New Roman"/>
          <w:sz w:val="28"/>
          <w:szCs w:val="28"/>
        </w:rPr>
      </w:pPr>
      <w:r w:rsidRPr="00B461D3">
        <w:rPr>
          <w:rFonts w:ascii="Times New Roman" w:hAnsi="Times New Roman" w:cs="Times New Roman"/>
          <w:sz w:val="28"/>
          <w:szCs w:val="28"/>
        </w:rPr>
        <w:t xml:space="preserve">Интервьюирование </w:t>
      </w:r>
    </w:p>
    <w:p w:rsidR="00B461D3" w:rsidRDefault="00445971" w:rsidP="00B461D3">
      <w:pPr>
        <w:pStyle w:val="a4"/>
        <w:numPr>
          <w:ilvl w:val="0"/>
          <w:numId w:val="9"/>
        </w:numPr>
        <w:spacing w:line="240" w:lineRule="auto"/>
        <w:jc w:val="both"/>
        <w:rPr>
          <w:rFonts w:ascii="Times New Roman" w:hAnsi="Times New Roman" w:cs="Times New Roman"/>
          <w:sz w:val="28"/>
          <w:szCs w:val="28"/>
        </w:rPr>
      </w:pPr>
      <w:r w:rsidRPr="00B461D3">
        <w:rPr>
          <w:rFonts w:ascii="Times New Roman" w:hAnsi="Times New Roman" w:cs="Times New Roman"/>
          <w:sz w:val="28"/>
          <w:szCs w:val="28"/>
        </w:rPr>
        <w:t xml:space="preserve">Сравнение </w:t>
      </w:r>
    </w:p>
    <w:p w:rsidR="00B461D3" w:rsidRDefault="00445971" w:rsidP="00B461D3">
      <w:pPr>
        <w:pStyle w:val="a4"/>
        <w:numPr>
          <w:ilvl w:val="0"/>
          <w:numId w:val="9"/>
        </w:numPr>
        <w:spacing w:line="240" w:lineRule="auto"/>
        <w:jc w:val="both"/>
        <w:rPr>
          <w:rFonts w:ascii="Times New Roman" w:hAnsi="Times New Roman" w:cs="Times New Roman"/>
          <w:sz w:val="28"/>
          <w:szCs w:val="28"/>
        </w:rPr>
      </w:pPr>
      <w:r w:rsidRPr="00B461D3">
        <w:rPr>
          <w:rFonts w:ascii="Times New Roman" w:hAnsi="Times New Roman" w:cs="Times New Roman"/>
          <w:sz w:val="28"/>
          <w:szCs w:val="28"/>
        </w:rPr>
        <w:t xml:space="preserve">Наблюдение </w:t>
      </w:r>
    </w:p>
    <w:p w:rsidR="00445971" w:rsidRPr="00B461D3" w:rsidRDefault="00445971" w:rsidP="00B461D3">
      <w:pPr>
        <w:pStyle w:val="a4"/>
        <w:numPr>
          <w:ilvl w:val="0"/>
          <w:numId w:val="9"/>
        </w:numPr>
        <w:spacing w:line="240" w:lineRule="auto"/>
        <w:jc w:val="both"/>
        <w:rPr>
          <w:rFonts w:ascii="Times New Roman" w:hAnsi="Times New Roman" w:cs="Times New Roman"/>
          <w:sz w:val="28"/>
          <w:szCs w:val="28"/>
        </w:rPr>
      </w:pPr>
      <w:r w:rsidRPr="00B461D3">
        <w:rPr>
          <w:rFonts w:ascii="Times New Roman" w:hAnsi="Times New Roman" w:cs="Times New Roman"/>
          <w:sz w:val="28"/>
          <w:szCs w:val="28"/>
        </w:rPr>
        <w:t xml:space="preserve">Обобщение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b/>
          <w:sz w:val="28"/>
          <w:szCs w:val="28"/>
        </w:rPr>
        <w:lastRenderedPageBreak/>
        <w:t xml:space="preserve">Гипотеза исследования. </w:t>
      </w:r>
      <w:r w:rsidRPr="005F538E">
        <w:rPr>
          <w:rFonts w:ascii="Times New Roman" w:hAnsi="Times New Roman" w:cs="Times New Roman"/>
          <w:sz w:val="28"/>
          <w:szCs w:val="28"/>
        </w:rPr>
        <w:t xml:space="preserve"> Восстановление лесов не успевает восполнить потери, а это в свою очередь, отрицательно влияет на окружающую среду, а значит и на живые организмы.</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b/>
          <w:sz w:val="28"/>
          <w:szCs w:val="28"/>
        </w:rPr>
        <w:t xml:space="preserve">Теоретическая значимость </w:t>
      </w:r>
      <w:r w:rsidRPr="005F538E">
        <w:rPr>
          <w:rFonts w:ascii="Times New Roman" w:hAnsi="Times New Roman" w:cs="Times New Roman"/>
          <w:sz w:val="28"/>
          <w:szCs w:val="28"/>
        </w:rPr>
        <w:t>заключается в том, что собранный материал дополнит наши знания в области экологии и биологии.</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b/>
          <w:sz w:val="28"/>
          <w:szCs w:val="28"/>
        </w:rPr>
        <w:t>Практическая значимость</w:t>
      </w:r>
      <w:r w:rsidRPr="005F538E">
        <w:rPr>
          <w:rFonts w:ascii="Times New Roman" w:hAnsi="Times New Roman" w:cs="Times New Roman"/>
          <w:sz w:val="28"/>
          <w:szCs w:val="28"/>
        </w:rPr>
        <w:t xml:space="preserve">: полученные в ходе исследования результаты будут использованы на уроках биологии, географии Бурятии, </w:t>
      </w:r>
      <w:r w:rsidR="00B461D3">
        <w:rPr>
          <w:rFonts w:ascii="Times New Roman" w:hAnsi="Times New Roman" w:cs="Times New Roman"/>
          <w:sz w:val="28"/>
          <w:szCs w:val="28"/>
        </w:rPr>
        <w:t xml:space="preserve">внеурочных занятиях по экологии, а также </w:t>
      </w:r>
      <w:r w:rsidRPr="005F538E">
        <w:rPr>
          <w:rFonts w:ascii="Times New Roman" w:hAnsi="Times New Roman" w:cs="Times New Roman"/>
          <w:sz w:val="28"/>
          <w:szCs w:val="28"/>
        </w:rPr>
        <w:t>в эколого-просветительской деятельности школьников. И самое главное – будут разработаны рекомендации.</w:t>
      </w: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Default="00445971" w:rsidP="005F538E">
      <w:pPr>
        <w:spacing w:line="240" w:lineRule="auto"/>
        <w:ind w:firstLine="709"/>
        <w:jc w:val="both"/>
        <w:rPr>
          <w:rFonts w:ascii="Times New Roman" w:hAnsi="Times New Roman" w:cs="Times New Roman"/>
          <w:sz w:val="28"/>
          <w:szCs w:val="28"/>
        </w:rPr>
      </w:pPr>
    </w:p>
    <w:p w:rsidR="00B04D1B" w:rsidRDefault="00B04D1B" w:rsidP="005F538E">
      <w:pPr>
        <w:spacing w:line="240" w:lineRule="auto"/>
        <w:ind w:firstLine="709"/>
        <w:jc w:val="both"/>
        <w:rPr>
          <w:rFonts w:ascii="Times New Roman" w:hAnsi="Times New Roman" w:cs="Times New Roman"/>
          <w:sz w:val="28"/>
          <w:szCs w:val="28"/>
        </w:rPr>
      </w:pPr>
    </w:p>
    <w:p w:rsidR="00B04D1B" w:rsidRDefault="00B04D1B" w:rsidP="005F538E">
      <w:pPr>
        <w:spacing w:line="240" w:lineRule="auto"/>
        <w:ind w:firstLine="709"/>
        <w:jc w:val="both"/>
        <w:rPr>
          <w:rFonts w:ascii="Times New Roman" w:hAnsi="Times New Roman" w:cs="Times New Roman"/>
          <w:sz w:val="28"/>
          <w:szCs w:val="28"/>
        </w:rPr>
      </w:pPr>
    </w:p>
    <w:p w:rsidR="00B04D1B" w:rsidRDefault="00B04D1B" w:rsidP="005F538E">
      <w:pPr>
        <w:spacing w:line="240" w:lineRule="auto"/>
        <w:ind w:firstLine="709"/>
        <w:jc w:val="both"/>
        <w:rPr>
          <w:rFonts w:ascii="Times New Roman" w:hAnsi="Times New Roman" w:cs="Times New Roman"/>
          <w:sz w:val="28"/>
          <w:szCs w:val="28"/>
        </w:rPr>
      </w:pPr>
    </w:p>
    <w:p w:rsidR="00B04D1B" w:rsidRDefault="00B04D1B" w:rsidP="005F538E">
      <w:pPr>
        <w:spacing w:line="240" w:lineRule="auto"/>
        <w:ind w:firstLine="709"/>
        <w:jc w:val="both"/>
        <w:rPr>
          <w:rFonts w:ascii="Times New Roman" w:hAnsi="Times New Roman" w:cs="Times New Roman"/>
          <w:sz w:val="28"/>
          <w:szCs w:val="28"/>
        </w:rPr>
      </w:pPr>
    </w:p>
    <w:p w:rsidR="00B04D1B" w:rsidRDefault="00B04D1B" w:rsidP="005F538E">
      <w:pPr>
        <w:spacing w:line="240" w:lineRule="auto"/>
        <w:ind w:firstLine="709"/>
        <w:jc w:val="both"/>
        <w:rPr>
          <w:rFonts w:ascii="Times New Roman" w:hAnsi="Times New Roman" w:cs="Times New Roman"/>
          <w:sz w:val="28"/>
          <w:szCs w:val="28"/>
        </w:rPr>
      </w:pPr>
    </w:p>
    <w:p w:rsidR="00B04D1B" w:rsidRDefault="00B04D1B" w:rsidP="005F538E">
      <w:pPr>
        <w:spacing w:line="240" w:lineRule="auto"/>
        <w:ind w:firstLine="709"/>
        <w:jc w:val="both"/>
        <w:rPr>
          <w:rFonts w:ascii="Times New Roman" w:hAnsi="Times New Roman" w:cs="Times New Roman"/>
          <w:sz w:val="28"/>
          <w:szCs w:val="28"/>
        </w:rPr>
      </w:pPr>
    </w:p>
    <w:p w:rsidR="00B04D1B" w:rsidRDefault="00B04D1B" w:rsidP="005F538E">
      <w:pPr>
        <w:spacing w:line="240" w:lineRule="auto"/>
        <w:ind w:firstLine="709"/>
        <w:jc w:val="both"/>
        <w:rPr>
          <w:rFonts w:ascii="Times New Roman" w:hAnsi="Times New Roman" w:cs="Times New Roman"/>
          <w:sz w:val="28"/>
          <w:szCs w:val="28"/>
        </w:rPr>
      </w:pPr>
    </w:p>
    <w:p w:rsidR="00B04D1B" w:rsidRDefault="00B04D1B" w:rsidP="005F538E">
      <w:pPr>
        <w:spacing w:line="240" w:lineRule="auto"/>
        <w:ind w:firstLine="709"/>
        <w:jc w:val="both"/>
        <w:rPr>
          <w:rFonts w:ascii="Times New Roman" w:hAnsi="Times New Roman" w:cs="Times New Roman"/>
          <w:sz w:val="28"/>
          <w:szCs w:val="28"/>
        </w:rPr>
      </w:pPr>
    </w:p>
    <w:p w:rsidR="00B04D1B" w:rsidRPr="005F538E" w:rsidRDefault="00B04D1B"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lastRenderedPageBreak/>
        <w:t xml:space="preserve">Глава </w:t>
      </w:r>
      <w:r w:rsidRPr="005F538E">
        <w:rPr>
          <w:rFonts w:ascii="Times New Roman" w:hAnsi="Times New Roman" w:cs="Times New Roman"/>
          <w:b/>
          <w:sz w:val="28"/>
          <w:szCs w:val="28"/>
          <w:lang w:val="en-US"/>
        </w:rPr>
        <w:t>I</w:t>
      </w:r>
      <w:r w:rsidRPr="005F538E">
        <w:rPr>
          <w:rFonts w:ascii="Times New Roman" w:hAnsi="Times New Roman" w:cs="Times New Roman"/>
          <w:b/>
          <w:sz w:val="28"/>
          <w:szCs w:val="28"/>
        </w:rPr>
        <w:t>.  Теоретические основы исследования</w:t>
      </w:r>
    </w:p>
    <w:p w:rsidR="00445971" w:rsidRPr="00B04D1B" w:rsidRDefault="00445971" w:rsidP="00B04D1B">
      <w:pPr>
        <w:numPr>
          <w:ilvl w:val="1"/>
          <w:numId w:val="5"/>
        </w:num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t xml:space="preserve">Лесоведение в </w:t>
      </w:r>
      <w:proofErr w:type="spellStart"/>
      <w:r w:rsidRPr="005F538E">
        <w:rPr>
          <w:rFonts w:ascii="Times New Roman" w:hAnsi="Times New Roman" w:cs="Times New Roman"/>
          <w:b/>
          <w:sz w:val="28"/>
          <w:szCs w:val="28"/>
        </w:rPr>
        <w:t>Заиграевском</w:t>
      </w:r>
      <w:proofErr w:type="spellEnd"/>
      <w:r w:rsidRPr="005F538E">
        <w:rPr>
          <w:rFonts w:ascii="Times New Roman" w:hAnsi="Times New Roman" w:cs="Times New Roman"/>
          <w:b/>
          <w:sz w:val="28"/>
          <w:szCs w:val="28"/>
        </w:rPr>
        <w:t xml:space="preserve"> районе</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Лесоводство подразумевает под собой хозяйственную деятельность, которая занимается выращиванием, защитой и экологическим использованием лесных ресурсов. Экологическое использование означает </w:t>
      </w:r>
      <w:r w:rsidR="00B04D1B" w:rsidRPr="005F538E">
        <w:rPr>
          <w:rFonts w:ascii="Times New Roman" w:hAnsi="Times New Roman" w:cs="Times New Roman"/>
          <w:sz w:val="28"/>
          <w:szCs w:val="28"/>
        </w:rPr>
        <w:t>не истощительное</w:t>
      </w:r>
      <w:r w:rsidRPr="005F538E">
        <w:rPr>
          <w:rFonts w:ascii="Times New Roman" w:hAnsi="Times New Roman" w:cs="Times New Roman"/>
          <w:sz w:val="28"/>
          <w:szCs w:val="28"/>
        </w:rPr>
        <w:t xml:space="preserve"> потребление лесов человеком, в целях удовлетворения своих потребностей. Лесоводство, как научная дисциплина, изучает лес с теоретической и практической точек зрения. Это позволяет охватить экономические, экологические и социальные аспекты лесопользования.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Ни для кого не секрет, что человек пользуется лесными ресурсами с самого начала своего существования. Но восстановление началось сравнительно недавно, только со времен Петра </w:t>
      </w:r>
      <w:r w:rsidRPr="005F538E">
        <w:rPr>
          <w:rFonts w:ascii="Times New Roman" w:hAnsi="Times New Roman" w:cs="Times New Roman"/>
          <w:sz w:val="28"/>
          <w:szCs w:val="28"/>
          <w:lang w:val="en-US"/>
        </w:rPr>
        <w:t>I</w:t>
      </w:r>
      <w:r w:rsidRPr="005F538E">
        <w:rPr>
          <w:rFonts w:ascii="Times New Roman" w:hAnsi="Times New Roman" w:cs="Times New Roman"/>
          <w:sz w:val="28"/>
          <w:szCs w:val="28"/>
        </w:rPr>
        <w:t xml:space="preserve"> и то, носило лишь любительский характер, так как знаний и специалистов по </w:t>
      </w:r>
      <w:proofErr w:type="spellStart"/>
      <w:r w:rsidRPr="005F538E">
        <w:rPr>
          <w:rFonts w:ascii="Times New Roman" w:hAnsi="Times New Roman" w:cs="Times New Roman"/>
          <w:sz w:val="28"/>
          <w:szCs w:val="28"/>
        </w:rPr>
        <w:t>лесовыращиванию</w:t>
      </w:r>
      <w:proofErr w:type="spellEnd"/>
      <w:r w:rsidRPr="005F538E">
        <w:rPr>
          <w:rFonts w:ascii="Times New Roman" w:hAnsi="Times New Roman" w:cs="Times New Roman"/>
          <w:sz w:val="28"/>
          <w:szCs w:val="28"/>
        </w:rPr>
        <w:t xml:space="preserve"> еще не было.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В современной России управлением лесами занимаются два министерства: природных ресурсов и сельского хозяйства. На долю первого приходится 95 % всех лесов. Оба министерства в своей работе опираются на новый Лесной кодекс, вступивший в силу в 2007 году. Но стабильности в </w:t>
      </w:r>
      <w:proofErr w:type="spellStart"/>
      <w:r w:rsidRPr="005F538E">
        <w:rPr>
          <w:rFonts w:ascii="Times New Roman" w:hAnsi="Times New Roman" w:cs="Times New Roman"/>
          <w:sz w:val="28"/>
          <w:szCs w:val="28"/>
        </w:rPr>
        <w:t>лесоуправлении</w:t>
      </w:r>
      <w:proofErr w:type="spellEnd"/>
      <w:r w:rsidRPr="005F538E">
        <w:rPr>
          <w:rFonts w:ascii="Times New Roman" w:hAnsi="Times New Roman" w:cs="Times New Roman"/>
          <w:sz w:val="28"/>
          <w:szCs w:val="28"/>
        </w:rPr>
        <w:t xml:space="preserve"> нет до сих пор, так как происходит непрерывное реформирование органов управления лесами.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В нашем селе государственным органом управления является «</w:t>
      </w:r>
      <w:proofErr w:type="spellStart"/>
      <w:r w:rsidRPr="005F538E">
        <w:rPr>
          <w:rFonts w:ascii="Times New Roman" w:hAnsi="Times New Roman" w:cs="Times New Roman"/>
          <w:sz w:val="28"/>
          <w:szCs w:val="28"/>
        </w:rPr>
        <w:t>Хандагатайский</w:t>
      </w:r>
      <w:proofErr w:type="spellEnd"/>
      <w:r w:rsidRPr="005F538E">
        <w:rPr>
          <w:rFonts w:ascii="Times New Roman" w:hAnsi="Times New Roman" w:cs="Times New Roman"/>
          <w:sz w:val="28"/>
          <w:szCs w:val="28"/>
        </w:rPr>
        <w:t xml:space="preserve"> лесхоз». Его учредитель – Республиканское агентство лесного хозяйства.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Основной вид деятельности </w:t>
      </w:r>
      <w:proofErr w:type="spellStart"/>
      <w:r w:rsidRPr="005F538E">
        <w:rPr>
          <w:rFonts w:ascii="Times New Roman" w:hAnsi="Times New Roman" w:cs="Times New Roman"/>
          <w:sz w:val="28"/>
          <w:szCs w:val="28"/>
        </w:rPr>
        <w:t>хандагатайского</w:t>
      </w:r>
      <w:proofErr w:type="spellEnd"/>
      <w:r w:rsidRPr="005F538E">
        <w:rPr>
          <w:rFonts w:ascii="Times New Roman" w:hAnsi="Times New Roman" w:cs="Times New Roman"/>
          <w:sz w:val="28"/>
          <w:szCs w:val="28"/>
        </w:rPr>
        <w:t xml:space="preserve"> лесхоза «предоставление услуг в области лесоводства» - это использование, охрана, защита и воспроизводство леса. В нашем лесхозе работают такие специалисты, как лесовод, инженер по лесопользованию, инженер по </w:t>
      </w:r>
      <w:proofErr w:type="spellStart"/>
      <w:r w:rsidRPr="005F538E">
        <w:rPr>
          <w:rFonts w:ascii="Times New Roman" w:hAnsi="Times New Roman" w:cs="Times New Roman"/>
          <w:sz w:val="28"/>
          <w:szCs w:val="28"/>
        </w:rPr>
        <w:t>лесовосстановлению</w:t>
      </w:r>
      <w:proofErr w:type="spellEnd"/>
      <w:r w:rsidRPr="005F538E">
        <w:rPr>
          <w:rFonts w:ascii="Times New Roman" w:hAnsi="Times New Roman" w:cs="Times New Roman"/>
          <w:sz w:val="28"/>
          <w:szCs w:val="28"/>
        </w:rPr>
        <w:t>, мастер леса,  инженер – таксатор, лесник и вспомогательные гражданские специалисты.</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Лесовод занимается посадкой саженцев, закладкой полезащитных полос, плановыми вырубками, очисткой мест вырубок. Инженер по лесопользованию планирует, организует, контролирует исполнение заготовки и реализации древесины; он же занимается защитой и охраной лесов, профилактикой пожаров. Инженер по </w:t>
      </w:r>
      <w:proofErr w:type="spellStart"/>
      <w:r w:rsidRPr="005F538E">
        <w:rPr>
          <w:rFonts w:ascii="Times New Roman" w:hAnsi="Times New Roman" w:cs="Times New Roman"/>
          <w:sz w:val="28"/>
          <w:szCs w:val="28"/>
        </w:rPr>
        <w:t>лесовосстановлению</w:t>
      </w:r>
      <w:proofErr w:type="spellEnd"/>
      <w:r w:rsidRPr="005F538E">
        <w:rPr>
          <w:rFonts w:ascii="Times New Roman" w:hAnsi="Times New Roman" w:cs="Times New Roman"/>
          <w:sz w:val="28"/>
          <w:szCs w:val="28"/>
        </w:rPr>
        <w:t xml:space="preserve"> подбирает и обследует лесные участки, предназначенные для посадки, подготавливает почву, проводит специальные мероприятия по содействию естественного восстановления леса, производит посадку, а затем и  учет выживаемости лесных культур. Мастер леса контролирует технологические процессы, соблюдение требований трудовой дисциплины, охраны труда, охраны окружающей среды, противопожарное обустройство. Инженер – таксатор </w:t>
      </w:r>
      <w:r w:rsidRPr="005F538E">
        <w:rPr>
          <w:rFonts w:ascii="Times New Roman" w:hAnsi="Times New Roman" w:cs="Times New Roman"/>
          <w:sz w:val="28"/>
          <w:szCs w:val="28"/>
        </w:rPr>
        <w:lastRenderedPageBreak/>
        <w:t xml:space="preserve">ведет учет, изучает, описывает лесные массивы, проводит глазомерную, измерительную, перечислительную таксацию леса. В обязанности лесника входит подготовительная и вспомогательная работа по посадке лесных культур, сбор и выборка семян сосновой шишки. Все выше перечисленные специальности участвую в тушении лесных пожаров.  </w:t>
      </w:r>
    </w:p>
    <w:p w:rsidR="00445971" w:rsidRPr="005F538E" w:rsidRDefault="00445971" w:rsidP="005F538E">
      <w:pPr>
        <w:spacing w:line="240" w:lineRule="auto"/>
        <w:ind w:firstLine="709"/>
        <w:jc w:val="both"/>
        <w:rPr>
          <w:rFonts w:ascii="Times New Roman" w:hAnsi="Times New Roman" w:cs="Times New Roman"/>
          <w:sz w:val="28"/>
          <w:szCs w:val="28"/>
        </w:rPr>
      </w:pPr>
      <w:proofErr w:type="gramStart"/>
      <w:r w:rsidRPr="005F538E">
        <w:rPr>
          <w:rFonts w:ascii="Times New Roman" w:hAnsi="Times New Roman" w:cs="Times New Roman"/>
          <w:sz w:val="28"/>
          <w:szCs w:val="28"/>
        </w:rPr>
        <w:t>Работа</w:t>
      </w:r>
      <w:proofErr w:type="gramEnd"/>
      <w:r w:rsidRPr="005F538E">
        <w:rPr>
          <w:rFonts w:ascii="Times New Roman" w:hAnsi="Times New Roman" w:cs="Times New Roman"/>
          <w:sz w:val="28"/>
          <w:szCs w:val="28"/>
        </w:rPr>
        <w:t xml:space="preserve"> связанная с охраной и защитой леса ведется ежедневно. В этом помогает лесничество, которое обрабатывает питомник, ведет лесопатологическое обследование, проводит санитарные вырубки. Лесхоз высаживает саженцы, фиксирует приживаемость, формирует лес. Проводит профилактику лесных пожаров, контролируя отжиги, выполняя плановые вырубки, чистки, разговаривая с населением. Лесхоз контролирует весь процесс жизнедеятельности леса. Проводит мероприятия по повышению продуктивности лесных насаждений. Особое место в его работе занимают восстановительные мероприятия и охрана лесных экосистем. Ведется борьба с незаконной вырубкой. </w:t>
      </w: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numPr>
          <w:ilvl w:val="1"/>
          <w:numId w:val="5"/>
        </w:num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t>Лес в жизни человека</w:t>
      </w:r>
    </w:p>
    <w:p w:rsidR="00445971" w:rsidRPr="005F538E" w:rsidRDefault="00445971" w:rsidP="005F538E">
      <w:pPr>
        <w:spacing w:line="240" w:lineRule="auto"/>
        <w:ind w:firstLine="709"/>
        <w:jc w:val="both"/>
        <w:rPr>
          <w:rFonts w:ascii="Times New Roman" w:hAnsi="Times New Roman" w:cs="Times New Roman"/>
          <w:b/>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Лес является основной частью биосферы, насыщая кислородом атмосферу, дарит жизнь всему живому.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Это важная экосистема, которая объединяет и концентрирует вокруг себя все живое. Деревья, кустарники, травы, хищные и травоядные животные, птицы, грызуны, почвенные бактерии да мало кто еще…Они регулируют численность друг друга, поддерживая жизнь вокруг себя, поддерживая равновесие в этой богатой и щедрой биоэкологической системе.</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 Для человека леса имеют экологическое, экономическое и социальное значение. С экологической точки зрения лес влияет на климат, </w:t>
      </w:r>
      <w:proofErr w:type="gramStart"/>
      <w:r w:rsidRPr="005F538E">
        <w:rPr>
          <w:rFonts w:ascii="Times New Roman" w:hAnsi="Times New Roman" w:cs="Times New Roman"/>
          <w:sz w:val="28"/>
          <w:szCs w:val="28"/>
        </w:rPr>
        <w:t>выполняет роль</w:t>
      </w:r>
      <w:proofErr w:type="gramEnd"/>
      <w:r w:rsidRPr="005F538E">
        <w:rPr>
          <w:rFonts w:ascii="Times New Roman" w:hAnsi="Times New Roman" w:cs="Times New Roman"/>
          <w:sz w:val="28"/>
          <w:szCs w:val="28"/>
        </w:rPr>
        <w:t xml:space="preserve"> поставщика кислорода, поэтому его еще называют «Легкие планеты». Очищая воздух от углекислого газа, поддер</w:t>
      </w:r>
      <w:r w:rsidR="00B04D1B">
        <w:rPr>
          <w:rFonts w:ascii="Times New Roman" w:hAnsi="Times New Roman" w:cs="Times New Roman"/>
          <w:sz w:val="28"/>
          <w:szCs w:val="28"/>
        </w:rPr>
        <w:t>живает равновесие в атмосфере, с</w:t>
      </w:r>
      <w:r w:rsidRPr="005F538E">
        <w:rPr>
          <w:rFonts w:ascii="Times New Roman" w:hAnsi="Times New Roman" w:cs="Times New Roman"/>
          <w:sz w:val="28"/>
          <w:szCs w:val="28"/>
        </w:rPr>
        <w:t xml:space="preserve">охраняет влагу, тем самым участвуя в круговороте воды. Предотвращает почву от эрозии и опустынивания, защищает сельскохозяйственные поля от губительно влияющих суховеев. Снижает колебания температуры. Участвует в сохранении и разнообразии живой природы.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С экономической точки зрения лес является поставщиком растительного сырья, топлива, лекарственных средств и пищевых продуктов. Мы используем его для строительства и производства бумаги, превращаем живой лес в материальные блага.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Социальное значение леса заключается в его особой роли для человека. Начиная с древних времен, он защищал нас, давая убежище и ресурсы. До </w:t>
      </w:r>
      <w:r w:rsidRPr="005F538E">
        <w:rPr>
          <w:rFonts w:ascii="Times New Roman" w:hAnsi="Times New Roman" w:cs="Times New Roman"/>
          <w:sz w:val="28"/>
          <w:szCs w:val="28"/>
        </w:rPr>
        <w:lastRenderedPageBreak/>
        <w:t xml:space="preserve">сих пор он является для нас гарантом выживания на этой планете, опорой, источником вдохновения. </w:t>
      </w: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t>Глава 2. Практическое исследование значимости леса.</w:t>
      </w:r>
    </w:p>
    <w:p w:rsidR="00445971" w:rsidRPr="005F538E" w:rsidRDefault="00445971" w:rsidP="005F538E">
      <w:p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t xml:space="preserve">2.1.  Пожары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Общая площадь лесов на территории </w:t>
      </w:r>
      <w:proofErr w:type="spellStart"/>
      <w:r w:rsidRPr="005F538E">
        <w:rPr>
          <w:rFonts w:ascii="Times New Roman" w:hAnsi="Times New Roman" w:cs="Times New Roman"/>
          <w:sz w:val="28"/>
          <w:szCs w:val="28"/>
        </w:rPr>
        <w:t>Хандагатайского</w:t>
      </w:r>
      <w:proofErr w:type="spellEnd"/>
      <w:r w:rsidRPr="005F538E">
        <w:rPr>
          <w:rFonts w:ascii="Times New Roman" w:hAnsi="Times New Roman" w:cs="Times New Roman"/>
          <w:sz w:val="28"/>
          <w:szCs w:val="28"/>
        </w:rPr>
        <w:t xml:space="preserve"> лесхоза составляет – 257518 га. Огромный урон лесным ресурсам наносят пожары и незаконная вырубка.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Пожары – это страшная неконтролируемая стихия, от которой страдает живая природа, так как терпит колоссальные потери. Есть два вида лесных пожаров – верховые и низовые. Верховой пожар наиболее опасный, быстро разносится ветром, захватывает огромные территории, уничтожает древостой. Низовой выжигает нижнюю часть деревьев, уничтожает почвенный покров, подлесок, мхи, лишайники. Опасность любого из них заключается в нарушении эко-баланса, уничтожении флоры и фауны, задымлении огромных территорий вокруг, нанесении ущерба инфраструктуре.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Самой распространенной причиной возникновения пожаров, является антропогенный фактор. Это и неконтролируемое выжигание сухой травы, и халатное обращение с огнем, и костры, мусор в лесу, осколки бутылок. Все они могут вызвать пожар.  Есть также и естественные факторы, способные привести к катастрофическим последствиям, но они крайне редки. К таким причинам относят сухие грозы, молнии, самовозгорание торфяников, бури, смерчи.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В нашем районе, как и по всей Бурятии, пожары ежегодны. Главный фактор для их возникновения, судя по статистике региона, человек. В этом смысле архиважной проблемой населения, является экологическая безграмотность. Халатное отношение к природе, неразумное и бесконтрольное потребление, изъятие ресурсов, может поставить под угрозу само существование нашей планеты. Но, такие необратимые поступки, как поджог, совершаются ежегодно.  В отчете республиканского лесного агентства, главной причиной являются «преднамеренные действия».</w:t>
      </w:r>
    </w:p>
    <w:p w:rsidR="00445971"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О масштабах стихии можно судить не только из отчетов Республики, но и из статистики нашего лесхоза. В таблице №1 показаны площади лесов, пострадавших от пожаров. Площади выявляют путем фото и </w:t>
      </w:r>
      <w:proofErr w:type="spellStart"/>
      <w:proofErr w:type="gramStart"/>
      <w:r w:rsidRPr="005F538E">
        <w:rPr>
          <w:rFonts w:ascii="Times New Roman" w:hAnsi="Times New Roman" w:cs="Times New Roman"/>
          <w:sz w:val="28"/>
          <w:szCs w:val="28"/>
        </w:rPr>
        <w:t>аэрофото</w:t>
      </w:r>
      <w:proofErr w:type="spellEnd"/>
      <w:r w:rsidRPr="005F538E">
        <w:rPr>
          <w:rFonts w:ascii="Times New Roman" w:hAnsi="Times New Roman" w:cs="Times New Roman"/>
          <w:sz w:val="28"/>
          <w:szCs w:val="28"/>
        </w:rPr>
        <w:t>-съемки</w:t>
      </w:r>
      <w:proofErr w:type="gramEnd"/>
      <w:r w:rsidRPr="005F538E">
        <w:rPr>
          <w:rFonts w:ascii="Times New Roman" w:hAnsi="Times New Roman" w:cs="Times New Roman"/>
          <w:sz w:val="28"/>
          <w:szCs w:val="28"/>
        </w:rPr>
        <w:t xml:space="preserve">, сравнении их с полетными и </w:t>
      </w:r>
      <w:proofErr w:type="spellStart"/>
      <w:r w:rsidRPr="005F538E">
        <w:rPr>
          <w:rFonts w:ascii="Times New Roman" w:hAnsi="Times New Roman" w:cs="Times New Roman"/>
          <w:sz w:val="28"/>
          <w:szCs w:val="28"/>
        </w:rPr>
        <w:t>лесопожарными</w:t>
      </w:r>
      <w:proofErr w:type="spellEnd"/>
      <w:r w:rsidRPr="005F538E">
        <w:rPr>
          <w:rFonts w:ascii="Times New Roman" w:hAnsi="Times New Roman" w:cs="Times New Roman"/>
          <w:sz w:val="28"/>
          <w:szCs w:val="28"/>
        </w:rPr>
        <w:t xml:space="preserve"> картами.</w:t>
      </w:r>
    </w:p>
    <w:p w:rsidR="003C350D" w:rsidRPr="005F538E" w:rsidRDefault="003C350D"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Таблица №1.</w:t>
      </w:r>
    </w:p>
    <w:tbl>
      <w:tblPr>
        <w:tblStyle w:val="a3"/>
        <w:tblW w:w="0" w:type="auto"/>
        <w:tblLook w:val="04A0" w:firstRow="1" w:lastRow="0" w:firstColumn="1" w:lastColumn="0" w:noHBand="0" w:noVBand="1"/>
      </w:tblPr>
      <w:tblGrid>
        <w:gridCol w:w="4785"/>
        <w:gridCol w:w="4786"/>
      </w:tblGrid>
      <w:tr w:rsidR="00445971" w:rsidRPr="005F538E" w:rsidTr="00356D2F">
        <w:tc>
          <w:tcPr>
            <w:tcW w:w="4785"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lastRenderedPageBreak/>
              <w:t>Год</w:t>
            </w:r>
          </w:p>
        </w:tc>
        <w:tc>
          <w:tcPr>
            <w:tcW w:w="4786"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Площадь</w:t>
            </w:r>
          </w:p>
        </w:tc>
      </w:tr>
      <w:tr w:rsidR="00445971" w:rsidRPr="005F538E" w:rsidTr="00356D2F">
        <w:tc>
          <w:tcPr>
            <w:tcW w:w="4785"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2015</w:t>
            </w:r>
          </w:p>
        </w:tc>
        <w:tc>
          <w:tcPr>
            <w:tcW w:w="4786"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14192,1 га</w:t>
            </w:r>
          </w:p>
        </w:tc>
      </w:tr>
      <w:tr w:rsidR="00445971" w:rsidRPr="005F538E" w:rsidTr="00356D2F">
        <w:tc>
          <w:tcPr>
            <w:tcW w:w="4785"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2016</w:t>
            </w:r>
          </w:p>
        </w:tc>
        <w:tc>
          <w:tcPr>
            <w:tcW w:w="4786"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98,4 га</w:t>
            </w:r>
          </w:p>
        </w:tc>
      </w:tr>
      <w:tr w:rsidR="00445971" w:rsidRPr="005F538E" w:rsidTr="00356D2F">
        <w:tc>
          <w:tcPr>
            <w:tcW w:w="4785"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2017</w:t>
            </w:r>
          </w:p>
        </w:tc>
        <w:tc>
          <w:tcPr>
            <w:tcW w:w="4786"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1582,2 га</w:t>
            </w:r>
          </w:p>
        </w:tc>
      </w:tr>
      <w:tr w:rsidR="00445971" w:rsidRPr="005F538E" w:rsidTr="00356D2F">
        <w:tc>
          <w:tcPr>
            <w:tcW w:w="4785"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2018</w:t>
            </w:r>
          </w:p>
        </w:tc>
        <w:tc>
          <w:tcPr>
            <w:tcW w:w="4786"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20,7 га</w:t>
            </w:r>
          </w:p>
        </w:tc>
      </w:tr>
      <w:tr w:rsidR="003C350D" w:rsidRPr="005F538E" w:rsidTr="00356D2F">
        <w:tc>
          <w:tcPr>
            <w:tcW w:w="4785" w:type="dxa"/>
          </w:tcPr>
          <w:p w:rsidR="003C350D" w:rsidRPr="005F538E" w:rsidRDefault="003C350D" w:rsidP="005F538E">
            <w:pPr>
              <w:ind w:firstLine="709"/>
              <w:jc w:val="both"/>
              <w:rPr>
                <w:rFonts w:ascii="Times New Roman" w:hAnsi="Times New Roman" w:cs="Times New Roman"/>
                <w:sz w:val="28"/>
                <w:szCs w:val="28"/>
              </w:rPr>
            </w:pPr>
            <w:r>
              <w:rPr>
                <w:rFonts w:ascii="Times New Roman" w:hAnsi="Times New Roman" w:cs="Times New Roman"/>
                <w:sz w:val="28"/>
                <w:szCs w:val="28"/>
              </w:rPr>
              <w:t>2019</w:t>
            </w:r>
          </w:p>
        </w:tc>
        <w:tc>
          <w:tcPr>
            <w:tcW w:w="4786" w:type="dxa"/>
          </w:tcPr>
          <w:p w:rsidR="003C350D" w:rsidRPr="005F538E" w:rsidRDefault="003C350D" w:rsidP="005F538E">
            <w:pPr>
              <w:ind w:firstLine="709"/>
              <w:jc w:val="both"/>
              <w:rPr>
                <w:rFonts w:ascii="Times New Roman" w:hAnsi="Times New Roman" w:cs="Times New Roman"/>
                <w:sz w:val="28"/>
                <w:szCs w:val="28"/>
              </w:rPr>
            </w:pPr>
            <w:r>
              <w:rPr>
                <w:rFonts w:ascii="Times New Roman" w:hAnsi="Times New Roman" w:cs="Times New Roman"/>
                <w:sz w:val="28"/>
                <w:szCs w:val="28"/>
              </w:rPr>
              <w:t>25,4 га</w:t>
            </w:r>
          </w:p>
        </w:tc>
      </w:tr>
    </w:tbl>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Пожары наносят ежегодный ущерб, не только с экологической точки зрения, но и с экономической. Так данная стихия, по вине человека, приносит лесному хозяйству РФ ущерба в </w:t>
      </w:r>
      <w:proofErr w:type="gramStart"/>
      <w:r w:rsidRPr="005F538E">
        <w:rPr>
          <w:rFonts w:ascii="Times New Roman" w:hAnsi="Times New Roman" w:cs="Times New Roman"/>
          <w:sz w:val="28"/>
          <w:szCs w:val="28"/>
        </w:rPr>
        <w:t>миллиардах рублей</w:t>
      </w:r>
      <w:proofErr w:type="gramEnd"/>
      <w:r w:rsidRPr="005F538E">
        <w:rPr>
          <w:rFonts w:ascii="Times New Roman" w:hAnsi="Times New Roman" w:cs="Times New Roman"/>
          <w:sz w:val="28"/>
          <w:szCs w:val="28"/>
        </w:rPr>
        <w:t xml:space="preserve"> ежегодно. Суммарный ущерб состоит </w:t>
      </w:r>
      <w:proofErr w:type="gramStart"/>
      <w:r w:rsidRPr="005F538E">
        <w:rPr>
          <w:rFonts w:ascii="Times New Roman" w:hAnsi="Times New Roman" w:cs="Times New Roman"/>
          <w:sz w:val="28"/>
          <w:szCs w:val="28"/>
        </w:rPr>
        <w:t>из</w:t>
      </w:r>
      <w:proofErr w:type="gramEnd"/>
      <w:r w:rsidRPr="005F538E">
        <w:rPr>
          <w:rFonts w:ascii="Times New Roman" w:hAnsi="Times New Roman" w:cs="Times New Roman"/>
          <w:sz w:val="28"/>
          <w:szCs w:val="28"/>
        </w:rPr>
        <w:t>:</w:t>
      </w:r>
    </w:p>
    <w:p w:rsidR="00445971" w:rsidRPr="005F538E" w:rsidRDefault="00445971" w:rsidP="005F538E">
      <w:pPr>
        <w:numPr>
          <w:ilvl w:val="0"/>
          <w:numId w:val="6"/>
        </w:num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обесценивания древесины, повреждения молодняка, повреждения ресурсов «побочного лесопользования»;</w:t>
      </w:r>
    </w:p>
    <w:p w:rsidR="00445971" w:rsidRPr="005F538E" w:rsidRDefault="00445971" w:rsidP="005F538E">
      <w:pPr>
        <w:numPr>
          <w:ilvl w:val="0"/>
          <w:numId w:val="6"/>
        </w:num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расходов связанных с пожаротушением (бензин, заработная плата привлеченных работников, техника, авиация и т.д.);</w:t>
      </w:r>
    </w:p>
    <w:p w:rsidR="00445971" w:rsidRPr="005F538E" w:rsidRDefault="00445971" w:rsidP="005F538E">
      <w:pPr>
        <w:numPr>
          <w:ilvl w:val="0"/>
          <w:numId w:val="6"/>
        </w:num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расходов на последствия пожаров (санитарная чистка </w:t>
      </w:r>
      <w:proofErr w:type="spellStart"/>
      <w:r w:rsidRPr="005F538E">
        <w:rPr>
          <w:rFonts w:ascii="Times New Roman" w:hAnsi="Times New Roman" w:cs="Times New Roman"/>
          <w:sz w:val="28"/>
          <w:szCs w:val="28"/>
        </w:rPr>
        <w:t>горельников</w:t>
      </w:r>
      <w:proofErr w:type="spellEnd"/>
      <w:r w:rsidRPr="005F538E">
        <w:rPr>
          <w:rFonts w:ascii="Times New Roman" w:hAnsi="Times New Roman" w:cs="Times New Roman"/>
          <w:sz w:val="28"/>
          <w:szCs w:val="28"/>
        </w:rPr>
        <w:t xml:space="preserve"> для приведения их в годное, для лесоведения, состояние);</w:t>
      </w:r>
    </w:p>
    <w:p w:rsidR="00445971" w:rsidRPr="005F538E" w:rsidRDefault="00445971" w:rsidP="005F538E">
      <w:pPr>
        <w:numPr>
          <w:ilvl w:val="0"/>
          <w:numId w:val="6"/>
        </w:num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ущерб от снижения почвозащитных и </w:t>
      </w:r>
      <w:proofErr w:type="spellStart"/>
      <w:r w:rsidRPr="005F538E">
        <w:rPr>
          <w:rFonts w:ascii="Times New Roman" w:hAnsi="Times New Roman" w:cs="Times New Roman"/>
          <w:sz w:val="28"/>
          <w:szCs w:val="28"/>
        </w:rPr>
        <w:t>водоохранных</w:t>
      </w:r>
      <w:proofErr w:type="spellEnd"/>
      <w:r w:rsidRPr="005F538E">
        <w:rPr>
          <w:rFonts w:ascii="Times New Roman" w:hAnsi="Times New Roman" w:cs="Times New Roman"/>
          <w:sz w:val="28"/>
          <w:szCs w:val="28"/>
        </w:rPr>
        <w:t xml:space="preserve"> функций леса;</w:t>
      </w:r>
    </w:p>
    <w:p w:rsidR="00445971" w:rsidRPr="005F538E" w:rsidRDefault="00445971" w:rsidP="005F538E">
      <w:pPr>
        <w:numPr>
          <w:ilvl w:val="0"/>
          <w:numId w:val="6"/>
        </w:num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ущерб от пожаров, таких как прекращение работы предприятий, </w:t>
      </w:r>
      <w:proofErr w:type="gramStart"/>
      <w:r w:rsidRPr="005F538E">
        <w:rPr>
          <w:rFonts w:ascii="Times New Roman" w:hAnsi="Times New Roman" w:cs="Times New Roman"/>
          <w:sz w:val="28"/>
          <w:szCs w:val="28"/>
        </w:rPr>
        <w:t>приостановлении</w:t>
      </w:r>
      <w:proofErr w:type="gramEnd"/>
      <w:r w:rsidRPr="005F538E">
        <w:rPr>
          <w:rFonts w:ascii="Times New Roman" w:hAnsi="Times New Roman" w:cs="Times New Roman"/>
          <w:sz w:val="28"/>
          <w:szCs w:val="28"/>
        </w:rPr>
        <w:t xml:space="preserve"> перелетов и движения транспорта и т.д.</w:t>
      </w:r>
    </w:p>
    <w:p w:rsidR="00445971" w:rsidRPr="005F538E" w:rsidRDefault="003C350D" w:rsidP="005F538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45971" w:rsidRPr="005F538E">
        <w:rPr>
          <w:rFonts w:ascii="Times New Roman" w:hAnsi="Times New Roman" w:cs="Times New Roman"/>
          <w:sz w:val="28"/>
          <w:szCs w:val="28"/>
        </w:rPr>
        <w:t xml:space="preserve"> таблице №2 показан ущерб </w:t>
      </w:r>
      <w:r>
        <w:rPr>
          <w:rFonts w:ascii="Times New Roman" w:hAnsi="Times New Roman" w:cs="Times New Roman"/>
          <w:sz w:val="28"/>
          <w:szCs w:val="28"/>
        </w:rPr>
        <w:t>от лесных пожаров за последние четыре</w:t>
      </w:r>
      <w:r w:rsidR="00445971" w:rsidRPr="005F538E">
        <w:rPr>
          <w:rFonts w:ascii="Times New Roman" w:hAnsi="Times New Roman" w:cs="Times New Roman"/>
          <w:sz w:val="28"/>
          <w:szCs w:val="28"/>
        </w:rPr>
        <w:t xml:space="preserve"> года.</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Таблица №2.</w:t>
      </w:r>
    </w:p>
    <w:tbl>
      <w:tblPr>
        <w:tblStyle w:val="a3"/>
        <w:tblW w:w="0" w:type="auto"/>
        <w:tblLook w:val="04A0" w:firstRow="1" w:lastRow="0" w:firstColumn="1" w:lastColumn="0" w:noHBand="0" w:noVBand="1"/>
      </w:tblPr>
      <w:tblGrid>
        <w:gridCol w:w="3190"/>
        <w:gridCol w:w="3190"/>
        <w:gridCol w:w="3191"/>
      </w:tblGrid>
      <w:tr w:rsidR="00445971" w:rsidRPr="005F538E" w:rsidTr="00356D2F">
        <w:tc>
          <w:tcPr>
            <w:tcW w:w="3190"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Год</w:t>
            </w:r>
          </w:p>
        </w:tc>
        <w:tc>
          <w:tcPr>
            <w:tcW w:w="3190"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Площадь тушения</w:t>
            </w:r>
          </w:p>
        </w:tc>
        <w:tc>
          <w:tcPr>
            <w:tcW w:w="3191"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Затраты (</w:t>
            </w:r>
            <w:proofErr w:type="spellStart"/>
            <w:r w:rsidRPr="005F538E">
              <w:rPr>
                <w:rFonts w:ascii="Times New Roman" w:hAnsi="Times New Roman" w:cs="Times New Roman"/>
                <w:sz w:val="28"/>
                <w:szCs w:val="28"/>
              </w:rPr>
              <w:t>руб</w:t>
            </w:r>
            <w:proofErr w:type="spellEnd"/>
            <w:r w:rsidRPr="005F538E">
              <w:rPr>
                <w:rFonts w:ascii="Times New Roman" w:hAnsi="Times New Roman" w:cs="Times New Roman"/>
                <w:sz w:val="28"/>
                <w:szCs w:val="28"/>
              </w:rPr>
              <w:t>)</w:t>
            </w:r>
          </w:p>
        </w:tc>
      </w:tr>
      <w:tr w:rsidR="00445971" w:rsidRPr="005F538E" w:rsidTr="00356D2F">
        <w:tc>
          <w:tcPr>
            <w:tcW w:w="3190"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2016 </w:t>
            </w:r>
          </w:p>
        </w:tc>
        <w:tc>
          <w:tcPr>
            <w:tcW w:w="3190"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98,4 га</w:t>
            </w:r>
          </w:p>
        </w:tc>
        <w:tc>
          <w:tcPr>
            <w:tcW w:w="3191"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1337412, 53 </w:t>
            </w:r>
          </w:p>
        </w:tc>
      </w:tr>
      <w:tr w:rsidR="00445971" w:rsidRPr="005F538E" w:rsidTr="00356D2F">
        <w:tc>
          <w:tcPr>
            <w:tcW w:w="3190"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2017</w:t>
            </w:r>
          </w:p>
        </w:tc>
        <w:tc>
          <w:tcPr>
            <w:tcW w:w="3190"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1582,2 га</w:t>
            </w:r>
          </w:p>
        </w:tc>
        <w:tc>
          <w:tcPr>
            <w:tcW w:w="3191"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6073945,60</w:t>
            </w:r>
          </w:p>
        </w:tc>
      </w:tr>
      <w:tr w:rsidR="00445971" w:rsidRPr="005F538E" w:rsidTr="00356D2F">
        <w:tc>
          <w:tcPr>
            <w:tcW w:w="3190"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2018</w:t>
            </w:r>
          </w:p>
        </w:tc>
        <w:tc>
          <w:tcPr>
            <w:tcW w:w="3190"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19,2 га</w:t>
            </w:r>
          </w:p>
        </w:tc>
        <w:tc>
          <w:tcPr>
            <w:tcW w:w="3191" w:type="dxa"/>
          </w:tcPr>
          <w:p w:rsidR="00445971" w:rsidRPr="005F538E" w:rsidRDefault="00445971" w:rsidP="005F538E">
            <w:pPr>
              <w:spacing w:after="200"/>
              <w:ind w:firstLine="709"/>
              <w:jc w:val="both"/>
              <w:rPr>
                <w:rFonts w:ascii="Times New Roman" w:hAnsi="Times New Roman" w:cs="Times New Roman"/>
                <w:sz w:val="28"/>
                <w:szCs w:val="28"/>
              </w:rPr>
            </w:pPr>
            <w:r w:rsidRPr="005F538E">
              <w:rPr>
                <w:rFonts w:ascii="Times New Roman" w:hAnsi="Times New Roman" w:cs="Times New Roman"/>
                <w:sz w:val="28"/>
                <w:szCs w:val="28"/>
              </w:rPr>
              <w:t>821606,36</w:t>
            </w:r>
          </w:p>
        </w:tc>
      </w:tr>
      <w:tr w:rsidR="003C350D" w:rsidRPr="005F538E" w:rsidTr="00356D2F">
        <w:tc>
          <w:tcPr>
            <w:tcW w:w="3190" w:type="dxa"/>
          </w:tcPr>
          <w:p w:rsidR="003C350D" w:rsidRDefault="003C350D" w:rsidP="005F538E">
            <w:pPr>
              <w:ind w:firstLine="709"/>
              <w:jc w:val="both"/>
              <w:rPr>
                <w:rFonts w:ascii="Times New Roman" w:hAnsi="Times New Roman" w:cs="Times New Roman"/>
                <w:sz w:val="28"/>
                <w:szCs w:val="28"/>
              </w:rPr>
            </w:pPr>
            <w:r>
              <w:rPr>
                <w:rFonts w:ascii="Times New Roman" w:hAnsi="Times New Roman" w:cs="Times New Roman"/>
                <w:sz w:val="28"/>
                <w:szCs w:val="28"/>
              </w:rPr>
              <w:t>2019</w:t>
            </w:r>
          </w:p>
          <w:p w:rsidR="003C350D" w:rsidRPr="005F538E" w:rsidRDefault="003C350D" w:rsidP="005F538E">
            <w:pPr>
              <w:ind w:firstLine="709"/>
              <w:jc w:val="both"/>
              <w:rPr>
                <w:rFonts w:ascii="Times New Roman" w:hAnsi="Times New Roman" w:cs="Times New Roman"/>
                <w:sz w:val="28"/>
                <w:szCs w:val="28"/>
              </w:rPr>
            </w:pPr>
          </w:p>
        </w:tc>
        <w:tc>
          <w:tcPr>
            <w:tcW w:w="3190" w:type="dxa"/>
          </w:tcPr>
          <w:p w:rsidR="003C350D" w:rsidRPr="005F538E" w:rsidRDefault="003C350D" w:rsidP="005F538E">
            <w:pPr>
              <w:ind w:firstLine="709"/>
              <w:jc w:val="both"/>
              <w:rPr>
                <w:rFonts w:ascii="Times New Roman" w:hAnsi="Times New Roman" w:cs="Times New Roman"/>
                <w:sz w:val="28"/>
                <w:szCs w:val="28"/>
              </w:rPr>
            </w:pPr>
            <w:r>
              <w:rPr>
                <w:rFonts w:ascii="Times New Roman" w:hAnsi="Times New Roman" w:cs="Times New Roman"/>
                <w:sz w:val="28"/>
                <w:szCs w:val="28"/>
              </w:rPr>
              <w:t>21, 2 га</w:t>
            </w:r>
          </w:p>
        </w:tc>
        <w:tc>
          <w:tcPr>
            <w:tcW w:w="3191" w:type="dxa"/>
          </w:tcPr>
          <w:p w:rsidR="003C350D" w:rsidRPr="005F538E" w:rsidRDefault="003C350D" w:rsidP="005F538E">
            <w:pPr>
              <w:ind w:firstLine="709"/>
              <w:jc w:val="both"/>
              <w:rPr>
                <w:rFonts w:ascii="Times New Roman" w:hAnsi="Times New Roman" w:cs="Times New Roman"/>
                <w:sz w:val="28"/>
                <w:szCs w:val="28"/>
              </w:rPr>
            </w:pPr>
            <w:r>
              <w:rPr>
                <w:rFonts w:ascii="Times New Roman" w:hAnsi="Times New Roman" w:cs="Times New Roman"/>
                <w:sz w:val="28"/>
                <w:szCs w:val="28"/>
              </w:rPr>
              <w:t>1002506, 70</w:t>
            </w:r>
          </w:p>
        </w:tc>
      </w:tr>
    </w:tbl>
    <w:p w:rsidR="00445971" w:rsidRPr="005F538E" w:rsidRDefault="00445971" w:rsidP="005F538E">
      <w:p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lastRenderedPageBreak/>
        <w:t>2.2. Незаконная вырубка</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Экологически грамотное общество ищет способы восстановления и сбережения окружающей среды. Наше общество,  обогащаясь, наносит непоправимый ущерб, еще и в виде незаконной вырубки.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Рубка леса – это спиливание, срезание, срубка лесных насаждений и связанных с ними технологических процессов.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Незаконной вырубкой считается рубка лесных насаждений без договоров аренды на использование, купли-продажи леса, насаждений, занесенных в Красную книгу.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Ответственность за незаконную вырубку леса предусматривает административное и уголовное наказание. Административная ответственность выглядит в виде штрафов от 3 до 300000 рублей. Уголовная включает в себя штраф до 500000 рублей, обязательные, исполнительные, принудительные работы и лишение свободы.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Ущерб, причиненный лесам, рассчитывается по специальным таксам, утвержденным правительством РФ. Таксы установлены пунктом 1 раздела I «Об исчислении вреда, причиненного лесам, вследствие нарушения лесного законодательства» от 8 мая 2007 года и определяются в кратном отношении к стоимости древесины. Стоимость погибшей древесины определяется по утвержденным ставкам платы. Ставки платы за единицу объема установлены постановлением Правительства от 22 мая 2007 года. Пример справки об ущербе представлен в приложении.</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Столь огромный риск не уменьшает желающих спилить наш лес на корню, а для </w:t>
      </w:r>
      <w:proofErr w:type="spellStart"/>
      <w:r w:rsidRPr="005F538E">
        <w:rPr>
          <w:rFonts w:ascii="Times New Roman" w:hAnsi="Times New Roman" w:cs="Times New Roman"/>
          <w:sz w:val="28"/>
          <w:szCs w:val="28"/>
        </w:rPr>
        <w:t>избежания</w:t>
      </w:r>
      <w:proofErr w:type="spellEnd"/>
      <w:r w:rsidRPr="005F538E">
        <w:rPr>
          <w:rFonts w:ascii="Times New Roman" w:hAnsi="Times New Roman" w:cs="Times New Roman"/>
          <w:sz w:val="28"/>
          <w:szCs w:val="28"/>
        </w:rPr>
        <w:t xml:space="preserve"> наказания черные лесорубы устраивают пожары. Когда лес погибает от огня, законно разрешается сплошная вырубка. При сплошной вырубке не учитывается даже возраст насаждений.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Перед Новым годом происходит резкое возрастание правонарушений. Желающих срубить живое дерево на несколько дней, достаточно много. Лесхоз перед праздниками устраивает промежуточные рубки (рубки ухода), с целью создания благоприятных условий  для роста оставляемых деревьев и уменьшения вырубки населением.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Количество восстановленных лесхозом лесов, на территории района значительно меньше потерь. По данным карты лесов, только в </w:t>
      </w:r>
      <w:proofErr w:type="spellStart"/>
      <w:r w:rsidRPr="005F538E">
        <w:rPr>
          <w:rFonts w:ascii="Times New Roman" w:hAnsi="Times New Roman" w:cs="Times New Roman"/>
          <w:sz w:val="28"/>
          <w:szCs w:val="28"/>
        </w:rPr>
        <w:t>заиграевском</w:t>
      </w:r>
      <w:proofErr w:type="spellEnd"/>
      <w:r w:rsidRPr="005F538E">
        <w:rPr>
          <w:rFonts w:ascii="Times New Roman" w:hAnsi="Times New Roman" w:cs="Times New Roman"/>
          <w:sz w:val="28"/>
          <w:szCs w:val="28"/>
        </w:rPr>
        <w:t xml:space="preserve"> районе, прибыль меньше потерь в 4 раза.</w:t>
      </w:r>
    </w:p>
    <w:p w:rsidR="00445971" w:rsidRDefault="00445971" w:rsidP="005F538E">
      <w:pPr>
        <w:spacing w:line="240" w:lineRule="auto"/>
        <w:ind w:firstLine="709"/>
        <w:jc w:val="both"/>
        <w:rPr>
          <w:rFonts w:ascii="Times New Roman" w:hAnsi="Times New Roman" w:cs="Times New Roman"/>
          <w:sz w:val="28"/>
          <w:szCs w:val="28"/>
        </w:rPr>
      </w:pPr>
    </w:p>
    <w:p w:rsidR="00D04075" w:rsidRDefault="00D04075" w:rsidP="005F538E">
      <w:pPr>
        <w:spacing w:line="240" w:lineRule="auto"/>
        <w:ind w:firstLine="709"/>
        <w:jc w:val="both"/>
        <w:rPr>
          <w:rFonts w:ascii="Times New Roman" w:hAnsi="Times New Roman" w:cs="Times New Roman"/>
          <w:sz w:val="28"/>
          <w:szCs w:val="28"/>
        </w:rPr>
      </w:pPr>
    </w:p>
    <w:p w:rsidR="00D04075" w:rsidRPr="005F538E" w:rsidRDefault="00D04075"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lastRenderedPageBreak/>
        <w:t xml:space="preserve">2.3. </w:t>
      </w:r>
      <w:r w:rsidR="003C350D">
        <w:rPr>
          <w:rFonts w:ascii="Times New Roman" w:hAnsi="Times New Roman" w:cs="Times New Roman"/>
          <w:b/>
          <w:sz w:val="28"/>
          <w:szCs w:val="28"/>
        </w:rPr>
        <w:t xml:space="preserve">Исследование последствий </w:t>
      </w:r>
      <w:r w:rsidRPr="005F538E">
        <w:rPr>
          <w:rFonts w:ascii="Times New Roman" w:hAnsi="Times New Roman" w:cs="Times New Roman"/>
          <w:b/>
          <w:sz w:val="28"/>
          <w:szCs w:val="28"/>
        </w:rPr>
        <w:t>вырубки и пожаров</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В интернете гуляют снимки со спутника, на которых запечатлен Байкал и территория вокруг него. Проект Института мировых ресурсов </w:t>
      </w:r>
      <w:proofErr w:type="spellStart"/>
      <w:r w:rsidRPr="005F538E">
        <w:rPr>
          <w:rFonts w:ascii="Times New Roman" w:hAnsi="Times New Roman" w:cs="Times New Roman"/>
          <w:sz w:val="28"/>
          <w:szCs w:val="28"/>
        </w:rPr>
        <w:t>Global</w:t>
      </w:r>
      <w:proofErr w:type="spellEnd"/>
      <w:r w:rsidRPr="005F538E">
        <w:rPr>
          <w:rFonts w:ascii="Times New Roman" w:hAnsi="Times New Roman" w:cs="Times New Roman"/>
          <w:sz w:val="28"/>
          <w:szCs w:val="28"/>
        </w:rPr>
        <w:t xml:space="preserve"> </w:t>
      </w:r>
      <w:proofErr w:type="spellStart"/>
      <w:r w:rsidRPr="005F538E">
        <w:rPr>
          <w:rFonts w:ascii="Times New Roman" w:hAnsi="Times New Roman" w:cs="Times New Roman"/>
          <w:sz w:val="28"/>
          <w:szCs w:val="28"/>
        </w:rPr>
        <w:t>Forest</w:t>
      </w:r>
      <w:proofErr w:type="spellEnd"/>
      <w:r w:rsidRPr="005F538E">
        <w:rPr>
          <w:rFonts w:ascii="Times New Roman" w:hAnsi="Times New Roman" w:cs="Times New Roman"/>
          <w:sz w:val="28"/>
          <w:szCs w:val="28"/>
        </w:rPr>
        <w:t xml:space="preserve"> </w:t>
      </w:r>
      <w:proofErr w:type="spellStart"/>
      <w:r w:rsidRPr="005F538E">
        <w:rPr>
          <w:rFonts w:ascii="Times New Roman" w:hAnsi="Times New Roman" w:cs="Times New Roman"/>
          <w:sz w:val="28"/>
          <w:szCs w:val="28"/>
        </w:rPr>
        <w:t>Watch</w:t>
      </w:r>
      <w:proofErr w:type="spellEnd"/>
      <w:r w:rsidRPr="005F538E">
        <w:rPr>
          <w:rFonts w:ascii="Times New Roman" w:hAnsi="Times New Roman" w:cs="Times New Roman"/>
          <w:sz w:val="28"/>
          <w:szCs w:val="28"/>
        </w:rPr>
        <w:t xml:space="preserve">, совместно с </w:t>
      </w:r>
      <w:proofErr w:type="spellStart"/>
      <w:r w:rsidRPr="005F538E">
        <w:rPr>
          <w:rFonts w:ascii="Times New Roman" w:hAnsi="Times New Roman" w:cs="Times New Roman"/>
          <w:sz w:val="28"/>
          <w:szCs w:val="28"/>
        </w:rPr>
        <w:t>Google</w:t>
      </w:r>
      <w:proofErr w:type="spellEnd"/>
      <w:r w:rsidRPr="005F538E">
        <w:rPr>
          <w:rFonts w:ascii="Times New Roman" w:hAnsi="Times New Roman" w:cs="Times New Roman"/>
          <w:sz w:val="28"/>
          <w:szCs w:val="28"/>
        </w:rPr>
        <w:t xml:space="preserve"> делают фото лесов по всему миру. На них отчетливо видно, как сильно поредели наши лесные угодья. Причин такой катастрофической потери две: пожары и вырубка. Их последствия приведут к необратимым явлениям в природе Бурятии, соседних регионов, а затем и всей планеты. Они поставят под угрозу существования всего живого на Земле.</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В этой главе мы рассмотрим последствия вырубки и пожаров на примере территории </w:t>
      </w:r>
      <w:proofErr w:type="spellStart"/>
      <w:r w:rsidRPr="005F538E">
        <w:rPr>
          <w:rFonts w:ascii="Times New Roman" w:hAnsi="Times New Roman" w:cs="Times New Roman"/>
          <w:sz w:val="28"/>
          <w:szCs w:val="28"/>
        </w:rPr>
        <w:t>заиграевского</w:t>
      </w:r>
      <w:proofErr w:type="spellEnd"/>
      <w:r w:rsidRPr="005F538E">
        <w:rPr>
          <w:rFonts w:ascii="Times New Roman" w:hAnsi="Times New Roman" w:cs="Times New Roman"/>
          <w:sz w:val="28"/>
          <w:szCs w:val="28"/>
        </w:rPr>
        <w:t xml:space="preserve"> района.</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1931 г. - год образования </w:t>
      </w:r>
      <w:proofErr w:type="spellStart"/>
      <w:r w:rsidRPr="005F538E">
        <w:rPr>
          <w:rFonts w:ascii="Times New Roman" w:hAnsi="Times New Roman" w:cs="Times New Roman"/>
          <w:sz w:val="28"/>
          <w:szCs w:val="28"/>
        </w:rPr>
        <w:t>Хандагатайского</w:t>
      </w:r>
      <w:proofErr w:type="spellEnd"/>
      <w:r w:rsidRPr="005F538E">
        <w:rPr>
          <w:rFonts w:ascii="Times New Roman" w:hAnsi="Times New Roman" w:cs="Times New Roman"/>
          <w:sz w:val="28"/>
          <w:szCs w:val="28"/>
        </w:rPr>
        <w:t xml:space="preserve"> леспромхоза Бурятского производственного лесозаготовительного объединения  «</w:t>
      </w:r>
      <w:proofErr w:type="spellStart"/>
      <w:r w:rsidRPr="005F538E">
        <w:rPr>
          <w:rFonts w:ascii="Times New Roman" w:hAnsi="Times New Roman" w:cs="Times New Roman"/>
          <w:sz w:val="28"/>
          <w:szCs w:val="28"/>
        </w:rPr>
        <w:t>Забайкаллес</w:t>
      </w:r>
      <w:proofErr w:type="spellEnd"/>
      <w:r w:rsidRPr="005F538E">
        <w:rPr>
          <w:rFonts w:ascii="Times New Roman" w:hAnsi="Times New Roman" w:cs="Times New Roman"/>
          <w:sz w:val="28"/>
          <w:szCs w:val="28"/>
        </w:rPr>
        <w:t xml:space="preserve">». Официальная дата - 1934 г. Первоначально это был тарный цех  </w:t>
      </w:r>
      <w:proofErr w:type="gramStart"/>
      <w:r w:rsidRPr="005F538E">
        <w:rPr>
          <w:rFonts w:ascii="Times New Roman" w:hAnsi="Times New Roman" w:cs="Times New Roman"/>
          <w:sz w:val="28"/>
          <w:szCs w:val="28"/>
        </w:rPr>
        <w:t>шпалозавода</w:t>
      </w:r>
      <w:proofErr w:type="gramEnd"/>
      <w:r w:rsidRPr="005F538E">
        <w:rPr>
          <w:rFonts w:ascii="Times New Roman" w:hAnsi="Times New Roman" w:cs="Times New Roman"/>
          <w:sz w:val="28"/>
          <w:szCs w:val="28"/>
        </w:rPr>
        <w:t xml:space="preserve"> и сплав леса с нижних складов проводился по реке Илька. В то время наша река была еще широкой и глубоководной.</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В советское время наш леспромхоз гремел на всю Республику, был всегда на передовых позициях в лесозаготовительной сфере. Он развивался и расширялся, открывались новые участки, появлялись новые  рабочие места. В поселок приезжали люди со всех областей и регионов нашей необъятной Родины, а затем разъезжались по новым лесозаготовительным участкам. Так как сплав леса производился по реке, быт и жизнедеятельность людей зависела от реки, то и участки, то есть новые поселения открывались, развивались вдоль ее русла. Выстраивались школы, детские сады, амбулатории, клубы досуга рабочей молодежи. После разработки данной территории, леспромхоз перекочевывал на новые, богатые лесом места, вдоль реки выше. Была построена ветка узкоколейной железной дороги (УЖД), которая пролегала от </w:t>
      </w:r>
      <w:proofErr w:type="spellStart"/>
      <w:r w:rsidRPr="005F538E">
        <w:rPr>
          <w:rFonts w:ascii="Times New Roman" w:hAnsi="Times New Roman" w:cs="Times New Roman"/>
          <w:sz w:val="28"/>
          <w:szCs w:val="28"/>
        </w:rPr>
        <w:t>Новоильинска</w:t>
      </w:r>
      <w:proofErr w:type="spellEnd"/>
      <w:r w:rsidRPr="005F538E">
        <w:rPr>
          <w:rFonts w:ascii="Times New Roman" w:hAnsi="Times New Roman" w:cs="Times New Roman"/>
          <w:sz w:val="28"/>
          <w:szCs w:val="28"/>
        </w:rPr>
        <w:t xml:space="preserve"> до </w:t>
      </w:r>
      <w:proofErr w:type="spellStart"/>
      <w:r w:rsidRPr="005F538E">
        <w:rPr>
          <w:rFonts w:ascii="Times New Roman" w:hAnsi="Times New Roman" w:cs="Times New Roman"/>
          <w:sz w:val="28"/>
          <w:szCs w:val="28"/>
        </w:rPr>
        <w:t>кижингинского</w:t>
      </w:r>
      <w:proofErr w:type="spellEnd"/>
      <w:r w:rsidRPr="005F538E">
        <w:rPr>
          <w:rFonts w:ascii="Times New Roman" w:hAnsi="Times New Roman" w:cs="Times New Roman"/>
          <w:sz w:val="28"/>
          <w:szCs w:val="28"/>
        </w:rPr>
        <w:t xml:space="preserve"> и </w:t>
      </w:r>
      <w:proofErr w:type="spellStart"/>
      <w:r w:rsidRPr="005F538E">
        <w:rPr>
          <w:rFonts w:ascii="Times New Roman" w:hAnsi="Times New Roman" w:cs="Times New Roman"/>
          <w:sz w:val="28"/>
          <w:szCs w:val="28"/>
        </w:rPr>
        <w:t>еравнинского</w:t>
      </w:r>
      <w:proofErr w:type="spellEnd"/>
      <w:r w:rsidRPr="005F538E">
        <w:rPr>
          <w:rFonts w:ascii="Times New Roman" w:hAnsi="Times New Roman" w:cs="Times New Roman"/>
          <w:sz w:val="28"/>
          <w:szCs w:val="28"/>
        </w:rPr>
        <w:t xml:space="preserve"> районов Бурятии. Наша </w:t>
      </w:r>
      <w:proofErr w:type="spellStart"/>
      <w:r w:rsidRPr="005F538E">
        <w:rPr>
          <w:rFonts w:ascii="Times New Roman" w:hAnsi="Times New Roman" w:cs="Times New Roman"/>
          <w:sz w:val="28"/>
          <w:szCs w:val="28"/>
        </w:rPr>
        <w:t>Хандагатайская</w:t>
      </w:r>
      <w:proofErr w:type="spellEnd"/>
      <w:r w:rsidRPr="005F538E">
        <w:rPr>
          <w:rFonts w:ascii="Times New Roman" w:hAnsi="Times New Roman" w:cs="Times New Roman"/>
          <w:sz w:val="28"/>
          <w:szCs w:val="28"/>
        </w:rPr>
        <w:t xml:space="preserve"> УЖД была крупнейшей магистралью из всех существовавших. Эта лесовозная железная дорога проработала с 1934 года по 2003 г. </w:t>
      </w:r>
      <w:proofErr w:type="gramStart"/>
      <w:r w:rsidRPr="005F538E">
        <w:rPr>
          <w:rFonts w:ascii="Times New Roman" w:hAnsi="Times New Roman" w:cs="Times New Roman"/>
          <w:sz w:val="28"/>
          <w:szCs w:val="28"/>
        </w:rPr>
        <w:t>Лес, пришедший по узкоколейке с дальних участков перегружался</w:t>
      </w:r>
      <w:proofErr w:type="gramEnd"/>
      <w:r w:rsidRPr="005F538E">
        <w:rPr>
          <w:rFonts w:ascii="Times New Roman" w:hAnsi="Times New Roman" w:cs="Times New Roman"/>
          <w:sz w:val="28"/>
          <w:szCs w:val="28"/>
        </w:rPr>
        <w:t xml:space="preserve"> в вагоны широкой колеи Транссибирской магистрали.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Однако</w:t>
      </w:r>
      <w:proofErr w:type="gramStart"/>
      <w:r w:rsidRPr="005F538E">
        <w:rPr>
          <w:rFonts w:ascii="Times New Roman" w:hAnsi="Times New Roman" w:cs="Times New Roman"/>
          <w:sz w:val="28"/>
          <w:szCs w:val="28"/>
        </w:rPr>
        <w:t>,</w:t>
      </w:r>
      <w:proofErr w:type="gramEnd"/>
      <w:r w:rsidRPr="005F538E">
        <w:rPr>
          <w:rFonts w:ascii="Times New Roman" w:hAnsi="Times New Roman" w:cs="Times New Roman"/>
          <w:sz w:val="28"/>
          <w:szCs w:val="28"/>
        </w:rPr>
        <w:t xml:space="preserve"> наступили перестроечные времена. В 90-х годах все предприятия стали приватизировать  и наш леспромхоз эта участь не обошла. В 1993 </w:t>
      </w:r>
      <w:proofErr w:type="spellStart"/>
      <w:r w:rsidRPr="005F538E">
        <w:rPr>
          <w:rFonts w:ascii="Times New Roman" w:hAnsi="Times New Roman" w:cs="Times New Roman"/>
          <w:sz w:val="28"/>
          <w:szCs w:val="28"/>
        </w:rPr>
        <w:t>Хандагатайский</w:t>
      </w:r>
      <w:proofErr w:type="spellEnd"/>
      <w:r w:rsidRPr="005F538E">
        <w:rPr>
          <w:rFonts w:ascii="Times New Roman" w:hAnsi="Times New Roman" w:cs="Times New Roman"/>
          <w:sz w:val="28"/>
          <w:szCs w:val="28"/>
        </w:rPr>
        <w:t xml:space="preserve"> леспромхоз реорганизован в АООТ «</w:t>
      </w:r>
      <w:proofErr w:type="spellStart"/>
      <w:r w:rsidRPr="005F538E">
        <w:rPr>
          <w:rFonts w:ascii="Times New Roman" w:hAnsi="Times New Roman" w:cs="Times New Roman"/>
          <w:sz w:val="28"/>
          <w:szCs w:val="28"/>
        </w:rPr>
        <w:t>Хандагатайлес</w:t>
      </w:r>
      <w:proofErr w:type="spellEnd"/>
      <w:r w:rsidRPr="005F538E">
        <w:rPr>
          <w:rFonts w:ascii="Times New Roman" w:hAnsi="Times New Roman" w:cs="Times New Roman"/>
          <w:sz w:val="28"/>
          <w:szCs w:val="28"/>
        </w:rPr>
        <w:t xml:space="preserve">». В 1994 году АООТ </w:t>
      </w:r>
      <w:proofErr w:type="gramStart"/>
      <w:r w:rsidRPr="005F538E">
        <w:rPr>
          <w:rFonts w:ascii="Times New Roman" w:hAnsi="Times New Roman" w:cs="Times New Roman"/>
          <w:sz w:val="28"/>
          <w:szCs w:val="28"/>
        </w:rPr>
        <w:t>переименован</w:t>
      </w:r>
      <w:proofErr w:type="gramEnd"/>
      <w:r w:rsidRPr="005F538E">
        <w:rPr>
          <w:rFonts w:ascii="Times New Roman" w:hAnsi="Times New Roman" w:cs="Times New Roman"/>
          <w:sz w:val="28"/>
          <w:szCs w:val="28"/>
        </w:rPr>
        <w:t xml:space="preserve"> в АОЗТ ПФК «</w:t>
      </w:r>
      <w:proofErr w:type="spellStart"/>
      <w:r w:rsidRPr="005F538E">
        <w:rPr>
          <w:rFonts w:ascii="Times New Roman" w:hAnsi="Times New Roman" w:cs="Times New Roman"/>
          <w:sz w:val="28"/>
          <w:szCs w:val="28"/>
        </w:rPr>
        <w:t>Хандагатайлес</w:t>
      </w:r>
      <w:proofErr w:type="spellEnd"/>
      <w:r w:rsidRPr="005F538E">
        <w:rPr>
          <w:rFonts w:ascii="Times New Roman" w:hAnsi="Times New Roman" w:cs="Times New Roman"/>
          <w:sz w:val="28"/>
          <w:szCs w:val="28"/>
        </w:rPr>
        <w:t>». В 1997 АОЗТ ПФК «</w:t>
      </w:r>
      <w:proofErr w:type="spellStart"/>
      <w:r w:rsidRPr="005F538E">
        <w:rPr>
          <w:rFonts w:ascii="Times New Roman" w:hAnsi="Times New Roman" w:cs="Times New Roman"/>
          <w:sz w:val="28"/>
          <w:szCs w:val="28"/>
        </w:rPr>
        <w:t>Хандагатайлес</w:t>
      </w:r>
      <w:proofErr w:type="spellEnd"/>
      <w:r w:rsidRPr="005F538E">
        <w:rPr>
          <w:rFonts w:ascii="Times New Roman" w:hAnsi="Times New Roman" w:cs="Times New Roman"/>
          <w:sz w:val="28"/>
          <w:szCs w:val="28"/>
        </w:rPr>
        <w:t xml:space="preserve">» </w:t>
      </w:r>
      <w:proofErr w:type="gramStart"/>
      <w:r w:rsidRPr="005F538E">
        <w:rPr>
          <w:rFonts w:ascii="Times New Roman" w:hAnsi="Times New Roman" w:cs="Times New Roman"/>
          <w:sz w:val="28"/>
          <w:szCs w:val="28"/>
        </w:rPr>
        <w:t>переименован</w:t>
      </w:r>
      <w:proofErr w:type="gramEnd"/>
      <w:r w:rsidRPr="005F538E">
        <w:rPr>
          <w:rFonts w:ascii="Times New Roman" w:hAnsi="Times New Roman" w:cs="Times New Roman"/>
          <w:sz w:val="28"/>
          <w:szCs w:val="28"/>
        </w:rPr>
        <w:t xml:space="preserve"> ЗАО ПФК «</w:t>
      </w:r>
      <w:proofErr w:type="spellStart"/>
      <w:r w:rsidRPr="005F538E">
        <w:rPr>
          <w:rFonts w:ascii="Times New Roman" w:hAnsi="Times New Roman" w:cs="Times New Roman"/>
          <w:sz w:val="28"/>
          <w:szCs w:val="28"/>
        </w:rPr>
        <w:t>Хандагатайлес</w:t>
      </w:r>
      <w:proofErr w:type="spellEnd"/>
      <w:r w:rsidRPr="005F538E">
        <w:rPr>
          <w:rFonts w:ascii="Times New Roman" w:hAnsi="Times New Roman" w:cs="Times New Roman"/>
          <w:sz w:val="28"/>
          <w:szCs w:val="28"/>
        </w:rPr>
        <w:t>». В 2002  году перешел в руки ОАО «</w:t>
      </w:r>
      <w:proofErr w:type="spellStart"/>
      <w:r w:rsidRPr="005F538E">
        <w:rPr>
          <w:rFonts w:ascii="Times New Roman" w:hAnsi="Times New Roman" w:cs="Times New Roman"/>
          <w:sz w:val="28"/>
          <w:szCs w:val="28"/>
        </w:rPr>
        <w:t>Новоильинсклес</w:t>
      </w:r>
      <w:proofErr w:type="spellEnd"/>
      <w:r w:rsidRPr="005F538E">
        <w:rPr>
          <w:rFonts w:ascii="Times New Roman" w:hAnsi="Times New Roman" w:cs="Times New Roman"/>
          <w:sz w:val="28"/>
          <w:szCs w:val="28"/>
        </w:rPr>
        <w:t>». Затем ОАО «</w:t>
      </w:r>
      <w:proofErr w:type="spellStart"/>
      <w:r w:rsidRPr="005F538E">
        <w:rPr>
          <w:rFonts w:ascii="Times New Roman" w:hAnsi="Times New Roman" w:cs="Times New Roman"/>
          <w:sz w:val="28"/>
          <w:szCs w:val="28"/>
        </w:rPr>
        <w:t>Новоильинсклес</w:t>
      </w:r>
      <w:proofErr w:type="spellEnd"/>
      <w:r w:rsidRPr="005F538E">
        <w:rPr>
          <w:rFonts w:ascii="Times New Roman" w:hAnsi="Times New Roman" w:cs="Times New Roman"/>
          <w:sz w:val="28"/>
          <w:szCs w:val="28"/>
        </w:rPr>
        <w:t xml:space="preserve">» был переведен в «Байкальскую лесную кампанию», вследствие  нерентабельности. После прихода рыночных отношений в </w:t>
      </w:r>
      <w:r w:rsidRPr="005F538E">
        <w:rPr>
          <w:rFonts w:ascii="Times New Roman" w:hAnsi="Times New Roman" w:cs="Times New Roman"/>
          <w:sz w:val="28"/>
          <w:szCs w:val="28"/>
        </w:rPr>
        <w:lastRenderedPageBreak/>
        <w:t xml:space="preserve">экономику нашей страны обслуживание узкоколейной железной дороги стало никому не нужным. С 2000 года начался разбор железнодорожных путей.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Но во времена существования леспромхоза и его неоднократных реорганизаций постоянно велись лесозаготовительные работы. После его ликвидации люди начали самостоятельно заготавливать лес, перерабатывать его и продавать бизнесменам из Китая. Во времена леспромхоза заготовка древесины проходила масштабно и практически повсеместно, понятия «экология» не было, но природоохранная политика уже велась. Колхозники и работники лесхозов добывали семена на посадку леса тоннами. С 2000 – х годов начался теневой оборот древесины. Этот нелегальный бизнес приносит ежегодные убытки как с экономической, потому что лес уходит за границу практически бесплатно, нет отчисления налогов в казну Республики, так и с экологической точек зрения. Черные лесорубы вырубают лес беспринципно, совершенно не задумываясь о последствиях. Повсеместно происходит тотальное уничтожение лесных насаждений. Только на территории села </w:t>
      </w:r>
      <w:proofErr w:type="spellStart"/>
      <w:r w:rsidRPr="005F538E">
        <w:rPr>
          <w:rFonts w:ascii="Times New Roman" w:hAnsi="Times New Roman" w:cs="Times New Roman"/>
          <w:sz w:val="28"/>
          <w:szCs w:val="28"/>
        </w:rPr>
        <w:t>Новоильинское</w:t>
      </w:r>
      <w:proofErr w:type="spellEnd"/>
      <w:r w:rsidRPr="005F538E">
        <w:rPr>
          <w:rFonts w:ascii="Times New Roman" w:hAnsi="Times New Roman" w:cs="Times New Roman"/>
          <w:sz w:val="28"/>
          <w:szCs w:val="28"/>
        </w:rPr>
        <w:t xml:space="preserve"> было зарегистрировано несколько десятков пилорам.</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В своем исследовании мы интервьюировали работников </w:t>
      </w:r>
      <w:proofErr w:type="spellStart"/>
      <w:r w:rsidRPr="005F538E">
        <w:rPr>
          <w:rFonts w:ascii="Times New Roman" w:hAnsi="Times New Roman" w:cs="Times New Roman"/>
          <w:sz w:val="28"/>
          <w:szCs w:val="28"/>
        </w:rPr>
        <w:t>Хандагатайского</w:t>
      </w:r>
      <w:proofErr w:type="spellEnd"/>
      <w:r w:rsidRPr="005F538E">
        <w:rPr>
          <w:rFonts w:ascii="Times New Roman" w:hAnsi="Times New Roman" w:cs="Times New Roman"/>
          <w:sz w:val="28"/>
          <w:szCs w:val="28"/>
        </w:rPr>
        <w:t xml:space="preserve"> лесхоза, бывших работников леспромхоза – Павлову Любовь Андреевну, Козлову Тамару Михайловну  и работника УЖД – машиниста </w:t>
      </w:r>
      <w:proofErr w:type="spellStart"/>
      <w:r w:rsidRPr="005F538E">
        <w:rPr>
          <w:rFonts w:ascii="Times New Roman" w:hAnsi="Times New Roman" w:cs="Times New Roman"/>
          <w:sz w:val="28"/>
          <w:szCs w:val="28"/>
        </w:rPr>
        <w:t>Занегина</w:t>
      </w:r>
      <w:proofErr w:type="spellEnd"/>
      <w:r w:rsidRPr="005F538E">
        <w:rPr>
          <w:rFonts w:ascii="Times New Roman" w:hAnsi="Times New Roman" w:cs="Times New Roman"/>
          <w:sz w:val="28"/>
          <w:szCs w:val="28"/>
        </w:rPr>
        <w:t xml:space="preserve"> Александра Николаевича. Со слов последнего, была составлена карта, которая показывает все ручьи и притоки реки Илька, все населенные пункты вдоль ее русла и как изменилась картина на сегодня. Размах во времени составляет примерно 40 лет, то время, которое провел на работе машинист УЖД Александр Николаевич. Каждый метр вдоль знаменитой узкоколейки был тщательно им изучен. (Смотреть в Приложении).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Со слов Александра Николаевича, 6 притоков, впадающих в Ильку, высохло, 3 населенных пункта исчезли с карты района. Исчезновение участков было связано с закрытием лесозаготовительных мероприятий. А исчезновение ключей и ручьев на </w:t>
      </w:r>
      <w:proofErr w:type="gramStart"/>
      <w:r w:rsidRPr="005F538E">
        <w:rPr>
          <w:rFonts w:ascii="Times New Roman" w:hAnsi="Times New Roman" w:cs="Times New Roman"/>
          <w:sz w:val="28"/>
          <w:szCs w:val="28"/>
        </w:rPr>
        <w:t>прямую</w:t>
      </w:r>
      <w:proofErr w:type="gramEnd"/>
      <w:r w:rsidRPr="005F538E">
        <w:rPr>
          <w:rFonts w:ascii="Times New Roman" w:hAnsi="Times New Roman" w:cs="Times New Roman"/>
          <w:sz w:val="28"/>
          <w:szCs w:val="28"/>
        </w:rPr>
        <w:t xml:space="preserve"> зависит от вырубки леса в этих местах. Ведь ни для кого не секрет, что лесные насаждения имеют </w:t>
      </w:r>
      <w:proofErr w:type="spellStart"/>
      <w:r w:rsidRPr="005F538E">
        <w:rPr>
          <w:rFonts w:ascii="Times New Roman" w:hAnsi="Times New Roman" w:cs="Times New Roman"/>
          <w:sz w:val="28"/>
          <w:szCs w:val="28"/>
        </w:rPr>
        <w:t>водоохранное</w:t>
      </w:r>
      <w:proofErr w:type="spellEnd"/>
      <w:r w:rsidRPr="005F538E">
        <w:rPr>
          <w:rFonts w:ascii="Times New Roman" w:hAnsi="Times New Roman" w:cs="Times New Roman"/>
          <w:sz w:val="28"/>
          <w:szCs w:val="28"/>
        </w:rPr>
        <w:t xml:space="preserve"> значение. Корни деревьев связывают почву, препятствуют размыву и образованию оврагов, а лесная подстилка и живой напочвенный покров защищают поверхностный ее слой. Кроме того, густой хвойный лес замедляет таяние снега, в результате талая вода спускается в реки постепенно, ветры не разносят зимние осадки, значит, почва во время таяния будет насыщаться водой. Уменьшается эрозия </w:t>
      </w:r>
      <w:proofErr w:type="gramStart"/>
      <w:r w:rsidRPr="005F538E">
        <w:rPr>
          <w:rFonts w:ascii="Times New Roman" w:hAnsi="Times New Roman" w:cs="Times New Roman"/>
          <w:sz w:val="28"/>
          <w:szCs w:val="28"/>
        </w:rPr>
        <w:t>почв</w:t>
      </w:r>
      <w:proofErr w:type="gramEnd"/>
      <w:r w:rsidRPr="005F538E">
        <w:rPr>
          <w:rFonts w:ascii="Times New Roman" w:hAnsi="Times New Roman" w:cs="Times New Roman"/>
          <w:sz w:val="28"/>
          <w:szCs w:val="28"/>
        </w:rPr>
        <w:t xml:space="preserve"> а реки остаются полноводными дольше. Лес участвует в круговороте воды, извлекая и испаряя ее, </w:t>
      </w:r>
      <w:proofErr w:type="gramStart"/>
      <w:r w:rsidRPr="005F538E">
        <w:rPr>
          <w:rFonts w:ascii="Times New Roman" w:hAnsi="Times New Roman" w:cs="Times New Roman"/>
          <w:sz w:val="28"/>
          <w:szCs w:val="28"/>
        </w:rPr>
        <w:t>лучше</w:t>
      </w:r>
      <w:proofErr w:type="gramEnd"/>
      <w:r w:rsidRPr="005F538E">
        <w:rPr>
          <w:rFonts w:ascii="Times New Roman" w:hAnsi="Times New Roman" w:cs="Times New Roman"/>
          <w:sz w:val="28"/>
          <w:szCs w:val="28"/>
        </w:rPr>
        <w:t xml:space="preserve"> чем травы, и конечно влияет на количество осадков.</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Исчезнувшие притоки реки Илька сделали ее </w:t>
      </w:r>
      <w:proofErr w:type="gramStart"/>
      <w:r w:rsidRPr="005F538E">
        <w:rPr>
          <w:rFonts w:ascii="Times New Roman" w:hAnsi="Times New Roman" w:cs="Times New Roman"/>
          <w:sz w:val="28"/>
          <w:szCs w:val="28"/>
        </w:rPr>
        <w:t>менее водной</w:t>
      </w:r>
      <w:proofErr w:type="gramEnd"/>
      <w:r w:rsidRPr="005F538E">
        <w:rPr>
          <w:rFonts w:ascii="Times New Roman" w:hAnsi="Times New Roman" w:cs="Times New Roman"/>
          <w:sz w:val="28"/>
          <w:szCs w:val="28"/>
        </w:rPr>
        <w:t xml:space="preserve">. А она в свою очередь повлияла на полноводность реки Брянка, которая питает Уду. </w:t>
      </w:r>
      <w:r w:rsidRPr="005F538E">
        <w:rPr>
          <w:rFonts w:ascii="Times New Roman" w:hAnsi="Times New Roman" w:cs="Times New Roman"/>
          <w:sz w:val="28"/>
          <w:szCs w:val="28"/>
        </w:rPr>
        <w:lastRenderedPageBreak/>
        <w:t xml:space="preserve">Уда впадает в Селенгу, самую большую реку Бурятии. Наша Селенга занимает 13 место в списке больших рек России. У нее очень богатая фауна: 300 видов различных птиц, множество видов насекомых, земноводных. Воды Селенги отличаются изобилием рыбы: окунь, осетр, елец и карась, сибирский хариус, ленок и щука. Есть и редкие виды – язь, налим, сазан, плотва сибирская, сиг байкальский, таймень.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Таким образом, исчезновение маленьких ручьев, питающих Ильку, имеет огромное значение в обмелении Байкала – жемчужины Сибири.  Потому что 6 притоков, исчезнувших с лица земли, ручей Бута, ключ Верхний </w:t>
      </w:r>
      <w:proofErr w:type="spellStart"/>
      <w:r w:rsidRPr="005F538E">
        <w:rPr>
          <w:rFonts w:ascii="Times New Roman" w:hAnsi="Times New Roman" w:cs="Times New Roman"/>
          <w:sz w:val="28"/>
          <w:szCs w:val="28"/>
        </w:rPr>
        <w:t>Хандагай</w:t>
      </w:r>
      <w:proofErr w:type="spellEnd"/>
      <w:r w:rsidRPr="005F538E">
        <w:rPr>
          <w:rFonts w:ascii="Times New Roman" w:hAnsi="Times New Roman" w:cs="Times New Roman"/>
          <w:sz w:val="28"/>
          <w:szCs w:val="28"/>
        </w:rPr>
        <w:t xml:space="preserve">, приток </w:t>
      </w:r>
      <w:proofErr w:type="spellStart"/>
      <w:r w:rsidRPr="005F538E">
        <w:rPr>
          <w:rFonts w:ascii="Times New Roman" w:hAnsi="Times New Roman" w:cs="Times New Roman"/>
          <w:sz w:val="28"/>
          <w:szCs w:val="28"/>
        </w:rPr>
        <w:t>Сангон</w:t>
      </w:r>
      <w:proofErr w:type="spellEnd"/>
      <w:r w:rsidRPr="005F538E">
        <w:rPr>
          <w:rFonts w:ascii="Times New Roman" w:hAnsi="Times New Roman" w:cs="Times New Roman"/>
          <w:sz w:val="28"/>
          <w:szCs w:val="28"/>
        </w:rPr>
        <w:t xml:space="preserve">, </w:t>
      </w:r>
      <w:proofErr w:type="spellStart"/>
      <w:r w:rsidRPr="005F538E">
        <w:rPr>
          <w:rFonts w:ascii="Times New Roman" w:hAnsi="Times New Roman" w:cs="Times New Roman"/>
          <w:sz w:val="28"/>
          <w:szCs w:val="28"/>
        </w:rPr>
        <w:t>Мыкырта</w:t>
      </w:r>
      <w:proofErr w:type="spellEnd"/>
      <w:r w:rsidRPr="005F538E">
        <w:rPr>
          <w:rFonts w:ascii="Times New Roman" w:hAnsi="Times New Roman" w:cs="Times New Roman"/>
          <w:sz w:val="28"/>
          <w:szCs w:val="28"/>
        </w:rPr>
        <w:t xml:space="preserve">, Грязный Ключ, Правый </w:t>
      </w:r>
      <w:proofErr w:type="spellStart"/>
      <w:r w:rsidRPr="005F538E">
        <w:rPr>
          <w:rFonts w:ascii="Times New Roman" w:hAnsi="Times New Roman" w:cs="Times New Roman"/>
          <w:sz w:val="28"/>
          <w:szCs w:val="28"/>
        </w:rPr>
        <w:t>Алентуй</w:t>
      </w:r>
      <w:proofErr w:type="spellEnd"/>
      <w:r w:rsidRPr="005F538E">
        <w:rPr>
          <w:rFonts w:ascii="Times New Roman" w:hAnsi="Times New Roman" w:cs="Times New Roman"/>
          <w:sz w:val="28"/>
          <w:szCs w:val="28"/>
        </w:rPr>
        <w:t>, это только те, про которые нам стало известно. И это лишь на небольшой территории нашего района</w:t>
      </w:r>
      <w:proofErr w:type="gramStart"/>
      <w:r w:rsidRPr="005F538E">
        <w:rPr>
          <w:rFonts w:ascii="Times New Roman" w:hAnsi="Times New Roman" w:cs="Times New Roman"/>
          <w:sz w:val="28"/>
          <w:szCs w:val="28"/>
        </w:rPr>
        <w:t>… А</w:t>
      </w:r>
      <w:proofErr w:type="gramEnd"/>
      <w:r w:rsidRPr="005F538E">
        <w:rPr>
          <w:rFonts w:ascii="Times New Roman" w:hAnsi="Times New Roman" w:cs="Times New Roman"/>
          <w:sz w:val="28"/>
          <w:szCs w:val="28"/>
        </w:rPr>
        <w:t xml:space="preserve"> сколько их, исчезнувших из- за пожаров и вырубки, по всей Республике? Остается только догадываться.</w:t>
      </w: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Default="00445971" w:rsidP="005F538E">
      <w:pPr>
        <w:spacing w:line="240" w:lineRule="auto"/>
        <w:ind w:firstLine="709"/>
        <w:jc w:val="both"/>
        <w:rPr>
          <w:rFonts w:ascii="Times New Roman" w:hAnsi="Times New Roman" w:cs="Times New Roman"/>
          <w:sz w:val="28"/>
          <w:szCs w:val="28"/>
        </w:rPr>
      </w:pPr>
    </w:p>
    <w:p w:rsidR="003C350D" w:rsidRDefault="003C350D" w:rsidP="005F538E">
      <w:pPr>
        <w:spacing w:line="240" w:lineRule="auto"/>
        <w:ind w:firstLine="709"/>
        <w:jc w:val="both"/>
        <w:rPr>
          <w:rFonts w:ascii="Times New Roman" w:hAnsi="Times New Roman" w:cs="Times New Roman"/>
          <w:sz w:val="28"/>
          <w:szCs w:val="28"/>
        </w:rPr>
      </w:pPr>
    </w:p>
    <w:p w:rsidR="003C350D" w:rsidRDefault="003C350D" w:rsidP="005F538E">
      <w:pPr>
        <w:spacing w:line="240" w:lineRule="auto"/>
        <w:ind w:firstLine="709"/>
        <w:jc w:val="both"/>
        <w:rPr>
          <w:rFonts w:ascii="Times New Roman" w:hAnsi="Times New Roman" w:cs="Times New Roman"/>
          <w:sz w:val="28"/>
          <w:szCs w:val="28"/>
        </w:rPr>
      </w:pPr>
    </w:p>
    <w:p w:rsidR="003C350D" w:rsidRDefault="003C350D" w:rsidP="005F538E">
      <w:pPr>
        <w:spacing w:line="240" w:lineRule="auto"/>
        <w:ind w:firstLine="709"/>
        <w:jc w:val="both"/>
        <w:rPr>
          <w:rFonts w:ascii="Times New Roman" w:hAnsi="Times New Roman" w:cs="Times New Roman"/>
          <w:sz w:val="28"/>
          <w:szCs w:val="28"/>
        </w:rPr>
      </w:pPr>
    </w:p>
    <w:p w:rsidR="003C350D" w:rsidRDefault="003C350D" w:rsidP="005F538E">
      <w:pPr>
        <w:spacing w:line="240" w:lineRule="auto"/>
        <w:ind w:firstLine="709"/>
        <w:jc w:val="both"/>
        <w:rPr>
          <w:rFonts w:ascii="Times New Roman" w:hAnsi="Times New Roman" w:cs="Times New Roman"/>
          <w:sz w:val="28"/>
          <w:szCs w:val="28"/>
        </w:rPr>
      </w:pPr>
    </w:p>
    <w:p w:rsidR="003C350D" w:rsidRDefault="003C350D" w:rsidP="005F538E">
      <w:pPr>
        <w:spacing w:line="240" w:lineRule="auto"/>
        <w:ind w:firstLine="709"/>
        <w:jc w:val="both"/>
        <w:rPr>
          <w:rFonts w:ascii="Times New Roman" w:hAnsi="Times New Roman" w:cs="Times New Roman"/>
          <w:sz w:val="28"/>
          <w:szCs w:val="28"/>
        </w:rPr>
      </w:pPr>
    </w:p>
    <w:p w:rsidR="003C350D" w:rsidRDefault="003C350D" w:rsidP="005F538E">
      <w:pPr>
        <w:spacing w:line="240" w:lineRule="auto"/>
        <w:ind w:firstLine="709"/>
        <w:jc w:val="both"/>
        <w:rPr>
          <w:rFonts w:ascii="Times New Roman" w:hAnsi="Times New Roman" w:cs="Times New Roman"/>
          <w:sz w:val="28"/>
          <w:szCs w:val="28"/>
        </w:rPr>
      </w:pPr>
    </w:p>
    <w:p w:rsidR="003C350D" w:rsidRDefault="003C350D" w:rsidP="005F538E">
      <w:pPr>
        <w:spacing w:line="240" w:lineRule="auto"/>
        <w:ind w:firstLine="709"/>
        <w:jc w:val="both"/>
        <w:rPr>
          <w:rFonts w:ascii="Times New Roman" w:hAnsi="Times New Roman" w:cs="Times New Roman"/>
          <w:sz w:val="28"/>
          <w:szCs w:val="28"/>
        </w:rPr>
      </w:pPr>
    </w:p>
    <w:p w:rsidR="003C350D" w:rsidRPr="005F538E" w:rsidRDefault="003C350D"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t>Заключение</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Наша Республика является уникальным регионом. И уникальность ее составляют не люди, а в первую очередь, природа. Наша земля богата заповедными территориями, национальными парками. Имеются исключительно редкие представители флоры и фауны, которые живут только у нас в регионе. А леса и Байкал являются его особой гордостью.</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Лесоведение – это важнейшая наука, значение которой с каждым годом возрастает.  Ее представители делают все, чтобы восполнить потери, наносимые нашим безграмотным обществом. Но без участия и понимания населения, эта работа не уравновесит экологический баланс, никогда.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Последствия пожаров и незаконной вырубки носят катастрофический характер. Мы, жители </w:t>
      </w:r>
      <w:proofErr w:type="spellStart"/>
      <w:r w:rsidRPr="005F538E">
        <w:rPr>
          <w:rFonts w:ascii="Times New Roman" w:hAnsi="Times New Roman" w:cs="Times New Roman"/>
          <w:sz w:val="28"/>
          <w:szCs w:val="28"/>
        </w:rPr>
        <w:t>заиграевского</w:t>
      </w:r>
      <w:proofErr w:type="spellEnd"/>
      <w:r w:rsidRPr="005F538E">
        <w:rPr>
          <w:rFonts w:ascii="Times New Roman" w:hAnsi="Times New Roman" w:cs="Times New Roman"/>
          <w:sz w:val="28"/>
          <w:szCs w:val="28"/>
        </w:rPr>
        <w:t xml:space="preserve"> района, находимся в относительном удалении от главной жемчужины страны – Байкала, а своими действиями наносим ему, а значит и себе, непоправимый ущерб.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Пожары, пилы, топоры, вызывают опустынивание. А ведь лес является зеленым щитом Байкала. Мы несем убытки во всех отношениях: теряя лес – источник кислорода, теряем его богатства. На восстановление одного дерева уйдет 100-120 лет. </w:t>
      </w:r>
      <w:proofErr w:type="spellStart"/>
      <w:r w:rsidRPr="005F538E">
        <w:rPr>
          <w:rFonts w:ascii="Times New Roman" w:hAnsi="Times New Roman" w:cs="Times New Roman"/>
          <w:sz w:val="28"/>
          <w:szCs w:val="28"/>
        </w:rPr>
        <w:t>Обмельчалые</w:t>
      </w:r>
      <w:proofErr w:type="spellEnd"/>
      <w:r w:rsidRPr="005F538E">
        <w:rPr>
          <w:rFonts w:ascii="Times New Roman" w:hAnsi="Times New Roman" w:cs="Times New Roman"/>
          <w:sz w:val="28"/>
          <w:szCs w:val="28"/>
        </w:rPr>
        <w:t xml:space="preserve"> реки не могут полноценно питать Байкал, в их водах все меньше и меньше представителей разных видов фауны.</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В процессе исследования цель работы достигнута, поставленные задачи выполнены.  Состояние лесов на территории </w:t>
      </w:r>
      <w:proofErr w:type="spellStart"/>
      <w:r w:rsidRPr="005F538E">
        <w:rPr>
          <w:rFonts w:ascii="Times New Roman" w:hAnsi="Times New Roman" w:cs="Times New Roman"/>
          <w:sz w:val="28"/>
          <w:szCs w:val="28"/>
        </w:rPr>
        <w:t>Хандагатайского</w:t>
      </w:r>
      <w:proofErr w:type="spellEnd"/>
      <w:r w:rsidRPr="005F538E">
        <w:rPr>
          <w:rFonts w:ascii="Times New Roman" w:hAnsi="Times New Roman" w:cs="Times New Roman"/>
          <w:sz w:val="28"/>
          <w:szCs w:val="28"/>
        </w:rPr>
        <w:t xml:space="preserve"> лесхоза удручающее. Хотелось бы:</w:t>
      </w:r>
    </w:p>
    <w:p w:rsidR="003C350D" w:rsidRDefault="00445971" w:rsidP="003C350D">
      <w:pPr>
        <w:pStyle w:val="a4"/>
        <w:numPr>
          <w:ilvl w:val="0"/>
          <w:numId w:val="10"/>
        </w:numPr>
        <w:spacing w:line="240" w:lineRule="auto"/>
        <w:jc w:val="both"/>
        <w:rPr>
          <w:rFonts w:ascii="Times New Roman" w:hAnsi="Times New Roman" w:cs="Times New Roman"/>
          <w:sz w:val="28"/>
          <w:szCs w:val="28"/>
        </w:rPr>
      </w:pPr>
      <w:r w:rsidRPr="003C350D">
        <w:rPr>
          <w:rFonts w:ascii="Times New Roman" w:hAnsi="Times New Roman" w:cs="Times New Roman"/>
          <w:sz w:val="28"/>
          <w:szCs w:val="28"/>
        </w:rPr>
        <w:t>чтобы наше население стало менее безрассудным, более грамотным, более ответственным;</w:t>
      </w:r>
    </w:p>
    <w:p w:rsidR="003C350D" w:rsidRDefault="00445971" w:rsidP="003C350D">
      <w:pPr>
        <w:pStyle w:val="a4"/>
        <w:numPr>
          <w:ilvl w:val="0"/>
          <w:numId w:val="10"/>
        </w:numPr>
        <w:spacing w:line="240" w:lineRule="auto"/>
        <w:jc w:val="both"/>
        <w:rPr>
          <w:rFonts w:ascii="Times New Roman" w:hAnsi="Times New Roman" w:cs="Times New Roman"/>
          <w:sz w:val="28"/>
          <w:szCs w:val="28"/>
        </w:rPr>
      </w:pPr>
      <w:r w:rsidRPr="003C350D">
        <w:rPr>
          <w:rFonts w:ascii="Times New Roman" w:hAnsi="Times New Roman" w:cs="Times New Roman"/>
          <w:sz w:val="28"/>
          <w:szCs w:val="28"/>
        </w:rPr>
        <w:t>на уровне правительства ужесточения правонарушений, связанных с лесными ресурсами;</w:t>
      </w:r>
    </w:p>
    <w:p w:rsidR="005A7CCB" w:rsidRDefault="00445971" w:rsidP="005A7CCB">
      <w:pPr>
        <w:pStyle w:val="a4"/>
        <w:numPr>
          <w:ilvl w:val="0"/>
          <w:numId w:val="10"/>
        </w:numPr>
        <w:spacing w:line="240" w:lineRule="auto"/>
        <w:jc w:val="both"/>
        <w:rPr>
          <w:rFonts w:ascii="Times New Roman" w:hAnsi="Times New Roman" w:cs="Times New Roman"/>
          <w:sz w:val="28"/>
          <w:szCs w:val="28"/>
        </w:rPr>
      </w:pPr>
      <w:r w:rsidRPr="003C350D">
        <w:rPr>
          <w:rFonts w:ascii="Times New Roman" w:hAnsi="Times New Roman" w:cs="Times New Roman"/>
          <w:sz w:val="28"/>
          <w:szCs w:val="28"/>
        </w:rPr>
        <w:t>всеобщей экологической политики;</w:t>
      </w:r>
    </w:p>
    <w:p w:rsidR="005A7CCB" w:rsidRDefault="00445971" w:rsidP="005A7CCB">
      <w:pPr>
        <w:pStyle w:val="a4"/>
        <w:numPr>
          <w:ilvl w:val="0"/>
          <w:numId w:val="10"/>
        </w:numPr>
        <w:spacing w:line="240" w:lineRule="auto"/>
        <w:jc w:val="both"/>
        <w:rPr>
          <w:rFonts w:ascii="Times New Roman" w:hAnsi="Times New Roman" w:cs="Times New Roman"/>
          <w:sz w:val="28"/>
          <w:szCs w:val="28"/>
        </w:rPr>
      </w:pPr>
      <w:proofErr w:type="gramStart"/>
      <w:r w:rsidRPr="005A7CCB">
        <w:rPr>
          <w:rFonts w:ascii="Times New Roman" w:hAnsi="Times New Roman" w:cs="Times New Roman"/>
          <w:sz w:val="28"/>
          <w:szCs w:val="28"/>
        </w:rPr>
        <w:t>по</w:t>
      </w:r>
      <w:proofErr w:type="gramEnd"/>
      <w:r w:rsidRPr="005A7CCB">
        <w:rPr>
          <w:rFonts w:ascii="Times New Roman" w:hAnsi="Times New Roman" w:cs="Times New Roman"/>
          <w:sz w:val="28"/>
          <w:szCs w:val="28"/>
        </w:rPr>
        <w:t xml:space="preserve"> больше лесовосстановительных работ;</w:t>
      </w:r>
    </w:p>
    <w:p w:rsidR="00445971" w:rsidRPr="005A7CCB" w:rsidRDefault="00445971" w:rsidP="005A7CCB">
      <w:pPr>
        <w:pStyle w:val="a4"/>
        <w:numPr>
          <w:ilvl w:val="0"/>
          <w:numId w:val="10"/>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rPr>
        <w:t>внедрения новых технологий в лесоводство.</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Гипотеза работы подтвердилась. На этом свое исследование не заканчиваю. Хочу больше узнать о лесовосстановительных мероприятиях и работе лесопитомника.</w:t>
      </w: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b/>
          <w:sz w:val="28"/>
          <w:szCs w:val="28"/>
        </w:rPr>
      </w:pPr>
      <w:r w:rsidRPr="005F538E">
        <w:rPr>
          <w:rFonts w:ascii="Times New Roman" w:hAnsi="Times New Roman" w:cs="Times New Roman"/>
          <w:b/>
          <w:sz w:val="28"/>
          <w:szCs w:val="28"/>
        </w:rPr>
        <w:t>Список используемой литературы</w:t>
      </w:r>
    </w:p>
    <w:p w:rsidR="005A7CCB" w:rsidRDefault="00445971" w:rsidP="005A7CCB">
      <w:pPr>
        <w:pStyle w:val="a4"/>
        <w:numPr>
          <w:ilvl w:val="0"/>
          <w:numId w:val="8"/>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rPr>
        <w:t xml:space="preserve">Аношин Р. М. Практикум по дендрологии и лесоводству: М.: </w:t>
      </w:r>
      <w:proofErr w:type="spellStart"/>
      <w:r w:rsidRPr="005A7CCB">
        <w:rPr>
          <w:rFonts w:ascii="Times New Roman" w:hAnsi="Times New Roman" w:cs="Times New Roman"/>
          <w:sz w:val="28"/>
          <w:szCs w:val="28"/>
        </w:rPr>
        <w:t>Лесн</w:t>
      </w:r>
      <w:proofErr w:type="spellEnd"/>
      <w:r w:rsidRPr="005A7CCB">
        <w:rPr>
          <w:rFonts w:ascii="Times New Roman" w:hAnsi="Times New Roman" w:cs="Times New Roman"/>
          <w:sz w:val="28"/>
          <w:szCs w:val="28"/>
        </w:rPr>
        <w:t>. промышленность, 1976.</w:t>
      </w:r>
    </w:p>
    <w:p w:rsidR="005A7CCB" w:rsidRDefault="00445971" w:rsidP="005A7CCB">
      <w:pPr>
        <w:pStyle w:val="a4"/>
        <w:numPr>
          <w:ilvl w:val="0"/>
          <w:numId w:val="8"/>
        </w:numPr>
        <w:spacing w:line="240" w:lineRule="auto"/>
        <w:jc w:val="both"/>
        <w:rPr>
          <w:rFonts w:ascii="Times New Roman" w:hAnsi="Times New Roman" w:cs="Times New Roman"/>
          <w:sz w:val="28"/>
          <w:szCs w:val="28"/>
        </w:rPr>
      </w:pPr>
      <w:proofErr w:type="spellStart"/>
      <w:r w:rsidRPr="005A7CCB">
        <w:rPr>
          <w:rFonts w:ascii="Times New Roman" w:hAnsi="Times New Roman" w:cs="Times New Roman"/>
          <w:sz w:val="28"/>
          <w:szCs w:val="28"/>
        </w:rPr>
        <w:t>Атрохин</w:t>
      </w:r>
      <w:proofErr w:type="spellEnd"/>
      <w:r w:rsidRPr="005A7CCB">
        <w:rPr>
          <w:rFonts w:ascii="Times New Roman" w:hAnsi="Times New Roman" w:cs="Times New Roman"/>
          <w:sz w:val="28"/>
          <w:szCs w:val="28"/>
        </w:rPr>
        <w:t xml:space="preserve"> В.Г. Кузнецов Г.В. Лесоводство: Учебное пособие. М.: </w:t>
      </w:r>
      <w:proofErr w:type="spellStart"/>
      <w:r w:rsidRPr="005A7CCB">
        <w:rPr>
          <w:rFonts w:ascii="Times New Roman" w:hAnsi="Times New Roman" w:cs="Times New Roman"/>
          <w:sz w:val="28"/>
          <w:szCs w:val="28"/>
        </w:rPr>
        <w:t>Лесн</w:t>
      </w:r>
      <w:proofErr w:type="spellEnd"/>
      <w:r w:rsidRPr="005A7CCB">
        <w:rPr>
          <w:rFonts w:ascii="Times New Roman" w:hAnsi="Times New Roman" w:cs="Times New Roman"/>
          <w:sz w:val="28"/>
          <w:szCs w:val="28"/>
        </w:rPr>
        <w:t>. промышленность, 19</w:t>
      </w:r>
      <w:r w:rsidR="005A7CCB">
        <w:rPr>
          <w:rFonts w:ascii="Times New Roman" w:hAnsi="Times New Roman" w:cs="Times New Roman"/>
          <w:sz w:val="28"/>
          <w:szCs w:val="28"/>
        </w:rPr>
        <w:t>89.</w:t>
      </w:r>
    </w:p>
    <w:p w:rsidR="005A7CCB" w:rsidRDefault="00445971" w:rsidP="005A7CCB">
      <w:pPr>
        <w:pStyle w:val="a4"/>
        <w:numPr>
          <w:ilvl w:val="0"/>
          <w:numId w:val="8"/>
        </w:numPr>
        <w:spacing w:line="240" w:lineRule="auto"/>
        <w:jc w:val="both"/>
        <w:rPr>
          <w:rFonts w:ascii="Times New Roman" w:hAnsi="Times New Roman" w:cs="Times New Roman"/>
          <w:sz w:val="28"/>
          <w:szCs w:val="28"/>
        </w:rPr>
      </w:pPr>
      <w:proofErr w:type="spellStart"/>
      <w:r w:rsidRPr="005A7CCB">
        <w:rPr>
          <w:rFonts w:ascii="Times New Roman" w:hAnsi="Times New Roman" w:cs="Times New Roman"/>
          <w:sz w:val="28"/>
          <w:szCs w:val="28"/>
        </w:rPr>
        <w:t>Атрохин</w:t>
      </w:r>
      <w:proofErr w:type="spellEnd"/>
      <w:r w:rsidRPr="005A7CCB">
        <w:rPr>
          <w:rFonts w:ascii="Times New Roman" w:hAnsi="Times New Roman" w:cs="Times New Roman"/>
          <w:sz w:val="28"/>
          <w:szCs w:val="28"/>
        </w:rPr>
        <w:t xml:space="preserve"> В.Г. Солодухин Е.Д. Лесная хрестоматия: Учебное пособие. М.: </w:t>
      </w:r>
      <w:proofErr w:type="spellStart"/>
      <w:r w:rsidRPr="005A7CCB">
        <w:rPr>
          <w:rFonts w:ascii="Times New Roman" w:hAnsi="Times New Roman" w:cs="Times New Roman"/>
          <w:sz w:val="28"/>
          <w:szCs w:val="28"/>
        </w:rPr>
        <w:t>Лесн</w:t>
      </w:r>
      <w:proofErr w:type="spellEnd"/>
      <w:r w:rsidRPr="005A7CCB">
        <w:rPr>
          <w:rFonts w:ascii="Times New Roman" w:hAnsi="Times New Roman" w:cs="Times New Roman"/>
          <w:sz w:val="28"/>
          <w:szCs w:val="28"/>
        </w:rPr>
        <w:t>. промышленность, 1988.</w:t>
      </w:r>
    </w:p>
    <w:p w:rsidR="005A7CCB" w:rsidRDefault="00445971" w:rsidP="005A7CCB">
      <w:pPr>
        <w:pStyle w:val="a4"/>
        <w:numPr>
          <w:ilvl w:val="0"/>
          <w:numId w:val="8"/>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rPr>
        <w:t xml:space="preserve">Белов С.В. Лесоводство: Учебник для вузов. М.: </w:t>
      </w:r>
      <w:proofErr w:type="spellStart"/>
      <w:r w:rsidRPr="005A7CCB">
        <w:rPr>
          <w:rFonts w:ascii="Times New Roman" w:hAnsi="Times New Roman" w:cs="Times New Roman"/>
          <w:sz w:val="28"/>
          <w:szCs w:val="28"/>
        </w:rPr>
        <w:t>Лесн</w:t>
      </w:r>
      <w:proofErr w:type="spellEnd"/>
      <w:r w:rsidRPr="005A7CCB">
        <w:rPr>
          <w:rFonts w:ascii="Times New Roman" w:hAnsi="Times New Roman" w:cs="Times New Roman"/>
          <w:sz w:val="28"/>
          <w:szCs w:val="28"/>
        </w:rPr>
        <w:t>. промышленность, 1983.</w:t>
      </w:r>
    </w:p>
    <w:p w:rsidR="005A7CCB" w:rsidRDefault="00445971" w:rsidP="005A7CCB">
      <w:pPr>
        <w:pStyle w:val="a4"/>
        <w:numPr>
          <w:ilvl w:val="0"/>
          <w:numId w:val="8"/>
        </w:numPr>
        <w:spacing w:line="240" w:lineRule="auto"/>
        <w:jc w:val="both"/>
        <w:rPr>
          <w:rFonts w:ascii="Times New Roman" w:hAnsi="Times New Roman" w:cs="Times New Roman"/>
          <w:sz w:val="28"/>
          <w:szCs w:val="28"/>
        </w:rPr>
      </w:pPr>
      <w:proofErr w:type="spellStart"/>
      <w:r w:rsidRPr="005A7CCB">
        <w:rPr>
          <w:rFonts w:ascii="Times New Roman" w:hAnsi="Times New Roman" w:cs="Times New Roman"/>
          <w:sz w:val="28"/>
          <w:szCs w:val="28"/>
        </w:rPr>
        <w:t>Ковязин</w:t>
      </w:r>
      <w:proofErr w:type="spellEnd"/>
      <w:r w:rsidRPr="005A7CCB">
        <w:rPr>
          <w:rFonts w:ascii="Times New Roman" w:hAnsi="Times New Roman" w:cs="Times New Roman"/>
          <w:sz w:val="28"/>
          <w:szCs w:val="28"/>
        </w:rPr>
        <w:t xml:space="preserve"> </w:t>
      </w:r>
      <w:proofErr w:type="spellStart"/>
      <w:r w:rsidRPr="005A7CCB">
        <w:rPr>
          <w:rFonts w:ascii="Times New Roman" w:hAnsi="Times New Roman" w:cs="Times New Roman"/>
          <w:sz w:val="28"/>
          <w:szCs w:val="28"/>
        </w:rPr>
        <w:t>В.Ф.Мартынов</w:t>
      </w:r>
      <w:proofErr w:type="spellEnd"/>
      <w:r w:rsidRPr="005A7CCB">
        <w:rPr>
          <w:rFonts w:ascii="Times New Roman" w:hAnsi="Times New Roman" w:cs="Times New Roman"/>
          <w:sz w:val="28"/>
          <w:szCs w:val="28"/>
        </w:rPr>
        <w:t xml:space="preserve"> А.Н. Основы лесного хозяйства и таксации леса: Учебное пособие. М.: Лань, 2008</w:t>
      </w:r>
      <w:r w:rsidR="005A7CCB">
        <w:rPr>
          <w:rFonts w:ascii="Times New Roman" w:hAnsi="Times New Roman" w:cs="Times New Roman"/>
          <w:sz w:val="28"/>
          <w:szCs w:val="28"/>
        </w:rPr>
        <w:t>.</w:t>
      </w:r>
    </w:p>
    <w:p w:rsidR="005A7CCB" w:rsidRDefault="00445971" w:rsidP="005A7CCB">
      <w:pPr>
        <w:pStyle w:val="a4"/>
        <w:numPr>
          <w:ilvl w:val="0"/>
          <w:numId w:val="8"/>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rPr>
        <w:t xml:space="preserve">Мелехов И. С. Лесоведение: Учебник для вузов. М.: </w:t>
      </w:r>
      <w:proofErr w:type="spellStart"/>
      <w:r w:rsidRPr="005A7CCB">
        <w:rPr>
          <w:rFonts w:ascii="Times New Roman" w:hAnsi="Times New Roman" w:cs="Times New Roman"/>
          <w:sz w:val="28"/>
          <w:szCs w:val="28"/>
        </w:rPr>
        <w:t>Лесн</w:t>
      </w:r>
      <w:proofErr w:type="spellEnd"/>
      <w:r w:rsidRPr="005A7CCB">
        <w:rPr>
          <w:rFonts w:ascii="Times New Roman" w:hAnsi="Times New Roman" w:cs="Times New Roman"/>
          <w:sz w:val="28"/>
          <w:szCs w:val="28"/>
        </w:rPr>
        <w:t>. промышленность, 1980.</w:t>
      </w:r>
    </w:p>
    <w:p w:rsidR="005A7CCB" w:rsidRDefault="00445971" w:rsidP="005A7CCB">
      <w:pPr>
        <w:pStyle w:val="a4"/>
        <w:numPr>
          <w:ilvl w:val="0"/>
          <w:numId w:val="8"/>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rPr>
        <w:t xml:space="preserve">Мелехов И.С. Лесоводство. 2-е изд. доп. </w:t>
      </w:r>
      <w:proofErr w:type="spellStart"/>
      <w:r w:rsidRPr="005A7CCB">
        <w:rPr>
          <w:rFonts w:ascii="Times New Roman" w:hAnsi="Times New Roman" w:cs="Times New Roman"/>
          <w:sz w:val="28"/>
          <w:szCs w:val="28"/>
        </w:rPr>
        <w:t>испр</w:t>
      </w:r>
      <w:proofErr w:type="spellEnd"/>
      <w:r w:rsidRPr="005A7CCB">
        <w:rPr>
          <w:rFonts w:ascii="Times New Roman" w:hAnsi="Times New Roman" w:cs="Times New Roman"/>
          <w:sz w:val="28"/>
          <w:szCs w:val="28"/>
        </w:rPr>
        <w:t>. – М.: МГУЛ. 2002 г.</w:t>
      </w:r>
    </w:p>
    <w:p w:rsidR="005A7CCB" w:rsidRDefault="00445971" w:rsidP="005A7CCB">
      <w:pPr>
        <w:pStyle w:val="a4"/>
        <w:numPr>
          <w:ilvl w:val="0"/>
          <w:numId w:val="8"/>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rPr>
        <w:t xml:space="preserve">Поляков А. Н. Набатов Н. М. Основы лесоводства и лесной таксации: Учебное пособие. М.: </w:t>
      </w:r>
      <w:proofErr w:type="spellStart"/>
      <w:r w:rsidRPr="005A7CCB">
        <w:rPr>
          <w:rFonts w:ascii="Times New Roman" w:hAnsi="Times New Roman" w:cs="Times New Roman"/>
          <w:sz w:val="28"/>
          <w:szCs w:val="28"/>
        </w:rPr>
        <w:t>Лесн</w:t>
      </w:r>
      <w:proofErr w:type="spellEnd"/>
      <w:r w:rsidRPr="005A7CCB">
        <w:rPr>
          <w:rFonts w:ascii="Times New Roman" w:hAnsi="Times New Roman" w:cs="Times New Roman"/>
          <w:sz w:val="28"/>
          <w:szCs w:val="28"/>
        </w:rPr>
        <w:t>. промышленность, 1983.</w:t>
      </w:r>
    </w:p>
    <w:p w:rsidR="005A7CCB" w:rsidRDefault="00445971" w:rsidP="005A7CCB">
      <w:pPr>
        <w:pStyle w:val="a4"/>
        <w:numPr>
          <w:ilvl w:val="0"/>
          <w:numId w:val="8"/>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rPr>
        <w:t>Сенов С.Н. Лесоведение и лесоводство: Учебник для суд</w:t>
      </w:r>
      <w:proofErr w:type="gramStart"/>
      <w:r w:rsidRPr="005A7CCB">
        <w:rPr>
          <w:rFonts w:ascii="Times New Roman" w:hAnsi="Times New Roman" w:cs="Times New Roman"/>
          <w:sz w:val="28"/>
          <w:szCs w:val="28"/>
        </w:rPr>
        <w:t>.</w:t>
      </w:r>
      <w:proofErr w:type="gramEnd"/>
      <w:r w:rsidRPr="005A7CCB">
        <w:rPr>
          <w:rFonts w:ascii="Times New Roman" w:hAnsi="Times New Roman" w:cs="Times New Roman"/>
          <w:sz w:val="28"/>
          <w:szCs w:val="28"/>
        </w:rPr>
        <w:t xml:space="preserve"> </w:t>
      </w:r>
      <w:proofErr w:type="gramStart"/>
      <w:r w:rsidRPr="005A7CCB">
        <w:rPr>
          <w:rFonts w:ascii="Times New Roman" w:hAnsi="Times New Roman" w:cs="Times New Roman"/>
          <w:sz w:val="28"/>
          <w:szCs w:val="28"/>
        </w:rPr>
        <w:t>в</w:t>
      </w:r>
      <w:proofErr w:type="gramEnd"/>
      <w:r w:rsidRPr="005A7CCB">
        <w:rPr>
          <w:rFonts w:ascii="Times New Roman" w:hAnsi="Times New Roman" w:cs="Times New Roman"/>
          <w:sz w:val="28"/>
          <w:szCs w:val="28"/>
        </w:rPr>
        <w:t>узов. М.: Академия, 2005.</w:t>
      </w:r>
    </w:p>
    <w:p w:rsidR="005A7CCB" w:rsidRDefault="00445971" w:rsidP="005A7CCB">
      <w:pPr>
        <w:pStyle w:val="a4"/>
        <w:numPr>
          <w:ilvl w:val="0"/>
          <w:numId w:val="8"/>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rPr>
        <w:t>Я познаю мир: География: Дет</w:t>
      </w:r>
      <w:proofErr w:type="gramStart"/>
      <w:r w:rsidRPr="005A7CCB">
        <w:rPr>
          <w:rFonts w:ascii="Times New Roman" w:hAnsi="Times New Roman" w:cs="Times New Roman"/>
          <w:sz w:val="28"/>
          <w:szCs w:val="28"/>
        </w:rPr>
        <w:t>.</w:t>
      </w:r>
      <w:proofErr w:type="gramEnd"/>
      <w:r w:rsidRPr="005A7CCB">
        <w:rPr>
          <w:rFonts w:ascii="Times New Roman" w:hAnsi="Times New Roman" w:cs="Times New Roman"/>
          <w:sz w:val="28"/>
          <w:szCs w:val="28"/>
        </w:rPr>
        <w:t xml:space="preserve"> </w:t>
      </w:r>
      <w:proofErr w:type="spellStart"/>
      <w:proofErr w:type="gramStart"/>
      <w:r w:rsidRPr="005A7CCB">
        <w:rPr>
          <w:rFonts w:ascii="Times New Roman" w:hAnsi="Times New Roman" w:cs="Times New Roman"/>
          <w:sz w:val="28"/>
          <w:szCs w:val="28"/>
        </w:rPr>
        <w:t>э</w:t>
      </w:r>
      <w:proofErr w:type="gramEnd"/>
      <w:r w:rsidRPr="005A7CCB">
        <w:rPr>
          <w:rFonts w:ascii="Times New Roman" w:hAnsi="Times New Roman" w:cs="Times New Roman"/>
          <w:sz w:val="28"/>
          <w:szCs w:val="28"/>
        </w:rPr>
        <w:t>нцикл</w:t>
      </w:r>
      <w:proofErr w:type="spellEnd"/>
      <w:r w:rsidRPr="005A7CCB">
        <w:rPr>
          <w:rFonts w:ascii="Times New Roman" w:hAnsi="Times New Roman" w:cs="Times New Roman"/>
          <w:sz w:val="28"/>
          <w:szCs w:val="28"/>
        </w:rPr>
        <w:t>.- М.: ООО «Издательство АСТ», 2002.</w:t>
      </w:r>
    </w:p>
    <w:p w:rsidR="005A7CCB" w:rsidRDefault="00445971" w:rsidP="005A7CCB">
      <w:pPr>
        <w:pStyle w:val="a4"/>
        <w:numPr>
          <w:ilvl w:val="0"/>
          <w:numId w:val="8"/>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lang w:val="en"/>
        </w:rPr>
        <w:t>Pro</w:t>
      </w:r>
      <w:r w:rsidRPr="005A7CCB">
        <w:rPr>
          <w:rFonts w:ascii="Times New Roman" w:hAnsi="Times New Roman" w:cs="Times New Roman"/>
          <w:sz w:val="28"/>
          <w:szCs w:val="28"/>
        </w:rPr>
        <w:t>-</w:t>
      </w:r>
      <w:proofErr w:type="spellStart"/>
      <w:r w:rsidRPr="005A7CCB">
        <w:rPr>
          <w:rFonts w:ascii="Times New Roman" w:hAnsi="Times New Roman" w:cs="Times New Roman"/>
          <w:sz w:val="28"/>
          <w:szCs w:val="28"/>
          <w:lang w:val="en"/>
        </w:rPr>
        <w:t>landshaft</w:t>
      </w:r>
      <w:proofErr w:type="spellEnd"/>
      <w:r w:rsidRPr="005A7CCB">
        <w:rPr>
          <w:rFonts w:ascii="Times New Roman" w:hAnsi="Times New Roman" w:cs="Times New Roman"/>
          <w:sz w:val="28"/>
          <w:szCs w:val="28"/>
        </w:rPr>
        <w:t>.</w:t>
      </w:r>
      <w:proofErr w:type="spellStart"/>
      <w:r w:rsidRPr="005A7CCB">
        <w:rPr>
          <w:rFonts w:ascii="Times New Roman" w:hAnsi="Times New Roman" w:cs="Times New Roman"/>
          <w:sz w:val="28"/>
          <w:szCs w:val="28"/>
          <w:lang w:val="en"/>
        </w:rPr>
        <w:t>ru</w:t>
      </w:r>
      <w:proofErr w:type="spellEnd"/>
      <w:r w:rsidRPr="005A7CCB">
        <w:rPr>
          <w:rFonts w:ascii="Times New Roman" w:hAnsi="Times New Roman" w:cs="Times New Roman"/>
          <w:sz w:val="28"/>
          <w:szCs w:val="28"/>
        </w:rPr>
        <w:t xml:space="preserve"> - Энциклопедия растений</w:t>
      </w:r>
    </w:p>
    <w:p w:rsidR="00445971" w:rsidRPr="005A7CCB" w:rsidRDefault="00445971" w:rsidP="005A7CCB">
      <w:pPr>
        <w:pStyle w:val="a4"/>
        <w:numPr>
          <w:ilvl w:val="0"/>
          <w:numId w:val="8"/>
        </w:numPr>
        <w:spacing w:line="240" w:lineRule="auto"/>
        <w:jc w:val="both"/>
        <w:rPr>
          <w:rFonts w:ascii="Times New Roman" w:hAnsi="Times New Roman" w:cs="Times New Roman"/>
          <w:sz w:val="28"/>
          <w:szCs w:val="28"/>
        </w:rPr>
      </w:pPr>
      <w:r w:rsidRPr="005A7CCB">
        <w:rPr>
          <w:rFonts w:ascii="Times New Roman" w:hAnsi="Times New Roman" w:cs="Times New Roman"/>
          <w:sz w:val="28"/>
          <w:szCs w:val="28"/>
          <w:lang w:val="en"/>
        </w:rPr>
        <w:t>http</w:t>
      </w:r>
      <w:r w:rsidRPr="005A7CCB">
        <w:rPr>
          <w:rFonts w:ascii="Times New Roman" w:hAnsi="Times New Roman" w:cs="Times New Roman"/>
          <w:sz w:val="28"/>
          <w:szCs w:val="28"/>
        </w:rPr>
        <w:t>://</w:t>
      </w:r>
      <w:proofErr w:type="spellStart"/>
      <w:r w:rsidRPr="005A7CCB">
        <w:rPr>
          <w:rFonts w:ascii="Times New Roman" w:hAnsi="Times New Roman" w:cs="Times New Roman"/>
          <w:sz w:val="28"/>
          <w:szCs w:val="28"/>
          <w:lang w:val="en"/>
        </w:rPr>
        <w:t>ru</w:t>
      </w:r>
      <w:proofErr w:type="spellEnd"/>
      <w:r w:rsidRPr="005A7CCB">
        <w:rPr>
          <w:rFonts w:ascii="Times New Roman" w:hAnsi="Times New Roman" w:cs="Times New Roman"/>
          <w:sz w:val="28"/>
          <w:szCs w:val="28"/>
        </w:rPr>
        <w:t>.</w:t>
      </w:r>
      <w:proofErr w:type="spellStart"/>
      <w:r w:rsidRPr="005A7CCB">
        <w:rPr>
          <w:rFonts w:ascii="Times New Roman" w:hAnsi="Times New Roman" w:cs="Times New Roman"/>
          <w:sz w:val="28"/>
          <w:szCs w:val="28"/>
          <w:lang w:val="en"/>
        </w:rPr>
        <w:t>wikipedia</w:t>
      </w:r>
      <w:proofErr w:type="spellEnd"/>
      <w:r w:rsidRPr="005A7CCB">
        <w:rPr>
          <w:rFonts w:ascii="Times New Roman" w:hAnsi="Times New Roman" w:cs="Times New Roman"/>
          <w:sz w:val="28"/>
          <w:szCs w:val="28"/>
        </w:rPr>
        <w:t>.</w:t>
      </w:r>
      <w:r w:rsidRPr="005A7CCB">
        <w:rPr>
          <w:rFonts w:ascii="Times New Roman" w:hAnsi="Times New Roman" w:cs="Times New Roman"/>
          <w:sz w:val="28"/>
          <w:szCs w:val="28"/>
          <w:lang w:val="en"/>
        </w:rPr>
        <w:t>org</w:t>
      </w:r>
      <w:r w:rsidRPr="005A7CCB">
        <w:rPr>
          <w:rFonts w:ascii="Times New Roman" w:hAnsi="Times New Roman" w:cs="Times New Roman"/>
          <w:sz w:val="28"/>
          <w:szCs w:val="28"/>
        </w:rPr>
        <w:t>/</w:t>
      </w:r>
      <w:r w:rsidRPr="005A7CCB">
        <w:rPr>
          <w:rFonts w:ascii="Times New Roman" w:hAnsi="Times New Roman" w:cs="Times New Roman"/>
          <w:sz w:val="28"/>
          <w:szCs w:val="28"/>
          <w:lang w:val="en"/>
        </w:rPr>
        <w:t>wiki</w:t>
      </w:r>
      <w:r w:rsidRPr="005A7CCB">
        <w:rPr>
          <w:rFonts w:ascii="Times New Roman" w:hAnsi="Times New Roman" w:cs="Times New Roman"/>
          <w:sz w:val="28"/>
          <w:szCs w:val="28"/>
        </w:rPr>
        <w:t xml:space="preserve"> - свободная энциклопедия. Лес. </w:t>
      </w:r>
    </w:p>
    <w:p w:rsidR="00445971" w:rsidRPr="005F538E" w:rsidRDefault="00445971" w:rsidP="005F538E">
      <w:pPr>
        <w:spacing w:line="240" w:lineRule="auto"/>
        <w:ind w:firstLine="709"/>
        <w:jc w:val="both"/>
        <w:rPr>
          <w:rFonts w:ascii="Times New Roman" w:hAnsi="Times New Roman" w:cs="Times New Roman"/>
          <w:sz w:val="28"/>
          <w:szCs w:val="28"/>
        </w:rPr>
      </w:pPr>
      <w:r w:rsidRPr="005F538E">
        <w:rPr>
          <w:rFonts w:ascii="Times New Roman" w:hAnsi="Times New Roman" w:cs="Times New Roman"/>
          <w:sz w:val="28"/>
          <w:szCs w:val="28"/>
        </w:rPr>
        <w:t xml:space="preserve">. </w:t>
      </w: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445971" w:rsidRPr="005F538E" w:rsidRDefault="00445971" w:rsidP="005F538E">
      <w:pPr>
        <w:spacing w:line="240" w:lineRule="auto"/>
        <w:ind w:firstLine="709"/>
        <w:jc w:val="both"/>
        <w:rPr>
          <w:rFonts w:ascii="Times New Roman" w:hAnsi="Times New Roman" w:cs="Times New Roman"/>
          <w:sz w:val="28"/>
          <w:szCs w:val="28"/>
        </w:rPr>
      </w:pPr>
    </w:p>
    <w:p w:rsidR="005A7CCB" w:rsidRPr="005F538E" w:rsidRDefault="005A7CCB" w:rsidP="005A7CCB">
      <w:pPr>
        <w:spacing w:line="240" w:lineRule="auto"/>
        <w:jc w:val="both"/>
        <w:rPr>
          <w:rFonts w:ascii="Times New Roman" w:hAnsi="Times New Roman" w:cs="Times New Roman"/>
          <w:sz w:val="28"/>
          <w:szCs w:val="28"/>
        </w:rPr>
      </w:pPr>
    </w:p>
    <w:sectPr w:rsidR="005A7CCB" w:rsidRPr="005F538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170" w:rsidRDefault="00D40170" w:rsidP="00D04075">
      <w:pPr>
        <w:spacing w:after="0" w:line="240" w:lineRule="auto"/>
      </w:pPr>
      <w:r>
        <w:separator/>
      </w:r>
    </w:p>
  </w:endnote>
  <w:endnote w:type="continuationSeparator" w:id="0">
    <w:p w:rsidR="00D40170" w:rsidRDefault="00D40170" w:rsidP="00D0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838830"/>
      <w:docPartObj>
        <w:docPartGallery w:val="Page Numbers (Bottom of Page)"/>
        <w:docPartUnique/>
      </w:docPartObj>
    </w:sdtPr>
    <w:sdtContent>
      <w:p w:rsidR="00D04075" w:rsidRDefault="00D04075">
        <w:pPr>
          <w:pStyle w:val="a7"/>
          <w:jc w:val="center"/>
        </w:pPr>
        <w:r>
          <w:fldChar w:fldCharType="begin"/>
        </w:r>
        <w:r>
          <w:instrText>PAGE   \* MERGEFORMAT</w:instrText>
        </w:r>
        <w:r>
          <w:fldChar w:fldCharType="separate"/>
        </w:r>
        <w:r>
          <w:rPr>
            <w:noProof/>
          </w:rPr>
          <w:t>5</w:t>
        </w:r>
        <w:r>
          <w:fldChar w:fldCharType="end"/>
        </w:r>
      </w:p>
    </w:sdtContent>
  </w:sdt>
  <w:p w:rsidR="00D04075" w:rsidRDefault="00D040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170" w:rsidRDefault="00D40170" w:rsidP="00D04075">
      <w:pPr>
        <w:spacing w:after="0" w:line="240" w:lineRule="auto"/>
      </w:pPr>
      <w:r>
        <w:separator/>
      </w:r>
    </w:p>
  </w:footnote>
  <w:footnote w:type="continuationSeparator" w:id="0">
    <w:p w:rsidR="00D40170" w:rsidRDefault="00D40170" w:rsidP="00D040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5C69"/>
    <w:multiLevelType w:val="multilevel"/>
    <w:tmpl w:val="F2FA22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003F5F"/>
    <w:multiLevelType w:val="hybridMultilevel"/>
    <w:tmpl w:val="6616D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B11CD2"/>
    <w:multiLevelType w:val="hybridMultilevel"/>
    <w:tmpl w:val="6ECE6D6A"/>
    <w:lvl w:ilvl="0" w:tplc="F41A1B4E">
      <w:start w:val="1"/>
      <w:numFmt w:val="decimal"/>
      <w:lvlText w:val="%1."/>
      <w:lvlJc w:val="left"/>
      <w:pPr>
        <w:ind w:left="720" w:hanging="360"/>
      </w:pPr>
      <w:rPr>
        <w:rFonts w:ascii="Times New Roman" w:eastAsiaTheme="minorHAns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EC59ED"/>
    <w:multiLevelType w:val="hybridMultilevel"/>
    <w:tmpl w:val="285837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2DB00CE"/>
    <w:multiLevelType w:val="hybridMultilevel"/>
    <w:tmpl w:val="A1A0ED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F62A48"/>
    <w:multiLevelType w:val="hybridMultilevel"/>
    <w:tmpl w:val="8A0EE4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0A4325C"/>
    <w:multiLevelType w:val="hybridMultilevel"/>
    <w:tmpl w:val="B0505DB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73D16EE5"/>
    <w:multiLevelType w:val="multilevel"/>
    <w:tmpl w:val="1BF04F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EC94BFF"/>
    <w:multiLevelType w:val="hybridMultilevel"/>
    <w:tmpl w:val="9754EDB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7F8E3FBD"/>
    <w:multiLevelType w:val="hybridMultilevel"/>
    <w:tmpl w:val="E222E17C"/>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7"/>
  </w:num>
  <w:num w:numId="3">
    <w:abstractNumId w:val="4"/>
  </w:num>
  <w:num w:numId="4">
    <w:abstractNumId w:val="5"/>
  </w:num>
  <w:num w:numId="5">
    <w:abstractNumId w:val="0"/>
  </w:num>
  <w:num w:numId="6">
    <w:abstractNumId w:val="8"/>
  </w:num>
  <w:num w:numId="7">
    <w:abstractNumId w:val="9"/>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B9A"/>
    <w:rsid w:val="000F0BFA"/>
    <w:rsid w:val="001F38D5"/>
    <w:rsid w:val="00356D2F"/>
    <w:rsid w:val="003C350D"/>
    <w:rsid w:val="00445971"/>
    <w:rsid w:val="004F391C"/>
    <w:rsid w:val="005A7CCB"/>
    <w:rsid w:val="005F538E"/>
    <w:rsid w:val="007463C4"/>
    <w:rsid w:val="00B04D1B"/>
    <w:rsid w:val="00B30083"/>
    <w:rsid w:val="00B461D3"/>
    <w:rsid w:val="00BC1B9A"/>
    <w:rsid w:val="00D04075"/>
    <w:rsid w:val="00D40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5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38E"/>
    <w:pPr>
      <w:ind w:left="720"/>
      <w:contextualSpacing/>
    </w:pPr>
  </w:style>
  <w:style w:type="paragraph" w:styleId="a5">
    <w:name w:val="header"/>
    <w:basedOn w:val="a"/>
    <w:link w:val="a6"/>
    <w:uiPriority w:val="99"/>
    <w:unhideWhenUsed/>
    <w:rsid w:val="00D040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075"/>
  </w:style>
  <w:style w:type="paragraph" w:styleId="a7">
    <w:name w:val="footer"/>
    <w:basedOn w:val="a"/>
    <w:link w:val="a8"/>
    <w:uiPriority w:val="99"/>
    <w:unhideWhenUsed/>
    <w:rsid w:val="00D040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5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38E"/>
    <w:pPr>
      <w:ind w:left="720"/>
      <w:contextualSpacing/>
    </w:pPr>
  </w:style>
  <w:style w:type="paragraph" w:styleId="a5">
    <w:name w:val="header"/>
    <w:basedOn w:val="a"/>
    <w:link w:val="a6"/>
    <w:uiPriority w:val="99"/>
    <w:unhideWhenUsed/>
    <w:rsid w:val="00D040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075"/>
  </w:style>
  <w:style w:type="paragraph" w:styleId="a7">
    <w:name w:val="footer"/>
    <w:basedOn w:val="a"/>
    <w:link w:val="a8"/>
    <w:uiPriority w:val="99"/>
    <w:unhideWhenUsed/>
    <w:rsid w:val="00D040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14</Pages>
  <Words>3302</Words>
  <Characters>18822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Оюна Викторовна</dc:creator>
  <cp:keywords/>
  <dc:description/>
  <cp:lastModifiedBy>Оюна Викторовна</cp:lastModifiedBy>
  <cp:revision>2</cp:revision>
  <dcterms:created xsi:type="dcterms:W3CDTF">2020-01-24T13:18:00Z</dcterms:created>
  <dcterms:modified xsi:type="dcterms:W3CDTF">2020-01-24T15:48:00Z</dcterms:modified>
</cp:coreProperties>
</file>