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4C3" w:rsidRDefault="002B38C0" w:rsidP="00B024C3">
      <w:pPr>
        <w:pStyle w:val="23"/>
        <w:shd w:val="clear" w:color="auto" w:fill="auto"/>
        <w:spacing w:line="240" w:lineRule="auto"/>
        <w:ind w:right="2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Всероссийск</w:t>
      </w:r>
      <w:r w:rsidR="00B024C3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="00B024C3">
        <w:rPr>
          <w:rFonts w:ascii="Times New Roman" w:hAnsi="Times New Roman"/>
          <w:color w:val="000000"/>
          <w:sz w:val="28"/>
          <w:szCs w:val="28"/>
        </w:rPr>
        <w:t xml:space="preserve">юниорский лесной конкурс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="00B024C3">
        <w:rPr>
          <w:rFonts w:ascii="Times New Roman" w:hAnsi="Times New Roman"/>
          <w:color w:val="000000"/>
          <w:sz w:val="28"/>
          <w:szCs w:val="28"/>
        </w:rPr>
        <w:t>Подрост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</w:p>
    <w:p w:rsidR="002B38C0" w:rsidRPr="006934CB" w:rsidRDefault="002B38C0" w:rsidP="00B024C3">
      <w:pPr>
        <w:pStyle w:val="23"/>
        <w:shd w:val="clear" w:color="auto" w:fill="auto"/>
        <w:spacing w:line="240" w:lineRule="auto"/>
        <w:ind w:right="-1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(«</w:t>
      </w:r>
      <w:r w:rsidR="00B024C3">
        <w:rPr>
          <w:rFonts w:ascii="Times New Roman" w:hAnsi="Times New Roman"/>
          <w:color w:val="000000"/>
          <w:sz w:val="28"/>
          <w:szCs w:val="28"/>
        </w:rPr>
        <w:t>За сохранение природы и бережное отношение к лесным богатствам</w:t>
      </w:r>
      <w:r>
        <w:rPr>
          <w:rFonts w:ascii="Times New Roman" w:hAnsi="Times New Roman"/>
          <w:color w:val="000000"/>
          <w:sz w:val="28"/>
          <w:szCs w:val="28"/>
        </w:rPr>
        <w:t>»)</w:t>
      </w:r>
    </w:p>
    <w:p w:rsidR="002B38C0" w:rsidRDefault="002B38C0" w:rsidP="002B38C0">
      <w:pPr>
        <w:jc w:val="center"/>
        <w:rPr>
          <w:b/>
        </w:rPr>
      </w:pPr>
    </w:p>
    <w:p w:rsidR="002B38C0" w:rsidRPr="00BB1C1A" w:rsidRDefault="002B38C0" w:rsidP="002B38C0">
      <w:pPr>
        <w:jc w:val="center"/>
        <w:rPr>
          <w:b/>
        </w:rPr>
      </w:pPr>
      <w:r>
        <w:rPr>
          <w:b/>
        </w:rPr>
        <w:t>Управление</w:t>
      </w:r>
      <w:r w:rsidRPr="00BB1C1A">
        <w:rPr>
          <w:b/>
        </w:rPr>
        <w:t xml:space="preserve"> образования Администрации города Березники </w:t>
      </w:r>
    </w:p>
    <w:p w:rsidR="002B38C0" w:rsidRPr="0077166D" w:rsidRDefault="002B38C0" w:rsidP="002B38C0">
      <w:pPr>
        <w:jc w:val="center"/>
        <w:rPr>
          <w:b/>
        </w:rPr>
      </w:pPr>
      <w:r w:rsidRPr="0077166D">
        <w:rPr>
          <w:b/>
        </w:rPr>
        <w:t>Муниципальное автономное учреждение дополнительного образования</w:t>
      </w:r>
    </w:p>
    <w:p w:rsidR="002B38C0" w:rsidRDefault="002B38C0" w:rsidP="002B38C0">
      <w:pPr>
        <w:jc w:val="center"/>
        <w:rPr>
          <w:b/>
        </w:rPr>
      </w:pPr>
      <w:r w:rsidRPr="0077166D">
        <w:rPr>
          <w:b/>
        </w:rPr>
        <w:t>«Станция юных натуралистов»</w:t>
      </w:r>
    </w:p>
    <w:p w:rsidR="002B38C0" w:rsidRPr="00BB1C1A" w:rsidRDefault="002B38C0" w:rsidP="002B38C0">
      <w:pPr>
        <w:jc w:val="center"/>
        <w:rPr>
          <w:b/>
        </w:rPr>
      </w:pPr>
      <w:r w:rsidRPr="00BB1C1A">
        <w:rPr>
          <w:b/>
        </w:rPr>
        <w:t xml:space="preserve">Муниципальное </w:t>
      </w:r>
      <w:r>
        <w:rPr>
          <w:b/>
        </w:rPr>
        <w:t>автоном</w:t>
      </w:r>
      <w:r w:rsidRPr="00BB1C1A">
        <w:rPr>
          <w:b/>
        </w:rPr>
        <w:t xml:space="preserve">ное образовательное учреждение </w:t>
      </w:r>
    </w:p>
    <w:p w:rsidR="002B38C0" w:rsidRPr="00BB1C1A" w:rsidRDefault="002B38C0" w:rsidP="002B38C0">
      <w:pPr>
        <w:jc w:val="center"/>
        <w:rPr>
          <w:b/>
        </w:rPr>
      </w:pPr>
      <w:r w:rsidRPr="00BB1C1A">
        <w:rPr>
          <w:b/>
        </w:rPr>
        <w:t>«Средняя общеобразовательная школа №2»</w:t>
      </w:r>
    </w:p>
    <w:p w:rsidR="002B38C0" w:rsidRPr="00BB1C1A" w:rsidRDefault="002B38C0" w:rsidP="002B38C0">
      <w:pPr>
        <w:jc w:val="center"/>
        <w:rPr>
          <w:b/>
        </w:rPr>
      </w:pPr>
      <w:r w:rsidRPr="00BB1C1A">
        <w:rPr>
          <w:b/>
        </w:rPr>
        <w:t>Научное объединение учащихся «Исследователи природы»</w:t>
      </w:r>
    </w:p>
    <w:p w:rsidR="002B38C0" w:rsidRDefault="002B38C0" w:rsidP="002B38C0">
      <w:pPr>
        <w:rPr>
          <w:b/>
          <w:bCs/>
        </w:rPr>
      </w:pPr>
    </w:p>
    <w:p w:rsidR="002B38C0" w:rsidRDefault="002B38C0" w:rsidP="002B38C0">
      <w:pPr>
        <w:jc w:val="right"/>
        <w:rPr>
          <w:b/>
          <w:bCs/>
        </w:rPr>
      </w:pPr>
      <w:r>
        <w:rPr>
          <w:b/>
          <w:bCs/>
        </w:rPr>
        <w:t xml:space="preserve">Номинация: </w:t>
      </w:r>
      <w:r w:rsidR="00B024C3">
        <w:rPr>
          <w:b/>
          <w:bCs/>
        </w:rPr>
        <w:t>Экология лесных растений</w:t>
      </w:r>
    </w:p>
    <w:p w:rsidR="00A5051A" w:rsidRPr="009F589A" w:rsidRDefault="00A5051A" w:rsidP="00D77D2E">
      <w:pPr>
        <w:rPr>
          <w:sz w:val="24"/>
          <w:szCs w:val="24"/>
        </w:rPr>
      </w:pPr>
    </w:p>
    <w:p w:rsidR="000968A1" w:rsidRDefault="000968A1" w:rsidP="00D77D2E"/>
    <w:p w:rsidR="00D74B59" w:rsidRDefault="00D74B59" w:rsidP="00D77D2E"/>
    <w:p w:rsidR="00E16D7D" w:rsidRPr="000968A1" w:rsidRDefault="00216C96" w:rsidP="002F245A">
      <w:pPr>
        <w:spacing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Описание</w:t>
      </w:r>
      <w:r w:rsidR="0077166D">
        <w:rPr>
          <w:b/>
          <w:sz w:val="56"/>
          <w:szCs w:val="56"/>
        </w:rPr>
        <w:t xml:space="preserve"> </w:t>
      </w:r>
      <w:proofErr w:type="spellStart"/>
      <w:r w:rsidR="0077166D">
        <w:rPr>
          <w:b/>
          <w:sz w:val="56"/>
          <w:szCs w:val="56"/>
        </w:rPr>
        <w:t>дендрофлоры</w:t>
      </w:r>
      <w:proofErr w:type="spellEnd"/>
      <w:r w:rsidR="0077166D">
        <w:rPr>
          <w:b/>
          <w:sz w:val="56"/>
          <w:szCs w:val="56"/>
        </w:rPr>
        <w:t xml:space="preserve"> Комсомольского парка</w:t>
      </w:r>
    </w:p>
    <w:p w:rsidR="00C968BC" w:rsidRDefault="00C968BC" w:rsidP="00D77D2E"/>
    <w:p w:rsidR="009F589A" w:rsidRDefault="009F589A" w:rsidP="00D77D2E"/>
    <w:p w:rsidR="009F589A" w:rsidRPr="00633F78" w:rsidRDefault="009F589A" w:rsidP="00D77D2E"/>
    <w:p w:rsidR="00226FBD" w:rsidRPr="0077166D" w:rsidRDefault="00226FBD" w:rsidP="00226FBD">
      <w:pPr>
        <w:jc w:val="right"/>
      </w:pPr>
      <w:r w:rsidRPr="0077166D">
        <w:rPr>
          <w:b/>
        </w:rPr>
        <w:t>Автор:</w:t>
      </w:r>
      <w:r w:rsidRPr="0077166D">
        <w:t xml:space="preserve"> </w:t>
      </w:r>
      <w:proofErr w:type="spellStart"/>
      <w:r w:rsidRPr="0077166D">
        <w:t>Мосянина</w:t>
      </w:r>
      <w:proofErr w:type="spellEnd"/>
      <w:r w:rsidRPr="0077166D">
        <w:t xml:space="preserve"> Юлия </w:t>
      </w:r>
    </w:p>
    <w:p w:rsidR="00226FBD" w:rsidRPr="0077166D" w:rsidRDefault="00226FBD" w:rsidP="00226FBD">
      <w:pPr>
        <w:ind w:left="4254"/>
        <w:jc w:val="right"/>
      </w:pPr>
      <w:r w:rsidRPr="0077166D">
        <w:t xml:space="preserve">       ученица </w:t>
      </w:r>
      <w:r w:rsidR="0077166D">
        <w:t>8</w:t>
      </w:r>
      <w:r w:rsidRPr="0077166D">
        <w:t xml:space="preserve"> класса,</w:t>
      </w:r>
    </w:p>
    <w:p w:rsidR="00226FBD" w:rsidRDefault="00226FBD" w:rsidP="00226FBD">
      <w:pPr>
        <w:ind w:left="4254"/>
        <w:jc w:val="right"/>
      </w:pPr>
      <w:r w:rsidRPr="0077166D">
        <w:t>МАОУ СОШ №2</w:t>
      </w:r>
      <w:r w:rsidR="009F589A" w:rsidRPr="0077166D">
        <w:t>, МАУ ДО СЮН</w:t>
      </w:r>
    </w:p>
    <w:p w:rsidR="00226FBD" w:rsidRPr="0077166D" w:rsidRDefault="00226FBD" w:rsidP="00D74B59">
      <w:pPr>
        <w:ind w:left="4248" w:firstLine="708"/>
        <w:jc w:val="center"/>
        <w:rPr>
          <w:b/>
        </w:rPr>
      </w:pPr>
      <w:r w:rsidRPr="0077166D">
        <w:rPr>
          <w:b/>
        </w:rPr>
        <w:t xml:space="preserve">Руководитель: </w:t>
      </w:r>
    </w:p>
    <w:p w:rsidR="00226FBD" w:rsidRPr="0077166D" w:rsidRDefault="00226FBD" w:rsidP="00226FBD">
      <w:pPr>
        <w:jc w:val="right"/>
      </w:pPr>
      <w:proofErr w:type="spellStart"/>
      <w:r w:rsidRPr="0077166D">
        <w:t>Мусихина</w:t>
      </w:r>
      <w:proofErr w:type="spellEnd"/>
      <w:r w:rsidRPr="0077166D">
        <w:t xml:space="preserve"> Елена Павловна,</w:t>
      </w:r>
    </w:p>
    <w:p w:rsidR="000968A1" w:rsidRDefault="00226FBD" w:rsidP="00226FBD">
      <w:pPr>
        <w:jc w:val="right"/>
      </w:pPr>
      <w:r w:rsidRPr="0077166D">
        <w:tab/>
      </w:r>
      <w:r w:rsidRPr="0077166D">
        <w:tab/>
      </w:r>
      <w:r w:rsidRPr="0077166D">
        <w:tab/>
      </w:r>
      <w:r w:rsidRPr="0077166D">
        <w:tab/>
      </w:r>
      <w:r w:rsidRPr="0077166D">
        <w:tab/>
      </w:r>
      <w:r w:rsidRPr="0077166D">
        <w:tab/>
      </w:r>
      <w:r w:rsidRPr="0077166D">
        <w:tab/>
      </w:r>
      <w:r w:rsidRPr="0077166D">
        <w:tab/>
        <w:t>педагог  МАУ ДО СЮН</w:t>
      </w:r>
    </w:p>
    <w:p w:rsidR="00D74B59" w:rsidRPr="0077166D" w:rsidRDefault="00D74B59" w:rsidP="00226FBD">
      <w:pPr>
        <w:jc w:val="right"/>
      </w:pPr>
    </w:p>
    <w:p w:rsidR="000A3927" w:rsidRPr="0077166D" w:rsidRDefault="000A3927" w:rsidP="00D77D2E"/>
    <w:p w:rsidR="00216C96" w:rsidRDefault="00216C96" w:rsidP="0077166D">
      <w:pPr>
        <w:jc w:val="center"/>
        <w:rPr>
          <w:b/>
        </w:rPr>
      </w:pPr>
    </w:p>
    <w:p w:rsidR="00B024C3" w:rsidRDefault="00B024C3" w:rsidP="0077166D">
      <w:pPr>
        <w:jc w:val="center"/>
        <w:rPr>
          <w:b/>
        </w:rPr>
      </w:pPr>
    </w:p>
    <w:p w:rsidR="00EE2E80" w:rsidRPr="001569EF" w:rsidRDefault="002B38C0" w:rsidP="0077166D">
      <w:pPr>
        <w:jc w:val="center"/>
      </w:pPr>
      <w:r>
        <w:t xml:space="preserve">г. </w:t>
      </w:r>
      <w:r w:rsidR="00E16D7D" w:rsidRPr="001569EF">
        <w:t>Березники</w:t>
      </w:r>
      <w:r w:rsidR="001569EF">
        <w:t xml:space="preserve"> </w:t>
      </w:r>
      <w:r>
        <w:t>–</w:t>
      </w:r>
      <w:r w:rsidR="00E16D7D" w:rsidRPr="001569EF">
        <w:t xml:space="preserve"> 201</w:t>
      </w:r>
      <w:r w:rsidR="0077166D" w:rsidRPr="001569EF">
        <w:t>8</w:t>
      </w:r>
      <w:r>
        <w:t xml:space="preserve"> г.</w:t>
      </w:r>
    </w:p>
    <w:p w:rsidR="00C938B2" w:rsidRPr="0077166D" w:rsidRDefault="00C938B2" w:rsidP="006C5099">
      <w:pPr>
        <w:spacing w:line="240" w:lineRule="auto"/>
        <w:rPr>
          <w:b/>
        </w:rPr>
      </w:pPr>
      <w:r w:rsidRPr="0077166D">
        <w:rPr>
          <w:b/>
        </w:rPr>
        <w:lastRenderedPageBreak/>
        <w:t>Оглавление</w:t>
      </w:r>
    </w:p>
    <w:p w:rsidR="00214378" w:rsidRPr="00214378" w:rsidRDefault="00042D7F" w:rsidP="00214378">
      <w:pPr>
        <w:pStyle w:val="1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r w:rsidRPr="00214378">
        <w:rPr>
          <w:b/>
        </w:rPr>
        <w:fldChar w:fldCharType="begin"/>
      </w:r>
      <w:r w:rsidR="00C938B2" w:rsidRPr="00214378">
        <w:rPr>
          <w:b/>
        </w:rPr>
        <w:instrText xml:space="preserve"> TOC \o "1-3" \h \z \u </w:instrText>
      </w:r>
      <w:r w:rsidRPr="00214378">
        <w:rPr>
          <w:b/>
        </w:rPr>
        <w:fldChar w:fldCharType="separate"/>
      </w:r>
      <w:hyperlink w:anchor="_Toc1411922" w:history="1">
        <w:r w:rsidR="00214378" w:rsidRPr="00214378">
          <w:rPr>
            <w:rStyle w:val="a7"/>
            <w:b/>
            <w:noProof/>
          </w:rPr>
          <w:t>Введение</w:t>
        </w:r>
        <w:r w:rsidR="00214378" w:rsidRPr="00214378">
          <w:rPr>
            <w:b/>
            <w:noProof/>
            <w:webHidden/>
          </w:rPr>
          <w:tab/>
        </w:r>
        <w:r w:rsidR="00214378" w:rsidRPr="00214378">
          <w:rPr>
            <w:b/>
            <w:noProof/>
            <w:webHidden/>
          </w:rPr>
          <w:fldChar w:fldCharType="begin"/>
        </w:r>
        <w:r w:rsidR="00214378" w:rsidRPr="00214378">
          <w:rPr>
            <w:b/>
            <w:noProof/>
            <w:webHidden/>
          </w:rPr>
          <w:instrText xml:space="preserve"> PAGEREF _Toc1411922 \h </w:instrText>
        </w:r>
        <w:r w:rsidR="00214378" w:rsidRPr="00214378">
          <w:rPr>
            <w:b/>
            <w:noProof/>
            <w:webHidden/>
          </w:rPr>
        </w:r>
        <w:r w:rsidR="00214378" w:rsidRPr="00214378">
          <w:rPr>
            <w:b/>
            <w:noProof/>
            <w:webHidden/>
          </w:rPr>
          <w:fldChar w:fldCharType="separate"/>
        </w:r>
        <w:r w:rsidR="00214378" w:rsidRPr="00214378">
          <w:rPr>
            <w:b/>
            <w:noProof/>
            <w:webHidden/>
          </w:rPr>
          <w:t>2</w:t>
        </w:r>
        <w:r w:rsidR="00214378"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1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23" w:history="1">
        <w:r w:rsidRPr="00214378">
          <w:rPr>
            <w:rStyle w:val="a7"/>
            <w:b/>
            <w:noProof/>
          </w:rPr>
          <w:t>Глава 1. Район исследования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_Toc1411923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3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1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24" w:history="1">
        <w:r w:rsidRPr="00214378">
          <w:rPr>
            <w:rStyle w:val="a7"/>
            <w:b/>
            <w:noProof/>
          </w:rPr>
          <w:t>Глава 2. Методика исследования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_Toc1411924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4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2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25" w:history="1">
        <w:r w:rsidRPr="00214378">
          <w:rPr>
            <w:rStyle w:val="a7"/>
            <w:b/>
            <w:noProof/>
            <w:bdr w:val="none" w:sz="0" w:space="0" w:color="auto" w:frame="1"/>
          </w:rPr>
          <w:t>2.1 Методика флористического описания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_Toc1411925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4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2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26" w:history="1">
        <w:r w:rsidRPr="00214378">
          <w:rPr>
            <w:rStyle w:val="a7"/>
            <w:b/>
            <w:noProof/>
            <w:bdr w:val="none" w:sz="0" w:space="0" w:color="auto" w:frame="1"/>
          </w:rPr>
          <w:t>2.2 Санитарно-гигиеническая оценка деревьев по методике Б. Г. Нестерова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_Toc1411926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5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2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27" w:history="1">
        <w:r w:rsidRPr="00214378">
          <w:rPr>
            <w:rStyle w:val="a7"/>
            <w:b/>
            <w:noProof/>
            <w:bdr w:val="none" w:sz="0" w:space="0" w:color="auto" w:frame="1"/>
          </w:rPr>
          <w:t>2.3 Эстетическая оценка деревьев по методике В. А. Агальцевой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_Toc1411927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5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2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28" w:history="1">
        <w:r w:rsidRPr="00214378">
          <w:rPr>
            <w:rStyle w:val="a7"/>
            <w:b/>
            <w:noProof/>
            <w:bdr w:val="none" w:sz="0" w:space="0" w:color="auto" w:frame="1"/>
          </w:rPr>
          <w:t>2.4 Таксация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_Toc1411928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5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1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29" w:history="1">
        <w:r w:rsidRPr="00214378">
          <w:rPr>
            <w:rStyle w:val="a7"/>
            <w:b/>
            <w:noProof/>
          </w:rPr>
          <w:t>Анализ результатов исследования. Выводы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_Toc1411929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6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1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30" w:history="1">
        <w:r w:rsidRPr="00214378">
          <w:rPr>
            <w:rStyle w:val="a7"/>
            <w:b/>
            <w:noProof/>
          </w:rPr>
          <w:t>Источники информации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_Toc1411930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13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1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31" w:history="1">
        <w:r w:rsidRPr="00214378">
          <w:rPr>
            <w:rStyle w:val="a7"/>
            <w:b/>
            <w:noProof/>
          </w:rPr>
          <w:t>Приложение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_Toc1411931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14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2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32" w:history="1">
        <w:r w:rsidRPr="00214378">
          <w:rPr>
            <w:rStyle w:val="a7"/>
            <w:b/>
            <w:noProof/>
          </w:rPr>
          <w:t>Карта района исследования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_Toc1411932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14</w:t>
        </w:r>
        <w:r w:rsidRPr="00214378">
          <w:rPr>
            <w:b/>
            <w:noProof/>
            <w:webHidden/>
          </w:rPr>
          <w:fldChar w:fldCharType="end"/>
        </w:r>
      </w:hyperlink>
    </w:p>
    <w:p w:rsidR="00214378" w:rsidRPr="00214378" w:rsidRDefault="00214378" w:rsidP="00214378">
      <w:pPr>
        <w:pStyle w:val="21"/>
        <w:spacing w:line="240" w:lineRule="auto"/>
        <w:rPr>
          <w:rFonts w:asciiTheme="minorHAnsi" w:eastAsiaTheme="minorEastAsia" w:hAnsiTheme="minorHAnsi" w:cstheme="minorBidi"/>
          <w:b/>
          <w:noProof/>
          <w:color w:val="auto"/>
          <w:sz w:val="22"/>
          <w:szCs w:val="22"/>
          <w:shd w:val="clear" w:color="auto" w:fill="auto"/>
        </w:rPr>
      </w:pPr>
      <w:hyperlink w:anchor="_Toc1411933" w:history="1">
        <w:r w:rsidRPr="00214378">
          <w:rPr>
            <w:rStyle w:val="a7"/>
            <w:b/>
            <w:noProof/>
          </w:rPr>
          <w:t>Фотоотчёт</w:t>
        </w:r>
        <w:r w:rsidRPr="00214378">
          <w:rPr>
            <w:b/>
            <w:noProof/>
            <w:webHidden/>
          </w:rPr>
          <w:tab/>
        </w:r>
        <w:r w:rsidRPr="00214378">
          <w:rPr>
            <w:b/>
            <w:noProof/>
            <w:webHidden/>
          </w:rPr>
          <w:fldChar w:fldCharType="begin"/>
        </w:r>
        <w:r w:rsidRPr="00214378">
          <w:rPr>
            <w:b/>
            <w:noProof/>
            <w:webHidden/>
          </w:rPr>
          <w:instrText xml:space="preserve"> PAGEREF _Toc1411933 \h </w:instrText>
        </w:r>
        <w:r w:rsidRPr="00214378">
          <w:rPr>
            <w:b/>
            <w:noProof/>
            <w:webHidden/>
          </w:rPr>
        </w:r>
        <w:r w:rsidRPr="00214378">
          <w:rPr>
            <w:b/>
            <w:noProof/>
            <w:webHidden/>
          </w:rPr>
          <w:fldChar w:fldCharType="separate"/>
        </w:r>
        <w:r w:rsidRPr="00214378">
          <w:rPr>
            <w:b/>
            <w:noProof/>
            <w:webHidden/>
          </w:rPr>
          <w:t>15</w:t>
        </w:r>
        <w:r w:rsidRPr="00214378">
          <w:rPr>
            <w:b/>
            <w:noProof/>
            <w:webHidden/>
          </w:rPr>
          <w:fldChar w:fldCharType="end"/>
        </w:r>
      </w:hyperlink>
    </w:p>
    <w:p w:rsidR="006179BD" w:rsidRPr="00214378" w:rsidRDefault="00042D7F" w:rsidP="00214378">
      <w:pPr>
        <w:spacing w:line="240" w:lineRule="auto"/>
        <w:rPr>
          <w:b/>
        </w:rPr>
      </w:pPr>
      <w:r w:rsidRPr="00214378">
        <w:rPr>
          <w:b/>
        </w:rPr>
        <w:fldChar w:fldCharType="end"/>
      </w:r>
      <w:bookmarkStart w:id="0" w:name="_Toc369799018"/>
    </w:p>
    <w:p w:rsidR="00E16D7D" w:rsidRPr="0077166D" w:rsidRDefault="00E16D7D" w:rsidP="006C5099">
      <w:pPr>
        <w:pStyle w:val="1"/>
        <w:spacing w:line="240" w:lineRule="auto"/>
        <w:rPr>
          <w:rFonts w:ascii="Times New Roman" w:hAnsi="Times New Roman"/>
          <w:color w:val="auto"/>
        </w:rPr>
      </w:pPr>
      <w:bookmarkStart w:id="1" w:name="_Toc1411922"/>
      <w:r w:rsidRPr="0077166D">
        <w:rPr>
          <w:rFonts w:ascii="Times New Roman" w:hAnsi="Times New Roman"/>
          <w:color w:val="auto"/>
        </w:rPr>
        <w:t>Введение</w:t>
      </w:r>
      <w:bookmarkEnd w:id="0"/>
      <w:bookmarkEnd w:id="1"/>
    </w:p>
    <w:p w:rsidR="00E16D7D" w:rsidRPr="0077166D" w:rsidRDefault="00E16D7D" w:rsidP="006C5099">
      <w:pPr>
        <w:spacing w:line="240" w:lineRule="auto"/>
        <w:rPr>
          <w:b/>
        </w:rPr>
      </w:pPr>
      <w:r w:rsidRPr="0077166D">
        <w:rPr>
          <w:b/>
        </w:rPr>
        <w:t>Актуальность</w:t>
      </w:r>
    </w:p>
    <w:p w:rsidR="0077166D" w:rsidRPr="0077166D" w:rsidRDefault="0077166D" w:rsidP="006C5099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7166D">
        <w:rPr>
          <w:sz w:val="28"/>
          <w:szCs w:val="28"/>
        </w:rPr>
        <w:t>Озеленение населённых мест – это комплекс работ по созданию и использованию зелёных насаждений в населенных пунктах. В градостроительстве озеленение является составной частью общего комплекса мероприятий по планировке, застройке и благоустройству населённых мест. Оно имеет огромное значение в жизни человека, оказывает огромное влияние на окружающую среду. Особенно это влияние заметно проявляется в городах.</w:t>
      </w:r>
    </w:p>
    <w:p w:rsidR="0077166D" w:rsidRPr="002E2A75" w:rsidRDefault="002E2A75" w:rsidP="006C5099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sz w:val="28"/>
          <w:szCs w:val="28"/>
        </w:rPr>
      </w:pPr>
      <w:r w:rsidRPr="002E2A75">
        <w:rPr>
          <w:sz w:val="28"/>
          <w:szCs w:val="28"/>
          <w:shd w:val="clear" w:color="auto" w:fill="FFFFFF"/>
        </w:rPr>
        <w:t>Экологическая ситуация городов - “зе</w:t>
      </w:r>
      <w:r>
        <w:rPr>
          <w:sz w:val="28"/>
          <w:szCs w:val="28"/>
          <w:shd w:val="clear" w:color="auto" w:fill="FFFFFF"/>
        </w:rPr>
        <w:t>ркало”, в котором отражается</w:t>
      </w:r>
      <w:r w:rsidRPr="002E2A75">
        <w:rPr>
          <w:sz w:val="28"/>
          <w:szCs w:val="28"/>
          <w:shd w:val="clear" w:color="auto" w:fill="FFFFFF"/>
        </w:rPr>
        <w:t xml:space="preserve"> уровень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социально-экономического положения страны, поэтому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не</w:t>
      </w:r>
      <w:r>
        <w:rPr>
          <w:sz w:val="28"/>
          <w:szCs w:val="28"/>
          <w:shd w:val="clear" w:color="auto" w:fill="FFFFFF"/>
        </w:rPr>
        <w:t xml:space="preserve"> случайно</w:t>
      </w:r>
      <w:r w:rsidRPr="002E2A75">
        <w:rPr>
          <w:sz w:val="28"/>
          <w:szCs w:val="28"/>
          <w:shd w:val="clear" w:color="auto" w:fill="FFFFFF"/>
        </w:rPr>
        <w:t xml:space="preserve"> информация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об</w:t>
      </w:r>
      <w:r>
        <w:rPr>
          <w:sz w:val="28"/>
          <w:szCs w:val="28"/>
          <w:shd w:val="clear" w:color="auto" w:fill="FFFFFF"/>
        </w:rPr>
        <w:t xml:space="preserve"> экологической</w:t>
      </w:r>
      <w:r w:rsidRPr="002E2A75">
        <w:rPr>
          <w:sz w:val="28"/>
          <w:szCs w:val="28"/>
          <w:shd w:val="clear" w:color="auto" w:fill="FFFFFF"/>
        </w:rPr>
        <w:t xml:space="preserve"> ситуации в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развитых странах</w:t>
      </w:r>
      <w:r>
        <w:rPr>
          <w:sz w:val="28"/>
          <w:szCs w:val="28"/>
          <w:shd w:val="clear" w:color="auto" w:fill="FFFFFF"/>
        </w:rPr>
        <w:t xml:space="preserve"> общедоступна и занимает</w:t>
      </w:r>
      <w:r w:rsidRPr="002E2A75">
        <w:rPr>
          <w:sz w:val="28"/>
          <w:szCs w:val="28"/>
          <w:shd w:val="clear" w:color="auto" w:fill="FFFFFF"/>
        </w:rPr>
        <w:t xml:space="preserve"> одно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из</w:t>
      </w:r>
      <w:r>
        <w:rPr>
          <w:sz w:val="28"/>
          <w:szCs w:val="28"/>
          <w:shd w:val="clear" w:color="auto" w:fill="FFFFFF"/>
        </w:rPr>
        <w:t xml:space="preserve"> ведущих</w:t>
      </w:r>
      <w:r w:rsidRPr="002E2A75">
        <w:rPr>
          <w:sz w:val="28"/>
          <w:szCs w:val="28"/>
          <w:shd w:val="clear" w:color="auto" w:fill="FFFFFF"/>
        </w:rPr>
        <w:t xml:space="preserve"> мест в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политической и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общественной жизни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общества.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ростом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города, развитием</w:t>
      </w:r>
      <w:r>
        <w:rPr>
          <w:sz w:val="28"/>
          <w:szCs w:val="28"/>
          <w:shd w:val="clear" w:color="auto" w:fill="FFFFFF"/>
        </w:rPr>
        <w:t xml:space="preserve"> его</w:t>
      </w:r>
      <w:r w:rsidRPr="002E2A75">
        <w:rPr>
          <w:sz w:val="28"/>
          <w:szCs w:val="28"/>
          <w:shd w:val="clear" w:color="auto" w:fill="FFFFFF"/>
        </w:rPr>
        <w:t xml:space="preserve"> промышленности, становится</w:t>
      </w:r>
      <w:r>
        <w:rPr>
          <w:sz w:val="28"/>
          <w:szCs w:val="28"/>
          <w:shd w:val="clear" w:color="auto" w:fill="FFFFFF"/>
        </w:rPr>
        <w:t xml:space="preserve"> все</w:t>
      </w:r>
      <w:r w:rsidRPr="002E2A75">
        <w:rPr>
          <w:sz w:val="28"/>
          <w:szCs w:val="28"/>
          <w:shd w:val="clear" w:color="auto" w:fill="FFFFFF"/>
        </w:rPr>
        <w:t xml:space="preserve"> более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сложной проблема охраны окружающей среды, создания нормальных условий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для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жизни и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деятельности человека. В</w:t>
      </w:r>
      <w:r>
        <w:rPr>
          <w:sz w:val="28"/>
          <w:szCs w:val="28"/>
          <w:shd w:val="clear" w:color="auto" w:fill="FFFFFF"/>
        </w:rPr>
        <w:t xml:space="preserve"> последние</w:t>
      </w:r>
      <w:r w:rsidRPr="002E2A75">
        <w:rPr>
          <w:sz w:val="28"/>
          <w:szCs w:val="28"/>
          <w:shd w:val="clear" w:color="auto" w:fill="FFFFFF"/>
        </w:rPr>
        <w:t xml:space="preserve"> десятилетия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усилилось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отрицательное влияние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человека окружающую среду и, в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частности, на зелёные</w:t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насаждения.</w:t>
      </w:r>
      <w:r w:rsidRPr="002E2A75">
        <w:rPr>
          <w:sz w:val="28"/>
          <w:szCs w:val="28"/>
          <w:shd w:val="clear" w:color="auto" w:fill="FFFFFF"/>
        </w:rPr>
        <w:t xml:space="preserve"> Проблема зелёных массивов (городских парков, лесов, садов,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лугов) - одна из важнейших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экологических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проблем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 городе.</w:t>
      </w:r>
      <w:r w:rsidRPr="002E2A75">
        <w:rPr>
          <w:sz w:val="28"/>
          <w:szCs w:val="28"/>
          <w:shd w:val="clear" w:color="auto" w:fill="FFFFFF"/>
        </w:rPr>
        <w:t xml:space="preserve"> Растительность,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 xml:space="preserve">как </w:t>
      </w:r>
      <w:proofErr w:type="spellStart"/>
      <w:r w:rsidRPr="002E2A75">
        <w:rPr>
          <w:sz w:val="28"/>
          <w:szCs w:val="28"/>
          <w:shd w:val="clear" w:color="auto" w:fill="FFFFFF"/>
        </w:rPr>
        <w:t>средовосстанавливающая</w:t>
      </w:r>
      <w:proofErr w:type="spellEnd"/>
      <w:r w:rsidRPr="002E2A75">
        <w:rPr>
          <w:sz w:val="28"/>
          <w:szCs w:val="28"/>
          <w:shd w:val="clear" w:color="auto" w:fill="FFFFFF"/>
        </w:rPr>
        <w:t xml:space="preserve"> система, обеспечивает комфортность условий</w:t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проживания</w:t>
      </w:r>
      <w:r w:rsidRPr="002E2A75">
        <w:rPr>
          <w:sz w:val="28"/>
          <w:szCs w:val="28"/>
          <w:shd w:val="clear" w:color="auto" w:fill="FFFFFF"/>
        </w:rPr>
        <w:t xml:space="preserve"> людей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 городе, регулирует </w:t>
      </w:r>
      <w:r w:rsidRPr="002E2A75">
        <w:rPr>
          <w:sz w:val="28"/>
          <w:szCs w:val="28"/>
          <w:shd w:val="clear" w:color="auto" w:fill="FFFFFF"/>
        </w:rPr>
        <w:t>газовый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состав воздуха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степень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его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загрязненности, климатические</w:t>
      </w:r>
      <w:r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характеристики</w:t>
      </w:r>
      <w:r>
        <w:rPr>
          <w:rFonts w:ascii="Tahoma" w:hAnsi="Tahoma" w:cs="Tahoma"/>
          <w:sz w:val="28"/>
          <w:szCs w:val="28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городских территорий, снижает</w:t>
      </w:r>
      <w:r w:rsidR="004F7E32"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влияние</w:t>
      </w:r>
      <w:r w:rsidR="004F7E32">
        <w:rPr>
          <w:sz w:val="28"/>
          <w:szCs w:val="28"/>
          <w:shd w:val="clear" w:color="auto" w:fill="FFFFFF"/>
        </w:rPr>
        <w:t xml:space="preserve"> </w:t>
      </w:r>
      <w:r w:rsidRPr="002E2A75">
        <w:rPr>
          <w:sz w:val="28"/>
          <w:szCs w:val="28"/>
          <w:shd w:val="clear" w:color="auto" w:fill="FFFFFF"/>
        </w:rPr>
        <w:t>шумового.</w:t>
      </w:r>
      <w:r>
        <w:rPr>
          <w:sz w:val="28"/>
          <w:szCs w:val="28"/>
          <w:shd w:val="clear" w:color="auto" w:fill="FFFFFF"/>
        </w:rPr>
        <w:t xml:space="preserve"> </w:t>
      </w:r>
      <w:r w:rsidR="0077166D" w:rsidRPr="0077166D">
        <w:rPr>
          <w:sz w:val="28"/>
          <w:szCs w:val="28"/>
        </w:rPr>
        <w:t>Зелёные на</w:t>
      </w:r>
      <w:r w:rsidR="00A53EDA">
        <w:rPr>
          <w:sz w:val="28"/>
          <w:szCs w:val="28"/>
        </w:rPr>
        <w:t>с</w:t>
      </w:r>
      <w:r w:rsidR="0077166D" w:rsidRPr="0077166D">
        <w:rPr>
          <w:sz w:val="28"/>
          <w:szCs w:val="28"/>
        </w:rPr>
        <w:t xml:space="preserve">аждения </w:t>
      </w:r>
      <w:r w:rsidR="0077166D" w:rsidRPr="0077166D">
        <w:rPr>
          <w:sz w:val="28"/>
          <w:szCs w:val="28"/>
        </w:rPr>
        <w:lastRenderedPageBreak/>
        <w:t xml:space="preserve">являются основными элементами художественного оформления населённых пунктов. </w:t>
      </w:r>
    </w:p>
    <w:p w:rsidR="00377B95" w:rsidRPr="0077166D" w:rsidRDefault="00E16D7D" w:rsidP="006C5099">
      <w:pPr>
        <w:spacing w:line="240" w:lineRule="auto"/>
      </w:pPr>
      <w:r w:rsidRPr="0077166D">
        <w:rPr>
          <w:b/>
        </w:rPr>
        <w:t>Цель:</w:t>
      </w:r>
      <w:r w:rsidRPr="0077166D">
        <w:t xml:space="preserve"> </w:t>
      </w:r>
      <w:r w:rsidR="0077166D">
        <w:t>составление характеристики</w:t>
      </w:r>
      <w:r w:rsidR="00C46F4D" w:rsidRPr="0077166D">
        <w:t xml:space="preserve"> </w:t>
      </w:r>
      <w:proofErr w:type="spellStart"/>
      <w:r w:rsidR="0077166D">
        <w:t>дендофлоры</w:t>
      </w:r>
      <w:proofErr w:type="spellEnd"/>
      <w:r w:rsidR="0077166D">
        <w:t xml:space="preserve"> Комсомольского парка.</w:t>
      </w:r>
    </w:p>
    <w:p w:rsidR="00E16D7D" w:rsidRPr="0077166D" w:rsidRDefault="00E16D7D" w:rsidP="006C5099">
      <w:pPr>
        <w:spacing w:line="240" w:lineRule="auto"/>
        <w:rPr>
          <w:b/>
        </w:rPr>
      </w:pPr>
      <w:r w:rsidRPr="0077166D">
        <w:rPr>
          <w:b/>
        </w:rPr>
        <w:t>Задачи:</w:t>
      </w:r>
    </w:p>
    <w:p w:rsidR="00E16D7D" w:rsidRPr="0077166D" w:rsidRDefault="00E16D7D" w:rsidP="006C5099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7166D">
        <w:rPr>
          <w:rFonts w:ascii="Times New Roman" w:hAnsi="Times New Roman"/>
          <w:sz w:val="28"/>
          <w:szCs w:val="28"/>
        </w:rPr>
        <w:t xml:space="preserve">Определить </w:t>
      </w:r>
      <w:r w:rsidR="00C46F4D" w:rsidRPr="0077166D">
        <w:rPr>
          <w:rFonts w:ascii="Times New Roman" w:hAnsi="Times New Roman"/>
          <w:sz w:val="28"/>
          <w:szCs w:val="28"/>
        </w:rPr>
        <w:t>видовой состав деревьев на исследуемой территории</w:t>
      </w:r>
      <w:r w:rsidRPr="0077166D">
        <w:rPr>
          <w:rFonts w:ascii="Times New Roman" w:hAnsi="Times New Roman"/>
          <w:sz w:val="28"/>
          <w:szCs w:val="28"/>
        </w:rPr>
        <w:t>.</w:t>
      </w:r>
    </w:p>
    <w:p w:rsidR="00E16D7D" w:rsidRDefault="00C46F4D" w:rsidP="006C5099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7166D">
        <w:rPr>
          <w:rFonts w:ascii="Times New Roman" w:hAnsi="Times New Roman"/>
          <w:sz w:val="28"/>
          <w:szCs w:val="28"/>
        </w:rPr>
        <w:t>Составить классификацию определённых видов деревьев</w:t>
      </w:r>
      <w:r w:rsidR="00E16D7D" w:rsidRPr="0077166D">
        <w:rPr>
          <w:rFonts w:ascii="Times New Roman" w:hAnsi="Times New Roman"/>
          <w:sz w:val="28"/>
          <w:szCs w:val="28"/>
        </w:rPr>
        <w:t>.</w:t>
      </w:r>
    </w:p>
    <w:p w:rsidR="0077166D" w:rsidRPr="0077166D" w:rsidRDefault="0077166D" w:rsidP="006C5099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таксационную характеристику древесной растительности.</w:t>
      </w:r>
    </w:p>
    <w:p w:rsidR="007B317A" w:rsidRPr="0077166D" w:rsidRDefault="007B317A" w:rsidP="006C5099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7166D">
        <w:rPr>
          <w:rFonts w:ascii="Times New Roman" w:hAnsi="Times New Roman"/>
          <w:sz w:val="28"/>
          <w:szCs w:val="28"/>
        </w:rPr>
        <w:t>Оценить санитарно-гигиеническое состояние древесно-кустарниковой растительности исследуемой территории.</w:t>
      </w:r>
    </w:p>
    <w:p w:rsidR="007B317A" w:rsidRPr="0077166D" w:rsidRDefault="007B317A" w:rsidP="006C5099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7166D">
        <w:rPr>
          <w:rFonts w:ascii="Times New Roman" w:hAnsi="Times New Roman"/>
          <w:sz w:val="28"/>
          <w:szCs w:val="28"/>
        </w:rPr>
        <w:t>Оценить эстетическое состояние древесно-кустарниковой растительности исследуемой территории.</w:t>
      </w:r>
    </w:p>
    <w:p w:rsidR="00C8288F" w:rsidRDefault="00E16D7D" w:rsidP="006C5099">
      <w:pPr>
        <w:spacing w:line="240" w:lineRule="auto"/>
      </w:pPr>
      <w:r w:rsidRPr="0077166D">
        <w:rPr>
          <w:b/>
        </w:rPr>
        <w:t>Методы исследования:</w:t>
      </w:r>
      <w:r w:rsidR="007B317A" w:rsidRPr="0077166D">
        <w:rPr>
          <w:b/>
        </w:rPr>
        <w:t xml:space="preserve"> </w:t>
      </w:r>
      <w:r w:rsidR="00C46F4D" w:rsidRPr="0077166D">
        <w:t>флористическое описание</w:t>
      </w:r>
      <w:r w:rsidR="00FE02E4" w:rsidRPr="0077166D">
        <w:t xml:space="preserve"> на линейном маршруте</w:t>
      </w:r>
      <w:r w:rsidR="00B32389" w:rsidRPr="0077166D">
        <w:t xml:space="preserve">, </w:t>
      </w:r>
      <w:r w:rsidR="00B32389" w:rsidRPr="0077166D">
        <w:rPr>
          <w:color w:val="auto"/>
        </w:rPr>
        <w:t>санитарно-гигиеническая оценка или жизненн</w:t>
      </w:r>
      <w:r w:rsidR="00CE0C75" w:rsidRPr="0077166D">
        <w:rPr>
          <w:color w:val="auto"/>
        </w:rPr>
        <w:t>ая</w:t>
      </w:r>
      <w:r w:rsidR="00B32389" w:rsidRPr="0077166D">
        <w:rPr>
          <w:color w:val="auto"/>
        </w:rPr>
        <w:t xml:space="preserve"> устойчивость деревьев по методике Б.Г. Нестерову, эстетическая оценка деревьев по В.А. </w:t>
      </w:r>
      <w:proofErr w:type="spellStart"/>
      <w:r w:rsidR="00B32389" w:rsidRPr="0077166D">
        <w:rPr>
          <w:color w:val="auto"/>
        </w:rPr>
        <w:t>Агальцевой</w:t>
      </w:r>
      <w:proofErr w:type="spellEnd"/>
      <w:r w:rsidR="002E2A75">
        <w:rPr>
          <w:color w:val="auto"/>
        </w:rPr>
        <w:t>, таксация</w:t>
      </w:r>
      <w:r w:rsidR="00A53EDA">
        <w:rPr>
          <w:color w:val="auto"/>
        </w:rPr>
        <w:t>, определение бонитета по шкале М. М. Орлова</w:t>
      </w:r>
      <w:r w:rsidR="00C8288F" w:rsidRPr="0077166D">
        <w:t>.</w:t>
      </w:r>
    </w:p>
    <w:p w:rsidR="002C2AB2" w:rsidRDefault="002C2AB2" w:rsidP="006C5099">
      <w:pPr>
        <w:spacing w:line="240" w:lineRule="auto"/>
      </w:pPr>
      <w:r>
        <w:rPr>
          <w:b/>
        </w:rPr>
        <w:t xml:space="preserve">Предмет исследования: </w:t>
      </w:r>
      <w:r>
        <w:t>древесная растительность парка.</w:t>
      </w:r>
    </w:p>
    <w:p w:rsidR="002C2AB2" w:rsidRPr="002C2AB2" w:rsidRDefault="002C2AB2" w:rsidP="006C5099">
      <w:pPr>
        <w:spacing w:line="240" w:lineRule="auto"/>
      </w:pPr>
      <w:r>
        <w:rPr>
          <w:b/>
        </w:rPr>
        <w:t xml:space="preserve">Объект исследования: </w:t>
      </w:r>
      <w:r>
        <w:t>характеристика древесной растительности парка.</w:t>
      </w:r>
    </w:p>
    <w:p w:rsidR="00E16D7D" w:rsidRPr="0077166D" w:rsidRDefault="00E16D7D" w:rsidP="006C5099">
      <w:pPr>
        <w:spacing w:line="240" w:lineRule="auto"/>
        <w:rPr>
          <w:b/>
        </w:rPr>
      </w:pPr>
      <w:r w:rsidRPr="0077166D">
        <w:rPr>
          <w:b/>
        </w:rPr>
        <w:t>Практическая ценность работы:</w:t>
      </w:r>
      <w:r w:rsidR="00C46F4D" w:rsidRPr="0077166D">
        <w:rPr>
          <w:b/>
        </w:rPr>
        <w:t xml:space="preserve"> </w:t>
      </w:r>
      <w:r w:rsidR="00C46F4D" w:rsidRPr="0077166D">
        <w:t>м</w:t>
      </w:r>
      <w:r w:rsidR="00447E30" w:rsidRPr="0077166D">
        <w:t>атериалы исследования планируем опубликовать в СМИ и разместить на сайте станции.</w:t>
      </w:r>
    </w:p>
    <w:p w:rsidR="00E16D7D" w:rsidRPr="0077166D" w:rsidRDefault="00E16D7D" w:rsidP="006C5099">
      <w:pPr>
        <w:pStyle w:val="1"/>
        <w:spacing w:line="240" w:lineRule="auto"/>
        <w:rPr>
          <w:rFonts w:ascii="Times New Roman" w:hAnsi="Times New Roman"/>
          <w:color w:val="auto"/>
        </w:rPr>
      </w:pPr>
      <w:bookmarkStart w:id="2" w:name="_Toc369799019"/>
      <w:bookmarkStart w:id="3" w:name="_Toc1411923"/>
      <w:r w:rsidRPr="0077166D">
        <w:rPr>
          <w:rFonts w:ascii="Times New Roman" w:hAnsi="Times New Roman"/>
          <w:color w:val="auto"/>
        </w:rPr>
        <w:t>Глава 1.</w:t>
      </w:r>
      <w:bookmarkStart w:id="4" w:name="_Toc369799025"/>
      <w:bookmarkEnd w:id="2"/>
      <w:r w:rsidRPr="0077166D">
        <w:rPr>
          <w:rFonts w:ascii="Times New Roman" w:hAnsi="Times New Roman"/>
          <w:color w:val="auto"/>
        </w:rPr>
        <w:t xml:space="preserve"> Район исследования</w:t>
      </w:r>
      <w:bookmarkEnd w:id="3"/>
      <w:bookmarkEnd w:id="4"/>
    </w:p>
    <w:p w:rsidR="00411C04" w:rsidRDefault="00E16D7D" w:rsidP="006C5099">
      <w:pPr>
        <w:spacing w:line="240" w:lineRule="auto"/>
      </w:pPr>
      <w:r w:rsidRPr="0077166D">
        <w:tab/>
      </w:r>
      <w:bookmarkStart w:id="5" w:name="_Toc369799026"/>
      <w:r w:rsidR="00411C04" w:rsidRPr="00411C04">
        <w:t xml:space="preserve">Комсомольский парк - один из городских парков в Березниках. </w:t>
      </w:r>
      <w:r w:rsidR="00411C04">
        <w:t xml:space="preserve">Заложен в 60-е годы, как питомник для выращивания саженцев, используемых для озеленения города. </w:t>
      </w:r>
      <w:r w:rsidR="00411C04" w:rsidRPr="00411C04">
        <w:t>Популярное место отдыха горожан и гостей города.</w:t>
      </w:r>
      <w:r w:rsidR="00411C04">
        <w:t xml:space="preserve"> </w:t>
      </w:r>
      <w:r w:rsidR="00411C04" w:rsidRPr="00411C04">
        <w:t xml:space="preserve">Это красивый парк в центре города, ограниченный улицами Пятилетки и Свердлова, Советским проспектом и площадью </w:t>
      </w:r>
      <w:proofErr w:type="spellStart"/>
      <w:r w:rsidR="00411C04" w:rsidRPr="00411C04">
        <w:t>Первостроителей</w:t>
      </w:r>
      <w:proofErr w:type="spellEnd"/>
      <w:r w:rsidR="00411C04" w:rsidRPr="00411C04">
        <w:t>. В парке оборудованы зоны для прогулок и отдыха, детские площадки. На территории парка так же ведется строительства крупного храма в честь святого Николая Чудотворца.</w:t>
      </w:r>
      <w:r w:rsidR="006B12CF">
        <w:t xml:space="preserve"> </w:t>
      </w:r>
      <w:r w:rsidR="00411C04" w:rsidRPr="00411C04">
        <w:t xml:space="preserve">На протяжении многих лет эту территорию даже условно парком язык </w:t>
      </w:r>
      <w:r w:rsidR="004D1520">
        <w:t>было назвать трудно</w:t>
      </w:r>
      <w:r w:rsidR="00411C04" w:rsidRPr="00411C04">
        <w:t>. Запущенный квадрат почти в центре города, заросший тополями, был приютом для разного рода асоциальных элементов. Всё начало меняться в 2013 году, когда власти, наконец, обратили внимание на этот «лес» и для начала решили удалить старые аварийные тополя, своим пухом причинявшие немало неудобств горожанам.</w:t>
      </w:r>
      <w:r w:rsidR="004D1520">
        <w:t xml:space="preserve"> </w:t>
      </w:r>
      <w:r w:rsidR="00411C04" w:rsidRPr="00411C04">
        <w:t>С</w:t>
      </w:r>
      <w:r w:rsidR="004D1520">
        <w:t xml:space="preserve"> 2014 г.</w:t>
      </w:r>
      <w:r w:rsidR="00411C04" w:rsidRPr="00411C04">
        <w:t xml:space="preserve"> </w:t>
      </w:r>
      <w:proofErr w:type="gramStart"/>
      <w:r w:rsidR="00411C04" w:rsidRPr="00411C04">
        <w:t>на большей части территории</w:t>
      </w:r>
      <w:proofErr w:type="gramEnd"/>
      <w:r w:rsidR="00411C04" w:rsidRPr="00411C04">
        <w:t xml:space="preserve"> парка </w:t>
      </w:r>
      <w:r w:rsidR="004D1520">
        <w:t>были вырублены деревья</w:t>
      </w:r>
      <w:r w:rsidR="00411C04" w:rsidRPr="00411C04">
        <w:t>, а обнажившаяся площадка в 6 гектар облагор</w:t>
      </w:r>
      <w:r w:rsidR="004F7E32">
        <w:t>ожена</w:t>
      </w:r>
      <w:r w:rsidR="004D1520">
        <w:t xml:space="preserve"> согласно проекту</w:t>
      </w:r>
      <w:r w:rsidR="00411C04" w:rsidRPr="00411C04">
        <w:t xml:space="preserve">. </w:t>
      </w:r>
      <w:r w:rsidR="004D1520">
        <w:t>Э</w:t>
      </w:r>
      <w:r w:rsidR="00411C04" w:rsidRPr="00411C04">
        <w:t xml:space="preserve">то большая прогулочная зона с пешеходными дорожками, многочисленными скамейками, декоративным освещением, детскими и спортивными площадками, новым озеленением. На эти цели городской администрацией из бюджета Березников выделяются немалые средства — 123 </w:t>
      </w:r>
      <w:proofErr w:type="spellStart"/>
      <w:proofErr w:type="gramStart"/>
      <w:r w:rsidR="00411C04" w:rsidRPr="00411C04">
        <w:t>млн</w:t>
      </w:r>
      <w:proofErr w:type="spellEnd"/>
      <w:proofErr w:type="gramEnd"/>
      <w:r w:rsidR="00411C04" w:rsidRPr="00411C04">
        <w:t xml:space="preserve"> руб. На </w:t>
      </w:r>
      <w:r w:rsidR="004D1520">
        <w:t>данный период времени</w:t>
      </w:r>
      <w:r w:rsidR="00411C04" w:rsidRPr="00411C04">
        <w:t xml:space="preserve"> реконструирова</w:t>
      </w:r>
      <w:r w:rsidR="004D1520">
        <w:t>но</w:t>
      </w:r>
      <w:r w:rsidR="00411C04" w:rsidRPr="00411C04">
        <w:t xml:space="preserve"> и вве</w:t>
      </w:r>
      <w:r w:rsidR="004D1520">
        <w:t>дено</w:t>
      </w:r>
      <w:r w:rsidR="00411C04" w:rsidRPr="00411C04">
        <w:t xml:space="preserve"> в эксплуатацию перв</w:t>
      </w:r>
      <w:r w:rsidR="004D1520">
        <w:t>ая</w:t>
      </w:r>
      <w:r w:rsidR="00411C04" w:rsidRPr="00411C04">
        <w:t xml:space="preserve"> треть территории парка — напротив </w:t>
      </w:r>
      <w:r w:rsidR="004D1520">
        <w:lastRenderedPageBreak/>
        <w:t xml:space="preserve">управления </w:t>
      </w:r>
      <w:r w:rsidR="00411C04" w:rsidRPr="00411C04">
        <w:t>«</w:t>
      </w:r>
      <w:proofErr w:type="spellStart"/>
      <w:r w:rsidR="00411C04" w:rsidRPr="00411C04">
        <w:t>Уралкалия</w:t>
      </w:r>
      <w:proofErr w:type="spellEnd"/>
      <w:r w:rsidR="00411C04" w:rsidRPr="00411C04">
        <w:t xml:space="preserve">». Здесь </w:t>
      </w:r>
      <w:r w:rsidR="004D1520">
        <w:t>проложены</w:t>
      </w:r>
      <w:r w:rsidR="00411C04" w:rsidRPr="00411C04">
        <w:t xml:space="preserve"> новые пешеходные дорожки со стороны ул. Пятилетки и Советского проспекта, выполн</w:t>
      </w:r>
      <w:r w:rsidR="004D1520">
        <w:t>ен</w:t>
      </w:r>
      <w:r w:rsidR="00411C04" w:rsidRPr="00411C04">
        <w:t xml:space="preserve"> ремонт существующего тротуара со стороны ул. Свердлова, реконструирова</w:t>
      </w:r>
      <w:r w:rsidR="004D1520">
        <w:t>на</w:t>
      </w:r>
      <w:r w:rsidR="00411C04" w:rsidRPr="00411C04">
        <w:t xml:space="preserve"> часть центральной аллеи парка, постро</w:t>
      </w:r>
      <w:r w:rsidR="004D1520">
        <w:t>ено</w:t>
      </w:r>
      <w:r w:rsidR="00411C04" w:rsidRPr="00411C04">
        <w:t xml:space="preserve"> две входные группы и оборудова</w:t>
      </w:r>
      <w:r w:rsidR="004D1520">
        <w:t>на</w:t>
      </w:r>
      <w:r w:rsidR="00411C04" w:rsidRPr="00411C04">
        <w:t xml:space="preserve"> детские, спортивные площадки, а также </w:t>
      </w:r>
      <w:proofErr w:type="spellStart"/>
      <w:r w:rsidR="00411C04" w:rsidRPr="00411C04">
        <w:t>скейтпарк</w:t>
      </w:r>
      <w:proofErr w:type="spellEnd"/>
      <w:r w:rsidR="00411C04" w:rsidRPr="00411C04">
        <w:t xml:space="preserve">. </w:t>
      </w:r>
      <w:r w:rsidR="004D1520">
        <w:t>Д</w:t>
      </w:r>
      <w:r w:rsidR="00411C04" w:rsidRPr="00411C04">
        <w:t>орожки по периметру парка асфальтовы</w:t>
      </w:r>
      <w:r w:rsidR="004D1520">
        <w:t>е</w:t>
      </w:r>
      <w:r w:rsidR="00411C04" w:rsidRPr="00411C04">
        <w:t xml:space="preserve">, внутри </w:t>
      </w:r>
      <w:r w:rsidR="004D1520">
        <w:t>они</w:t>
      </w:r>
      <w:r w:rsidR="00411C04" w:rsidRPr="00411C04">
        <w:t xml:space="preserve"> вылож</w:t>
      </w:r>
      <w:r w:rsidR="004D1520">
        <w:t>ены</w:t>
      </w:r>
      <w:r w:rsidR="00411C04" w:rsidRPr="00411C04">
        <w:t xml:space="preserve"> </w:t>
      </w:r>
      <w:r w:rsidR="004D1520" w:rsidRPr="00411C04">
        <w:t>гранит</w:t>
      </w:r>
      <w:r w:rsidR="004D1520">
        <w:t>ным</w:t>
      </w:r>
      <w:r w:rsidR="004D1520" w:rsidRPr="00411C04">
        <w:t xml:space="preserve"> плитняк</w:t>
      </w:r>
      <w:r w:rsidR="004D1520">
        <w:t>ом</w:t>
      </w:r>
      <w:r w:rsidR="00411C04" w:rsidRPr="00411C04">
        <w:t xml:space="preserve">. Универсальная спортивная площадка с искусственным травяным покрытием послужит любителям мини-футбола, волейбола и баскетбола, а </w:t>
      </w:r>
      <w:proofErr w:type="spellStart"/>
      <w:r w:rsidR="00411C04" w:rsidRPr="00411C04">
        <w:t>скейтпарк</w:t>
      </w:r>
      <w:proofErr w:type="spellEnd"/>
      <w:r w:rsidR="00411C04" w:rsidRPr="00411C04">
        <w:t xml:space="preserve"> — подарок молодёжи, увлекающейся экстремальными видами спорта, для этого </w:t>
      </w:r>
      <w:r w:rsidR="004D1520">
        <w:t>оно имеет</w:t>
      </w:r>
      <w:r w:rsidR="00411C04" w:rsidRPr="00411C04">
        <w:t xml:space="preserve"> специальное оборудование, позволяющее выделывать замысловатые пируэты на роликах или скейтбордах.</w:t>
      </w:r>
      <w:r w:rsidR="004D1520">
        <w:t xml:space="preserve"> </w:t>
      </w:r>
      <w:r w:rsidR="002A4D43">
        <w:t>Проведено</w:t>
      </w:r>
      <w:r w:rsidR="00411C04" w:rsidRPr="00411C04">
        <w:t xml:space="preserve"> новое озеленение и разбивка цветников. </w:t>
      </w:r>
      <w:r w:rsidR="002A4D43" w:rsidRPr="00411C04">
        <w:t xml:space="preserve">На части парка, которая подлежит реконструкции много хороших деревьев, которые </w:t>
      </w:r>
      <w:r w:rsidR="002A4D43">
        <w:t>были</w:t>
      </w:r>
      <w:r w:rsidR="002A4D43" w:rsidRPr="00411C04">
        <w:t xml:space="preserve"> сохран</w:t>
      </w:r>
      <w:r w:rsidR="002A4D43">
        <w:t>ены</w:t>
      </w:r>
      <w:r w:rsidR="002A4D43" w:rsidRPr="00411C04">
        <w:t xml:space="preserve">. </w:t>
      </w:r>
      <w:r w:rsidR="00411C04" w:rsidRPr="00411C04">
        <w:t>Место убранных тополей за</w:t>
      </w:r>
      <w:r w:rsidR="002A4D43">
        <w:t>няли</w:t>
      </w:r>
      <w:r w:rsidR="00411C04" w:rsidRPr="00411C04">
        <w:t xml:space="preserve"> саженцы разнообразного ассортимента — яблони, клёны, липы, сирень и пр.</w:t>
      </w:r>
      <w:r w:rsidR="002A4D43">
        <w:t xml:space="preserve"> В</w:t>
      </w:r>
      <w:r w:rsidR="00411C04" w:rsidRPr="00411C04">
        <w:t xml:space="preserve">доль пешеходных дорожек высажена живая изгородь, </w:t>
      </w:r>
      <w:r w:rsidR="002A4D43">
        <w:t>разбито</w:t>
      </w:r>
      <w:r w:rsidR="00411C04" w:rsidRPr="00411C04">
        <w:t xml:space="preserve"> большое количество цветочных клумб. </w:t>
      </w:r>
    </w:p>
    <w:p w:rsidR="006179BD" w:rsidRPr="006B12CF" w:rsidRDefault="006179BD" w:rsidP="006C5099">
      <w:pPr>
        <w:spacing w:line="240" w:lineRule="auto"/>
      </w:pPr>
    </w:p>
    <w:p w:rsidR="002A4D43" w:rsidRPr="00F32498" w:rsidRDefault="00E16D7D" w:rsidP="006C5099">
      <w:pPr>
        <w:pStyle w:val="1"/>
        <w:spacing w:line="240" w:lineRule="auto"/>
        <w:rPr>
          <w:rFonts w:ascii="Times New Roman" w:hAnsi="Times New Roman"/>
          <w:color w:val="auto"/>
        </w:rPr>
      </w:pPr>
      <w:bookmarkStart w:id="6" w:name="_Toc1411924"/>
      <w:r w:rsidRPr="002A4D43">
        <w:rPr>
          <w:rFonts w:ascii="Times New Roman" w:hAnsi="Times New Roman"/>
          <w:color w:val="auto"/>
        </w:rPr>
        <w:t xml:space="preserve">Глава </w:t>
      </w:r>
      <w:r w:rsidR="002A4D43">
        <w:rPr>
          <w:rFonts w:ascii="Times New Roman" w:hAnsi="Times New Roman"/>
          <w:color w:val="auto"/>
        </w:rPr>
        <w:t>2</w:t>
      </w:r>
      <w:r w:rsidRPr="002A4D43">
        <w:rPr>
          <w:rFonts w:ascii="Times New Roman" w:hAnsi="Times New Roman"/>
          <w:color w:val="auto"/>
        </w:rPr>
        <w:t>. Методика исследования</w:t>
      </w:r>
      <w:bookmarkEnd w:id="5"/>
      <w:bookmarkEnd w:id="6"/>
    </w:p>
    <w:p w:rsidR="002A4D43" w:rsidRPr="002A4D43" w:rsidRDefault="002A4D43" w:rsidP="006C5099">
      <w:pPr>
        <w:pStyle w:val="2"/>
        <w:spacing w:line="240" w:lineRule="auto"/>
        <w:rPr>
          <w:rFonts w:ascii="Times New Roman" w:hAnsi="Times New Roman"/>
          <w:color w:val="auto"/>
          <w:sz w:val="28"/>
          <w:szCs w:val="28"/>
          <w:shd w:val="clear" w:color="auto" w:fill="auto"/>
        </w:rPr>
      </w:pPr>
      <w:bookmarkStart w:id="7" w:name="_Toc1411925"/>
      <w:r w:rsidRPr="002A4D43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2.1 Методика 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флористического описания</w:t>
      </w:r>
      <w:bookmarkEnd w:id="7"/>
    </w:p>
    <w:p w:rsidR="000669C5" w:rsidRPr="0077166D" w:rsidRDefault="000669C5" w:rsidP="006C5099">
      <w:pPr>
        <w:spacing w:line="240" w:lineRule="auto"/>
        <w:ind w:firstLine="708"/>
      </w:pPr>
      <w:r w:rsidRPr="0077166D">
        <w:t>Изучение флоры предполагает составление наиболее полного флористического списка растений, с распределением их по семействам и дальнейшим анализом.</w:t>
      </w:r>
    </w:p>
    <w:p w:rsidR="000669C5" w:rsidRPr="0077166D" w:rsidRDefault="000669C5" w:rsidP="006C5099">
      <w:pPr>
        <w:spacing w:line="240" w:lineRule="auto"/>
        <w:ind w:firstLine="708"/>
      </w:pPr>
      <w:r w:rsidRPr="0077166D">
        <w:t>На изучаемой территории прокладыва</w:t>
      </w:r>
      <w:r w:rsidR="00427A45" w:rsidRPr="0077166D">
        <w:t>ли</w:t>
      </w:r>
      <w:r w:rsidRPr="0077166D">
        <w:t xml:space="preserve"> маршруты</w:t>
      </w:r>
      <w:r w:rsidR="00216C96">
        <w:t xml:space="preserve"> параллельно прогулочным дорожкам</w:t>
      </w:r>
      <w:r w:rsidRPr="0077166D">
        <w:t xml:space="preserve"> и обслед</w:t>
      </w:r>
      <w:r w:rsidR="00427A45" w:rsidRPr="0077166D">
        <w:t>овали</w:t>
      </w:r>
      <w:r w:rsidRPr="0077166D">
        <w:t xml:space="preserve"> имеющиеся </w:t>
      </w:r>
      <w:r w:rsidR="00813BE9" w:rsidRPr="0077166D">
        <w:t>деревья</w:t>
      </w:r>
      <w:r w:rsidRPr="0077166D">
        <w:t>. При движении по маршруту тщательно фиксирова</w:t>
      </w:r>
      <w:r w:rsidR="00F6514A">
        <w:t>ли</w:t>
      </w:r>
      <w:r w:rsidRPr="0077166D">
        <w:t xml:space="preserve"> в полевой дневник все встречаемые виды </w:t>
      </w:r>
      <w:r w:rsidR="00CF6D1D" w:rsidRPr="0077166D">
        <w:t>деревьев</w:t>
      </w:r>
      <w:r w:rsidRPr="0077166D">
        <w:t>. При необходимости отдельные образцы гербаризирова</w:t>
      </w:r>
      <w:r w:rsidR="00427A45" w:rsidRPr="0077166D">
        <w:t>ли</w:t>
      </w:r>
      <w:r w:rsidRPr="0077166D">
        <w:t xml:space="preserve"> для последующего уточнения видовой принадлежности</w:t>
      </w:r>
      <w:r w:rsidR="00506BE1" w:rsidRPr="0077166D">
        <w:t xml:space="preserve"> [1, С. 47-51]</w:t>
      </w:r>
      <w:r w:rsidRPr="0077166D">
        <w:t>.</w:t>
      </w:r>
    </w:p>
    <w:p w:rsidR="00913942" w:rsidRDefault="00463AC7" w:rsidP="006C5099">
      <w:pPr>
        <w:spacing w:line="240" w:lineRule="auto"/>
        <w:ind w:firstLine="708"/>
      </w:pPr>
      <w:r w:rsidRPr="0077166D">
        <w:t>Перед основным флористическим исследованием провели рекогносцировочные исследования для выбора оптимального линейного маршрута и составления предварительного списка деревьев.</w:t>
      </w:r>
      <w:r w:rsidR="00427A45" w:rsidRPr="0077166D">
        <w:t xml:space="preserve"> </w:t>
      </w:r>
      <w:r w:rsidR="000669C5" w:rsidRPr="0077166D">
        <w:t>В итоге из полученного перечня вст</w:t>
      </w:r>
      <w:r w:rsidRPr="0077166D">
        <w:t>реченных видов растений выделили</w:t>
      </w:r>
      <w:r w:rsidR="000669C5" w:rsidRPr="0077166D">
        <w:t xml:space="preserve"> в отдельный список по семействам.</w:t>
      </w:r>
    </w:p>
    <w:p w:rsidR="002A4D43" w:rsidRPr="002A4D43" w:rsidRDefault="002A4D43" w:rsidP="006C5099">
      <w:pPr>
        <w:pStyle w:val="2"/>
        <w:spacing w:line="240" w:lineRule="auto"/>
        <w:rPr>
          <w:rFonts w:ascii="Times New Roman" w:hAnsi="Times New Roman"/>
          <w:color w:val="auto"/>
          <w:sz w:val="28"/>
          <w:szCs w:val="28"/>
          <w:shd w:val="clear" w:color="auto" w:fill="auto"/>
        </w:rPr>
      </w:pPr>
      <w:bookmarkStart w:id="8" w:name="_Toc1411926"/>
      <w:r w:rsidRPr="002A4D43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2.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2</w:t>
      </w:r>
      <w:r w:rsidRPr="002A4D43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 </w:t>
      </w:r>
      <w:r w:rsidR="00D74B59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С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анитарно-гигиеническ</w:t>
      </w:r>
      <w:r w:rsidR="000B641E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ая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 оценк</w:t>
      </w:r>
      <w:r w:rsidR="000B641E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а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 деревьев по методике Б. Г. Нестерова</w:t>
      </w:r>
      <w:bookmarkEnd w:id="8"/>
    </w:p>
    <w:p w:rsidR="00DF2FC9" w:rsidRPr="0077166D" w:rsidRDefault="00DF2FC9" w:rsidP="006C5099">
      <w:pPr>
        <w:spacing w:line="240" w:lineRule="auto"/>
        <w:ind w:firstLine="708"/>
        <w:rPr>
          <w:color w:val="auto"/>
        </w:rPr>
      </w:pPr>
      <w:r w:rsidRPr="0077166D">
        <w:rPr>
          <w:color w:val="auto"/>
        </w:rPr>
        <w:t xml:space="preserve">Санитарно-гигиеническую оценку или жизненную устойчивость деревьев определяли по методике Б.Г. Нестерову. Класс, характеристика состояния деревьев: </w:t>
      </w:r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>1. Деревья совершенно здоровые, с признаками хорошего развития;</w:t>
      </w:r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>2. Деревья с несколько замедленным приростом по высоте, с единичными сухими сучьями в кроне. С незначительными ранами (10-15см кв.);</w:t>
      </w:r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lastRenderedPageBreak/>
        <w:t>3. Деревья явно ослаблены, с нарушенной кроной, укороченными побегами, бледная окраска хвои, наличие дупел, слабым приростом по высоте, со значительным количеством сухих сучьев до</w:t>
      </w:r>
      <w:proofErr w:type="gramStart"/>
      <w:r w:rsidRPr="0077166D">
        <w:rPr>
          <w:color w:val="auto"/>
        </w:rPr>
        <w:t>1</w:t>
      </w:r>
      <w:proofErr w:type="gramEnd"/>
      <w:r w:rsidRPr="0077166D">
        <w:rPr>
          <w:color w:val="auto"/>
        </w:rPr>
        <w:t xml:space="preserve">/3 высоты или </w:t>
      </w:r>
      <w:proofErr w:type="spellStart"/>
      <w:r w:rsidRPr="0077166D">
        <w:rPr>
          <w:color w:val="auto"/>
        </w:rPr>
        <w:t>суховершинность</w:t>
      </w:r>
      <w:proofErr w:type="spellEnd"/>
      <w:r w:rsidRPr="0077166D">
        <w:rPr>
          <w:color w:val="auto"/>
        </w:rPr>
        <w:t xml:space="preserve">; </w:t>
      </w:r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>4. Деревья усыхающие с наличием сильно распространившихся стволовых гнилей, плодовых тел на стволе, в кроне до</w:t>
      </w:r>
      <w:proofErr w:type="gramStart"/>
      <w:r w:rsidRPr="0077166D">
        <w:rPr>
          <w:color w:val="auto"/>
        </w:rPr>
        <w:t>2</w:t>
      </w:r>
      <w:proofErr w:type="gramEnd"/>
      <w:r w:rsidRPr="0077166D">
        <w:rPr>
          <w:color w:val="auto"/>
        </w:rPr>
        <w:t>/3 сухих ветвей с большими дуплами и сухими вершинами;</w:t>
      </w:r>
    </w:p>
    <w:p w:rsidR="00DF2FC9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 xml:space="preserve">5. Деревья, усохшие или со слабыми признаками жизнеспособности, полностью пораженные стволовыми </w:t>
      </w:r>
      <w:proofErr w:type="spellStart"/>
      <w:r w:rsidRPr="0077166D">
        <w:rPr>
          <w:color w:val="auto"/>
        </w:rPr>
        <w:t>гнилями</w:t>
      </w:r>
      <w:proofErr w:type="spellEnd"/>
      <w:r w:rsidRPr="0077166D">
        <w:rPr>
          <w:color w:val="auto"/>
        </w:rPr>
        <w:t xml:space="preserve"> и стволовыми вредителями. </w:t>
      </w:r>
    </w:p>
    <w:p w:rsidR="002A4D43" w:rsidRPr="002A4D43" w:rsidRDefault="002A4D43" w:rsidP="006C5099">
      <w:pPr>
        <w:pStyle w:val="2"/>
        <w:spacing w:line="240" w:lineRule="auto"/>
        <w:rPr>
          <w:rFonts w:ascii="Times New Roman" w:hAnsi="Times New Roman"/>
          <w:color w:val="auto"/>
          <w:sz w:val="28"/>
          <w:szCs w:val="28"/>
          <w:shd w:val="clear" w:color="auto" w:fill="auto"/>
        </w:rPr>
      </w:pPr>
      <w:bookmarkStart w:id="9" w:name="_Toc1411927"/>
      <w:r w:rsidRPr="002A4D43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2.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3</w:t>
      </w:r>
      <w:r w:rsidRPr="002A4D43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 </w:t>
      </w:r>
      <w:r w:rsidR="00D74B59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Э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стетическ</w:t>
      </w:r>
      <w:r w:rsidR="000B641E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ая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 оценк</w:t>
      </w:r>
      <w:r w:rsidR="000B641E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а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 деревьев по методике В. А. </w:t>
      </w:r>
      <w:proofErr w:type="spellStart"/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Агальцевой</w:t>
      </w:r>
      <w:bookmarkEnd w:id="9"/>
      <w:proofErr w:type="spellEnd"/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ab/>
        <w:t xml:space="preserve">Эстетическую оценку деревьев определяли по В.А. </w:t>
      </w:r>
      <w:proofErr w:type="spellStart"/>
      <w:r w:rsidRPr="0077166D">
        <w:rPr>
          <w:color w:val="auto"/>
        </w:rPr>
        <w:t>Агальцевой</w:t>
      </w:r>
      <w:proofErr w:type="spellEnd"/>
      <w:r w:rsidRPr="0077166D">
        <w:rPr>
          <w:color w:val="auto"/>
        </w:rPr>
        <w:t xml:space="preserve">. Балл и характерные признаки деревьев: </w:t>
      </w:r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 xml:space="preserve">1. Дерево имеет высокие декоративные качества, проведение санитарных мероприятий не требуется. </w:t>
      </w:r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 xml:space="preserve">2. Деревья средней декоративности, требуются небольшие работы по лечению ран, обрезание сухих ветвей и сучьев с последующей заделкой, с последующим декорированием мест повреждения. </w:t>
      </w:r>
    </w:p>
    <w:p w:rsidR="00DF2FC9" w:rsidRPr="0077166D" w:rsidRDefault="00DF2FC9" w:rsidP="006C5099">
      <w:pPr>
        <w:spacing w:line="240" w:lineRule="auto"/>
        <w:rPr>
          <w:color w:val="auto"/>
        </w:rPr>
      </w:pPr>
      <w:r w:rsidRPr="0077166D">
        <w:rPr>
          <w:color w:val="auto"/>
        </w:rPr>
        <w:t>3 Деревья имеют низкое декоративное качество с засохшими или поломанными стволами. Подлежит вырубке.</w:t>
      </w:r>
    </w:p>
    <w:p w:rsidR="002A4D43" w:rsidRPr="002A4D43" w:rsidRDefault="002A4D43" w:rsidP="006C5099">
      <w:pPr>
        <w:pStyle w:val="2"/>
        <w:spacing w:line="240" w:lineRule="auto"/>
        <w:rPr>
          <w:rFonts w:ascii="Times New Roman" w:hAnsi="Times New Roman"/>
          <w:color w:val="auto"/>
          <w:sz w:val="28"/>
          <w:szCs w:val="28"/>
          <w:shd w:val="clear" w:color="auto" w:fill="auto"/>
        </w:rPr>
      </w:pPr>
      <w:bookmarkStart w:id="10" w:name="_Toc1411928"/>
      <w:r w:rsidRPr="002A4D43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2.</w:t>
      </w:r>
      <w:r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4</w:t>
      </w:r>
      <w:r w:rsidRPr="002A4D43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 xml:space="preserve"> </w:t>
      </w:r>
      <w:r w:rsidR="00F32498">
        <w:rPr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auto"/>
        </w:rPr>
        <w:t>Таксация</w:t>
      </w:r>
      <w:bookmarkEnd w:id="10"/>
    </w:p>
    <w:p w:rsidR="00BF5530" w:rsidRPr="00F32498" w:rsidRDefault="00F32498" w:rsidP="006C5099">
      <w:pPr>
        <w:spacing w:line="240" w:lineRule="auto"/>
        <w:ind w:firstLine="708"/>
        <w:rPr>
          <w:color w:val="auto"/>
        </w:rPr>
      </w:pPr>
      <w:r w:rsidRPr="00F32498">
        <w:rPr>
          <w:iCs/>
        </w:rPr>
        <w:t>Диаметр дерева</w:t>
      </w:r>
      <w:r>
        <w:t xml:space="preserve"> </w:t>
      </w:r>
      <w:r w:rsidRPr="00F32498">
        <w:t xml:space="preserve">определяется мерной вилкой </w:t>
      </w:r>
      <w:r w:rsidR="009823CF">
        <w:t xml:space="preserve">ВМЛ-Т-2-640-Т </w:t>
      </w:r>
      <w:r w:rsidRPr="00F32498">
        <w:t>на высоте-груди (1,3м). Для правильного обмера диаметра ствола мерная вилка должна касаться ствола, а ее ножки следует держать перпендикулярно оси ствола. Отчет по линейке нужно производить тогда, когда вилка еще не снята со ствола. Более точные данные о диаметре ствола получают как среднее из замеров в двух перпендикулярных направлениях (если ствол сильно отличается от круга).</w:t>
      </w:r>
    </w:p>
    <w:p w:rsidR="004F7E32" w:rsidRPr="004F7E32" w:rsidRDefault="009823CF" w:rsidP="006C5099">
      <w:pPr>
        <w:spacing w:line="240" w:lineRule="auto"/>
        <w:ind w:firstLine="708"/>
        <w:rPr>
          <w:rStyle w:val="af0"/>
          <w:b w:val="0"/>
          <w:bCs w:val="0"/>
        </w:rPr>
      </w:pPr>
      <w:r>
        <w:t>Для работы использовали высотомер ЭТ-1</w:t>
      </w:r>
      <w:r>
        <w:rPr>
          <w:lang w:val="en-US"/>
        </w:rPr>
        <w:t>n</w:t>
      </w:r>
      <w:r>
        <w:t xml:space="preserve">. </w:t>
      </w:r>
      <w:r w:rsidR="00F32498" w:rsidRPr="00F32498">
        <w:t>При определении высоты дерева</w:t>
      </w:r>
      <w:r w:rsidR="00F32498">
        <w:t xml:space="preserve"> </w:t>
      </w:r>
      <w:r w:rsidR="00F32498" w:rsidRPr="00F32498">
        <w:t>высотомером</w:t>
      </w:r>
      <w:r w:rsidR="00F32498">
        <w:t xml:space="preserve"> </w:t>
      </w:r>
      <w:r w:rsidR="00F32498" w:rsidRPr="00F32498">
        <w:t>надо отмерить от дерева 10 или 20 метров. Удерживая маятниковый высотомер в правой руке, надо визировать его на вершину дерева так, чтобы она была в центре кружка трубки. При этом указательным вальцам левой руки нажимаем на гайку оси маятника высотомера. При наведении трубки на вершину дерева (в момент остановки маятника) палец левой руки снимается с гайки - стопорная пружина зажимает стрелку маятника. После этого надо сделать отсчет по 10-или 20-метровой шкале, в зависимости от того, на каком расстоянии от дерева измерялась его высота. Деление на шкале высотомера покажет высоту дерева от вершины до уровня глаз наблюдателя, поэтому к полученному отсчету надо прибавить рост наблюдателя. Перед измерением высоты дерева надо проверить исправность высотомера. В горизонтальном положении визирной трубки маятник должен находить</w:t>
      </w:r>
      <w:r w:rsidR="004F7E32">
        <w:t>ся на нуле. Гайка фиксатора при</w:t>
      </w:r>
      <w:r w:rsidR="00F32498" w:rsidRPr="00F32498">
        <w:t xml:space="preserve"> нажатии не должна мешать</w:t>
      </w:r>
      <w:r w:rsidR="004F7E32">
        <w:t>,</w:t>
      </w:r>
      <w:r w:rsidR="00F32498" w:rsidRPr="00F32498">
        <w:t xml:space="preserve"> стрелке свободно передвигаться.</w:t>
      </w:r>
    </w:p>
    <w:p w:rsidR="004F7E32" w:rsidRPr="004F7E32" w:rsidRDefault="004F7E32" w:rsidP="006C5099">
      <w:pPr>
        <w:pStyle w:val="ad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4F7E32">
        <w:rPr>
          <w:rStyle w:val="af0"/>
          <w:b w:val="0"/>
          <w:sz w:val="28"/>
          <w:szCs w:val="28"/>
        </w:rPr>
        <w:lastRenderedPageBreak/>
        <w:t>Для того</w:t>
      </w:r>
      <w:proofErr w:type="gramStart"/>
      <w:r w:rsidRPr="004F7E32">
        <w:rPr>
          <w:rStyle w:val="af0"/>
          <w:b w:val="0"/>
          <w:sz w:val="28"/>
          <w:szCs w:val="28"/>
        </w:rPr>
        <w:t>,</w:t>
      </w:r>
      <w:proofErr w:type="gramEnd"/>
      <w:r w:rsidRPr="004F7E32">
        <w:rPr>
          <w:rStyle w:val="af0"/>
          <w:b w:val="0"/>
          <w:sz w:val="28"/>
          <w:szCs w:val="28"/>
        </w:rPr>
        <w:t xml:space="preserve"> чтобы определить возраст дерева по диаметру ствола необходимо:</w:t>
      </w:r>
    </w:p>
    <w:p w:rsidR="004F7E32" w:rsidRPr="004F7E32" w:rsidRDefault="004F7E32" w:rsidP="006C5099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F7E32">
        <w:rPr>
          <w:sz w:val="28"/>
          <w:szCs w:val="28"/>
        </w:rPr>
        <w:t>- измерить толщину (обхват) ствола с помощью рулетки. Измерять нужно на уровне не менее одного метра от земли;</w:t>
      </w:r>
    </w:p>
    <w:p w:rsidR="004F7E32" w:rsidRPr="004F7E32" w:rsidRDefault="004F7E32" w:rsidP="006C5099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F7E32">
        <w:rPr>
          <w:sz w:val="28"/>
          <w:szCs w:val="28"/>
        </w:rPr>
        <w:t>- далее необходимо вычислить диаметр ствола (здесь не обойтись без познаний в математике, толщину ствола необходимо разделить на 3,14);</w:t>
      </w:r>
    </w:p>
    <w:p w:rsidR="004F7E32" w:rsidRDefault="004F7E32" w:rsidP="006C5099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F7E32">
        <w:rPr>
          <w:sz w:val="28"/>
          <w:szCs w:val="28"/>
        </w:rPr>
        <w:t>- последний этап - нужно разделить уже вычисленный вами диаметр ствола на средний годовой прирост данной породы дерева. Эту информацию нужно поискать в интернете.</w:t>
      </w:r>
      <w:r w:rsidR="00E642DB">
        <w:rPr>
          <w:sz w:val="28"/>
          <w:szCs w:val="28"/>
        </w:rPr>
        <w:t xml:space="preserve"> Возраст вычисляли по формуле: В=</w:t>
      </w:r>
      <w:r w:rsidR="00E642DB">
        <w:rPr>
          <w:sz w:val="28"/>
          <w:szCs w:val="28"/>
          <w:lang w:val="en-US"/>
        </w:rPr>
        <w:t>D</w:t>
      </w:r>
      <w:r w:rsidR="00E642DB">
        <w:rPr>
          <w:sz w:val="28"/>
          <w:szCs w:val="28"/>
        </w:rPr>
        <w:t>*1,3</w:t>
      </w:r>
    </w:p>
    <w:p w:rsidR="00E642DB" w:rsidRPr="00E642DB" w:rsidRDefault="00E642DB" w:rsidP="006C5099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В – возраст дерева,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диаметр, 1,3 – средний годичный прирост.</w:t>
      </w:r>
    </w:p>
    <w:p w:rsidR="004F7E32" w:rsidRDefault="004F7E32" w:rsidP="006C5099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F7E32">
        <w:rPr>
          <w:sz w:val="28"/>
          <w:szCs w:val="28"/>
        </w:rPr>
        <w:t>Следует учесть, что прирост дерева зависит от многих факторов, таких как климат, условия</w:t>
      </w:r>
      <w:r w:rsidR="00E642DB">
        <w:rPr>
          <w:sz w:val="28"/>
          <w:szCs w:val="28"/>
        </w:rPr>
        <w:t xml:space="preserve"> и</w:t>
      </w:r>
      <w:r w:rsidRPr="004F7E32">
        <w:rPr>
          <w:sz w:val="28"/>
          <w:szCs w:val="28"/>
        </w:rPr>
        <w:t xml:space="preserve"> место</w:t>
      </w:r>
      <w:r w:rsidR="00E642DB">
        <w:rPr>
          <w:sz w:val="28"/>
          <w:szCs w:val="28"/>
        </w:rPr>
        <w:t>,</w:t>
      </w:r>
      <w:r w:rsidRPr="004F7E32">
        <w:rPr>
          <w:sz w:val="28"/>
          <w:szCs w:val="28"/>
        </w:rPr>
        <w:t xml:space="preserve"> где растет дерево, потому полученный результат можно оценивать лишь как приблизительный.</w:t>
      </w:r>
    </w:p>
    <w:p w:rsidR="006179BD" w:rsidRPr="004F7E32" w:rsidRDefault="006179BD" w:rsidP="006C5099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C8288F" w:rsidRPr="0077166D" w:rsidRDefault="00C8288F" w:rsidP="006C5099">
      <w:pPr>
        <w:pStyle w:val="1"/>
        <w:spacing w:line="240" w:lineRule="auto"/>
        <w:rPr>
          <w:rFonts w:ascii="Times New Roman" w:hAnsi="Times New Roman"/>
          <w:color w:val="auto"/>
        </w:rPr>
      </w:pPr>
      <w:bookmarkStart w:id="11" w:name="_Toc1411929"/>
      <w:r w:rsidRPr="0077166D">
        <w:rPr>
          <w:rFonts w:ascii="Times New Roman" w:hAnsi="Times New Roman"/>
          <w:color w:val="auto"/>
        </w:rPr>
        <w:t>Анализ результатов исследования. Выводы</w:t>
      </w:r>
      <w:bookmarkEnd w:id="11"/>
    </w:p>
    <w:p w:rsidR="00390B26" w:rsidRPr="0077166D" w:rsidRDefault="00C8288F" w:rsidP="006C5099">
      <w:pPr>
        <w:spacing w:line="240" w:lineRule="auto"/>
      </w:pPr>
      <w:r w:rsidRPr="0077166D">
        <w:tab/>
      </w:r>
      <w:r w:rsidR="00DF2FC9" w:rsidRPr="0077166D">
        <w:t>Исследования проводились в сентябре</w:t>
      </w:r>
      <w:r w:rsidR="00390B26" w:rsidRPr="0077166D">
        <w:t xml:space="preserve"> - октябре</w:t>
      </w:r>
      <w:r w:rsidR="00DF2FC9" w:rsidRPr="0077166D">
        <w:t xml:space="preserve"> 201</w:t>
      </w:r>
      <w:r w:rsidR="00653F1D">
        <w:t>8</w:t>
      </w:r>
      <w:r w:rsidR="00DF2FC9" w:rsidRPr="0077166D">
        <w:t xml:space="preserve"> г. </w:t>
      </w:r>
      <w:r w:rsidR="006A01A3" w:rsidRPr="0077166D">
        <w:t xml:space="preserve">Продвигаясь по линейным маршрутам, в дневнике наблюдения фиксировали </w:t>
      </w:r>
      <w:r w:rsidR="001350F1" w:rsidRPr="0077166D">
        <w:t xml:space="preserve">встречающиеся </w:t>
      </w:r>
      <w:r w:rsidR="006A01A3" w:rsidRPr="0077166D">
        <w:t>виды</w:t>
      </w:r>
      <w:r w:rsidR="00D51C34" w:rsidRPr="0077166D">
        <w:t xml:space="preserve"> </w:t>
      </w:r>
      <w:r w:rsidR="006A01A3" w:rsidRPr="0077166D">
        <w:t>деревьев</w:t>
      </w:r>
      <w:r w:rsidR="00390B26" w:rsidRPr="0077166D">
        <w:t>,</w:t>
      </w:r>
      <w:r w:rsidR="001350F1" w:rsidRPr="0077166D">
        <w:t xml:space="preserve"> кустарников</w:t>
      </w:r>
      <w:r w:rsidR="00390B26" w:rsidRPr="0077166D">
        <w:t xml:space="preserve"> и их количество</w:t>
      </w:r>
      <w:r w:rsidR="006A01A3" w:rsidRPr="0077166D">
        <w:t xml:space="preserve">. </w:t>
      </w:r>
      <w:r w:rsidR="00B32389" w:rsidRPr="0077166D">
        <w:t xml:space="preserve">Видовой состав определяли с помощью определителя - справочника Е. М. </w:t>
      </w:r>
      <w:proofErr w:type="spellStart"/>
      <w:r w:rsidR="00B32389" w:rsidRPr="0077166D">
        <w:t>Шкараба</w:t>
      </w:r>
      <w:proofErr w:type="spellEnd"/>
      <w:r w:rsidR="00B32389" w:rsidRPr="0077166D">
        <w:t xml:space="preserve"> «</w:t>
      </w:r>
      <w:r w:rsidR="00506BE1" w:rsidRPr="0077166D">
        <w:t xml:space="preserve">Деревья и кустарники </w:t>
      </w:r>
      <w:proofErr w:type="spellStart"/>
      <w:r w:rsidR="00506BE1" w:rsidRPr="0077166D">
        <w:t>Прикамья</w:t>
      </w:r>
      <w:proofErr w:type="spellEnd"/>
      <w:r w:rsidR="00506BE1" w:rsidRPr="0077166D">
        <w:t>» [8, С. 96-148] .</w:t>
      </w:r>
      <w:r w:rsidR="00B32389" w:rsidRPr="0077166D">
        <w:t xml:space="preserve"> </w:t>
      </w:r>
      <w:r w:rsidR="00390B26" w:rsidRPr="0077166D">
        <w:t xml:space="preserve">Количественный состав древесно-кустарниковой растительности заносили в таблицу 1. </w:t>
      </w:r>
    </w:p>
    <w:p w:rsidR="00390B26" w:rsidRPr="0077166D" w:rsidRDefault="00390B26" w:rsidP="006C5099">
      <w:pPr>
        <w:spacing w:line="240" w:lineRule="auto"/>
        <w:jc w:val="right"/>
      </w:pPr>
      <w:r w:rsidRPr="0077166D">
        <w:t>Таблица 1</w:t>
      </w:r>
    </w:p>
    <w:p w:rsidR="00390B26" w:rsidRPr="0077166D" w:rsidRDefault="00390B26" w:rsidP="006C5099">
      <w:pPr>
        <w:spacing w:line="240" w:lineRule="auto"/>
        <w:jc w:val="center"/>
        <w:rPr>
          <w:b/>
        </w:rPr>
      </w:pPr>
      <w:r w:rsidRPr="0077166D">
        <w:rPr>
          <w:b/>
        </w:rPr>
        <w:t xml:space="preserve">Количественный состав деревьев </w:t>
      </w:r>
      <w:r w:rsidR="007C5D16">
        <w:rPr>
          <w:b/>
        </w:rPr>
        <w:t>Комсомольского парка</w:t>
      </w:r>
    </w:p>
    <w:tbl>
      <w:tblPr>
        <w:tblStyle w:val="ac"/>
        <w:tblW w:w="0" w:type="auto"/>
        <w:tblLook w:val="04A0"/>
      </w:tblPr>
      <w:tblGrid>
        <w:gridCol w:w="959"/>
        <w:gridCol w:w="5421"/>
        <w:gridCol w:w="3191"/>
      </w:tblGrid>
      <w:tr w:rsidR="00390B26" w:rsidTr="00390B26">
        <w:tc>
          <w:tcPr>
            <w:tcW w:w="959" w:type="dxa"/>
          </w:tcPr>
          <w:p w:rsidR="00390B26" w:rsidRPr="00390B26" w:rsidRDefault="00390B26" w:rsidP="00390B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421" w:type="dxa"/>
          </w:tcPr>
          <w:p w:rsidR="00390B26" w:rsidRPr="00390B26" w:rsidRDefault="00390B26" w:rsidP="00390B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3191" w:type="dxa"/>
          </w:tcPr>
          <w:p w:rsidR="00390B26" w:rsidRPr="00390B26" w:rsidRDefault="00390B26" w:rsidP="00390B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(шт.)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A858E3" w:rsidP="00A606E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18DD">
              <w:rPr>
                <w:sz w:val="24"/>
                <w:szCs w:val="24"/>
              </w:rPr>
              <w:t>Рябина обыкновенная</w:t>
            </w:r>
          </w:p>
        </w:tc>
        <w:tc>
          <w:tcPr>
            <w:tcW w:w="3191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A858E3" w:rsidP="007B317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18DD">
              <w:rPr>
                <w:sz w:val="24"/>
                <w:szCs w:val="24"/>
              </w:rPr>
              <w:t xml:space="preserve">Берёза </w:t>
            </w:r>
            <w:proofErr w:type="spellStart"/>
            <w:r w:rsidRPr="007018DD">
              <w:rPr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3191" w:type="dxa"/>
          </w:tcPr>
          <w:p w:rsidR="00A858E3" w:rsidRPr="00390B26" w:rsidRDefault="00D31BDA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A858E3" w:rsidP="007B317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18DD">
              <w:rPr>
                <w:sz w:val="24"/>
                <w:szCs w:val="24"/>
              </w:rPr>
              <w:t>Ива остролистная</w:t>
            </w:r>
          </w:p>
        </w:tc>
        <w:tc>
          <w:tcPr>
            <w:tcW w:w="3191" w:type="dxa"/>
          </w:tcPr>
          <w:p w:rsidR="00A858E3" w:rsidRPr="00390B26" w:rsidRDefault="00A606EC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653F1D" w:rsidP="007B317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18DD">
              <w:rPr>
                <w:sz w:val="24"/>
                <w:szCs w:val="24"/>
              </w:rPr>
              <w:t>Ива</w:t>
            </w:r>
            <w:r>
              <w:rPr>
                <w:sz w:val="24"/>
                <w:szCs w:val="24"/>
              </w:rPr>
              <w:t xml:space="preserve"> козья</w:t>
            </w:r>
          </w:p>
        </w:tc>
        <w:tc>
          <w:tcPr>
            <w:tcW w:w="3191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A858E3" w:rsidP="007B317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18DD">
              <w:rPr>
                <w:sz w:val="24"/>
                <w:szCs w:val="24"/>
              </w:rPr>
              <w:t xml:space="preserve">Клен </w:t>
            </w:r>
            <w:proofErr w:type="spellStart"/>
            <w:r w:rsidRPr="007018DD">
              <w:rPr>
                <w:sz w:val="24"/>
                <w:szCs w:val="24"/>
              </w:rPr>
              <w:t>ясенелистный</w:t>
            </w:r>
            <w:proofErr w:type="spellEnd"/>
          </w:p>
        </w:tc>
        <w:tc>
          <w:tcPr>
            <w:tcW w:w="3191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653F1D" w:rsidP="007B3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Клён остролистный</w:t>
            </w:r>
          </w:p>
        </w:tc>
        <w:tc>
          <w:tcPr>
            <w:tcW w:w="3191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A858E3" w:rsidP="00DE7941">
            <w:pPr>
              <w:jc w:val="center"/>
              <w:rPr>
                <w:sz w:val="24"/>
                <w:szCs w:val="24"/>
              </w:rPr>
            </w:pPr>
            <w:r w:rsidRPr="007018DD">
              <w:rPr>
                <w:sz w:val="24"/>
                <w:szCs w:val="24"/>
              </w:rPr>
              <w:t xml:space="preserve">Яблоня </w:t>
            </w:r>
            <w:r w:rsidR="00DE7941">
              <w:rPr>
                <w:sz w:val="24"/>
                <w:szCs w:val="24"/>
              </w:rPr>
              <w:t>ягодна</w:t>
            </w:r>
            <w:r w:rsidRPr="007018DD">
              <w:rPr>
                <w:sz w:val="24"/>
                <w:szCs w:val="24"/>
              </w:rPr>
              <w:t>я</w:t>
            </w:r>
          </w:p>
        </w:tc>
        <w:tc>
          <w:tcPr>
            <w:tcW w:w="3191" w:type="dxa"/>
          </w:tcPr>
          <w:p w:rsidR="00A858E3" w:rsidRPr="00390B26" w:rsidRDefault="00A606EC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3F1D">
              <w:rPr>
                <w:sz w:val="24"/>
                <w:szCs w:val="24"/>
              </w:rPr>
              <w:t>0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A858E3" w:rsidP="007B317A">
            <w:pPr>
              <w:jc w:val="center"/>
              <w:rPr>
                <w:sz w:val="24"/>
                <w:szCs w:val="24"/>
              </w:rPr>
            </w:pPr>
            <w:r w:rsidRPr="007018DD">
              <w:rPr>
                <w:sz w:val="24"/>
                <w:szCs w:val="24"/>
              </w:rPr>
              <w:t>Липа сер</w:t>
            </w:r>
            <w:r w:rsidR="00653F1D">
              <w:rPr>
                <w:sz w:val="24"/>
                <w:szCs w:val="24"/>
              </w:rPr>
              <w:t>д</w:t>
            </w:r>
            <w:r w:rsidRPr="007018DD">
              <w:rPr>
                <w:sz w:val="24"/>
                <w:szCs w:val="24"/>
              </w:rPr>
              <w:t>цевидная</w:t>
            </w:r>
          </w:p>
        </w:tc>
        <w:tc>
          <w:tcPr>
            <w:tcW w:w="3191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A858E3" w:rsidTr="00390B26">
        <w:tc>
          <w:tcPr>
            <w:tcW w:w="959" w:type="dxa"/>
          </w:tcPr>
          <w:p w:rsidR="00A858E3" w:rsidRPr="00390B26" w:rsidRDefault="00653F1D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858E3">
              <w:rPr>
                <w:sz w:val="24"/>
                <w:szCs w:val="24"/>
              </w:rPr>
              <w:t>.</w:t>
            </w:r>
          </w:p>
        </w:tc>
        <w:tc>
          <w:tcPr>
            <w:tcW w:w="5421" w:type="dxa"/>
          </w:tcPr>
          <w:p w:rsidR="00A858E3" w:rsidRPr="007018DD" w:rsidRDefault="00653F1D" w:rsidP="00653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Осина </w:t>
            </w:r>
          </w:p>
        </w:tc>
        <w:tc>
          <w:tcPr>
            <w:tcW w:w="3191" w:type="dxa"/>
          </w:tcPr>
          <w:p w:rsidR="00A858E3" w:rsidRPr="00390B26" w:rsidRDefault="00A606EC" w:rsidP="00390B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858E3" w:rsidTr="00390B26">
        <w:tc>
          <w:tcPr>
            <w:tcW w:w="959" w:type="dxa"/>
          </w:tcPr>
          <w:p w:rsidR="00A858E3" w:rsidRDefault="00A858E3" w:rsidP="00390B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21" w:type="dxa"/>
          </w:tcPr>
          <w:p w:rsidR="00A858E3" w:rsidRPr="007018DD" w:rsidRDefault="00A858E3" w:rsidP="007B31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191" w:type="dxa"/>
          </w:tcPr>
          <w:p w:rsidR="00A858E3" w:rsidRDefault="00487EA7" w:rsidP="00D31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1BDA">
              <w:rPr>
                <w:sz w:val="24"/>
                <w:szCs w:val="24"/>
              </w:rPr>
              <w:t>78</w:t>
            </w:r>
          </w:p>
        </w:tc>
      </w:tr>
    </w:tbl>
    <w:p w:rsidR="00822ED5" w:rsidRDefault="00D35FED" w:rsidP="006C5099">
      <w:pPr>
        <w:spacing w:line="240" w:lineRule="auto"/>
        <w:ind w:firstLine="708"/>
      </w:pPr>
      <w:r w:rsidRPr="00487EA7">
        <w:t xml:space="preserve">Во время исследования </w:t>
      </w:r>
      <w:r w:rsidR="00487EA7">
        <w:t>Комсомольского парка</w:t>
      </w:r>
      <w:r w:rsidRPr="00487EA7">
        <w:t xml:space="preserve"> нами было обнаружено </w:t>
      </w:r>
      <w:r w:rsidR="00487EA7">
        <w:t>1</w:t>
      </w:r>
      <w:r w:rsidR="00D31BDA">
        <w:t>78</w:t>
      </w:r>
      <w:r w:rsidRPr="00487EA7">
        <w:t xml:space="preserve"> экземпляра древесной растительности.</w:t>
      </w:r>
      <w:r w:rsidR="00487EA7">
        <w:t xml:space="preserve"> Озеленено и реконструировано примерно</w:t>
      </w:r>
      <w:r w:rsidR="008D1F57">
        <w:t xml:space="preserve"> 1/3 площади парка (примерно 2</w:t>
      </w:r>
      <w:r w:rsidR="00487EA7">
        <w:t xml:space="preserve"> га из 6 га). Остальная часть парка это - неухоженный участок, заросший порослью тополя, осины, красной </w:t>
      </w:r>
      <w:r w:rsidR="00487EA7">
        <w:lastRenderedPageBreak/>
        <w:t xml:space="preserve">черемухи и шиповника. Вдоль восстановленной дорожки, идущей параллельно улицы Пятилетки, высажены саженцы дуба </w:t>
      </w:r>
      <w:proofErr w:type="spellStart"/>
      <w:r w:rsidR="00487EA7">
        <w:t>черешчатого</w:t>
      </w:r>
      <w:proofErr w:type="spellEnd"/>
      <w:r w:rsidR="00487EA7">
        <w:t xml:space="preserve"> и березы </w:t>
      </w:r>
      <w:proofErr w:type="spellStart"/>
      <w:r w:rsidR="00487EA7">
        <w:t>повислой</w:t>
      </w:r>
      <w:proofErr w:type="spellEnd"/>
      <w:r w:rsidR="00487EA7">
        <w:t>. Саженцы дуба находятся в удовлетворительном санитарном состоянии, а саженцы березы в хорошем состоянии. Ассортимент древесной растительнос</w:t>
      </w:r>
      <w:r w:rsidR="00914724">
        <w:t>ти заметно сократился. До 2014 г. на территории парка произрастали: вяз шероховатый, тополь бальзамический, черемуха красная, клен татарский.</w:t>
      </w:r>
    </w:p>
    <w:p w:rsidR="00DE7941" w:rsidRPr="00487EA7" w:rsidRDefault="00BF5530" w:rsidP="006C5099">
      <w:pPr>
        <w:spacing w:line="240" w:lineRule="auto"/>
        <w:ind w:firstLine="708"/>
        <w:jc w:val="right"/>
      </w:pPr>
      <w:r w:rsidRPr="00487EA7">
        <w:t>Диаграмма 1</w:t>
      </w:r>
    </w:p>
    <w:p w:rsidR="00BF5530" w:rsidRPr="00487EA7" w:rsidRDefault="00BF5530" w:rsidP="006C5099">
      <w:pPr>
        <w:spacing w:line="240" w:lineRule="auto"/>
        <w:ind w:firstLine="708"/>
        <w:jc w:val="center"/>
        <w:rPr>
          <w:b/>
        </w:rPr>
      </w:pPr>
      <w:r w:rsidRPr="00487EA7">
        <w:rPr>
          <w:b/>
        </w:rPr>
        <w:t xml:space="preserve">Частота встречаемости деревьев в </w:t>
      </w:r>
      <w:r w:rsidR="007C5D16">
        <w:rPr>
          <w:b/>
        </w:rPr>
        <w:t>Комсомольском парке</w:t>
      </w:r>
    </w:p>
    <w:p w:rsidR="00DE7941" w:rsidRDefault="00DE7941" w:rsidP="00BF5530">
      <w:pPr>
        <w:ind w:firstLine="708"/>
        <w:jc w:val="center"/>
      </w:pPr>
      <w:r>
        <w:rPr>
          <w:noProof/>
        </w:rPr>
        <w:drawing>
          <wp:inline distT="0" distB="0" distL="0" distR="0">
            <wp:extent cx="4229100" cy="2305050"/>
            <wp:effectExtent l="1905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2ED5" w:rsidRDefault="00D35FED" w:rsidP="006C5099">
      <w:pPr>
        <w:spacing w:line="240" w:lineRule="auto"/>
        <w:ind w:firstLine="708"/>
      </w:pPr>
      <w:r w:rsidRPr="009F589A">
        <w:rPr>
          <w:sz w:val="24"/>
          <w:szCs w:val="24"/>
        </w:rPr>
        <w:t xml:space="preserve"> </w:t>
      </w:r>
      <w:r w:rsidR="00A858E3" w:rsidRPr="00914724">
        <w:t xml:space="preserve">Как видно из </w:t>
      </w:r>
      <w:r w:rsidR="00BF5530" w:rsidRPr="00914724">
        <w:t>диаграмм</w:t>
      </w:r>
      <w:r w:rsidR="00A858E3" w:rsidRPr="00914724">
        <w:t xml:space="preserve">ы 1 в </w:t>
      </w:r>
      <w:proofErr w:type="spellStart"/>
      <w:r w:rsidR="00A858E3" w:rsidRPr="00914724">
        <w:t>дендрофлоре</w:t>
      </w:r>
      <w:proofErr w:type="spellEnd"/>
      <w:r w:rsidR="00A858E3" w:rsidRPr="00914724">
        <w:t xml:space="preserve"> </w:t>
      </w:r>
      <w:r w:rsidR="007C5D16">
        <w:t>парка</w:t>
      </w:r>
      <w:r w:rsidR="00A858E3" w:rsidRPr="00914724">
        <w:t xml:space="preserve"> преоблада</w:t>
      </w:r>
      <w:r w:rsidR="003C7504" w:rsidRPr="00914724">
        <w:t>е</w:t>
      </w:r>
      <w:r w:rsidR="00A858E3" w:rsidRPr="00914724">
        <w:t>т берёз</w:t>
      </w:r>
      <w:r w:rsidR="003C7504" w:rsidRPr="00914724">
        <w:t xml:space="preserve">а </w:t>
      </w:r>
      <w:proofErr w:type="spellStart"/>
      <w:r w:rsidR="003C7504" w:rsidRPr="00914724">
        <w:t>повислая</w:t>
      </w:r>
      <w:proofErr w:type="spellEnd"/>
      <w:r w:rsidR="00A858E3" w:rsidRPr="00914724">
        <w:t xml:space="preserve"> (</w:t>
      </w:r>
      <w:r w:rsidR="00914724">
        <w:t>41</w:t>
      </w:r>
      <w:r w:rsidRPr="00914724">
        <w:t xml:space="preserve"> </w:t>
      </w:r>
      <w:r w:rsidR="003C7504" w:rsidRPr="00914724">
        <w:t>%)</w:t>
      </w:r>
      <w:r w:rsidR="00A858E3" w:rsidRPr="00914724">
        <w:t xml:space="preserve">. На втором месте по многочисленности </w:t>
      </w:r>
      <w:r w:rsidR="00914724">
        <w:t>липа сердцевидная</w:t>
      </w:r>
      <w:r w:rsidR="00B0472B" w:rsidRPr="00914724">
        <w:t xml:space="preserve"> (</w:t>
      </w:r>
      <w:r w:rsidR="00A93840">
        <w:t>21</w:t>
      </w:r>
      <w:r w:rsidR="00B0472B" w:rsidRPr="00914724">
        <w:t xml:space="preserve"> %), </w:t>
      </w:r>
      <w:r w:rsidR="003C7504" w:rsidRPr="00914724">
        <w:t>третье место занима</w:t>
      </w:r>
      <w:r w:rsidR="00A93840">
        <w:t>е</w:t>
      </w:r>
      <w:r w:rsidR="003C7504" w:rsidRPr="00914724">
        <w:t xml:space="preserve">т </w:t>
      </w:r>
      <w:r w:rsidR="00A93840">
        <w:t>яблоня ягодная (13%) и ива остролистная</w:t>
      </w:r>
      <w:r w:rsidR="00A858E3" w:rsidRPr="00914724">
        <w:t xml:space="preserve"> (</w:t>
      </w:r>
      <w:r w:rsidR="00B0472B" w:rsidRPr="00914724">
        <w:t>1</w:t>
      </w:r>
      <w:r w:rsidR="00A93840">
        <w:t>2</w:t>
      </w:r>
      <w:r w:rsidR="00B0472B" w:rsidRPr="00914724">
        <w:t xml:space="preserve"> </w:t>
      </w:r>
      <w:r w:rsidR="00A858E3" w:rsidRPr="00914724">
        <w:t>%)</w:t>
      </w:r>
      <w:r w:rsidR="00B0472B" w:rsidRPr="00914724">
        <w:t xml:space="preserve"> </w:t>
      </w:r>
      <w:r w:rsidR="00A93840">
        <w:t xml:space="preserve">Яблоня ягодная высажена в 2014 г. и это молодые деревья. Малочисленными экземплярами </w:t>
      </w:r>
      <w:proofErr w:type="gramStart"/>
      <w:r w:rsidR="00A93840">
        <w:t>представлены</w:t>
      </w:r>
      <w:proofErr w:type="gramEnd"/>
      <w:r w:rsidR="00A93840">
        <w:t xml:space="preserve"> ива козья, осина, клен </w:t>
      </w:r>
      <w:proofErr w:type="spellStart"/>
      <w:r w:rsidR="00A93840">
        <w:t>ясенелистный</w:t>
      </w:r>
      <w:proofErr w:type="spellEnd"/>
      <w:r w:rsidR="00A93840">
        <w:t xml:space="preserve"> и остролистный</w:t>
      </w:r>
      <w:r w:rsidR="00A858E3" w:rsidRPr="00914724">
        <w:t>.</w:t>
      </w:r>
      <w:r w:rsidR="00B0472B" w:rsidRPr="00914724">
        <w:t xml:space="preserve"> </w:t>
      </w:r>
      <w:r w:rsidR="006A01A3" w:rsidRPr="00914724">
        <w:t>В камеральный период определенные нами виды деревьев</w:t>
      </w:r>
      <w:r w:rsidR="001350F1" w:rsidRPr="00914724">
        <w:t xml:space="preserve"> и кустарники систематизировали</w:t>
      </w:r>
      <w:r w:rsidR="006A01A3" w:rsidRPr="00914724">
        <w:t xml:space="preserve">. Результаты заносили в сводную таблицу </w:t>
      </w:r>
      <w:r w:rsidR="00390B26" w:rsidRPr="00914724">
        <w:t>2</w:t>
      </w:r>
      <w:r w:rsidR="00A93840">
        <w:t>.</w:t>
      </w:r>
    </w:p>
    <w:p w:rsidR="005E42F6" w:rsidRPr="00A93840" w:rsidRDefault="006A01A3" w:rsidP="006C5099">
      <w:pPr>
        <w:spacing w:line="240" w:lineRule="auto"/>
        <w:jc w:val="right"/>
      </w:pPr>
      <w:r w:rsidRPr="00A93840">
        <w:t xml:space="preserve">Таблица </w:t>
      </w:r>
      <w:r w:rsidR="00390B26" w:rsidRPr="00A93840">
        <w:t>2</w:t>
      </w:r>
    </w:p>
    <w:p w:rsidR="006A01A3" w:rsidRPr="00A93840" w:rsidRDefault="006A01A3" w:rsidP="006C5099">
      <w:pPr>
        <w:spacing w:line="240" w:lineRule="auto"/>
        <w:jc w:val="center"/>
        <w:rPr>
          <w:b/>
        </w:rPr>
      </w:pPr>
      <w:r w:rsidRPr="00A93840">
        <w:rPr>
          <w:b/>
        </w:rPr>
        <w:t xml:space="preserve">Сводная таблица классификации деревьев </w:t>
      </w:r>
      <w:r w:rsidR="007C5D16">
        <w:rPr>
          <w:b/>
        </w:rPr>
        <w:t>Комсомольского парка</w:t>
      </w:r>
    </w:p>
    <w:tbl>
      <w:tblPr>
        <w:tblStyle w:val="ac"/>
        <w:tblW w:w="9214" w:type="dxa"/>
        <w:tblInd w:w="250" w:type="dxa"/>
        <w:tblLayout w:type="fixed"/>
        <w:tblLook w:val="04A0"/>
      </w:tblPr>
      <w:tblGrid>
        <w:gridCol w:w="425"/>
        <w:gridCol w:w="1701"/>
        <w:gridCol w:w="1701"/>
        <w:gridCol w:w="1701"/>
        <w:gridCol w:w="1418"/>
        <w:gridCol w:w="2268"/>
      </w:tblGrid>
      <w:tr w:rsidR="00B32389" w:rsidRPr="00B0472B" w:rsidTr="00F6514A">
        <w:tc>
          <w:tcPr>
            <w:tcW w:w="425" w:type="dxa"/>
          </w:tcPr>
          <w:p w:rsidR="00B32389" w:rsidRPr="00B0472B" w:rsidRDefault="00B32389" w:rsidP="00917007">
            <w:pPr>
              <w:spacing w:line="240" w:lineRule="auto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№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Отдел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Класс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Семейство</w:t>
            </w:r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Род</w:t>
            </w:r>
          </w:p>
        </w:tc>
        <w:tc>
          <w:tcPr>
            <w:tcW w:w="226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Вид</w:t>
            </w:r>
          </w:p>
        </w:tc>
      </w:tr>
      <w:tr w:rsidR="00A93840" w:rsidRPr="00B0472B" w:rsidTr="00F6514A">
        <w:tc>
          <w:tcPr>
            <w:tcW w:w="425" w:type="dxa"/>
          </w:tcPr>
          <w:p w:rsidR="00A93840" w:rsidRPr="00B0472B" w:rsidRDefault="00A93840" w:rsidP="00917007">
            <w:pPr>
              <w:spacing w:line="240" w:lineRule="auto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A93840" w:rsidRDefault="00A93840" w:rsidP="0047777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A93840" w:rsidRPr="00B0472B" w:rsidRDefault="00A93840" w:rsidP="00477775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A93840" w:rsidRPr="00B0472B" w:rsidRDefault="00A93840" w:rsidP="0047777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A93840" w:rsidRPr="00B0472B" w:rsidRDefault="00A93840" w:rsidP="00477775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A93840" w:rsidRPr="00B0472B" w:rsidRDefault="00A93840" w:rsidP="0047777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Ивовые</w:t>
            </w:r>
          </w:p>
          <w:p w:rsidR="00A93840" w:rsidRPr="00B0472B" w:rsidRDefault="00042D7F" w:rsidP="00477775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hyperlink r:id="rId9" w:history="1">
              <w:proofErr w:type="spellStart"/>
              <w:r w:rsidR="00A93840" w:rsidRPr="00B0472B">
                <w:rPr>
                  <w:rStyle w:val="a7"/>
                  <w:bCs/>
                  <w:iCs/>
                  <w:color w:val="auto"/>
                  <w:sz w:val="18"/>
                  <w:szCs w:val="18"/>
                  <w:u w:val="none"/>
                </w:rPr>
                <w:t>Salicaceae</w:t>
              </w:r>
              <w:proofErr w:type="spellEnd"/>
              <w:r w:rsidR="00A93840" w:rsidRPr="00B0472B">
                <w:rPr>
                  <w:rStyle w:val="apple-converted-space"/>
                  <w:bCs/>
                  <w:color w:val="auto"/>
                  <w:sz w:val="18"/>
                  <w:szCs w:val="18"/>
                </w:rPr>
                <w:t> </w:t>
              </w:r>
            </w:hyperlink>
          </w:p>
        </w:tc>
        <w:tc>
          <w:tcPr>
            <w:tcW w:w="1418" w:type="dxa"/>
          </w:tcPr>
          <w:p w:rsidR="00A93840" w:rsidRPr="00B0472B" w:rsidRDefault="00A93840" w:rsidP="00477775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Ива</w:t>
            </w:r>
          </w:p>
          <w:p w:rsidR="00A93840" w:rsidRPr="00B0472B" w:rsidRDefault="00A93840" w:rsidP="00477775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  <w:lang w:val="en-US"/>
              </w:rPr>
              <w:t>Salix</w:t>
            </w:r>
          </w:p>
        </w:tc>
        <w:tc>
          <w:tcPr>
            <w:tcW w:w="2268" w:type="dxa"/>
          </w:tcPr>
          <w:p w:rsidR="00A93840" w:rsidRPr="00B0472B" w:rsidRDefault="00A93840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 козья</w:t>
            </w:r>
          </w:p>
          <w:p w:rsidR="00A93840" w:rsidRPr="00B0472B" w:rsidRDefault="00A93840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  <w:lang w:val="en-US"/>
              </w:rPr>
              <w:t>Salix</w:t>
            </w:r>
            <w:r w:rsidRPr="00B0472B">
              <w:rPr>
                <w:sz w:val="18"/>
                <w:szCs w:val="18"/>
              </w:rPr>
              <w:t xml:space="preserve"> </w:t>
            </w:r>
            <w:proofErr w:type="spellStart"/>
            <w:r w:rsidRPr="00A93840">
              <w:rPr>
                <w:iCs/>
                <w:color w:val="auto"/>
                <w:sz w:val="18"/>
                <w:szCs w:val="18"/>
                <w:shd w:val="clear" w:color="auto" w:fill="F8F9FA"/>
              </w:rPr>
              <w:t>caprea</w:t>
            </w:r>
            <w:proofErr w:type="spellEnd"/>
          </w:p>
        </w:tc>
      </w:tr>
      <w:tr w:rsidR="00B32389" w:rsidRPr="00B0472B" w:rsidTr="00F6514A">
        <w:trPr>
          <w:trHeight w:val="552"/>
        </w:trPr>
        <w:tc>
          <w:tcPr>
            <w:tcW w:w="425" w:type="dxa"/>
          </w:tcPr>
          <w:p w:rsidR="00B32389" w:rsidRPr="00B0472B" w:rsidRDefault="00B32389" w:rsidP="00917007">
            <w:pPr>
              <w:spacing w:line="240" w:lineRule="auto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B32389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0472B" w:rsidRPr="00B0472B" w:rsidRDefault="00B0472B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Ивовые</w:t>
            </w:r>
          </w:p>
          <w:p w:rsidR="00B32389" w:rsidRPr="00B0472B" w:rsidRDefault="00042D7F" w:rsidP="00917007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hyperlink r:id="rId10" w:history="1">
              <w:proofErr w:type="spellStart"/>
              <w:r w:rsidR="00B32389" w:rsidRPr="00B0472B">
                <w:rPr>
                  <w:rStyle w:val="a7"/>
                  <w:bCs/>
                  <w:iCs/>
                  <w:color w:val="auto"/>
                  <w:sz w:val="18"/>
                  <w:szCs w:val="18"/>
                  <w:u w:val="none"/>
                </w:rPr>
                <w:t>Salicaceae</w:t>
              </w:r>
              <w:proofErr w:type="spellEnd"/>
              <w:r w:rsidR="00B32389" w:rsidRPr="00B0472B">
                <w:rPr>
                  <w:rStyle w:val="apple-converted-space"/>
                  <w:bCs/>
                  <w:color w:val="auto"/>
                  <w:sz w:val="18"/>
                  <w:szCs w:val="18"/>
                </w:rPr>
                <w:t> </w:t>
              </w:r>
            </w:hyperlink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Ива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  <w:lang w:val="en-US"/>
              </w:rPr>
              <w:t>Salix</w:t>
            </w:r>
          </w:p>
        </w:tc>
        <w:tc>
          <w:tcPr>
            <w:tcW w:w="2268" w:type="dxa"/>
          </w:tcPr>
          <w:p w:rsidR="00B32389" w:rsidRPr="00B0472B" w:rsidRDefault="00A93840" w:rsidP="00A9384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 острол</w:t>
            </w:r>
            <w:r w:rsidR="00B32389" w:rsidRPr="00B0472B">
              <w:rPr>
                <w:sz w:val="18"/>
                <w:szCs w:val="18"/>
              </w:rPr>
              <w:t>истная</w:t>
            </w:r>
          </w:p>
          <w:p w:rsidR="00B32389" w:rsidRPr="00B0472B" w:rsidRDefault="00B32389" w:rsidP="00F4082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  <w:lang w:val="en-US"/>
              </w:rPr>
              <w:t>Salix</w:t>
            </w:r>
            <w:r w:rsidRPr="00B0472B">
              <w:rPr>
                <w:sz w:val="18"/>
                <w:szCs w:val="18"/>
              </w:rPr>
              <w:t xml:space="preserve"> </w:t>
            </w:r>
            <w:proofErr w:type="spellStart"/>
            <w:r w:rsidRPr="00B0472B">
              <w:rPr>
                <w:sz w:val="18"/>
                <w:szCs w:val="18"/>
                <w:lang w:val="en-US"/>
              </w:rPr>
              <w:t>Acutifolia</w:t>
            </w:r>
            <w:proofErr w:type="spellEnd"/>
          </w:p>
        </w:tc>
      </w:tr>
      <w:tr w:rsidR="00B32389" w:rsidRPr="00B0472B" w:rsidTr="00F6514A">
        <w:tc>
          <w:tcPr>
            <w:tcW w:w="425" w:type="dxa"/>
          </w:tcPr>
          <w:p w:rsidR="00B32389" w:rsidRPr="00B0472B" w:rsidRDefault="00B32389" w:rsidP="00917007">
            <w:pPr>
              <w:spacing w:line="240" w:lineRule="auto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B32389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0472B" w:rsidRPr="00B0472B" w:rsidRDefault="00B0472B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Клёновые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Aceraceae</w:t>
            </w:r>
            <w:proofErr w:type="spellEnd"/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Клен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  <w:lang w:val="en-US"/>
              </w:rPr>
              <w:t>Acer</w:t>
            </w:r>
          </w:p>
        </w:tc>
        <w:tc>
          <w:tcPr>
            <w:tcW w:w="2268" w:type="dxa"/>
          </w:tcPr>
          <w:p w:rsidR="00B32389" w:rsidRPr="00B0472B" w:rsidRDefault="00B32389" w:rsidP="004459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 xml:space="preserve">Клен </w:t>
            </w:r>
            <w:r w:rsidR="009149C6">
              <w:rPr>
                <w:sz w:val="18"/>
                <w:szCs w:val="18"/>
              </w:rPr>
              <w:t>остролистны</w:t>
            </w:r>
            <w:r w:rsidRPr="00B0472B">
              <w:rPr>
                <w:sz w:val="18"/>
                <w:szCs w:val="18"/>
              </w:rPr>
              <w:t>й</w:t>
            </w:r>
          </w:p>
          <w:p w:rsidR="00B32389" w:rsidRPr="00B0472B" w:rsidRDefault="00B32389" w:rsidP="004459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  <w:lang w:val="en-US"/>
              </w:rPr>
              <w:t xml:space="preserve">Acer </w:t>
            </w:r>
            <w:proofErr w:type="spellStart"/>
            <w:r w:rsidR="009149C6" w:rsidRPr="009149C6">
              <w:rPr>
                <w:iCs/>
                <w:color w:val="auto"/>
                <w:sz w:val="18"/>
                <w:szCs w:val="18"/>
                <w:shd w:val="clear" w:color="auto" w:fill="F8F9FA"/>
              </w:rPr>
              <w:t>platanoides</w:t>
            </w:r>
            <w:proofErr w:type="spellEnd"/>
            <w:r w:rsidR="009149C6" w:rsidRPr="009149C6">
              <w:rPr>
                <w:color w:val="auto"/>
                <w:sz w:val="18"/>
                <w:szCs w:val="18"/>
                <w:shd w:val="clear" w:color="auto" w:fill="F8F9FA"/>
              </w:rPr>
              <w:t> </w:t>
            </w:r>
          </w:p>
        </w:tc>
      </w:tr>
      <w:tr w:rsidR="00B32389" w:rsidRPr="00B0472B" w:rsidTr="00F6514A">
        <w:tc>
          <w:tcPr>
            <w:tcW w:w="425" w:type="dxa"/>
          </w:tcPr>
          <w:p w:rsidR="00B32389" w:rsidRPr="00B0472B" w:rsidRDefault="00B32389" w:rsidP="00917007">
            <w:pPr>
              <w:spacing w:line="240" w:lineRule="auto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32389" w:rsidRPr="00B0472B" w:rsidRDefault="00B32389" w:rsidP="00B0472B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color w:val="000000"/>
                <w:sz w:val="18"/>
                <w:szCs w:val="18"/>
              </w:rPr>
              <w:t>Magnoliophyta</w:t>
            </w:r>
            <w:proofErr w:type="spellEnd"/>
            <w:r w:rsidRPr="00B0472B">
              <w:rPr>
                <w:rStyle w:val="c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Розовые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Rosaceae</w:t>
            </w:r>
            <w:proofErr w:type="spellEnd"/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Рябина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Sorbus</w:t>
            </w:r>
            <w:proofErr w:type="spellEnd"/>
          </w:p>
        </w:tc>
        <w:tc>
          <w:tcPr>
            <w:tcW w:w="226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Рябина обыкновенная</w:t>
            </w:r>
          </w:p>
          <w:p w:rsidR="00B32389" w:rsidRPr="00B0472B" w:rsidRDefault="00042D7F" w:rsidP="00917007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hyperlink r:id="rId11" w:history="1">
              <w:proofErr w:type="spellStart"/>
              <w:r w:rsidR="00B32389" w:rsidRPr="00B0472B">
                <w:rPr>
                  <w:rStyle w:val="a7"/>
                  <w:color w:val="auto"/>
                  <w:sz w:val="18"/>
                  <w:szCs w:val="18"/>
                </w:rPr>
                <w:t>Sorbus</w:t>
              </w:r>
              <w:proofErr w:type="spellEnd"/>
              <w:r w:rsidR="00B32389" w:rsidRPr="00B0472B">
                <w:rPr>
                  <w:rStyle w:val="a7"/>
                  <w:color w:val="auto"/>
                  <w:sz w:val="18"/>
                  <w:szCs w:val="18"/>
                </w:rPr>
                <w:t xml:space="preserve"> </w:t>
              </w:r>
              <w:proofErr w:type="spellStart"/>
              <w:r w:rsidR="00B32389" w:rsidRPr="00B0472B">
                <w:rPr>
                  <w:rStyle w:val="a7"/>
                  <w:color w:val="auto"/>
                  <w:sz w:val="18"/>
                  <w:szCs w:val="18"/>
                </w:rPr>
                <w:t>aucuparia</w:t>
              </w:r>
              <w:proofErr w:type="spellEnd"/>
            </w:hyperlink>
          </w:p>
        </w:tc>
      </w:tr>
      <w:tr w:rsidR="00B32389" w:rsidRPr="00B0472B" w:rsidTr="00F6514A">
        <w:tc>
          <w:tcPr>
            <w:tcW w:w="425" w:type="dxa"/>
          </w:tcPr>
          <w:p w:rsidR="00B32389" w:rsidRPr="00B0472B" w:rsidRDefault="009149C6" w:rsidP="0091700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B32389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0472B" w:rsidRPr="00B0472B" w:rsidRDefault="00B0472B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Ивовые</w:t>
            </w:r>
          </w:p>
          <w:p w:rsidR="00B32389" w:rsidRPr="00B0472B" w:rsidRDefault="00042D7F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hyperlink r:id="rId12" w:history="1">
              <w:proofErr w:type="spellStart"/>
              <w:r w:rsidR="00B32389" w:rsidRPr="00B0472B">
                <w:rPr>
                  <w:rStyle w:val="a7"/>
                  <w:bCs/>
                  <w:iCs/>
                  <w:color w:val="auto"/>
                  <w:sz w:val="18"/>
                  <w:szCs w:val="18"/>
                  <w:u w:val="none"/>
                </w:rPr>
                <w:t>Salicaceae</w:t>
              </w:r>
              <w:proofErr w:type="spellEnd"/>
              <w:r w:rsidR="00B32389" w:rsidRPr="00B0472B">
                <w:rPr>
                  <w:rStyle w:val="apple-converted-space"/>
                  <w:bCs/>
                  <w:color w:val="auto"/>
                  <w:sz w:val="18"/>
                  <w:szCs w:val="18"/>
                </w:rPr>
                <w:t> </w:t>
              </w:r>
            </w:hyperlink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Тополь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Populus</w:t>
            </w:r>
            <w:proofErr w:type="spellEnd"/>
          </w:p>
        </w:tc>
        <w:tc>
          <w:tcPr>
            <w:tcW w:w="2268" w:type="dxa"/>
          </w:tcPr>
          <w:p w:rsidR="00B32389" w:rsidRPr="00B0472B" w:rsidRDefault="009149C6" w:rsidP="00F4082B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Осина обыкновенная</w:t>
            </w:r>
          </w:p>
          <w:p w:rsidR="00B32389" w:rsidRPr="00B0472B" w:rsidRDefault="00B32389" w:rsidP="00E659A8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Populus</w:t>
            </w:r>
            <w:proofErr w:type="spellEnd"/>
            <w:r w:rsidRPr="00B047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9149C6" w:rsidRPr="009149C6">
              <w:rPr>
                <w:color w:val="auto"/>
                <w:sz w:val="18"/>
                <w:szCs w:val="18"/>
              </w:rPr>
              <w:t>trémula</w:t>
            </w:r>
            <w:proofErr w:type="spellEnd"/>
          </w:p>
        </w:tc>
      </w:tr>
      <w:tr w:rsidR="00B32389" w:rsidRPr="00B0472B" w:rsidTr="00F6514A">
        <w:tc>
          <w:tcPr>
            <w:tcW w:w="425" w:type="dxa"/>
          </w:tcPr>
          <w:p w:rsidR="00B32389" w:rsidRPr="00B0472B" w:rsidRDefault="009149C6" w:rsidP="0091700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B32389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0472B" w:rsidRPr="00B0472B" w:rsidRDefault="00B0472B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Берёзовые</w:t>
            </w:r>
          </w:p>
          <w:p w:rsidR="00B32389" w:rsidRPr="00B0472B" w:rsidRDefault="00042D7F" w:rsidP="00917007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hyperlink r:id="rId13" w:history="1">
              <w:proofErr w:type="spellStart"/>
              <w:r w:rsidR="00B32389" w:rsidRPr="00B0472B">
                <w:rPr>
                  <w:rStyle w:val="a7"/>
                  <w:bCs/>
                  <w:iCs/>
                  <w:color w:val="auto"/>
                  <w:sz w:val="18"/>
                  <w:szCs w:val="18"/>
                  <w:u w:val="none"/>
                </w:rPr>
                <w:t>Betulaceae</w:t>
              </w:r>
              <w:proofErr w:type="spellEnd"/>
              <w:r w:rsidR="00B32389" w:rsidRPr="00B0472B">
                <w:rPr>
                  <w:rStyle w:val="apple-converted-space"/>
                  <w:bCs/>
                  <w:color w:val="auto"/>
                  <w:sz w:val="18"/>
                  <w:szCs w:val="18"/>
                </w:rPr>
                <w:t> </w:t>
              </w:r>
            </w:hyperlink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Берёза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sz w:val="18"/>
                <w:szCs w:val="18"/>
              </w:rPr>
              <w:t>Betula</w:t>
            </w:r>
            <w:proofErr w:type="spellEnd"/>
          </w:p>
        </w:tc>
        <w:tc>
          <w:tcPr>
            <w:tcW w:w="226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 xml:space="preserve">Берёза </w:t>
            </w:r>
            <w:proofErr w:type="spellStart"/>
            <w:r w:rsidRPr="00B0472B">
              <w:rPr>
                <w:sz w:val="18"/>
                <w:szCs w:val="18"/>
              </w:rPr>
              <w:t>повислая</w:t>
            </w:r>
            <w:proofErr w:type="spellEnd"/>
          </w:p>
          <w:p w:rsidR="00B32389" w:rsidRPr="00B0472B" w:rsidRDefault="00042D7F" w:rsidP="00E659A8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hyperlink r:id="rId14" w:history="1">
              <w:proofErr w:type="spellStart"/>
              <w:r w:rsidR="00B32389" w:rsidRPr="00B0472B">
                <w:rPr>
                  <w:rStyle w:val="a7"/>
                  <w:color w:val="auto"/>
                  <w:sz w:val="18"/>
                  <w:szCs w:val="18"/>
                  <w:u w:val="none"/>
                </w:rPr>
                <w:t>Betula</w:t>
              </w:r>
              <w:proofErr w:type="spellEnd"/>
              <w:r w:rsidR="00B32389" w:rsidRPr="00B0472B">
                <w:rPr>
                  <w:rStyle w:val="a7"/>
                  <w:color w:val="auto"/>
                  <w:sz w:val="18"/>
                  <w:szCs w:val="18"/>
                  <w:u w:val="none"/>
                </w:rPr>
                <w:t xml:space="preserve"> </w:t>
              </w:r>
              <w:proofErr w:type="spellStart"/>
              <w:r w:rsidR="00B32389" w:rsidRPr="00B0472B">
                <w:rPr>
                  <w:rStyle w:val="a7"/>
                  <w:color w:val="auto"/>
                  <w:sz w:val="18"/>
                  <w:szCs w:val="18"/>
                  <w:u w:val="none"/>
                  <w:lang w:val="en-US"/>
                </w:rPr>
                <w:t>pendula</w:t>
              </w:r>
              <w:proofErr w:type="spellEnd"/>
            </w:hyperlink>
          </w:p>
        </w:tc>
      </w:tr>
      <w:tr w:rsidR="00B32389" w:rsidRPr="00B0472B" w:rsidTr="00F6514A">
        <w:tc>
          <w:tcPr>
            <w:tcW w:w="425" w:type="dxa"/>
          </w:tcPr>
          <w:p w:rsidR="00B32389" w:rsidRPr="00B0472B" w:rsidRDefault="009149C6" w:rsidP="0091700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B32389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0472B" w:rsidRPr="00B0472B" w:rsidRDefault="00B0472B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4459B6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Клёновые</w:t>
            </w:r>
          </w:p>
          <w:p w:rsidR="00B32389" w:rsidRPr="00B0472B" w:rsidRDefault="00B32389" w:rsidP="004459B6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Aceraceae</w:t>
            </w:r>
            <w:proofErr w:type="spellEnd"/>
          </w:p>
        </w:tc>
        <w:tc>
          <w:tcPr>
            <w:tcW w:w="1418" w:type="dxa"/>
          </w:tcPr>
          <w:p w:rsidR="00B32389" w:rsidRPr="00B0472B" w:rsidRDefault="00B32389" w:rsidP="004459B6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Клен</w:t>
            </w:r>
          </w:p>
          <w:p w:rsidR="00B32389" w:rsidRPr="00B0472B" w:rsidRDefault="00B32389" w:rsidP="004459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  <w:lang w:val="en-US"/>
              </w:rPr>
              <w:t>Acer</w:t>
            </w:r>
          </w:p>
        </w:tc>
        <w:tc>
          <w:tcPr>
            <w:tcW w:w="226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 xml:space="preserve">Клен </w:t>
            </w:r>
            <w:proofErr w:type="spellStart"/>
            <w:r w:rsidRPr="00B0472B">
              <w:rPr>
                <w:sz w:val="18"/>
                <w:szCs w:val="18"/>
              </w:rPr>
              <w:t>ясенелистный</w:t>
            </w:r>
            <w:proofErr w:type="spellEnd"/>
          </w:p>
          <w:p w:rsidR="00B32389" w:rsidRPr="00B0472B" w:rsidRDefault="00B32389" w:rsidP="00E659A8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  <w:lang w:val="en-US"/>
              </w:rPr>
              <w:t>Acer</w:t>
            </w:r>
            <w:r w:rsidRPr="00B0472B">
              <w:rPr>
                <w:sz w:val="18"/>
                <w:szCs w:val="18"/>
              </w:rPr>
              <w:t xml:space="preserve"> </w:t>
            </w:r>
            <w:proofErr w:type="spellStart"/>
            <w:r w:rsidRPr="00B0472B">
              <w:rPr>
                <w:sz w:val="18"/>
                <w:szCs w:val="18"/>
                <w:lang w:val="en-US"/>
              </w:rPr>
              <w:t>negundo</w:t>
            </w:r>
            <w:proofErr w:type="spellEnd"/>
          </w:p>
        </w:tc>
      </w:tr>
      <w:tr w:rsidR="00B32389" w:rsidRPr="00B0472B" w:rsidTr="00F6514A">
        <w:tc>
          <w:tcPr>
            <w:tcW w:w="425" w:type="dxa"/>
          </w:tcPr>
          <w:p w:rsidR="00B32389" w:rsidRPr="00B0472B" w:rsidRDefault="009149C6" w:rsidP="0091700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B32389" w:rsidRPr="00B0472B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:rsidR="00B32389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0472B" w:rsidRPr="00B0472B" w:rsidRDefault="00B0472B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B32389" w:rsidRPr="00B0472B" w:rsidRDefault="00B32389" w:rsidP="00B3238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B3238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Розовые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Rosaceae</w:t>
            </w:r>
            <w:proofErr w:type="spellEnd"/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Яблоня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Malus</w:t>
            </w:r>
            <w:proofErr w:type="spellEnd"/>
          </w:p>
        </w:tc>
        <w:tc>
          <w:tcPr>
            <w:tcW w:w="2268" w:type="dxa"/>
          </w:tcPr>
          <w:p w:rsidR="00B32389" w:rsidRPr="00B0472B" w:rsidRDefault="00B32389" w:rsidP="004459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 xml:space="preserve">Яблоня </w:t>
            </w:r>
            <w:r w:rsidR="009149C6">
              <w:rPr>
                <w:sz w:val="18"/>
                <w:szCs w:val="18"/>
              </w:rPr>
              <w:t>ягодная</w:t>
            </w:r>
          </w:p>
          <w:p w:rsidR="00B32389" w:rsidRPr="00B0472B" w:rsidRDefault="00B32389" w:rsidP="00E659A8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Malus</w:t>
            </w:r>
            <w:proofErr w:type="spellEnd"/>
            <w:r w:rsidRPr="00B0472B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0472B">
              <w:rPr>
                <w:sz w:val="18"/>
                <w:szCs w:val="18"/>
                <w:lang w:val="en-US"/>
              </w:rPr>
              <w:t>sylvestris</w:t>
            </w:r>
            <w:proofErr w:type="spellEnd"/>
          </w:p>
        </w:tc>
      </w:tr>
      <w:tr w:rsidR="00B32389" w:rsidRPr="00B0472B" w:rsidTr="00F6514A">
        <w:tc>
          <w:tcPr>
            <w:tcW w:w="425" w:type="dxa"/>
          </w:tcPr>
          <w:p w:rsidR="00B32389" w:rsidRPr="00B0472B" w:rsidRDefault="009149C6" w:rsidP="0091700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B32389" w:rsidRPr="00B0472B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:rsidR="00B32389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Цветковые</w:t>
            </w:r>
          </w:p>
          <w:p w:rsidR="00B0472B" w:rsidRPr="00B0472B" w:rsidRDefault="00B0472B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B0472B">
              <w:rPr>
                <w:rStyle w:val="c0"/>
                <w:sz w:val="18"/>
                <w:szCs w:val="18"/>
              </w:rPr>
              <w:t>Magnoliophyta</w:t>
            </w:r>
            <w:proofErr w:type="spellEnd"/>
          </w:p>
        </w:tc>
        <w:tc>
          <w:tcPr>
            <w:tcW w:w="1701" w:type="dxa"/>
          </w:tcPr>
          <w:p w:rsidR="00B32389" w:rsidRPr="00B0472B" w:rsidRDefault="00B32389" w:rsidP="00B3238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Двудольные</w:t>
            </w:r>
          </w:p>
          <w:p w:rsidR="00B32389" w:rsidRPr="00B0472B" w:rsidRDefault="00B32389" w:rsidP="00B3238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iCs/>
                <w:color w:val="auto"/>
                <w:sz w:val="18"/>
                <w:szCs w:val="18"/>
                <w:lang w:val="la-Latn"/>
              </w:rPr>
              <w:t>Magnoliópsida</w:t>
            </w:r>
          </w:p>
        </w:tc>
        <w:tc>
          <w:tcPr>
            <w:tcW w:w="1701" w:type="dxa"/>
          </w:tcPr>
          <w:p w:rsidR="00B32389" w:rsidRPr="00B0472B" w:rsidRDefault="00B32389" w:rsidP="00822ED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Липовые</w:t>
            </w:r>
            <w:r w:rsidR="00822ED5">
              <w:rPr>
                <w:sz w:val="18"/>
                <w:szCs w:val="18"/>
              </w:rPr>
              <w:t xml:space="preserve"> </w:t>
            </w:r>
            <w:proofErr w:type="spellStart"/>
            <w:r w:rsidRPr="00B0472B">
              <w:rPr>
                <w:sz w:val="18"/>
                <w:szCs w:val="18"/>
                <w:lang w:val="en-US"/>
              </w:rPr>
              <w:t>Tiliaceae</w:t>
            </w:r>
            <w:proofErr w:type="spellEnd"/>
          </w:p>
        </w:tc>
        <w:tc>
          <w:tcPr>
            <w:tcW w:w="141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00B0472B">
              <w:rPr>
                <w:sz w:val="18"/>
                <w:szCs w:val="18"/>
              </w:rPr>
              <w:t>Липа</w:t>
            </w:r>
          </w:p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0472B">
              <w:rPr>
                <w:sz w:val="18"/>
                <w:szCs w:val="18"/>
                <w:lang w:val="en-US"/>
              </w:rPr>
              <w:t>Tilia</w:t>
            </w:r>
            <w:proofErr w:type="spellEnd"/>
          </w:p>
        </w:tc>
        <w:tc>
          <w:tcPr>
            <w:tcW w:w="2268" w:type="dxa"/>
          </w:tcPr>
          <w:p w:rsidR="00B32389" w:rsidRPr="00B0472B" w:rsidRDefault="00B32389" w:rsidP="009170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0472B">
              <w:rPr>
                <w:sz w:val="18"/>
                <w:szCs w:val="18"/>
              </w:rPr>
              <w:t>Липа мелколистная</w:t>
            </w:r>
          </w:p>
          <w:p w:rsidR="00B32389" w:rsidRPr="00B0472B" w:rsidRDefault="00042D7F" w:rsidP="00917007">
            <w:pPr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  <w:hyperlink r:id="rId15" w:history="1">
              <w:proofErr w:type="spellStart"/>
              <w:r w:rsidR="00B32389" w:rsidRPr="00B0472B">
                <w:rPr>
                  <w:rStyle w:val="a7"/>
                  <w:iCs/>
                  <w:color w:val="auto"/>
                  <w:sz w:val="18"/>
                  <w:szCs w:val="18"/>
                </w:rPr>
                <w:t>Tilia</w:t>
              </w:r>
              <w:proofErr w:type="spellEnd"/>
              <w:r w:rsidR="00B32389" w:rsidRPr="00B0472B">
                <w:rPr>
                  <w:rStyle w:val="a7"/>
                  <w:iCs/>
                  <w:color w:val="auto"/>
                  <w:sz w:val="18"/>
                  <w:szCs w:val="18"/>
                </w:rPr>
                <w:t xml:space="preserve"> </w:t>
              </w:r>
              <w:proofErr w:type="spellStart"/>
              <w:r w:rsidR="00B32389" w:rsidRPr="00B0472B">
                <w:rPr>
                  <w:rStyle w:val="a7"/>
                  <w:iCs/>
                  <w:color w:val="auto"/>
                  <w:sz w:val="18"/>
                  <w:szCs w:val="18"/>
                </w:rPr>
                <w:t>parvifolia</w:t>
              </w:r>
              <w:proofErr w:type="spellEnd"/>
            </w:hyperlink>
          </w:p>
        </w:tc>
      </w:tr>
    </w:tbl>
    <w:p w:rsidR="009F589A" w:rsidRDefault="00BE3A0A" w:rsidP="006C5099">
      <w:pPr>
        <w:spacing w:line="240" w:lineRule="auto"/>
        <w:ind w:firstLine="708"/>
        <w:rPr>
          <w:sz w:val="24"/>
          <w:szCs w:val="24"/>
        </w:rPr>
      </w:pPr>
      <w:r w:rsidRPr="009149C6">
        <w:lastRenderedPageBreak/>
        <w:t xml:space="preserve">Проанализировав таблицу, мы обратили внимание, что </w:t>
      </w:r>
      <w:r w:rsidR="009149C6">
        <w:t xml:space="preserve">все деревья </w:t>
      </w:r>
      <w:r w:rsidRPr="009149C6">
        <w:t>и</w:t>
      </w:r>
      <w:r w:rsidR="005E42F6" w:rsidRPr="009149C6">
        <w:t xml:space="preserve">з отдела Покрытосеменных (Цветковых) </w:t>
      </w:r>
      <w:r w:rsidR="009149C6">
        <w:t>и из класса двудольные - 9</w:t>
      </w:r>
      <w:r w:rsidR="005E42F6" w:rsidRPr="009149C6">
        <w:t xml:space="preserve"> растений.</w:t>
      </w:r>
      <w:r w:rsidR="00376EBE" w:rsidRPr="009149C6">
        <w:t xml:space="preserve"> </w:t>
      </w:r>
    </w:p>
    <w:p w:rsidR="00BE3A0A" w:rsidRPr="007B7534" w:rsidRDefault="00BE3A0A" w:rsidP="006C5099">
      <w:pPr>
        <w:spacing w:line="240" w:lineRule="auto"/>
        <w:jc w:val="right"/>
      </w:pPr>
      <w:r w:rsidRPr="007B7534">
        <w:t xml:space="preserve">Диаграмма </w:t>
      </w:r>
      <w:r w:rsidR="00BF5530" w:rsidRPr="007B7534">
        <w:t>2</w:t>
      </w:r>
    </w:p>
    <w:p w:rsidR="00BE3A0A" w:rsidRPr="007B7534" w:rsidRDefault="00BE3A0A" w:rsidP="006C5099">
      <w:pPr>
        <w:spacing w:line="240" w:lineRule="auto"/>
        <w:jc w:val="center"/>
        <w:rPr>
          <w:b/>
        </w:rPr>
      </w:pPr>
      <w:r w:rsidRPr="007B7534">
        <w:rPr>
          <w:b/>
        </w:rPr>
        <w:t xml:space="preserve">Распределение деревьев </w:t>
      </w:r>
      <w:r w:rsidR="007C5D16">
        <w:rPr>
          <w:b/>
        </w:rPr>
        <w:t>парка</w:t>
      </w:r>
      <w:r w:rsidRPr="007B7534">
        <w:rPr>
          <w:b/>
        </w:rPr>
        <w:t xml:space="preserve"> по семействам</w:t>
      </w:r>
    </w:p>
    <w:p w:rsidR="007D09EA" w:rsidRDefault="00BE3A0A" w:rsidP="007D09EA">
      <w:pPr>
        <w:jc w:val="center"/>
      </w:pPr>
      <w:r>
        <w:rPr>
          <w:noProof/>
        </w:rPr>
        <w:drawing>
          <wp:inline distT="0" distB="0" distL="0" distR="0">
            <wp:extent cx="4019550" cy="1619250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C14AB" w:rsidRPr="007B7534" w:rsidRDefault="00B8253D" w:rsidP="006C5099">
      <w:pPr>
        <w:spacing w:line="240" w:lineRule="auto"/>
      </w:pPr>
      <w:r w:rsidRPr="009F589A">
        <w:rPr>
          <w:sz w:val="24"/>
          <w:szCs w:val="24"/>
        </w:rPr>
        <w:tab/>
      </w:r>
      <w:r w:rsidRPr="007B7534">
        <w:t xml:space="preserve">Все определённые нами виды принадлежат </w:t>
      </w:r>
      <w:r w:rsidR="00B81178" w:rsidRPr="007B7534">
        <w:t xml:space="preserve">к </w:t>
      </w:r>
      <w:r w:rsidR="007B7534">
        <w:t>5</w:t>
      </w:r>
      <w:r w:rsidRPr="007B7534">
        <w:t xml:space="preserve"> семействам. Как видно из диаграммы </w:t>
      </w:r>
      <w:r w:rsidR="00BF5530" w:rsidRPr="007B7534">
        <w:t>2</w:t>
      </w:r>
      <w:r w:rsidRPr="007B7534">
        <w:t xml:space="preserve">, </w:t>
      </w:r>
      <w:r w:rsidR="00E26C17" w:rsidRPr="007B7534">
        <w:t>самым многочисленным по видам (</w:t>
      </w:r>
      <w:r w:rsidR="007B7534">
        <w:t>3</w:t>
      </w:r>
      <w:r w:rsidR="007D09EA" w:rsidRPr="007B7534">
        <w:t xml:space="preserve"> представителя</w:t>
      </w:r>
      <w:r w:rsidR="00E26C17" w:rsidRPr="007B7534">
        <w:t xml:space="preserve">) является семейство </w:t>
      </w:r>
      <w:r w:rsidR="007B7534">
        <w:t>Ив</w:t>
      </w:r>
      <w:r w:rsidR="00E26C17" w:rsidRPr="007B7534">
        <w:t>овые</w:t>
      </w:r>
      <w:r w:rsidR="007018DD" w:rsidRPr="007B7534">
        <w:t>,</w:t>
      </w:r>
      <w:r w:rsidR="00E26C17" w:rsidRPr="007B7534">
        <w:t xml:space="preserve"> </w:t>
      </w:r>
      <w:r w:rsidRPr="007B7534">
        <w:t xml:space="preserve">представлены одинаковым количеством видов </w:t>
      </w:r>
      <w:r w:rsidR="007B7534">
        <w:t>2</w:t>
      </w:r>
      <w:r w:rsidR="00427A45" w:rsidRPr="007B7534">
        <w:t xml:space="preserve"> семейства </w:t>
      </w:r>
      <w:r w:rsidR="007B7534">
        <w:t xml:space="preserve">Клёновые и Розовые </w:t>
      </w:r>
      <w:r w:rsidRPr="007B7534">
        <w:t>(2</w:t>
      </w:r>
      <w:r w:rsidR="007D09EA" w:rsidRPr="007B7534">
        <w:t xml:space="preserve"> представителя</w:t>
      </w:r>
      <w:r w:rsidRPr="007B7534">
        <w:t xml:space="preserve">), </w:t>
      </w:r>
      <w:r w:rsidR="007B7534">
        <w:t>2</w:t>
      </w:r>
      <w:r w:rsidR="007018DD" w:rsidRPr="007B7534">
        <w:t xml:space="preserve"> семейств</w:t>
      </w:r>
      <w:r w:rsidR="007B7534">
        <w:t>а Березовые и Липовые</w:t>
      </w:r>
      <w:r w:rsidR="007018DD" w:rsidRPr="007B7534">
        <w:t xml:space="preserve"> представлены </w:t>
      </w:r>
      <w:r w:rsidRPr="007B7534">
        <w:t>1 вид</w:t>
      </w:r>
      <w:r w:rsidR="007018DD" w:rsidRPr="007B7534">
        <w:t>ом</w:t>
      </w:r>
      <w:r w:rsidRPr="007B7534">
        <w:t>.</w:t>
      </w:r>
    </w:p>
    <w:p w:rsidR="006B12CF" w:rsidRPr="003C6AA8" w:rsidRDefault="00226FBD" w:rsidP="006C5099">
      <w:pPr>
        <w:spacing w:line="240" w:lineRule="auto"/>
        <w:ind w:firstLine="360"/>
        <w:rPr>
          <w:color w:val="auto"/>
        </w:rPr>
      </w:pPr>
      <w:r w:rsidRPr="007B7534">
        <w:rPr>
          <w:color w:val="auto"/>
        </w:rPr>
        <w:t xml:space="preserve">Вторым этапом исследования была санитарно-гигиеническая оценка (определение жизненной устойчивости деревьев). Оценку каждого вида дерева проводили по 5 бальной шкале, а результаты заносили в сводную таблицу </w:t>
      </w:r>
      <w:r w:rsidR="007B7534">
        <w:rPr>
          <w:color w:val="auto"/>
        </w:rPr>
        <w:t>3.</w:t>
      </w:r>
    </w:p>
    <w:p w:rsidR="00226FBD" w:rsidRPr="007B7534" w:rsidRDefault="00226FBD" w:rsidP="006C5099">
      <w:pPr>
        <w:spacing w:line="240" w:lineRule="auto"/>
        <w:ind w:firstLine="360"/>
        <w:jc w:val="right"/>
      </w:pPr>
      <w:r w:rsidRPr="007B7534">
        <w:t xml:space="preserve">Таблица </w:t>
      </w:r>
      <w:r w:rsidR="007B7534" w:rsidRPr="007B7534">
        <w:t>3</w:t>
      </w:r>
    </w:p>
    <w:p w:rsidR="00226FBD" w:rsidRPr="007B7534" w:rsidRDefault="00226FBD" w:rsidP="006C5099">
      <w:pPr>
        <w:spacing w:line="240" w:lineRule="auto"/>
        <w:ind w:firstLine="360"/>
        <w:jc w:val="center"/>
        <w:rPr>
          <w:b/>
        </w:rPr>
      </w:pPr>
      <w:r w:rsidRPr="007B7534">
        <w:rPr>
          <w:b/>
        </w:rPr>
        <w:t xml:space="preserve">Санитарно-гигиеническая оценка деревьев </w:t>
      </w:r>
      <w:r w:rsidR="007C5D16">
        <w:rPr>
          <w:b/>
        </w:rPr>
        <w:t>Комсомольского парка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675"/>
        <w:gridCol w:w="3828"/>
        <w:gridCol w:w="1134"/>
        <w:gridCol w:w="992"/>
        <w:gridCol w:w="992"/>
        <w:gridCol w:w="992"/>
        <w:gridCol w:w="958"/>
      </w:tblGrid>
      <w:tr w:rsidR="004754D4" w:rsidTr="004754D4">
        <w:trPr>
          <w:jc w:val="center"/>
        </w:trPr>
        <w:tc>
          <w:tcPr>
            <w:tcW w:w="675" w:type="dxa"/>
            <w:vMerge w:val="restart"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828" w:type="dxa"/>
            <w:vMerge w:val="restart"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Вид дерева</w:t>
            </w:r>
          </w:p>
        </w:tc>
        <w:tc>
          <w:tcPr>
            <w:tcW w:w="5068" w:type="dxa"/>
            <w:gridSpan w:val="5"/>
          </w:tcPr>
          <w:p w:rsidR="004754D4" w:rsidRPr="006179BD" w:rsidRDefault="00E30F5E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Количество деревьев (шт.)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  <w:vMerge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1</w:t>
            </w:r>
            <w:r w:rsidR="00E30F5E" w:rsidRPr="006179BD">
              <w:rPr>
                <w:b/>
                <w:sz w:val="20"/>
                <w:szCs w:val="20"/>
              </w:rPr>
              <w:t xml:space="preserve"> балл</w:t>
            </w:r>
          </w:p>
        </w:tc>
        <w:tc>
          <w:tcPr>
            <w:tcW w:w="992" w:type="dxa"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2</w:t>
            </w:r>
            <w:r w:rsidR="00E30F5E" w:rsidRPr="006179BD">
              <w:rPr>
                <w:b/>
                <w:sz w:val="20"/>
                <w:szCs w:val="20"/>
              </w:rPr>
              <w:t xml:space="preserve"> балл</w:t>
            </w:r>
          </w:p>
        </w:tc>
        <w:tc>
          <w:tcPr>
            <w:tcW w:w="992" w:type="dxa"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3</w:t>
            </w:r>
            <w:r w:rsidR="00E30F5E" w:rsidRPr="006179BD">
              <w:rPr>
                <w:b/>
                <w:sz w:val="20"/>
                <w:szCs w:val="20"/>
              </w:rPr>
              <w:t xml:space="preserve"> балл</w:t>
            </w:r>
          </w:p>
        </w:tc>
        <w:tc>
          <w:tcPr>
            <w:tcW w:w="992" w:type="dxa"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4</w:t>
            </w:r>
            <w:r w:rsidR="00E30F5E" w:rsidRPr="006179BD">
              <w:rPr>
                <w:b/>
                <w:sz w:val="20"/>
                <w:szCs w:val="20"/>
              </w:rPr>
              <w:t xml:space="preserve"> балл</w:t>
            </w:r>
          </w:p>
        </w:tc>
        <w:tc>
          <w:tcPr>
            <w:tcW w:w="958" w:type="dxa"/>
          </w:tcPr>
          <w:p w:rsidR="004754D4" w:rsidRPr="006179BD" w:rsidRDefault="004754D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5</w:t>
            </w:r>
            <w:r w:rsidR="00E30F5E" w:rsidRPr="006179BD">
              <w:rPr>
                <w:b/>
                <w:sz w:val="20"/>
                <w:szCs w:val="20"/>
              </w:rPr>
              <w:t xml:space="preserve"> балл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7B753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1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4754D4" w:rsidP="007B317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 xml:space="preserve">Рябина </w:t>
            </w:r>
          </w:p>
          <w:p w:rsidR="004754D4" w:rsidRPr="006179BD" w:rsidRDefault="004754D4" w:rsidP="007B317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обыкновенная</w:t>
            </w:r>
          </w:p>
        </w:tc>
        <w:tc>
          <w:tcPr>
            <w:tcW w:w="1134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7B753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2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4754D4" w:rsidP="007B317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 xml:space="preserve">Берёза </w:t>
            </w:r>
            <w:proofErr w:type="spellStart"/>
            <w:r w:rsidRPr="006179BD">
              <w:rPr>
                <w:b/>
                <w:sz w:val="20"/>
                <w:szCs w:val="20"/>
              </w:rPr>
              <w:t>повислая</w:t>
            </w:r>
            <w:proofErr w:type="spellEnd"/>
          </w:p>
        </w:tc>
        <w:tc>
          <w:tcPr>
            <w:tcW w:w="1134" w:type="dxa"/>
          </w:tcPr>
          <w:p w:rsidR="004754D4" w:rsidRPr="006179BD" w:rsidRDefault="00D31BDA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47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  <w:r w:rsidR="00E30F5E" w:rsidRPr="006179B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2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7B753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3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4754D4" w:rsidP="007B317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Ива остролистная</w:t>
            </w:r>
          </w:p>
        </w:tc>
        <w:tc>
          <w:tcPr>
            <w:tcW w:w="1134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7B36B6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  <w:r w:rsidR="007B36B6" w:rsidRPr="006179B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7B7534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4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7B7534" w:rsidP="007B317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Ива козья</w:t>
            </w:r>
          </w:p>
        </w:tc>
        <w:tc>
          <w:tcPr>
            <w:tcW w:w="1134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EE01E1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5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4754D4" w:rsidP="007B317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 xml:space="preserve">Клен </w:t>
            </w:r>
            <w:proofErr w:type="spellStart"/>
            <w:r w:rsidRPr="006179BD">
              <w:rPr>
                <w:b/>
                <w:sz w:val="20"/>
                <w:szCs w:val="20"/>
              </w:rPr>
              <w:t>ясенелистный</w:t>
            </w:r>
            <w:proofErr w:type="spellEnd"/>
          </w:p>
        </w:tc>
        <w:tc>
          <w:tcPr>
            <w:tcW w:w="1134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754D4" w:rsidRPr="006179BD" w:rsidRDefault="00E47490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4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EE01E1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6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EE01E1" w:rsidP="007B317A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Клен остролистный</w:t>
            </w:r>
          </w:p>
        </w:tc>
        <w:tc>
          <w:tcPr>
            <w:tcW w:w="1134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4754D4" w:rsidRPr="006179BD" w:rsidRDefault="00E47490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EE01E1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7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4754D4" w:rsidP="00CE0C75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 xml:space="preserve">Яблоня </w:t>
            </w:r>
            <w:r w:rsidR="00CE0C75" w:rsidRPr="006179BD">
              <w:rPr>
                <w:b/>
                <w:sz w:val="20"/>
                <w:szCs w:val="20"/>
              </w:rPr>
              <w:t>ягодна</w:t>
            </w:r>
            <w:r w:rsidRPr="006179BD">
              <w:rPr>
                <w:b/>
                <w:sz w:val="20"/>
                <w:szCs w:val="20"/>
              </w:rPr>
              <w:t>я</w:t>
            </w:r>
          </w:p>
        </w:tc>
        <w:tc>
          <w:tcPr>
            <w:tcW w:w="1134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4754D4" w:rsidTr="004754D4">
        <w:trPr>
          <w:jc w:val="center"/>
        </w:trPr>
        <w:tc>
          <w:tcPr>
            <w:tcW w:w="675" w:type="dxa"/>
          </w:tcPr>
          <w:p w:rsidR="004754D4" w:rsidRPr="006179BD" w:rsidRDefault="00EE01E1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8</w:t>
            </w:r>
            <w:r w:rsidR="004754D4" w:rsidRPr="006179B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</w:tcPr>
          <w:p w:rsidR="004754D4" w:rsidRPr="006179BD" w:rsidRDefault="004754D4" w:rsidP="007B317A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 xml:space="preserve">Липа </w:t>
            </w:r>
            <w:proofErr w:type="spellStart"/>
            <w:r w:rsidRPr="006179BD">
              <w:rPr>
                <w:b/>
                <w:sz w:val="20"/>
                <w:szCs w:val="20"/>
              </w:rPr>
              <w:t>серцевидная</w:t>
            </w:r>
            <w:proofErr w:type="spellEnd"/>
          </w:p>
        </w:tc>
        <w:tc>
          <w:tcPr>
            <w:tcW w:w="1134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4754D4" w:rsidRPr="006179BD" w:rsidRDefault="007B36B6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:rsidR="004754D4" w:rsidRPr="006179BD" w:rsidRDefault="00E853A8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</w:t>
            </w:r>
            <w:r w:rsidR="00EE01E1" w:rsidRPr="006179B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2</w:t>
            </w:r>
          </w:p>
        </w:tc>
        <w:tc>
          <w:tcPr>
            <w:tcW w:w="958" w:type="dxa"/>
          </w:tcPr>
          <w:p w:rsidR="004754D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EE01E1" w:rsidTr="004754D4">
        <w:trPr>
          <w:jc w:val="center"/>
        </w:trPr>
        <w:tc>
          <w:tcPr>
            <w:tcW w:w="675" w:type="dxa"/>
          </w:tcPr>
          <w:p w:rsidR="00EE01E1" w:rsidRPr="006179BD" w:rsidRDefault="00EE01E1" w:rsidP="004754D4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3828" w:type="dxa"/>
          </w:tcPr>
          <w:p w:rsidR="00EE01E1" w:rsidRPr="006179BD" w:rsidRDefault="00EE01E1" w:rsidP="007B317A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Осина обыкновенная</w:t>
            </w:r>
          </w:p>
        </w:tc>
        <w:tc>
          <w:tcPr>
            <w:tcW w:w="1134" w:type="dxa"/>
          </w:tcPr>
          <w:p w:rsidR="00EE01E1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E01E1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E01E1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E01E1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  <w:tc>
          <w:tcPr>
            <w:tcW w:w="958" w:type="dxa"/>
          </w:tcPr>
          <w:p w:rsidR="00EE01E1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  <w:tr w:rsidR="003C7504" w:rsidTr="004754D4">
        <w:trPr>
          <w:jc w:val="center"/>
        </w:trPr>
        <w:tc>
          <w:tcPr>
            <w:tcW w:w="675" w:type="dxa"/>
          </w:tcPr>
          <w:p w:rsidR="003C7504" w:rsidRPr="006179BD" w:rsidRDefault="003C7504" w:rsidP="004754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3C7504" w:rsidRPr="006179BD" w:rsidRDefault="003C7504" w:rsidP="007B317A">
            <w:pPr>
              <w:jc w:val="center"/>
              <w:rPr>
                <w:b/>
                <w:sz w:val="20"/>
                <w:szCs w:val="20"/>
              </w:rPr>
            </w:pPr>
            <w:r w:rsidRPr="006179BD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</w:tcPr>
          <w:p w:rsidR="003C7504" w:rsidRPr="006179BD" w:rsidRDefault="00D31BDA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:rsidR="003C7504" w:rsidRPr="006179BD" w:rsidRDefault="007B36B6" w:rsidP="007B36B6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:rsidR="003C7504" w:rsidRPr="006179BD" w:rsidRDefault="007B36B6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3</w:t>
            </w:r>
            <w:r w:rsidR="003C7504" w:rsidRPr="006179BD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C7504" w:rsidRPr="006179BD" w:rsidRDefault="007B36B6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10</w:t>
            </w:r>
          </w:p>
        </w:tc>
        <w:tc>
          <w:tcPr>
            <w:tcW w:w="958" w:type="dxa"/>
          </w:tcPr>
          <w:p w:rsidR="003C7504" w:rsidRPr="006179BD" w:rsidRDefault="00EE01E1" w:rsidP="004754D4">
            <w:pPr>
              <w:jc w:val="center"/>
              <w:rPr>
                <w:sz w:val="20"/>
                <w:szCs w:val="20"/>
              </w:rPr>
            </w:pPr>
            <w:r w:rsidRPr="006179BD">
              <w:rPr>
                <w:sz w:val="20"/>
                <w:szCs w:val="20"/>
              </w:rPr>
              <w:t>0</w:t>
            </w:r>
          </w:p>
        </w:tc>
      </w:tr>
    </w:tbl>
    <w:p w:rsidR="00426760" w:rsidRPr="007B36B6" w:rsidRDefault="004754D4" w:rsidP="006C5099">
      <w:pPr>
        <w:spacing w:line="240" w:lineRule="auto"/>
        <w:ind w:firstLine="360"/>
      </w:pPr>
      <w:r w:rsidRPr="007B36B6">
        <w:t>Во время обследования обратили внимание на то, что общее санитарное состо</w:t>
      </w:r>
      <w:r w:rsidR="007E789D">
        <w:t>яние древесной растительности</w:t>
      </w:r>
      <w:r w:rsidRPr="007B36B6">
        <w:t xml:space="preserve"> </w:t>
      </w:r>
      <w:r w:rsidR="00426760" w:rsidRPr="007B36B6">
        <w:t>удовлетворительное.</w:t>
      </w:r>
      <w:r w:rsidR="007E789D">
        <w:t xml:space="preserve"> </w:t>
      </w:r>
    </w:p>
    <w:p w:rsidR="00214378" w:rsidRDefault="00214378" w:rsidP="006C5099">
      <w:pPr>
        <w:spacing w:line="240" w:lineRule="auto"/>
        <w:ind w:firstLine="360"/>
        <w:jc w:val="right"/>
      </w:pPr>
    </w:p>
    <w:p w:rsidR="00214378" w:rsidRDefault="00214378" w:rsidP="006C5099">
      <w:pPr>
        <w:spacing w:line="240" w:lineRule="auto"/>
        <w:ind w:firstLine="360"/>
        <w:jc w:val="right"/>
      </w:pPr>
    </w:p>
    <w:p w:rsidR="00214378" w:rsidRDefault="00214378" w:rsidP="006C5099">
      <w:pPr>
        <w:spacing w:line="240" w:lineRule="auto"/>
        <w:ind w:firstLine="360"/>
        <w:jc w:val="right"/>
      </w:pPr>
    </w:p>
    <w:p w:rsidR="00214378" w:rsidRDefault="00214378" w:rsidP="006C5099">
      <w:pPr>
        <w:spacing w:line="240" w:lineRule="auto"/>
        <w:ind w:firstLine="360"/>
        <w:jc w:val="right"/>
      </w:pPr>
    </w:p>
    <w:p w:rsidR="00426760" w:rsidRPr="007B36B6" w:rsidRDefault="00426760" w:rsidP="006C5099">
      <w:pPr>
        <w:spacing w:line="240" w:lineRule="auto"/>
        <w:ind w:firstLine="360"/>
        <w:jc w:val="right"/>
      </w:pPr>
      <w:r w:rsidRPr="007B36B6">
        <w:lastRenderedPageBreak/>
        <w:t xml:space="preserve">Диаграмма </w:t>
      </w:r>
      <w:r w:rsidR="00F6514A">
        <w:t>3</w:t>
      </w:r>
    </w:p>
    <w:p w:rsidR="00426760" w:rsidRPr="007B36B6" w:rsidRDefault="00EC2F88" w:rsidP="006C5099">
      <w:pPr>
        <w:spacing w:line="240" w:lineRule="auto"/>
        <w:ind w:firstLine="360"/>
        <w:jc w:val="center"/>
        <w:rPr>
          <w:b/>
        </w:rPr>
      </w:pPr>
      <w:r w:rsidRPr="007B36B6">
        <w:rPr>
          <w:b/>
        </w:rPr>
        <w:t>Распределение деревьев по с</w:t>
      </w:r>
      <w:r w:rsidR="00426760" w:rsidRPr="007B36B6">
        <w:rPr>
          <w:b/>
        </w:rPr>
        <w:t>анитарно</w:t>
      </w:r>
      <w:r w:rsidRPr="007B36B6">
        <w:rPr>
          <w:b/>
        </w:rPr>
        <w:t>му</w:t>
      </w:r>
      <w:r w:rsidR="00426760" w:rsidRPr="007B36B6">
        <w:rPr>
          <w:b/>
        </w:rPr>
        <w:t xml:space="preserve"> </w:t>
      </w:r>
      <w:r w:rsidR="007B36B6">
        <w:rPr>
          <w:b/>
        </w:rPr>
        <w:t xml:space="preserve">состоянию </w:t>
      </w:r>
      <w:r w:rsidRPr="007B36B6">
        <w:rPr>
          <w:b/>
        </w:rPr>
        <w:t>(шт.)</w:t>
      </w:r>
    </w:p>
    <w:p w:rsidR="00426760" w:rsidRPr="00426760" w:rsidRDefault="00433DFC" w:rsidP="009F2A87">
      <w:pPr>
        <w:ind w:firstLine="360"/>
        <w:jc w:val="center"/>
      </w:pPr>
      <w:r>
        <w:rPr>
          <w:noProof/>
        </w:rPr>
        <w:drawing>
          <wp:inline distT="0" distB="0" distL="0" distR="0">
            <wp:extent cx="4105275" cy="2143125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179BD" w:rsidRDefault="009F2A87" w:rsidP="006C5099">
      <w:pPr>
        <w:spacing w:line="240" w:lineRule="auto"/>
        <w:ind w:firstLine="360"/>
      </w:pPr>
      <w:r w:rsidRPr="007B36B6">
        <w:t xml:space="preserve">Как видно из диаграммы </w:t>
      </w:r>
      <w:r w:rsidR="007E789D">
        <w:t>3</w:t>
      </w:r>
      <w:r w:rsidRPr="007B36B6">
        <w:t xml:space="preserve"> п</w:t>
      </w:r>
      <w:r w:rsidR="004754D4" w:rsidRPr="007B36B6">
        <w:t>реоблада</w:t>
      </w:r>
      <w:r w:rsidR="00807004" w:rsidRPr="007B36B6">
        <w:t>ю</w:t>
      </w:r>
      <w:r w:rsidR="004754D4" w:rsidRPr="007B36B6">
        <w:t xml:space="preserve">т </w:t>
      </w:r>
      <w:r w:rsidR="00807004" w:rsidRPr="007B36B6">
        <w:t>деревья</w:t>
      </w:r>
      <w:r w:rsidR="008D1F57" w:rsidRPr="0077166D">
        <w:rPr>
          <w:color w:val="auto"/>
        </w:rPr>
        <w:t xml:space="preserve"> с несколько замедленным приростом по высоте, с единичными сухими сучьями в кроне</w:t>
      </w:r>
      <w:r w:rsidR="008D1F57">
        <w:rPr>
          <w:color w:val="auto"/>
        </w:rPr>
        <w:t>,</w:t>
      </w:r>
      <w:r w:rsidR="008D1F57" w:rsidRPr="0077166D">
        <w:rPr>
          <w:color w:val="auto"/>
        </w:rPr>
        <w:t xml:space="preserve"> </w:t>
      </w:r>
      <w:r w:rsidR="008D1F57">
        <w:rPr>
          <w:color w:val="auto"/>
        </w:rPr>
        <w:t>с</w:t>
      </w:r>
      <w:r w:rsidR="008D1F57" w:rsidRPr="0077166D">
        <w:rPr>
          <w:color w:val="auto"/>
        </w:rPr>
        <w:t xml:space="preserve"> незначительными ранами </w:t>
      </w:r>
      <w:r w:rsidR="009305DA" w:rsidRPr="007B36B6">
        <w:t>(</w:t>
      </w:r>
      <w:r w:rsidR="00477775">
        <w:t>52</w:t>
      </w:r>
      <w:r w:rsidR="009305DA" w:rsidRPr="007B36B6">
        <w:t>,</w:t>
      </w:r>
      <w:r w:rsidR="00477775">
        <w:t>6</w:t>
      </w:r>
      <w:r w:rsidR="009305DA" w:rsidRPr="007B36B6">
        <w:t>%)</w:t>
      </w:r>
      <w:r w:rsidR="00807004" w:rsidRPr="007B36B6">
        <w:t xml:space="preserve">. </w:t>
      </w:r>
      <w:r w:rsidR="009305DA" w:rsidRPr="007B36B6">
        <w:t>При обследовании деревьев обратили внимание, что самое плохое санитарное состояние наблюдается у ивы узколистной</w:t>
      </w:r>
      <w:r w:rsidR="00477775">
        <w:t>, клен</w:t>
      </w:r>
      <w:r w:rsidR="007E789D">
        <w:t>а</w:t>
      </w:r>
      <w:r w:rsidR="00477775">
        <w:t xml:space="preserve"> </w:t>
      </w:r>
      <w:proofErr w:type="spellStart"/>
      <w:r w:rsidR="00477775">
        <w:t>ясенелистн</w:t>
      </w:r>
      <w:r w:rsidR="007E789D">
        <w:t>ого</w:t>
      </w:r>
      <w:proofErr w:type="spellEnd"/>
      <w:r w:rsidR="009305DA" w:rsidRPr="007B36B6">
        <w:t xml:space="preserve"> и </w:t>
      </w:r>
      <w:r w:rsidR="00477775">
        <w:t>липы сердцевидной</w:t>
      </w:r>
      <w:r w:rsidR="009305DA" w:rsidRPr="007B36B6">
        <w:t xml:space="preserve">. Основные причины наличие морозобоин, дупла, </w:t>
      </w:r>
      <w:r w:rsidR="00477775">
        <w:t xml:space="preserve">наплывы на стволах, повреждение верхушек, механические повреждения коры, </w:t>
      </w:r>
      <w:r w:rsidR="009305DA" w:rsidRPr="007B36B6">
        <w:t xml:space="preserve">засохшие и сломанные ветви. </w:t>
      </w:r>
      <w:r w:rsidR="00477775">
        <w:t>Часть деревьев</w:t>
      </w:r>
      <w:r w:rsidR="009305DA" w:rsidRPr="007B36B6">
        <w:t xml:space="preserve"> находятся в у</w:t>
      </w:r>
      <w:r w:rsidR="00477775">
        <w:t>гнетен</w:t>
      </w:r>
      <w:r w:rsidR="009305DA" w:rsidRPr="007B36B6">
        <w:t>ном состояни</w:t>
      </w:r>
      <w:r w:rsidRPr="007B36B6">
        <w:t>и</w:t>
      </w:r>
      <w:r w:rsidR="00477775">
        <w:t xml:space="preserve"> так</w:t>
      </w:r>
      <w:r w:rsidR="009305DA" w:rsidRPr="007B36B6">
        <w:t xml:space="preserve">, </w:t>
      </w:r>
      <w:r w:rsidR="00477775">
        <w:t>как растут на уплотненных почвах</w:t>
      </w:r>
      <w:r w:rsidR="00E958C9" w:rsidRPr="007B36B6">
        <w:t xml:space="preserve">. </w:t>
      </w:r>
      <w:r w:rsidR="00477775">
        <w:t xml:space="preserve">Это вызвано наличием детских и спортивных площадок, на которых наблюдается большое количество людей. </w:t>
      </w:r>
      <w:r w:rsidRPr="007B36B6">
        <w:t>Таким образом,</w:t>
      </w:r>
      <w:r w:rsidR="00E958C9" w:rsidRPr="007B36B6">
        <w:t xml:space="preserve"> необходимо в сквере провести санитарную обрезку деревьев, обработать и заделка неглубоких дупел и трещин</w:t>
      </w:r>
      <w:r w:rsidR="006C5099">
        <w:t>.</w:t>
      </w:r>
    </w:p>
    <w:p w:rsidR="009F2A87" w:rsidRPr="007B36B6" w:rsidRDefault="009F2A87" w:rsidP="006C5099">
      <w:pPr>
        <w:spacing w:line="240" w:lineRule="auto"/>
        <w:ind w:firstLine="360"/>
        <w:jc w:val="right"/>
      </w:pPr>
      <w:r w:rsidRPr="007B36B6">
        <w:t xml:space="preserve">Таблица </w:t>
      </w:r>
      <w:r w:rsidR="00F6514A">
        <w:t>4</w:t>
      </w:r>
    </w:p>
    <w:p w:rsidR="009F2A87" w:rsidRPr="007B36B6" w:rsidRDefault="009F2A87" w:rsidP="006C5099">
      <w:pPr>
        <w:spacing w:line="240" w:lineRule="auto"/>
        <w:ind w:firstLine="360"/>
        <w:jc w:val="center"/>
        <w:rPr>
          <w:b/>
        </w:rPr>
      </w:pPr>
      <w:r w:rsidRPr="007B36B6">
        <w:rPr>
          <w:b/>
        </w:rPr>
        <w:t xml:space="preserve">Эстетическое состояние деревьев </w:t>
      </w:r>
      <w:r w:rsidR="007C5D16">
        <w:rPr>
          <w:b/>
        </w:rPr>
        <w:t>Комсомольского парка</w:t>
      </w:r>
      <w:r w:rsidRPr="007B36B6">
        <w:rPr>
          <w:b/>
        </w:rPr>
        <w:t xml:space="preserve"> (шт.)</w:t>
      </w:r>
    </w:p>
    <w:tbl>
      <w:tblPr>
        <w:tblStyle w:val="ac"/>
        <w:tblW w:w="0" w:type="auto"/>
        <w:tblLook w:val="04A0"/>
      </w:tblPr>
      <w:tblGrid>
        <w:gridCol w:w="534"/>
        <w:gridCol w:w="3294"/>
        <w:gridCol w:w="1914"/>
        <w:gridCol w:w="1914"/>
        <w:gridCol w:w="1915"/>
      </w:tblGrid>
      <w:tr w:rsidR="00E958C9" w:rsidTr="005330F0">
        <w:tc>
          <w:tcPr>
            <w:tcW w:w="534" w:type="dxa"/>
            <w:vMerge w:val="restart"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  <w:r w:rsidRPr="00E958C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94" w:type="dxa"/>
            <w:vMerge w:val="restart"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  <w:r w:rsidRPr="00E958C9">
              <w:rPr>
                <w:b/>
                <w:sz w:val="24"/>
                <w:szCs w:val="24"/>
              </w:rPr>
              <w:t>Виды деревьев</w:t>
            </w:r>
          </w:p>
        </w:tc>
        <w:tc>
          <w:tcPr>
            <w:tcW w:w="5743" w:type="dxa"/>
            <w:gridSpan w:val="3"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  <w:r w:rsidRPr="00E958C9">
              <w:rPr>
                <w:b/>
                <w:sz w:val="24"/>
                <w:szCs w:val="24"/>
              </w:rPr>
              <w:t>Количество деревьев</w:t>
            </w:r>
          </w:p>
        </w:tc>
      </w:tr>
      <w:tr w:rsidR="00E958C9" w:rsidTr="00E958C9">
        <w:tc>
          <w:tcPr>
            <w:tcW w:w="534" w:type="dxa"/>
            <w:vMerge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  <w:r w:rsidRPr="00E958C9">
              <w:rPr>
                <w:b/>
                <w:sz w:val="24"/>
                <w:szCs w:val="24"/>
              </w:rPr>
              <w:t>1 балл</w:t>
            </w:r>
          </w:p>
        </w:tc>
        <w:tc>
          <w:tcPr>
            <w:tcW w:w="1914" w:type="dxa"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  <w:r w:rsidRPr="00E958C9">
              <w:rPr>
                <w:b/>
                <w:sz w:val="24"/>
                <w:szCs w:val="24"/>
              </w:rPr>
              <w:t>2 балл</w:t>
            </w:r>
          </w:p>
        </w:tc>
        <w:tc>
          <w:tcPr>
            <w:tcW w:w="1915" w:type="dxa"/>
          </w:tcPr>
          <w:p w:rsidR="00E958C9" w:rsidRPr="00E958C9" w:rsidRDefault="00E958C9" w:rsidP="00E958C9">
            <w:pPr>
              <w:jc w:val="center"/>
              <w:rPr>
                <w:b/>
                <w:sz w:val="24"/>
                <w:szCs w:val="24"/>
              </w:rPr>
            </w:pPr>
            <w:r w:rsidRPr="00E958C9">
              <w:rPr>
                <w:b/>
                <w:sz w:val="24"/>
                <w:szCs w:val="24"/>
              </w:rPr>
              <w:t>3 балл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E958C9" w:rsidP="005330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 xml:space="preserve">Рябина </w:t>
            </w:r>
          </w:p>
          <w:p w:rsidR="00E958C9" w:rsidRPr="004754D4" w:rsidRDefault="00E958C9" w:rsidP="005330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>обыкновенная</w:t>
            </w:r>
          </w:p>
        </w:tc>
        <w:tc>
          <w:tcPr>
            <w:tcW w:w="1914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E958C9" w:rsidRPr="00E958C9" w:rsidRDefault="00DA64C8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E958C9" w:rsidP="0047777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 xml:space="preserve">Клен </w:t>
            </w:r>
            <w:r w:rsidR="00477775">
              <w:rPr>
                <w:b/>
                <w:sz w:val="24"/>
                <w:szCs w:val="24"/>
              </w:rPr>
              <w:t>остролистны</w:t>
            </w:r>
            <w:r w:rsidRPr="004754D4">
              <w:rPr>
                <w:b/>
                <w:sz w:val="24"/>
                <w:szCs w:val="24"/>
              </w:rPr>
              <w:t>й</w:t>
            </w:r>
          </w:p>
        </w:tc>
        <w:tc>
          <w:tcPr>
            <w:tcW w:w="1914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5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E958C9" w:rsidP="005330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 xml:space="preserve">Берёза </w:t>
            </w:r>
            <w:proofErr w:type="spellStart"/>
            <w:r w:rsidRPr="004754D4">
              <w:rPr>
                <w:b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1914" w:type="dxa"/>
          </w:tcPr>
          <w:p w:rsidR="00E958C9" w:rsidRPr="00E958C9" w:rsidRDefault="00D31BDA" w:rsidP="008031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915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E958C9" w:rsidP="005330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>Ива остролистная</w:t>
            </w:r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E958C9" w:rsidRPr="00E958C9" w:rsidRDefault="005330F0" w:rsidP="008031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031FE">
              <w:rPr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477775" w:rsidP="005330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Ива козья</w:t>
            </w:r>
          </w:p>
        </w:tc>
        <w:tc>
          <w:tcPr>
            <w:tcW w:w="1914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E958C9" w:rsidP="005330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 xml:space="preserve">Клен </w:t>
            </w:r>
            <w:proofErr w:type="spellStart"/>
            <w:r w:rsidRPr="004754D4">
              <w:rPr>
                <w:b/>
                <w:sz w:val="24"/>
                <w:szCs w:val="24"/>
              </w:rPr>
              <w:t>ясенелистный</w:t>
            </w:r>
            <w:proofErr w:type="spellEnd"/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Осина обыкновенная</w:t>
            </w:r>
          </w:p>
        </w:tc>
        <w:tc>
          <w:tcPr>
            <w:tcW w:w="1914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E958C9" w:rsidRPr="00E958C9" w:rsidRDefault="005330F0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5" w:type="dxa"/>
          </w:tcPr>
          <w:p w:rsidR="00E958C9" w:rsidRPr="00E958C9" w:rsidRDefault="00477775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E958C9" w:rsidP="00123737">
            <w:pPr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 xml:space="preserve">Яблоня </w:t>
            </w:r>
            <w:r w:rsidR="00123737">
              <w:rPr>
                <w:b/>
                <w:sz w:val="24"/>
                <w:szCs w:val="24"/>
              </w:rPr>
              <w:t>ягодна</w:t>
            </w:r>
            <w:r w:rsidRPr="004754D4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5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477775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E958C9" w:rsidRPr="004754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94" w:type="dxa"/>
          </w:tcPr>
          <w:p w:rsidR="00E958C9" w:rsidRPr="004754D4" w:rsidRDefault="00E958C9" w:rsidP="005330F0">
            <w:pPr>
              <w:jc w:val="center"/>
              <w:rPr>
                <w:b/>
                <w:sz w:val="24"/>
                <w:szCs w:val="24"/>
              </w:rPr>
            </w:pPr>
            <w:r w:rsidRPr="004754D4">
              <w:rPr>
                <w:b/>
                <w:sz w:val="24"/>
                <w:szCs w:val="24"/>
              </w:rPr>
              <w:t xml:space="preserve">Липа </w:t>
            </w:r>
            <w:proofErr w:type="spellStart"/>
            <w:r w:rsidRPr="004754D4">
              <w:rPr>
                <w:b/>
                <w:sz w:val="24"/>
                <w:szCs w:val="24"/>
              </w:rPr>
              <w:t>серцевидная</w:t>
            </w:r>
            <w:proofErr w:type="spellEnd"/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15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958C9" w:rsidTr="00E958C9">
        <w:tc>
          <w:tcPr>
            <w:tcW w:w="534" w:type="dxa"/>
          </w:tcPr>
          <w:p w:rsidR="00E958C9" w:rsidRPr="004754D4" w:rsidRDefault="00E958C9" w:rsidP="005330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94" w:type="dxa"/>
          </w:tcPr>
          <w:p w:rsidR="00E958C9" w:rsidRPr="004754D4" w:rsidRDefault="00E958C9" w:rsidP="005330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E958C9" w:rsidRPr="00E958C9" w:rsidRDefault="00D31BDA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1915" w:type="dxa"/>
          </w:tcPr>
          <w:p w:rsidR="00E958C9" w:rsidRPr="00E958C9" w:rsidRDefault="008031FE" w:rsidP="00E958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822ED5" w:rsidRDefault="009F2A87" w:rsidP="00214378">
      <w:pPr>
        <w:spacing w:line="240" w:lineRule="auto"/>
        <w:ind w:firstLine="360"/>
      </w:pPr>
      <w:r w:rsidRPr="008031FE">
        <w:lastRenderedPageBreak/>
        <w:t>Так, как сквер предназначен для отдыха горожан разных возрастов</w:t>
      </w:r>
      <w:r w:rsidR="00433DFC" w:rsidRPr="008031FE">
        <w:t>,</w:t>
      </w:r>
      <w:r w:rsidRPr="008031FE">
        <w:t xml:space="preserve"> </w:t>
      </w:r>
      <w:r w:rsidR="00433DFC" w:rsidRPr="008031FE">
        <w:t xml:space="preserve">то </w:t>
      </w:r>
      <w:r w:rsidRPr="008031FE">
        <w:t xml:space="preserve">должен не только </w:t>
      </w:r>
      <w:r w:rsidR="00433DFC" w:rsidRPr="008031FE">
        <w:t>иметь чистый воздух</w:t>
      </w:r>
      <w:r w:rsidRPr="008031FE">
        <w:t xml:space="preserve">, </w:t>
      </w:r>
      <w:r w:rsidR="00433DFC" w:rsidRPr="008031FE">
        <w:t>но и радовать глаз. Растения должны быть эстетически привлекательны.</w:t>
      </w:r>
      <w:r w:rsidR="00BF5530" w:rsidRPr="008031FE">
        <w:t xml:space="preserve"> </w:t>
      </w:r>
      <w:r w:rsidR="00753F75" w:rsidRPr="008031FE">
        <w:t xml:space="preserve">Поэтому мы провели оценку эстетического состояния деревьев сквера (Таблица </w:t>
      </w:r>
      <w:r w:rsidR="00F6514A">
        <w:t>4</w:t>
      </w:r>
      <w:r w:rsidR="00753F75" w:rsidRPr="008031FE">
        <w:t>).</w:t>
      </w:r>
    </w:p>
    <w:p w:rsidR="00433DFC" w:rsidRPr="008031FE" w:rsidRDefault="00433DFC" w:rsidP="006C5099">
      <w:pPr>
        <w:spacing w:line="240" w:lineRule="auto"/>
        <w:ind w:firstLine="360"/>
        <w:jc w:val="right"/>
      </w:pPr>
      <w:r w:rsidRPr="008031FE">
        <w:t xml:space="preserve">Диаграмма </w:t>
      </w:r>
      <w:r w:rsidR="00F6514A">
        <w:t>4</w:t>
      </w:r>
    </w:p>
    <w:p w:rsidR="00433DFC" w:rsidRPr="008031FE" w:rsidRDefault="00433DFC" w:rsidP="006C5099">
      <w:pPr>
        <w:spacing w:line="240" w:lineRule="auto"/>
        <w:ind w:firstLine="360"/>
        <w:jc w:val="center"/>
        <w:rPr>
          <w:b/>
        </w:rPr>
      </w:pPr>
      <w:r w:rsidRPr="008031FE">
        <w:rPr>
          <w:b/>
        </w:rPr>
        <w:t>Распределение растений по эстетическому состоянию</w:t>
      </w:r>
      <w:proofErr w:type="gramStart"/>
      <w:r w:rsidRPr="008031FE">
        <w:rPr>
          <w:b/>
        </w:rPr>
        <w:t xml:space="preserve"> (</w:t>
      </w:r>
      <w:r w:rsidR="009216FC" w:rsidRPr="008031FE">
        <w:rPr>
          <w:b/>
        </w:rPr>
        <w:t>%</w:t>
      </w:r>
      <w:r w:rsidRPr="008031FE">
        <w:rPr>
          <w:b/>
        </w:rPr>
        <w:t>)</w:t>
      </w:r>
      <w:proofErr w:type="gramEnd"/>
    </w:p>
    <w:p w:rsidR="00433DFC" w:rsidRPr="00433DFC" w:rsidRDefault="00433DFC" w:rsidP="00433DFC">
      <w:pPr>
        <w:ind w:firstLine="36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95750" cy="1838325"/>
            <wp:effectExtent l="1905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C2F88" w:rsidRPr="008031FE" w:rsidRDefault="00EC2F88" w:rsidP="006C5099">
      <w:pPr>
        <w:spacing w:line="240" w:lineRule="auto"/>
        <w:ind w:firstLine="360"/>
      </w:pPr>
      <w:r w:rsidRPr="008031FE">
        <w:t xml:space="preserve">Эстетическое состояние деревьев сквера удовлетворительное (диаграмма </w:t>
      </w:r>
      <w:r w:rsidR="006C5099">
        <w:t>4</w:t>
      </w:r>
      <w:r w:rsidRPr="008031FE">
        <w:t>). Преобладают деревья средней декоративности, требуются небольшие работы по лечению ран, обрезание сухих ветвей и сучьев с последующей заделкой мест повреждений (</w:t>
      </w:r>
      <w:r w:rsidR="008031FE">
        <w:t>59</w:t>
      </w:r>
      <w:r w:rsidRPr="008031FE">
        <w:t>%).</w:t>
      </w:r>
      <w:r w:rsidR="008031FE">
        <w:t xml:space="preserve"> Как и в случае с санитарным состоянием самые высокие эстетические качества у молодых </w:t>
      </w:r>
      <w:r w:rsidR="00D31BDA">
        <w:t xml:space="preserve">деревьев клена остролистного, яблони ягодной и саженцев березы </w:t>
      </w:r>
      <w:proofErr w:type="spellStart"/>
      <w:r w:rsidR="00D31BDA">
        <w:t>повислой</w:t>
      </w:r>
      <w:proofErr w:type="spellEnd"/>
      <w:r w:rsidR="00D31BDA">
        <w:t>.</w:t>
      </w:r>
    </w:p>
    <w:p w:rsidR="00D31BDA" w:rsidRDefault="00955EB0" w:rsidP="006C5099">
      <w:pPr>
        <w:spacing w:line="240" w:lineRule="auto"/>
        <w:ind w:firstLine="360"/>
      </w:pPr>
      <w:r w:rsidRPr="008031FE">
        <w:t xml:space="preserve">Во время </w:t>
      </w:r>
      <w:r w:rsidR="006E1620" w:rsidRPr="008031FE">
        <w:t>работы на маршрутах</w:t>
      </w:r>
      <w:r w:rsidR="00EC2F88" w:rsidRPr="008031FE">
        <w:t xml:space="preserve"> </w:t>
      </w:r>
      <w:r w:rsidR="008031FE">
        <w:t>провели таксационную работу</w:t>
      </w:r>
      <w:r w:rsidRPr="008031FE">
        <w:t xml:space="preserve">. </w:t>
      </w:r>
      <w:r w:rsidR="008031FE">
        <w:t>С помощью высотомера и мерной вилки сделали замеры высоты и диаметра у деревьев</w:t>
      </w:r>
      <w:r w:rsidRPr="008031FE">
        <w:t>.</w:t>
      </w:r>
      <w:r w:rsidR="00AA403C" w:rsidRPr="008031FE">
        <w:t xml:space="preserve"> </w:t>
      </w:r>
      <w:r w:rsidR="00D31BDA">
        <w:t xml:space="preserve">Данные измерения заносили в сводные таблицы </w:t>
      </w:r>
      <w:r w:rsidR="00F6514A">
        <w:t>5</w:t>
      </w:r>
      <w:r w:rsidR="00D31BDA">
        <w:t>.</w:t>
      </w:r>
    </w:p>
    <w:p w:rsidR="00D31BDA" w:rsidRDefault="00D31BDA" w:rsidP="006C5099">
      <w:pPr>
        <w:spacing w:line="240" w:lineRule="auto"/>
        <w:ind w:firstLine="360"/>
        <w:jc w:val="right"/>
      </w:pPr>
      <w:r>
        <w:t xml:space="preserve">Таблица </w:t>
      </w:r>
      <w:r w:rsidR="00F6514A">
        <w:t>5</w:t>
      </w:r>
    </w:p>
    <w:p w:rsidR="00D31BDA" w:rsidRDefault="00D31BDA" w:rsidP="006C5099">
      <w:pPr>
        <w:spacing w:line="240" w:lineRule="auto"/>
        <w:ind w:firstLine="360"/>
        <w:jc w:val="center"/>
        <w:rPr>
          <w:b/>
        </w:rPr>
      </w:pPr>
      <w:r>
        <w:rPr>
          <w:b/>
        </w:rPr>
        <w:t>Сводная таблица замеров высоты деревьев (м)</w:t>
      </w:r>
    </w:p>
    <w:tbl>
      <w:tblPr>
        <w:tblStyle w:val="ac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31BDA" w:rsidTr="00D31BDA"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Берёза</w:t>
            </w:r>
          </w:p>
        </w:tc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Ива остролистная</w:t>
            </w:r>
          </w:p>
        </w:tc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Лип</w:t>
            </w:r>
            <w:r>
              <w:rPr>
                <w:b/>
                <w:sz w:val="24"/>
                <w:szCs w:val="24"/>
              </w:rPr>
              <w:t>а</w:t>
            </w:r>
            <w:r w:rsidRPr="00D31BDA">
              <w:rPr>
                <w:b/>
                <w:sz w:val="24"/>
                <w:szCs w:val="24"/>
              </w:rPr>
              <w:t xml:space="preserve"> сердцевидная</w:t>
            </w:r>
          </w:p>
        </w:tc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Клен </w:t>
            </w:r>
            <w:proofErr w:type="spellStart"/>
            <w:r>
              <w:rPr>
                <w:b/>
                <w:sz w:val="24"/>
                <w:szCs w:val="24"/>
              </w:rPr>
              <w:t>ясенелистный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Рябина обыкновенная</w:t>
            </w: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31BDA" w:rsidTr="00D31BDA"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31BDA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31BDA" w:rsidRPr="00D31BDA" w:rsidRDefault="00D31BDA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72231" w:rsidTr="00D31BDA">
        <w:tc>
          <w:tcPr>
            <w:tcW w:w="1914" w:type="dxa"/>
          </w:tcPr>
          <w:p w:rsidR="00F72231" w:rsidRPr="00822ED5" w:rsidRDefault="00F72231" w:rsidP="00822E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2231">
              <w:rPr>
                <w:b/>
                <w:sz w:val="24"/>
                <w:szCs w:val="24"/>
              </w:rPr>
              <w:t>Среднее</w:t>
            </w:r>
            <w:r w:rsidR="00822ED5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F72231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  <w:tc>
          <w:tcPr>
            <w:tcW w:w="1914" w:type="dxa"/>
          </w:tcPr>
          <w:p w:rsidR="00F72231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  <w:tc>
          <w:tcPr>
            <w:tcW w:w="1914" w:type="dxa"/>
          </w:tcPr>
          <w:p w:rsidR="00F72231" w:rsidRPr="00D31BDA" w:rsidRDefault="00F72231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</w:t>
            </w:r>
          </w:p>
        </w:tc>
        <w:tc>
          <w:tcPr>
            <w:tcW w:w="1915" w:type="dxa"/>
          </w:tcPr>
          <w:p w:rsidR="00194D45" w:rsidRPr="00D31BDA" w:rsidRDefault="00194D45" w:rsidP="00D31BD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</w:tbl>
    <w:p w:rsidR="006179BD" w:rsidRDefault="00194D45" w:rsidP="006C5099">
      <w:pPr>
        <w:spacing w:line="240" w:lineRule="auto"/>
        <w:ind w:firstLine="360"/>
      </w:pPr>
      <w:r>
        <w:t xml:space="preserve">Как видно из таблицы, самые высокие экземпляры встречаются у березы </w:t>
      </w:r>
      <w:proofErr w:type="spellStart"/>
      <w:r>
        <w:t>повислой</w:t>
      </w:r>
      <w:proofErr w:type="spellEnd"/>
      <w:r>
        <w:t xml:space="preserve"> (14 м). </w:t>
      </w:r>
      <w:r w:rsidR="001E3652">
        <w:t xml:space="preserve">Самые не высокие деревья у рябины обыкновенной 4 м, что обусловлено её биологическими особенностями. </w:t>
      </w:r>
      <w:r>
        <w:t xml:space="preserve">У </w:t>
      </w:r>
      <w:r w:rsidR="001E3652">
        <w:t>березы</w:t>
      </w:r>
      <w:r>
        <w:t xml:space="preserve"> высота лежит в интервале от 8 м до 14м. Средняя высота составляет 11 м. У ивы остролистной самые высокие деревья 11 м, но основная масса лежит в </w:t>
      </w:r>
      <w:r>
        <w:lastRenderedPageBreak/>
        <w:t>интервале от 9 до 10 м. У липы максимальная высота 9 м и самые низкие экземпляры 6 м (это молодые деревья)</w:t>
      </w:r>
      <w:r w:rsidR="006A7BA1">
        <w:t xml:space="preserve">. Клен </w:t>
      </w:r>
      <w:proofErr w:type="spellStart"/>
      <w:r w:rsidR="006A7BA1">
        <w:t>ясенелистный</w:t>
      </w:r>
      <w:proofErr w:type="spellEnd"/>
      <w:r w:rsidR="006A7BA1">
        <w:t xml:space="preserve"> в основной массе имеет высоту 9 м. Самые низкие деревья – это рябина обыкновенная, её средняя высота составляет 5,3 м.</w:t>
      </w:r>
    </w:p>
    <w:p w:rsidR="006A7BA1" w:rsidRDefault="006A7BA1" w:rsidP="006C5099">
      <w:pPr>
        <w:spacing w:line="240" w:lineRule="auto"/>
        <w:ind w:firstLine="360"/>
        <w:jc w:val="right"/>
      </w:pPr>
      <w:r>
        <w:t xml:space="preserve">Таблица </w:t>
      </w:r>
      <w:r w:rsidR="00F6514A">
        <w:t>6</w:t>
      </w:r>
    </w:p>
    <w:p w:rsidR="006A7BA1" w:rsidRDefault="006A7BA1" w:rsidP="006C5099">
      <w:pPr>
        <w:spacing w:line="240" w:lineRule="auto"/>
        <w:ind w:firstLine="360"/>
        <w:jc w:val="center"/>
        <w:rPr>
          <w:b/>
        </w:rPr>
      </w:pPr>
      <w:r>
        <w:rPr>
          <w:b/>
        </w:rPr>
        <w:t>Сводная таблица замеров диаметра деревьев (</w:t>
      </w:r>
      <w:proofErr w:type="gramStart"/>
      <w:r w:rsidR="00D220C0">
        <w:rPr>
          <w:b/>
        </w:rPr>
        <w:t>с</w:t>
      </w:r>
      <w:r>
        <w:rPr>
          <w:b/>
        </w:rPr>
        <w:t>м</w:t>
      </w:r>
      <w:proofErr w:type="gramEnd"/>
      <w:r>
        <w:rPr>
          <w:b/>
        </w:rPr>
        <w:t>)</w:t>
      </w:r>
    </w:p>
    <w:tbl>
      <w:tblPr>
        <w:tblStyle w:val="ac"/>
        <w:tblW w:w="0" w:type="auto"/>
        <w:tblInd w:w="108" w:type="dxa"/>
        <w:tblLook w:val="04A0"/>
      </w:tblPr>
      <w:tblGrid>
        <w:gridCol w:w="1806"/>
        <w:gridCol w:w="1914"/>
        <w:gridCol w:w="1914"/>
        <w:gridCol w:w="1914"/>
        <w:gridCol w:w="1915"/>
      </w:tblGrid>
      <w:tr w:rsidR="006A7BA1" w:rsidTr="00C71F3E">
        <w:tc>
          <w:tcPr>
            <w:tcW w:w="1806" w:type="dxa"/>
          </w:tcPr>
          <w:p w:rsidR="006A7BA1" w:rsidRPr="00D31BDA" w:rsidRDefault="006A7BA1" w:rsidP="00216C9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Берёза</w:t>
            </w:r>
          </w:p>
        </w:tc>
        <w:tc>
          <w:tcPr>
            <w:tcW w:w="1914" w:type="dxa"/>
          </w:tcPr>
          <w:p w:rsidR="006A7BA1" w:rsidRPr="00D31BDA" w:rsidRDefault="006A7BA1" w:rsidP="00216C9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Ива остролистная</w:t>
            </w:r>
          </w:p>
        </w:tc>
        <w:tc>
          <w:tcPr>
            <w:tcW w:w="1914" w:type="dxa"/>
          </w:tcPr>
          <w:p w:rsidR="006A7BA1" w:rsidRPr="00D31BDA" w:rsidRDefault="006A7BA1" w:rsidP="00216C9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Лип</w:t>
            </w:r>
            <w:r>
              <w:rPr>
                <w:b/>
                <w:sz w:val="24"/>
                <w:szCs w:val="24"/>
              </w:rPr>
              <w:t>а</w:t>
            </w:r>
            <w:r w:rsidRPr="00D31BDA">
              <w:rPr>
                <w:b/>
                <w:sz w:val="24"/>
                <w:szCs w:val="24"/>
              </w:rPr>
              <w:t xml:space="preserve"> сердцевидная</w:t>
            </w:r>
          </w:p>
        </w:tc>
        <w:tc>
          <w:tcPr>
            <w:tcW w:w="1914" w:type="dxa"/>
          </w:tcPr>
          <w:p w:rsidR="006A7BA1" w:rsidRPr="00D31BDA" w:rsidRDefault="006A7BA1" w:rsidP="00216C9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Клен </w:t>
            </w:r>
            <w:proofErr w:type="spellStart"/>
            <w:r>
              <w:rPr>
                <w:b/>
                <w:sz w:val="24"/>
                <w:szCs w:val="24"/>
              </w:rPr>
              <w:t>ясенелистный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6A7BA1" w:rsidRPr="00D31BDA" w:rsidRDefault="006A7BA1" w:rsidP="00216C9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Рябина обыкновенная</w:t>
            </w: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14" w:type="dxa"/>
          </w:tcPr>
          <w:p w:rsidR="00F6514A" w:rsidRPr="00D31BDA" w:rsidRDefault="00F6514A" w:rsidP="00F6514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914" w:type="dxa"/>
          </w:tcPr>
          <w:p w:rsidR="00F6514A" w:rsidRPr="00D31BDA" w:rsidRDefault="00F6514A" w:rsidP="00F6514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18,5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914" w:type="dxa"/>
          </w:tcPr>
          <w:p w:rsidR="00F6514A" w:rsidRPr="00D31BDA" w:rsidRDefault="00F6514A" w:rsidP="00F6514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36,5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25,5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F6514A" w:rsidRPr="00D31BDA" w:rsidRDefault="00F6514A" w:rsidP="00F6514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514A" w:rsidTr="00C71F3E">
        <w:tc>
          <w:tcPr>
            <w:tcW w:w="1806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F6514A" w:rsidRPr="00D31BDA" w:rsidRDefault="00F6514A" w:rsidP="004F7E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14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F6514A" w:rsidRPr="00D31BDA" w:rsidRDefault="00F6514A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7BA1" w:rsidTr="00C71F3E">
        <w:tc>
          <w:tcPr>
            <w:tcW w:w="1806" w:type="dxa"/>
          </w:tcPr>
          <w:p w:rsidR="006A7BA1" w:rsidRPr="00F72231" w:rsidRDefault="006A7BA1" w:rsidP="00216C9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72231">
              <w:rPr>
                <w:b/>
                <w:sz w:val="24"/>
                <w:szCs w:val="24"/>
              </w:rPr>
              <w:t>Среднее</w:t>
            </w:r>
          </w:p>
          <w:p w:rsidR="006A7BA1" w:rsidRDefault="008D1F57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36,7</w:t>
            </w:r>
          </w:p>
        </w:tc>
        <w:tc>
          <w:tcPr>
            <w:tcW w:w="1914" w:type="dxa"/>
          </w:tcPr>
          <w:p w:rsidR="006A7BA1" w:rsidRDefault="006A7BA1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A7BA1" w:rsidRDefault="008D1F57" w:rsidP="008D1F5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6A7BA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6A7BA1" w:rsidRDefault="006A7BA1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A7BA1" w:rsidRDefault="00F24121" w:rsidP="00F2412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6A7BA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6A7BA1" w:rsidRDefault="006A7BA1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A7BA1" w:rsidRPr="00D31BDA" w:rsidRDefault="00F24121" w:rsidP="00F2412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6A7BA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6A7BA1" w:rsidRDefault="006A7BA1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A7BA1" w:rsidRPr="00D31BDA" w:rsidRDefault="00F24121" w:rsidP="00216C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A7BA1">
              <w:rPr>
                <w:sz w:val="24"/>
                <w:szCs w:val="24"/>
              </w:rPr>
              <w:t>3</w:t>
            </w:r>
          </w:p>
        </w:tc>
      </w:tr>
    </w:tbl>
    <w:p w:rsidR="006A7BA1" w:rsidRPr="008031FE" w:rsidRDefault="006A7BA1" w:rsidP="006A7BA1"/>
    <w:p w:rsidR="006B12CF" w:rsidRDefault="00F24121" w:rsidP="006C5099">
      <w:pPr>
        <w:spacing w:line="240" w:lineRule="auto"/>
        <w:ind w:firstLine="360"/>
      </w:pPr>
      <w:proofErr w:type="gramStart"/>
      <w:r>
        <w:t xml:space="preserve">Как видно из таблицы 6, у березы </w:t>
      </w:r>
      <w:proofErr w:type="spellStart"/>
      <w:r>
        <w:t>повислой</w:t>
      </w:r>
      <w:proofErr w:type="spellEnd"/>
      <w:r>
        <w:t xml:space="preserve"> диаметр лежит в интервале от 18,5 до 45 см, у ивы остролистной – от 25,5 до 54 см, у липы сердцевидной – от 22 до 47 см,</w:t>
      </w:r>
      <w:r w:rsidR="00C71F3E">
        <w:t xml:space="preserve"> у клена </w:t>
      </w:r>
      <w:proofErr w:type="spellStart"/>
      <w:r w:rsidR="00C71F3E">
        <w:t>ясенелистного</w:t>
      </w:r>
      <w:proofErr w:type="spellEnd"/>
      <w:r w:rsidR="00C71F3E">
        <w:t xml:space="preserve"> – от 21,5 до 41 см.</w:t>
      </w:r>
      <w:proofErr w:type="gramEnd"/>
    </w:p>
    <w:p w:rsidR="00C71F3E" w:rsidRDefault="00C71F3E" w:rsidP="006C5099">
      <w:pPr>
        <w:spacing w:line="240" w:lineRule="auto"/>
        <w:ind w:firstLine="360"/>
        <w:jc w:val="right"/>
      </w:pPr>
      <w:r>
        <w:t>Таблица 7</w:t>
      </w:r>
    </w:p>
    <w:p w:rsidR="00C71F3E" w:rsidRDefault="00C71F3E" w:rsidP="006C5099">
      <w:pPr>
        <w:spacing w:line="240" w:lineRule="auto"/>
        <w:ind w:firstLine="360"/>
        <w:jc w:val="center"/>
        <w:rPr>
          <w:b/>
        </w:rPr>
      </w:pPr>
      <w:r>
        <w:rPr>
          <w:b/>
        </w:rPr>
        <w:t>Сводная таблица возраста деревьев (л)</w:t>
      </w:r>
    </w:p>
    <w:tbl>
      <w:tblPr>
        <w:tblStyle w:val="ac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Берёза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Ива остролистная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Лип</w:t>
            </w:r>
            <w:r>
              <w:rPr>
                <w:b/>
                <w:sz w:val="24"/>
                <w:szCs w:val="24"/>
              </w:rPr>
              <w:t>а</w:t>
            </w:r>
            <w:r w:rsidRPr="00D31BDA">
              <w:rPr>
                <w:b/>
                <w:sz w:val="24"/>
                <w:szCs w:val="24"/>
              </w:rPr>
              <w:t xml:space="preserve"> сердцевидная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Клен </w:t>
            </w:r>
            <w:proofErr w:type="spellStart"/>
            <w:r>
              <w:rPr>
                <w:b/>
                <w:sz w:val="24"/>
                <w:szCs w:val="24"/>
              </w:rPr>
              <w:t>ясенелистный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Рябина обыкновенная</w:t>
            </w: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914" w:type="dxa"/>
          </w:tcPr>
          <w:p w:rsidR="00C71F3E" w:rsidRPr="00D31BDA" w:rsidRDefault="00C71F3E" w:rsidP="00B101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10182">
              <w:rPr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C71F3E" w:rsidRPr="0069750D" w:rsidRDefault="00B10182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10</w:t>
            </w: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71F3E">
              <w:rPr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C71F3E" w:rsidRPr="00D31BDA" w:rsidRDefault="00C71F3E" w:rsidP="00B101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10182">
              <w:rPr>
                <w:sz w:val="24"/>
                <w:szCs w:val="24"/>
              </w:rPr>
              <w:t>7</w:t>
            </w: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914" w:type="dxa"/>
          </w:tcPr>
          <w:p w:rsidR="00C71F3E" w:rsidRPr="00C71F3E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1F3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915" w:type="dxa"/>
          </w:tcPr>
          <w:p w:rsidR="00C71F3E" w:rsidRPr="00D31BDA" w:rsidRDefault="00C71F3E" w:rsidP="00B101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10182">
              <w:rPr>
                <w:sz w:val="24"/>
                <w:szCs w:val="24"/>
              </w:rPr>
              <w:t>4</w:t>
            </w: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71F3E"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914" w:type="dxa"/>
          </w:tcPr>
          <w:p w:rsidR="00C71F3E" w:rsidRPr="0069750D" w:rsidRDefault="00C71F3E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71F3E"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E" w:rsidRPr="00D31BDA" w:rsidTr="001E3652"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914" w:type="dxa"/>
          </w:tcPr>
          <w:p w:rsidR="00C71F3E" w:rsidRPr="00D31BDA" w:rsidRDefault="00B10182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C71F3E" w:rsidRPr="00D31BDA" w:rsidRDefault="00C71F3E" w:rsidP="00B101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10182"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C71F3E" w:rsidRPr="00D31BDA" w:rsidRDefault="00C71F3E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E" w:rsidRPr="00D31BDA" w:rsidTr="001E3652">
        <w:tc>
          <w:tcPr>
            <w:tcW w:w="1914" w:type="dxa"/>
          </w:tcPr>
          <w:p w:rsidR="00C71F3E" w:rsidRPr="0069750D" w:rsidRDefault="00C71F3E" w:rsidP="006B12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Среднее</w:t>
            </w:r>
            <w:r w:rsidR="006B12CF">
              <w:rPr>
                <w:b/>
                <w:sz w:val="24"/>
                <w:szCs w:val="24"/>
              </w:rPr>
              <w:t xml:space="preserve"> 4</w:t>
            </w:r>
            <w:r w:rsidR="0069750D" w:rsidRPr="0069750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C71F3E" w:rsidRPr="0069750D" w:rsidRDefault="00B10182" w:rsidP="006B12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C71F3E" w:rsidRPr="0069750D" w:rsidRDefault="006B12CF" w:rsidP="006B12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914" w:type="dxa"/>
          </w:tcPr>
          <w:p w:rsidR="00C71F3E" w:rsidRPr="0069750D" w:rsidRDefault="00B10182" w:rsidP="00B1018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38</w:t>
            </w:r>
            <w:r w:rsidR="00C71F3E" w:rsidRPr="0069750D">
              <w:rPr>
                <w:b/>
                <w:sz w:val="24"/>
                <w:szCs w:val="24"/>
              </w:rPr>
              <w:t>,</w:t>
            </w:r>
            <w:r w:rsidRPr="0069750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C71F3E" w:rsidRPr="0069750D" w:rsidRDefault="00C71F3E" w:rsidP="00B1018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1</w:t>
            </w:r>
            <w:r w:rsidR="00B10182" w:rsidRPr="0069750D">
              <w:rPr>
                <w:b/>
                <w:sz w:val="24"/>
                <w:szCs w:val="24"/>
              </w:rPr>
              <w:t>7</w:t>
            </w:r>
          </w:p>
        </w:tc>
      </w:tr>
    </w:tbl>
    <w:p w:rsidR="008571F0" w:rsidRDefault="007C5D16" w:rsidP="006C5099">
      <w:pPr>
        <w:spacing w:line="240" w:lineRule="auto"/>
      </w:pPr>
      <w:r>
        <w:t xml:space="preserve">Примерный возраст определяли по диаметру и формуле, предложенной в справочной литературе. </w:t>
      </w:r>
      <w:r w:rsidR="0069750D">
        <w:t>Как видно из таблицы 7, самые старые деревья встречаются у ивы остролистной (64 года) и самые молодые экземпляры у рябины обыкновенный (10 лет). Средний возраст древостоя лежит в интервале от 17 до 51 года.</w:t>
      </w:r>
    </w:p>
    <w:p w:rsidR="00214378" w:rsidRDefault="00214378" w:rsidP="006C5099">
      <w:pPr>
        <w:spacing w:line="240" w:lineRule="auto"/>
        <w:ind w:firstLine="360"/>
        <w:jc w:val="right"/>
      </w:pPr>
    </w:p>
    <w:p w:rsidR="00214378" w:rsidRDefault="00214378" w:rsidP="006C5099">
      <w:pPr>
        <w:spacing w:line="240" w:lineRule="auto"/>
        <w:ind w:firstLine="360"/>
        <w:jc w:val="right"/>
      </w:pPr>
    </w:p>
    <w:p w:rsidR="0069750D" w:rsidRDefault="0069750D" w:rsidP="006C5099">
      <w:pPr>
        <w:spacing w:line="240" w:lineRule="auto"/>
        <w:ind w:firstLine="360"/>
        <w:jc w:val="right"/>
      </w:pPr>
      <w:r>
        <w:lastRenderedPageBreak/>
        <w:t>Таблица 8</w:t>
      </w:r>
    </w:p>
    <w:p w:rsidR="0069750D" w:rsidRDefault="00120646" w:rsidP="006C5099">
      <w:pPr>
        <w:spacing w:line="240" w:lineRule="auto"/>
        <w:ind w:firstLine="360"/>
        <w:jc w:val="center"/>
        <w:rPr>
          <w:b/>
        </w:rPr>
      </w:pPr>
      <w:r>
        <w:rPr>
          <w:b/>
        </w:rPr>
        <w:t>Сводная таблица бонитета</w:t>
      </w:r>
    </w:p>
    <w:tbl>
      <w:tblPr>
        <w:tblStyle w:val="ac"/>
        <w:tblW w:w="0" w:type="auto"/>
        <w:tblLook w:val="04A0"/>
      </w:tblPr>
      <w:tblGrid>
        <w:gridCol w:w="1914"/>
        <w:gridCol w:w="2447"/>
        <w:gridCol w:w="2551"/>
        <w:gridCol w:w="2552"/>
      </w:tblGrid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Берёза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Ива остролистная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31BDA">
              <w:rPr>
                <w:b/>
                <w:sz w:val="24"/>
                <w:szCs w:val="24"/>
              </w:rPr>
              <w:t>Лип</w:t>
            </w:r>
            <w:r>
              <w:rPr>
                <w:b/>
                <w:sz w:val="24"/>
                <w:szCs w:val="24"/>
              </w:rPr>
              <w:t>а</w:t>
            </w:r>
            <w:r w:rsidRPr="00D31BDA">
              <w:rPr>
                <w:b/>
                <w:sz w:val="24"/>
                <w:szCs w:val="24"/>
              </w:rPr>
              <w:t xml:space="preserve"> сердцевидная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Клен </w:t>
            </w:r>
            <w:proofErr w:type="spellStart"/>
            <w:r>
              <w:rPr>
                <w:b/>
                <w:sz w:val="24"/>
                <w:szCs w:val="24"/>
              </w:rPr>
              <w:t>ясенелистный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C71F3E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546B5C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6410" w:rsidRPr="00D31BDA" w:rsidTr="00196410">
        <w:tc>
          <w:tcPr>
            <w:tcW w:w="1914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47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196410" w:rsidRPr="00D31BDA" w:rsidRDefault="00196410" w:rsidP="001E36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6410" w:rsidRPr="00D31BDA" w:rsidTr="00196410">
        <w:tc>
          <w:tcPr>
            <w:tcW w:w="1914" w:type="dxa"/>
          </w:tcPr>
          <w:p w:rsidR="00196410" w:rsidRPr="0069750D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Среднее</w:t>
            </w:r>
          </w:p>
          <w:p w:rsidR="00196410" w:rsidRPr="0069750D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:rsidR="00196410" w:rsidRPr="0069750D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196410" w:rsidRPr="0069750D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96410" w:rsidRPr="0069750D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196410" w:rsidRPr="0069750D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9750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96410" w:rsidRPr="0069750D" w:rsidRDefault="00196410" w:rsidP="001E365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196410" w:rsidRPr="0069750D" w:rsidRDefault="00196410" w:rsidP="00196410">
            <w:pPr>
              <w:tabs>
                <w:tab w:val="left" w:pos="600"/>
                <w:tab w:val="center" w:pos="849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</w:tbl>
    <w:p w:rsidR="0069750D" w:rsidRDefault="0069750D" w:rsidP="00C71F3E"/>
    <w:p w:rsidR="00196410" w:rsidRDefault="007C5D16" w:rsidP="006C5099">
      <w:pPr>
        <w:spacing w:line="240" w:lineRule="auto"/>
        <w:ind w:firstLine="360"/>
      </w:pPr>
      <w:r>
        <w:t xml:space="preserve">Зная возраст и высоту дерева можно определить бонитет по шкале профессора М. М. Орлова. </w:t>
      </w:r>
      <w:r w:rsidR="00196410">
        <w:t xml:space="preserve">Как видно из таблицы 8, самый высокий бонитет у березы </w:t>
      </w:r>
      <w:proofErr w:type="spellStart"/>
      <w:r w:rsidR="00196410">
        <w:t>повислой</w:t>
      </w:r>
      <w:proofErr w:type="spellEnd"/>
      <w:r w:rsidR="00196410">
        <w:t xml:space="preserve"> (3), а у остальных пород класс бонитета всего 4. Таким образом</w:t>
      </w:r>
      <w:r w:rsidR="00D2694E">
        <w:t>,</w:t>
      </w:r>
      <w:r w:rsidR="00196410">
        <w:t xml:space="preserve"> </w:t>
      </w:r>
      <w:r w:rsidR="00D2694E">
        <w:t xml:space="preserve">условия произрастания на данной территории не благоприятны. </w:t>
      </w:r>
      <w:r w:rsidR="001E3652">
        <w:t xml:space="preserve">Самой неприхотливой породой в парке оказалась береза </w:t>
      </w:r>
      <w:proofErr w:type="spellStart"/>
      <w:r w:rsidR="001E3652">
        <w:t>повислая</w:t>
      </w:r>
      <w:proofErr w:type="spellEnd"/>
      <w:r w:rsidR="001E3652">
        <w:t>.</w:t>
      </w:r>
    </w:p>
    <w:p w:rsidR="00A60181" w:rsidRPr="008031FE" w:rsidRDefault="001D120E" w:rsidP="006C5099">
      <w:pPr>
        <w:spacing w:line="240" w:lineRule="auto"/>
        <w:ind w:firstLine="360"/>
      </w:pPr>
      <w:r w:rsidRPr="008031FE">
        <w:rPr>
          <w:b/>
          <w:color w:val="auto"/>
        </w:rPr>
        <w:t>Выводы:</w:t>
      </w:r>
    </w:p>
    <w:p w:rsidR="00A60181" w:rsidRPr="008031FE" w:rsidRDefault="002C7783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31FE">
        <w:rPr>
          <w:rFonts w:ascii="Times New Roman" w:hAnsi="Times New Roman"/>
          <w:sz w:val="28"/>
          <w:szCs w:val="28"/>
        </w:rPr>
        <w:t xml:space="preserve">На исследуемой территории </w:t>
      </w:r>
      <w:r w:rsidR="009216FC" w:rsidRPr="008031FE">
        <w:rPr>
          <w:rFonts w:ascii="Times New Roman" w:hAnsi="Times New Roman"/>
          <w:sz w:val="28"/>
          <w:szCs w:val="28"/>
        </w:rPr>
        <w:t xml:space="preserve">произрастает </w:t>
      </w:r>
      <w:r w:rsidR="00F6514A">
        <w:rPr>
          <w:rFonts w:ascii="Times New Roman" w:hAnsi="Times New Roman"/>
          <w:sz w:val="28"/>
          <w:szCs w:val="28"/>
        </w:rPr>
        <w:t>178</w:t>
      </w:r>
      <w:r w:rsidR="009216FC" w:rsidRPr="008031FE">
        <w:rPr>
          <w:rFonts w:ascii="Times New Roman" w:hAnsi="Times New Roman"/>
          <w:sz w:val="28"/>
          <w:szCs w:val="28"/>
        </w:rPr>
        <w:t xml:space="preserve"> дерева</w:t>
      </w:r>
      <w:r w:rsidR="00774D7D" w:rsidRPr="008031FE">
        <w:rPr>
          <w:rFonts w:ascii="Times New Roman" w:hAnsi="Times New Roman"/>
          <w:sz w:val="28"/>
          <w:szCs w:val="28"/>
        </w:rPr>
        <w:t>, котор</w:t>
      </w:r>
      <w:r w:rsidR="00120646">
        <w:rPr>
          <w:rFonts w:ascii="Times New Roman" w:hAnsi="Times New Roman"/>
          <w:sz w:val="28"/>
          <w:szCs w:val="28"/>
        </w:rPr>
        <w:t xml:space="preserve">ые принадлежат </w:t>
      </w:r>
      <w:r w:rsidR="006C5099">
        <w:rPr>
          <w:rFonts w:ascii="Times New Roman" w:hAnsi="Times New Roman"/>
          <w:sz w:val="28"/>
          <w:szCs w:val="28"/>
        </w:rPr>
        <w:t xml:space="preserve">к </w:t>
      </w:r>
      <w:r w:rsidR="00120646">
        <w:rPr>
          <w:rFonts w:ascii="Times New Roman" w:hAnsi="Times New Roman"/>
          <w:sz w:val="28"/>
          <w:szCs w:val="28"/>
        </w:rPr>
        <w:t xml:space="preserve">5 </w:t>
      </w:r>
      <w:r w:rsidR="00774D7D" w:rsidRPr="008031FE">
        <w:rPr>
          <w:rFonts w:ascii="Times New Roman" w:hAnsi="Times New Roman"/>
          <w:sz w:val="28"/>
          <w:szCs w:val="28"/>
        </w:rPr>
        <w:t>семействам</w:t>
      </w:r>
      <w:r w:rsidR="006C5099">
        <w:rPr>
          <w:rFonts w:ascii="Times New Roman" w:hAnsi="Times New Roman"/>
          <w:sz w:val="28"/>
          <w:szCs w:val="28"/>
        </w:rPr>
        <w:t xml:space="preserve"> и</w:t>
      </w:r>
      <w:r w:rsidR="00F6514A">
        <w:rPr>
          <w:rFonts w:ascii="Times New Roman" w:hAnsi="Times New Roman"/>
          <w:sz w:val="28"/>
          <w:szCs w:val="28"/>
        </w:rPr>
        <w:t xml:space="preserve"> </w:t>
      </w:r>
      <w:r w:rsidR="00F6514A" w:rsidRPr="008031FE">
        <w:rPr>
          <w:rFonts w:ascii="Times New Roman" w:hAnsi="Times New Roman"/>
          <w:sz w:val="28"/>
          <w:szCs w:val="28"/>
        </w:rPr>
        <w:t>9 вид</w:t>
      </w:r>
      <w:r w:rsidR="00F6514A">
        <w:rPr>
          <w:rFonts w:ascii="Times New Roman" w:hAnsi="Times New Roman"/>
          <w:sz w:val="28"/>
          <w:szCs w:val="28"/>
        </w:rPr>
        <w:t>ам</w:t>
      </w:r>
      <w:r w:rsidR="00774D7D" w:rsidRPr="008031FE">
        <w:rPr>
          <w:rFonts w:ascii="Times New Roman" w:hAnsi="Times New Roman"/>
          <w:sz w:val="28"/>
          <w:szCs w:val="28"/>
        </w:rPr>
        <w:t>.</w:t>
      </w:r>
    </w:p>
    <w:p w:rsidR="009216FC" w:rsidRPr="008031FE" w:rsidRDefault="00F6514A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реконструкции парка облагорожено только 1/3 площади, а основная часть</w:t>
      </w:r>
      <w:r w:rsidR="007E789D">
        <w:rPr>
          <w:rFonts w:ascii="Times New Roman" w:hAnsi="Times New Roman"/>
          <w:sz w:val="28"/>
          <w:szCs w:val="28"/>
        </w:rPr>
        <w:t xml:space="preserve"> это заросший участок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7E789D">
        <w:rPr>
          <w:rFonts w:ascii="Times New Roman" w:hAnsi="Times New Roman"/>
          <w:sz w:val="28"/>
          <w:szCs w:val="28"/>
        </w:rPr>
        <w:t>из поросли деревьев</w:t>
      </w:r>
      <w:r w:rsidR="009216FC" w:rsidRPr="008031FE">
        <w:rPr>
          <w:rFonts w:ascii="Times New Roman" w:hAnsi="Times New Roman"/>
          <w:sz w:val="28"/>
          <w:szCs w:val="28"/>
        </w:rPr>
        <w:t xml:space="preserve">. </w:t>
      </w:r>
      <w:r w:rsidR="007E789D">
        <w:rPr>
          <w:rFonts w:ascii="Times New Roman" w:hAnsi="Times New Roman"/>
          <w:sz w:val="28"/>
          <w:szCs w:val="28"/>
        </w:rPr>
        <w:t>Видовой состав деревьев заметно снизился.</w:t>
      </w:r>
    </w:p>
    <w:p w:rsidR="00D23468" w:rsidRPr="008031FE" w:rsidRDefault="007E789D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31FE">
        <w:rPr>
          <w:rFonts w:ascii="Times New Roman" w:hAnsi="Times New Roman"/>
          <w:sz w:val="28"/>
          <w:szCs w:val="28"/>
        </w:rPr>
        <w:t xml:space="preserve">В сквере преобладают деревья, относящиеся 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1E365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3652">
        <w:rPr>
          <w:rFonts w:ascii="Times New Roman" w:eastAsia="Times New Roman" w:hAnsi="Times New Roman"/>
          <w:sz w:val="28"/>
          <w:szCs w:val="28"/>
          <w:lang w:eastAsia="ru-RU"/>
        </w:rPr>
        <w:t>второму</w:t>
      </w:r>
      <w:r w:rsidRPr="008031FE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классу жизненной устойчивости</w:t>
      </w:r>
      <w:r w:rsidRPr="007E789D">
        <w:rPr>
          <w:rFonts w:ascii="Times New Roman" w:hAnsi="Times New Roman"/>
          <w:sz w:val="28"/>
          <w:szCs w:val="28"/>
        </w:rPr>
        <w:t xml:space="preserve"> (52,6%). При обследовании деревьев обратили внимание, что самое плохое санитарное состояние наблюдается у ивы узколистной, клен</w:t>
      </w:r>
      <w:r>
        <w:rPr>
          <w:rFonts w:ascii="Times New Roman" w:hAnsi="Times New Roman"/>
          <w:sz w:val="28"/>
          <w:szCs w:val="28"/>
        </w:rPr>
        <w:t>а</w:t>
      </w:r>
      <w:r w:rsidRPr="007E78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789D">
        <w:rPr>
          <w:rFonts w:ascii="Times New Roman" w:hAnsi="Times New Roman"/>
          <w:sz w:val="28"/>
          <w:szCs w:val="28"/>
        </w:rPr>
        <w:t>ясенелистн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7E789D">
        <w:rPr>
          <w:rFonts w:ascii="Times New Roman" w:hAnsi="Times New Roman"/>
          <w:sz w:val="28"/>
          <w:szCs w:val="28"/>
        </w:rPr>
        <w:t xml:space="preserve"> и липы сердцевидной. Основные причины наличие морозобоин, дупла, наплывы на стволах, повреждение верхушек, механические повреждения коры, засохшие и сломанные ветви</w:t>
      </w:r>
      <w:r w:rsidR="00D23468" w:rsidRPr="008031FE">
        <w:rPr>
          <w:rFonts w:ascii="Times New Roman" w:hAnsi="Times New Roman"/>
          <w:sz w:val="28"/>
          <w:szCs w:val="28"/>
        </w:rPr>
        <w:t>.</w:t>
      </w:r>
    </w:p>
    <w:p w:rsidR="007E789D" w:rsidRPr="007C5D16" w:rsidRDefault="007E789D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5D16">
        <w:rPr>
          <w:rFonts w:ascii="Times New Roman" w:hAnsi="Times New Roman"/>
          <w:sz w:val="28"/>
          <w:szCs w:val="28"/>
        </w:rPr>
        <w:t xml:space="preserve">Часть деревьев находятся в угнетенном состоянии так, как растут на уплотненных почвах. Это вызвано наличием детских и спортивных площадок, на которых наблюдается большое количество людей. </w:t>
      </w:r>
    </w:p>
    <w:p w:rsidR="007E789D" w:rsidRPr="001E3652" w:rsidRDefault="007E789D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5D16">
        <w:rPr>
          <w:rFonts w:ascii="Times New Roman" w:hAnsi="Times New Roman"/>
          <w:sz w:val="28"/>
          <w:szCs w:val="28"/>
        </w:rPr>
        <w:t xml:space="preserve">Эстетическое состояние деревьев сквера удовлетворительное. Преобладают деревья средней декоративности, требуются небольшие работы по лечению ран, обрезание сухих ветвей и сучьев с последующей заделкой мест повреждений (59%). </w:t>
      </w:r>
    </w:p>
    <w:p w:rsidR="003B6F5F" w:rsidRPr="001E3652" w:rsidRDefault="001E3652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E3652">
        <w:rPr>
          <w:rFonts w:ascii="Times New Roman" w:hAnsi="Times New Roman"/>
          <w:sz w:val="28"/>
          <w:szCs w:val="28"/>
        </w:rPr>
        <w:t xml:space="preserve">Самые высокие экземпляры встречаются у березы </w:t>
      </w:r>
      <w:proofErr w:type="spellStart"/>
      <w:r w:rsidRPr="001E3652">
        <w:rPr>
          <w:rFonts w:ascii="Times New Roman" w:hAnsi="Times New Roman"/>
          <w:sz w:val="28"/>
          <w:szCs w:val="28"/>
        </w:rPr>
        <w:t>повислой</w:t>
      </w:r>
      <w:proofErr w:type="spellEnd"/>
      <w:r w:rsidRPr="001E3652">
        <w:rPr>
          <w:rFonts w:ascii="Times New Roman" w:hAnsi="Times New Roman"/>
          <w:sz w:val="28"/>
          <w:szCs w:val="28"/>
        </w:rPr>
        <w:t xml:space="preserve"> (14 м). Самые не высокие деревья у рябины обыкновенной 4 м, что обусловлено её биологическими особенностями</w:t>
      </w:r>
      <w:r w:rsidR="003B6F5F" w:rsidRPr="001E3652">
        <w:rPr>
          <w:rFonts w:ascii="Times New Roman" w:hAnsi="Times New Roman"/>
          <w:sz w:val="28"/>
          <w:szCs w:val="28"/>
        </w:rPr>
        <w:t>.</w:t>
      </w:r>
    </w:p>
    <w:p w:rsidR="001E3652" w:rsidRPr="001E3652" w:rsidRDefault="001E3652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У</w:t>
      </w:r>
      <w:r w:rsidRPr="001E3652">
        <w:rPr>
          <w:rFonts w:ascii="Times New Roman" w:hAnsi="Times New Roman"/>
          <w:sz w:val="28"/>
          <w:szCs w:val="28"/>
        </w:rPr>
        <w:t xml:space="preserve"> березы </w:t>
      </w:r>
      <w:proofErr w:type="spellStart"/>
      <w:r w:rsidRPr="001E3652">
        <w:rPr>
          <w:rFonts w:ascii="Times New Roman" w:hAnsi="Times New Roman"/>
          <w:sz w:val="28"/>
          <w:szCs w:val="28"/>
        </w:rPr>
        <w:t>повислой</w:t>
      </w:r>
      <w:proofErr w:type="spellEnd"/>
      <w:r w:rsidRPr="001E3652">
        <w:rPr>
          <w:rFonts w:ascii="Times New Roman" w:hAnsi="Times New Roman"/>
          <w:sz w:val="28"/>
          <w:szCs w:val="28"/>
        </w:rPr>
        <w:t xml:space="preserve"> диаметр лежит в интервале от 18,5 до 45 см, у ивы остролистной – от 25,5 до 54 см, у липы сердцевидной – от 22 до 47 см, у клена </w:t>
      </w:r>
      <w:proofErr w:type="spellStart"/>
      <w:r w:rsidRPr="001E3652">
        <w:rPr>
          <w:rFonts w:ascii="Times New Roman" w:hAnsi="Times New Roman"/>
          <w:sz w:val="28"/>
          <w:szCs w:val="28"/>
        </w:rPr>
        <w:t>ясенелистного</w:t>
      </w:r>
      <w:proofErr w:type="spellEnd"/>
      <w:r w:rsidRPr="001E3652">
        <w:rPr>
          <w:rFonts w:ascii="Times New Roman" w:hAnsi="Times New Roman"/>
          <w:sz w:val="28"/>
          <w:szCs w:val="28"/>
        </w:rPr>
        <w:t xml:space="preserve"> – от 21,5 до 41 см.</w:t>
      </w:r>
      <w:proofErr w:type="gramEnd"/>
    </w:p>
    <w:p w:rsidR="001E3652" w:rsidRDefault="001E3652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E3652">
        <w:rPr>
          <w:rFonts w:ascii="Times New Roman" w:hAnsi="Times New Roman"/>
          <w:sz w:val="28"/>
          <w:szCs w:val="28"/>
        </w:rPr>
        <w:t>амые старые деревья встречаются у ивы остролистной (64 года) и самые молодые экземпляры у рябины обыкновенный (10 лет). Средний возраст древостоя лежит в интервале от 17 до 51 года.</w:t>
      </w:r>
    </w:p>
    <w:p w:rsidR="001E3652" w:rsidRPr="001E3652" w:rsidRDefault="00AF6961" w:rsidP="006C5099">
      <w:pPr>
        <w:pStyle w:val="a3"/>
        <w:numPr>
          <w:ilvl w:val="0"/>
          <w:numId w:val="2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E3652" w:rsidRPr="001E3652">
        <w:rPr>
          <w:rFonts w:ascii="Times New Roman" w:hAnsi="Times New Roman"/>
          <w:sz w:val="28"/>
          <w:szCs w:val="28"/>
        </w:rPr>
        <w:t xml:space="preserve">амый высокий бонитет у березы </w:t>
      </w:r>
      <w:proofErr w:type="spellStart"/>
      <w:r w:rsidR="001E3652" w:rsidRPr="001E3652">
        <w:rPr>
          <w:rFonts w:ascii="Times New Roman" w:hAnsi="Times New Roman"/>
          <w:sz w:val="28"/>
          <w:szCs w:val="28"/>
        </w:rPr>
        <w:t>повислой</w:t>
      </w:r>
      <w:proofErr w:type="spellEnd"/>
      <w:r w:rsidR="001E3652" w:rsidRPr="001E3652">
        <w:rPr>
          <w:rFonts w:ascii="Times New Roman" w:hAnsi="Times New Roman"/>
          <w:sz w:val="28"/>
          <w:szCs w:val="28"/>
        </w:rPr>
        <w:t xml:space="preserve"> (3), а у остальных пород класс бонитета всего 4. Таким образом, условия произрастания на данной территории не благоприятны. Самой неприхотливой породой в парке оказалась береза </w:t>
      </w:r>
      <w:proofErr w:type="spellStart"/>
      <w:r w:rsidR="001E3652" w:rsidRPr="001E3652">
        <w:rPr>
          <w:rFonts w:ascii="Times New Roman" w:hAnsi="Times New Roman"/>
          <w:sz w:val="28"/>
          <w:szCs w:val="28"/>
        </w:rPr>
        <w:t>повислая</w:t>
      </w:r>
      <w:proofErr w:type="spellEnd"/>
      <w:r w:rsidR="001E3652" w:rsidRPr="001E3652">
        <w:rPr>
          <w:rFonts w:ascii="Times New Roman" w:hAnsi="Times New Roman"/>
          <w:sz w:val="28"/>
          <w:szCs w:val="28"/>
        </w:rPr>
        <w:t>.</w:t>
      </w:r>
    </w:p>
    <w:p w:rsidR="006179BD" w:rsidRDefault="00477F91" w:rsidP="006C5099">
      <w:pPr>
        <w:spacing w:line="240" w:lineRule="auto"/>
        <w:rPr>
          <w:rFonts w:ascii="Helvetica" w:hAnsi="Helvetica" w:cs="Helvetica"/>
          <w:b/>
          <w:bCs/>
          <w:color w:val="545454"/>
        </w:rPr>
      </w:pPr>
      <w:r w:rsidRPr="008031FE">
        <w:t xml:space="preserve">При проведении работы я научилась </w:t>
      </w:r>
      <w:r w:rsidR="00AF6961">
        <w:t>работать с таксационными инструментами</w:t>
      </w:r>
      <w:r w:rsidRPr="008031FE">
        <w:t>.</w:t>
      </w:r>
      <w:r w:rsidR="007D1E79" w:rsidRPr="007D1E79">
        <w:rPr>
          <w:rFonts w:ascii="Helvetica" w:hAnsi="Helvetica" w:cs="Helvetica"/>
          <w:b/>
          <w:bCs/>
          <w:color w:val="545454"/>
        </w:rPr>
        <w:t xml:space="preserve"> </w:t>
      </w:r>
    </w:p>
    <w:p w:rsidR="006179BD" w:rsidRPr="008031FE" w:rsidRDefault="006179BD" w:rsidP="006C5099">
      <w:pPr>
        <w:spacing w:line="240" w:lineRule="auto"/>
      </w:pPr>
    </w:p>
    <w:p w:rsidR="00E16D7D" w:rsidRPr="008031FE" w:rsidRDefault="006179BD" w:rsidP="006C5099">
      <w:pPr>
        <w:pStyle w:val="1"/>
        <w:spacing w:line="240" w:lineRule="auto"/>
        <w:rPr>
          <w:color w:val="auto"/>
        </w:rPr>
      </w:pPr>
      <w:bookmarkStart w:id="12" w:name="_Toc1411930"/>
      <w:r>
        <w:rPr>
          <w:color w:val="auto"/>
        </w:rPr>
        <w:t>Источники информации</w:t>
      </w:r>
      <w:bookmarkEnd w:id="12"/>
    </w:p>
    <w:p w:rsidR="00E16D7D" w:rsidRPr="008031FE" w:rsidRDefault="001D120E" w:rsidP="006C5099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031FE">
        <w:rPr>
          <w:rFonts w:ascii="Times New Roman" w:hAnsi="Times New Roman"/>
          <w:sz w:val="28"/>
          <w:szCs w:val="28"/>
        </w:rPr>
        <w:t>А</w:t>
      </w:r>
      <w:r w:rsidR="00E16D7D" w:rsidRPr="008031FE">
        <w:rPr>
          <w:rFonts w:ascii="Times New Roman" w:hAnsi="Times New Roman"/>
          <w:sz w:val="28"/>
          <w:szCs w:val="28"/>
        </w:rPr>
        <w:t>лексеев С. В., Груздева Н. В., Гущина Э. В. Экологический практикум школьника/ С. В. Алексеев, Н. В. Груздева, Э. В. Гущина – Самара: Издательство «Учебная литература», 2005</w:t>
      </w:r>
      <w:r w:rsidR="00FE6725" w:rsidRPr="008031FE">
        <w:rPr>
          <w:rFonts w:ascii="Times New Roman" w:hAnsi="Times New Roman"/>
          <w:sz w:val="28"/>
          <w:szCs w:val="28"/>
        </w:rPr>
        <w:t>, С. 47-51.</w:t>
      </w:r>
    </w:p>
    <w:p w:rsidR="00D23468" w:rsidRPr="006B12CF" w:rsidRDefault="006B12CF" w:rsidP="006C5099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Березники</w:t>
      </w:r>
      <w:r w:rsidRPr="006B12CF">
        <w:rPr>
          <w:rFonts w:ascii="Times New Roman" w:hAnsi="Times New Roman"/>
          <w:sz w:val="28"/>
          <w:szCs w:val="28"/>
        </w:rPr>
        <w:t xml:space="preserve"> 07.03.14 Березниковский</w:t>
      </w:r>
      <w:r w:rsidR="006179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B12CF">
        <w:rPr>
          <w:rFonts w:ascii="Times New Roman" w:hAnsi="Times New Roman"/>
          <w:sz w:val="28"/>
          <w:szCs w:val="28"/>
        </w:rPr>
        <w:t>Комсомольский</w:t>
      </w:r>
      <w:proofErr w:type="gramEnd"/>
      <w:r w:rsidRPr="006B12CF">
        <w:rPr>
          <w:rFonts w:ascii="Times New Roman" w:hAnsi="Times New Roman"/>
          <w:sz w:val="28"/>
          <w:szCs w:val="28"/>
        </w:rPr>
        <w:t>..</w:t>
      </w:r>
      <w:r w:rsidR="00FE6725" w:rsidRPr="008031FE">
        <w:rPr>
          <w:rFonts w:ascii="Times New Roman" w:hAnsi="Times New Roman"/>
          <w:sz w:val="28"/>
          <w:szCs w:val="28"/>
        </w:rPr>
        <w:t>.</w:t>
      </w:r>
      <w:r w:rsidRPr="006B12CF">
        <w:rPr>
          <w:rFonts w:ascii="Times New Roman" w:hAnsi="Times New Roman"/>
          <w:sz w:val="28"/>
          <w:szCs w:val="28"/>
        </w:rPr>
        <w:t xml:space="preserve"> </w:t>
      </w:r>
      <w:r w:rsidRPr="00181DDF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Pr="00181DDF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181DDF">
        <w:rPr>
          <w:rFonts w:ascii="Times New Roman" w:hAnsi="Times New Roman"/>
          <w:color w:val="auto"/>
          <w:sz w:val="28"/>
          <w:szCs w:val="28"/>
          <w:lang w:val="en-US"/>
        </w:rPr>
        <w:t>www</w:t>
      </w:r>
      <w:r w:rsidRPr="00181DDF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hyperlink r:id="rId19" w:tgtFrame="_blank" w:history="1">
        <w:r w:rsidRPr="00CB5A86">
          <w:rPr>
            <w:rStyle w:val="a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Berezniki.BezFormata.ru</w:t>
        </w:r>
      </w:hyperlink>
      <w:r w:rsidRPr="00CB5A86">
        <w:rPr>
          <w:rStyle w:val="pathseparator"/>
          <w:rFonts w:ascii="Times New Roman" w:hAnsi="Times New Roman"/>
          <w:color w:val="auto"/>
          <w:sz w:val="28"/>
          <w:szCs w:val="28"/>
          <w:lang w:val="en-US"/>
        </w:rPr>
        <w:t>›</w:t>
      </w:r>
      <w:hyperlink r:id="rId20" w:tgtFrame="_blank" w:history="1">
        <w:r w:rsidRPr="00CB5A86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Лента</w:t>
        </w:r>
      </w:hyperlink>
      <w:r>
        <w:rPr>
          <w:rFonts w:ascii="Times New Roman" w:hAnsi="Times New Roman"/>
          <w:color w:val="auto"/>
          <w:sz w:val="28"/>
          <w:szCs w:val="28"/>
        </w:rPr>
        <w:t>.</w:t>
      </w:r>
    </w:p>
    <w:p w:rsidR="006B12CF" w:rsidRPr="008031FE" w:rsidRDefault="006B12CF" w:rsidP="006C5099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Как определить возраст дерева. </w:t>
      </w:r>
      <w:r w:rsidRPr="00181DDF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2CF">
        <w:rPr>
          <w:rFonts w:ascii="Times New Roman" w:hAnsi="Times New Roman"/>
          <w:sz w:val="28"/>
          <w:szCs w:val="28"/>
        </w:rPr>
        <w:t>https://ru.wikihow.com/определить-возраст-дерева</w:t>
      </w:r>
      <w:r>
        <w:rPr>
          <w:rFonts w:ascii="Times New Roman" w:hAnsi="Times New Roman"/>
          <w:sz w:val="28"/>
          <w:szCs w:val="28"/>
        </w:rPr>
        <w:t>.</w:t>
      </w:r>
    </w:p>
    <w:p w:rsidR="004E182F" w:rsidRPr="008031FE" w:rsidRDefault="004E182F" w:rsidP="006C5099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031FE">
        <w:rPr>
          <w:rFonts w:ascii="Times New Roman" w:hAnsi="Times New Roman"/>
          <w:sz w:val="28"/>
          <w:szCs w:val="28"/>
        </w:rPr>
        <w:t>Миндовский</w:t>
      </w:r>
      <w:proofErr w:type="spellEnd"/>
      <w:r w:rsidRPr="008031FE">
        <w:rPr>
          <w:rFonts w:ascii="Times New Roman" w:hAnsi="Times New Roman"/>
          <w:sz w:val="28"/>
          <w:szCs w:val="28"/>
        </w:rPr>
        <w:t xml:space="preserve"> В. Л. Озеленение северных городов/ В. Л. </w:t>
      </w:r>
      <w:proofErr w:type="spellStart"/>
      <w:r w:rsidRPr="008031FE">
        <w:rPr>
          <w:rFonts w:ascii="Times New Roman" w:hAnsi="Times New Roman"/>
          <w:sz w:val="28"/>
          <w:szCs w:val="28"/>
        </w:rPr>
        <w:t>Миндовский</w:t>
      </w:r>
      <w:proofErr w:type="spellEnd"/>
      <w:r w:rsidRPr="008031FE">
        <w:rPr>
          <w:rFonts w:ascii="Times New Roman" w:hAnsi="Times New Roman"/>
          <w:sz w:val="28"/>
          <w:szCs w:val="28"/>
        </w:rPr>
        <w:t>. – Пермь, 1965</w:t>
      </w:r>
      <w:r w:rsidR="00506BE1" w:rsidRPr="008031FE">
        <w:rPr>
          <w:rFonts w:ascii="Times New Roman" w:hAnsi="Times New Roman"/>
          <w:sz w:val="28"/>
          <w:szCs w:val="28"/>
        </w:rPr>
        <w:t>, С. 18-52</w:t>
      </w:r>
      <w:r w:rsidRPr="008031FE">
        <w:rPr>
          <w:rFonts w:ascii="Times New Roman" w:hAnsi="Times New Roman"/>
          <w:sz w:val="28"/>
          <w:szCs w:val="28"/>
        </w:rPr>
        <w:t>.</w:t>
      </w:r>
    </w:p>
    <w:p w:rsidR="00D23468" w:rsidRPr="008031FE" w:rsidRDefault="00D23468" w:rsidP="006C5099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031FE">
        <w:rPr>
          <w:rFonts w:ascii="Times New Roman" w:hAnsi="Times New Roman"/>
          <w:sz w:val="28"/>
          <w:szCs w:val="28"/>
        </w:rPr>
        <w:t xml:space="preserve">Новиков В. С., Губанов И. А. Популярный атлас – определитель. Дикорастущие растения. – М.: Дрофа, 2002. – 416 </w:t>
      </w:r>
      <w:proofErr w:type="gramStart"/>
      <w:r w:rsidRPr="008031FE">
        <w:rPr>
          <w:rFonts w:ascii="Times New Roman" w:hAnsi="Times New Roman"/>
          <w:sz w:val="28"/>
          <w:szCs w:val="28"/>
        </w:rPr>
        <w:t>с</w:t>
      </w:r>
      <w:proofErr w:type="gramEnd"/>
      <w:r w:rsidRPr="008031FE">
        <w:rPr>
          <w:rFonts w:ascii="Times New Roman" w:hAnsi="Times New Roman"/>
          <w:sz w:val="28"/>
          <w:szCs w:val="28"/>
        </w:rPr>
        <w:t>.</w:t>
      </w:r>
    </w:p>
    <w:p w:rsidR="004E182F" w:rsidRPr="008031FE" w:rsidRDefault="004E182F" w:rsidP="006C5099">
      <w:pPr>
        <w:numPr>
          <w:ilvl w:val="0"/>
          <w:numId w:val="20"/>
        </w:numPr>
        <w:spacing w:line="240" w:lineRule="auto"/>
        <w:rPr>
          <w:i/>
        </w:rPr>
      </w:pPr>
      <w:r w:rsidRPr="008031FE">
        <w:t xml:space="preserve">Состояние и охрана окружающей среды </w:t>
      </w:r>
      <w:proofErr w:type="gramStart"/>
      <w:r w:rsidRPr="008031FE">
        <w:t>г</w:t>
      </w:r>
      <w:proofErr w:type="gramEnd"/>
      <w:r w:rsidRPr="008031FE">
        <w:t>. Березники в 2001 году – Березники: Типография купца Тарасова, 2001, С. 6.</w:t>
      </w:r>
    </w:p>
    <w:p w:rsidR="00D23468" w:rsidRPr="008031FE" w:rsidRDefault="004E182F" w:rsidP="006C5099">
      <w:pPr>
        <w:numPr>
          <w:ilvl w:val="0"/>
          <w:numId w:val="20"/>
        </w:numPr>
        <w:spacing w:line="240" w:lineRule="auto"/>
        <w:rPr>
          <w:i/>
        </w:rPr>
      </w:pPr>
      <w:r w:rsidRPr="008031FE">
        <w:t xml:space="preserve">Состояние и охрана окружающей среды </w:t>
      </w:r>
      <w:proofErr w:type="gramStart"/>
      <w:r w:rsidRPr="008031FE">
        <w:t>г</w:t>
      </w:r>
      <w:proofErr w:type="gramEnd"/>
      <w:r w:rsidRPr="008031FE">
        <w:t>. Березники в 2004 году – Березники: Типография купца Тарасова, 2004, С. 6.</w:t>
      </w:r>
    </w:p>
    <w:p w:rsidR="004E182F" w:rsidRPr="008031FE" w:rsidRDefault="004E182F" w:rsidP="006C5099">
      <w:pPr>
        <w:numPr>
          <w:ilvl w:val="0"/>
          <w:numId w:val="20"/>
        </w:numPr>
        <w:spacing w:line="240" w:lineRule="auto"/>
        <w:rPr>
          <w:i/>
        </w:rPr>
      </w:pPr>
      <w:r w:rsidRPr="008031FE">
        <w:t>Экология Пермской области на рубеже ХХ</w:t>
      </w:r>
      <w:proofErr w:type="gramStart"/>
      <w:r w:rsidRPr="008031FE">
        <w:rPr>
          <w:lang w:val="en-US"/>
        </w:rPr>
        <w:t>I</w:t>
      </w:r>
      <w:proofErr w:type="gramEnd"/>
      <w:r w:rsidRPr="008031FE">
        <w:t xml:space="preserve"> века (1997 – 2002 гг.)/Управление по охране окружающей среды Пермской области –</w:t>
      </w:r>
      <w:r w:rsidRPr="008031FE">
        <w:rPr>
          <w:i/>
        </w:rPr>
        <w:t xml:space="preserve"> </w:t>
      </w:r>
      <w:r w:rsidRPr="008031FE">
        <w:t>Пермь: «Книжный мир», 2004.</w:t>
      </w:r>
    </w:p>
    <w:p w:rsidR="008571F0" w:rsidRPr="006179BD" w:rsidRDefault="00621A3F" w:rsidP="006C5099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031FE">
        <w:rPr>
          <w:rFonts w:ascii="Times New Roman" w:hAnsi="Times New Roman"/>
          <w:sz w:val="28"/>
          <w:szCs w:val="28"/>
        </w:rPr>
        <w:t>Шкараба</w:t>
      </w:r>
      <w:proofErr w:type="spellEnd"/>
      <w:r w:rsidRPr="008031FE">
        <w:rPr>
          <w:rFonts w:ascii="Times New Roman" w:hAnsi="Times New Roman"/>
          <w:sz w:val="28"/>
          <w:szCs w:val="28"/>
        </w:rPr>
        <w:t xml:space="preserve"> Е. М. Деревья и кустарники </w:t>
      </w:r>
      <w:proofErr w:type="spellStart"/>
      <w:r w:rsidRPr="008031FE">
        <w:rPr>
          <w:rFonts w:ascii="Times New Roman" w:hAnsi="Times New Roman"/>
          <w:sz w:val="28"/>
          <w:szCs w:val="28"/>
        </w:rPr>
        <w:t>Прикамья</w:t>
      </w:r>
      <w:proofErr w:type="spellEnd"/>
      <w:r w:rsidRPr="008031FE">
        <w:rPr>
          <w:rFonts w:ascii="Times New Roman" w:hAnsi="Times New Roman"/>
          <w:sz w:val="28"/>
          <w:szCs w:val="28"/>
        </w:rPr>
        <w:t xml:space="preserve">: Определитель – справочник. – Пермь: Книжный мир, 2003. – 184 </w:t>
      </w:r>
      <w:proofErr w:type="gramStart"/>
      <w:r w:rsidRPr="008031FE">
        <w:rPr>
          <w:rFonts w:ascii="Times New Roman" w:hAnsi="Times New Roman"/>
          <w:sz w:val="28"/>
          <w:szCs w:val="28"/>
        </w:rPr>
        <w:t>с</w:t>
      </w:r>
      <w:proofErr w:type="gramEnd"/>
      <w:r w:rsidRPr="008031FE">
        <w:rPr>
          <w:rFonts w:ascii="Times New Roman" w:hAnsi="Times New Roman"/>
          <w:sz w:val="28"/>
          <w:szCs w:val="28"/>
        </w:rPr>
        <w:t>.</w:t>
      </w:r>
    </w:p>
    <w:p w:rsidR="008571F0" w:rsidRDefault="008571F0" w:rsidP="006C5099">
      <w:pPr>
        <w:spacing w:line="240" w:lineRule="auto"/>
      </w:pPr>
    </w:p>
    <w:p w:rsidR="00120646" w:rsidRDefault="00120646" w:rsidP="006C5099">
      <w:pPr>
        <w:spacing w:line="240" w:lineRule="auto"/>
      </w:pPr>
    </w:p>
    <w:p w:rsidR="00120646" w:rsidRDefault="00120646" w:rsidP="006C5099">
      <w:pPr>
        <w:spacing w:line="240" w:lineRule="auto"/>
      </w:pPr>
    </w:p>
    <w:p w:rsidR="00120646" w:rsidRDefault="00120646" w:rsidP="006C5099">
      <w:pPr>
        <w:spacing w:line="240" w:lineRule="auto"/>
      </w:pPr>
    </w:p>
    <w:p w:rsidR="00120646" w:rsidRDefault="00120646" w:rsidP="006C5099">
      <w:pPr>
        <w:spacing w:line="240" w:lineRule="auto"/>
      </w:pPr>
    </w:p>
    <w:p w:rsidR="00120646" w:rsidRPr="008571F0" w:rsidRDefault="00120646" w:rsidP="006C5099">
      <w:pPr>
        <w:spacing w:line="240" w:lineRule="auto"/>
      </w:pPr>
    </w:p>
    <w:p w:rsidR="00911E0D" w:rsidRPr="00AF6961" w:rsidRDefault="00911E0D" w:rsidP="006C5099">
      <w:pPr>
        <w:pStyle w:val="1"/>
        <w:spacing w:line="240" w:lineRule="auto"/>
        <w:rPr>
          <w:color w:val="auto"/>
        </w:rPr>
      </w:pPr>
      <w:bookmarkStart w:id="13" w:name="_Toc1411931"/>
      <w:r w:rsidRPr="00AF6961">
        <w:rPr>
          <w:color w:val="auto"/>
        </w:rPr>
        <w:lastRenderedPageBreak/>
        <w:t>Приложение</w:t>
      </w:r>
      <w:bookmarkEnd w:id="13"/>
    </w:p>
    <w:p w:rsidR="00FE6725" w:rsidRPr="00AF6961" w:rsidRDefault="00FE6725" w:rsidP="006C5099">
      <w:pPr>
        <w:spacing w:line="240" w:lineRule="auto"/>
        <w:jc w:val="right"/>
      </w:pPr>
      <w:r w:rsidRPr="00AF6961">
        <w:t>Приложение 1</w:t>
      </w:r>
    </w:p>
    <w:p w:rsidR="00C27A59" w:rsidRPr="00AF6961" w:rsidRDefault="006B0B39" w:rsidP="006C5099">
      <w:pPr>
        <w:pStyle w:val="2"/>
        <w:spacing w:line="240" w:lineRule="auto"/>
        <w:rPr>
          <w:color w:val="auto"/>
          <w:sz w:val="28"/>
          <w:szCs w:val="28"/>
        </w:rPr>
      </w:pPr>
      <w:bookmarkStart w:id="14" w:name="_Toc1411932"/>
      <w:r w:rsidRPr="00AF6961">
        <w:rPr>
          <w:color w:val="auto"/>
          <w:sz w:val="28"/>
          <w:szCs w:val="28"/>
        </w:rPr>
        <w:t>Карта</w:t>
      </w:r>
      <w:r w:rsidR="00FE6725" w:rsidRPr="00AF6961">
        <w:rPr>
          <w:color w:val="auto"/>
          <w:sz w:val="28"/>
          <w:szCs w:val="28"/>
        </w:rPr>
        <w:t xml:space="preserve"> района исследования</w:t>
      </w:r>
      <w:bookmarkEnd w:id="14"/>
    </w:p>
    <w:p w:rsidR="004E182F" w:rsidRDefault="00120646" w:rsidP="004E182F">
      <w:pPr>
        <w:rPr>
          <w:color w:val="auto"/>
        </w:rPr>
      </w:pPr>
      <w:r>
        <w:rPr>
          <w:noProof/>
          <w:color w:val="auto"/>
          <w:shd w:val="clear" w:color="auto" w:fill="auto"/>
        </w:rPr>
        <w:drawing>
          <wp:anchor distT="0" distB="0" distL="114300" distR="114300" simplePos="0" relativeHeight="251670528" behindDoc="1" locked="0" layoutInCell="0" allowOverlap="0">
            <wp:simplePos x="0" y="0"/>
            <wp:positionH relativeFrom="column">
              <wp:posOffset>-203835</wp:posOffset>
            </wp:positionH>
            <wp:positionV relativeFrom="page">
              <wp:posOffset>1828800</wp:posOffset>
            </wp:positionV>
            <wp:extent cx="2847975" cy="2971800"/>
            <wp:effectExtent l="19050" t="0" r="9525" b="0"/>
            <wp:wrapTight wrapText="bothSides">
              <wp:wrapPolygon edited="0">
                <wp:start x="-144" y="0"/>
                <wp:lineTo x="-144" y="21462"/>
                <wp:lineTo x="21672" y="21462"/>
                <wp:lineTo x="21672" y="0"/>
                <wp:lineTo x="-144" y="0"/>
              </wp:wrapPolygon>
            </wp:wrapTight>
            <wp:docPr id="3" name="Рисунок 1" descr="D:\исследования\Кар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сследования\Карт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457" t="44749" r="39808" b="3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82F" w:rsidRDefault="004E182F" w:rsidP="00C27A59">
      <w:pPr>
        <w:rPr>
          <w:color w:val="auto"/>
        </w:rPr>
      </w:pPr>
    </w:p>
    <w:p w:rsidR="004E182F" w:rsidRDefault="004E182F" w:rsidP="00C27A59">
      <w:pPr>
        <w:rPr>
          <w:color w:val="auto"/>
        </w:rPr>
      </w:pPr>
    </w:p>
    <w:p w:rsidR="004E182F" w:rsidRPr="006338EE" w:rsidRDefault="004E182F" w:rsidP="00C27A59">
      <w:pPr>
        <w:rPr>
          <w:color w:val="auto"/>
        </w:rPr>
      </w:pPr>
    </w:p>
    <w:p w:rsidR="003A1ABD" w:rsidRPr="00C27A59" w:rsidRDefault="003A1ABD" w:rsidP="00C27A59"/>
    <w:p w:rsidR="00E16D7D" w:rsidRPr="00E97F02" w:rsidRDefault="00042D7F" w:rsidP="00DB0808">
      <w:r w:rsidRPr="00042D7F">
        <w:rPr>
          <w:noProof/>
          <w:color w:val="auto"/>
          <w:shd w:val="clear" w:color="auto" w:fill="auto"/>
        </w:rPr>
        <w:pict>
          <v:oval id="_x0000_s1028" style="position:absolute;left:0;text-align:left;margin-left:-197.2pt;margin-top:12.9pt;width:34.5pt;height:70.35pt;z-index:251659264" filled="f" fillcolor="#9bbb59 [3206]" strokecolor="#f2f2f2 [3041]" strokeweight="3pt">
            <v:shadow on="t" type="perspective" color="#4e6128 [1606]" opacity=".5" offset="1pt" offset2="-1pt"/>
          </v:oval>
        </w:pict>
      </w:r>
    </w:p>
    <w:p w:rsidR="004819C7" w:rsidRPr="00462CC7" w:rsidRDefault="004819C7" w:rsidP="00D77D2E"/>
    <w:p w:rsidR="004E182F" w:rsidRDefault="004E182F" w:rsidP="00D77D2E"/>
    <w:p w:rsidR="00AF6961" w:rsidRDefault="00AF6961" w:rsidP="00D77D2E"/>
    <w:p w:rsidR="00AF6961" w:rsidRDefault="00AF6961" w:rsidP="00D77D2E"/>
    <w:p w:rsidR="00AF6961" w:rsidRDefault="00AF6961" w:rsidP="00D77D2E"/>
    <w:p w:rsidR="00AF6961" w:rsidRDefault="00AF6961" w:rsidP="00D77D2E"/>
    <w:p w:rsidR="004E182F" w:rsidRDefault="00042D7F" w:rsidP="00D77D2E">
      <w:r>
        <w:rPr>
          <w:noProof/>
          <w:shd w:val="clear" w:color="auto" w:fill="auto"/>
        </w:rPr>
        <w:pict>
          <v:oval id="_x0000_s1029" style="position:absolute;left:0;text-align:left;margin-left:8.7pt;margin-top:21.8pt;width:22.5pt;height:19.5pt;z-index:251660288" fillcolor="#9bbb59 [3206]" strokecolor="#f2f2f2 [3041]" strokeweight="3pt">
            <v:shadow on="t" type="perspective" color="#4e6128 [1606]" opacity=".5" offset="1pt" offset2="-1pt"/>
          </v:oval>
        </w:pict>
      </w:r>
      <w:r w:rsidR="006B0B39">
        <w:t>Масштаб карты 1:12000.</w:t>
      </w:r>
    </w:p>
    <w:p w:rsidR="004E182F" w:rsidRDefault="006B0B39" w:rsidP="00D77D2E">
      <w:r>
        <w:tab/>
        <w:t>- район исследования.</w:t>
      </w:r>
    </w:p>
    <w:p w:rsidR="00FE6725" w:rsidRDefault="00FE6725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C91244" w:rsidRDefault="00C91244" w:rsidP="00D77D2E"/>
    <w:p w:rsidR="00214378" w:rsidRDefault="00214378" w:rsidP="00D77D2E"/>
    <w:p w:rsidR="00FE6725" w:rsidRPr="006B12CF" w:rsidRDefault="00FE6725" w:rsidP="00214378">
      <w:pPr>
        <w:spacing w:line="240" w:lineRule="auto"/>
        <w:jc w:val="right"/>
      </w:pPr>
      <w:r w:rsidRPr="006B12CF">
        <w:lastRenderedPageBreak/>
        <w:t>Приложение 2</w:t>
      </w:r>
    </w:p>
    <w:p w:rsidR="006B0B39" w:rsidRPr="006B12CF" w:rsidRDefault="006B0B39" w:rsidP="00214378">
      <w:pPr>
        <w:pStyle w:val="2"/>
        <w:spacing w:line="240" w:lineRule="auto"/>
        <w:rPr>
          <w:color w:val="auto"/>
          <w:sz w:val="28"/>
          <w:szCs w:val="28"/>
        </w:rPr>
      </w:pPr>
      <w:bookmarkStart w:id="15" w:name="_Toc1411933"/>
      <w:proofErr w:type="spellStart"/>
      <w:r w:rsidRPr="006B12CF">
        <w:rPr>
          <w:color w:val="auto"/>
          <w:sz w:val="28"/>
          <w:szCs w:val="28"/>
        </w:rPr>
        <w:t>Фотоотчёт</w:t>
      </w:r>
      <w:bookmarkEnd w:id="15"/>
      <w:proofErr w:type="spellEnd"/>
      <w:r w:rsidRPr="006B12CF">
        <w:rPr>
          <w:color w:val="auto"/>
          <w:sz w:val="28"/>
          <w:szCs w:val="28"/>
        </w:rPr>
        <w:t xml:space="preserve"> </w:t>
      </w:r>
    </w:p>
    <w:p w:rsidR="006B0B39" w:rsidRPr="00462CC7" w:rsidRDefault="00BC2FD6" w:rsidP="00D77D2E">
      <w:r>
        <w:rPr>
          <w:noProof/>
          <w:shd w:val="clear" w:color="auto" w:fill="auto"/>
        </w:rPr>
        <w:drawing>
          <wp:anchor distT="0" distB="0" distL="114300" distR="114300" simplePos="0" relativeHeight="251671552" behindDoc="1" locked="0" layoutInCell="0" allowOverlap="0">
            <wp:simplePos x="0" y="0"/>
            <wp:positionH relativeFrom="column">
              <wp:posOffset>-32385</wp:posOffset>
            </wp:positionH>
            <wp:positionV relativeFrom="paragraph">
              <wp:posOffset>123825</wp:posOffset>
            </wp:positionV>
            <wp:extent cx="2804160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571" y="21502"/>
                <wp:lineTo x="21571" y="0"/>
                <wp:lineTo x="-147" y="0"/>
              </wp:wrapPolygon>
            </wp:wrapTight>
            <wp:docPr id="5" name="Рисунок 5" descr="H:\DCIM\118___09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8___09\IMG_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</w:rPr>
        <w:drawing>
          <wp:anchor distT="0" distB="0" distL="114300" distR="114300" simplePos="0" relativeHeight="251672576" behindDoc="1" locked="0" layoutInCell="0" allowOverlap="0">
            <wp:simplePos x="0" y="0"/>
            <wp:positionH relativeFrom="column">
              <wp:posOffset>3196590</wp:posOffset>
            </wp:positionH>
            <wp:positionV relativeFrom="page">
              <wp:posOffset>1590675</wp:posOffset>
            </wp:positionV>
            <wp:extent cx="2800350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600" y="21502"/>
                <wp:lineTo x="21600" y="0"/>
                <wp:lineTo x="-147" y="0"/>
              </wp:wrapPolygon>
            </wp:wrapTight>
            <wp:docPr id="6" name="Рисунок 6" descr="H:\DCIM\118___09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8___09\IMG_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9C7" w:rsidRPr="00462CC7" w:rsidRDefault="004819C7" w:rsidP="00D77D2E"/>
    <w:p w:rsidR="004819C7" w:rsidRPr="00462CC7" w:rsidRDefault="004819C7" w:rsidP="00D77D2E"/>
    <w:p w:rsidR="004819C7" w:rsidRPr="00462CC7" w:rsidRDefault="004819C7" w:rsidP="00D77D2E"/>
    <w:p w:rsidR="00C56863" w:rsidRDefault="00C56863" w:rsidP="00524977"/>
    <w:p w:rsidR="00C56863" w:rsidRDefault="00C56863" w:rsidP="00524977"/>
    <w:p w:rsidR="00C56863" w:rsidRDefault="00C56863" w:rsidP="00524977"/>
    <w:p w:rsidR="00C56863" w:rsidRDefault="00BC2FD6" w:rsidP="00524977">
      <w:r>
        <w:rPr>
          <w:noProof/>
          <w:shd w:val="clear" w:color="auto" w:fill="auto"/>
        </w:rPr>
        <w:drawing>
          <wp:anchor distT="0" distB="0" distL="114300" distR="114300" simplePos="0" relativeHeight="251674624" behindDoc="1" locked="0" layoutInCell="0" allowOverlap="0">
            <wp:simplePos x="0" y="0"/>
            <wp:positionH relativeFrom="column">
              <wp:posOffset>218440</wp:posOffset>
            </wp:positionH>
            <wp:positionV relativeFrom="paragraph">
              <wp:posOffset>387350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8" name="Рисунок 8" descr="H:\DCIM\120___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20___11\IMG_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863" w:rsidRDefault="00BC2FD6" w:rsidP="00524977">
      <w:r>
        <w:rPr>
          <w:noProof/>
          <w:shd w:val="clear" w:color="auto" w:fill="auto"/>
        </w:rPr>
        <w:drawing>
          <wp:anchor distT="0" distB="0" distL="114300" distR="114300" simplePos="0" relativeHeight="251676672" behindDoc="1" locked="0" layoutInCell="0" allowOverlap="0">
            <wp:simplePos x="0" y="0"/>
            <wp:positionH relativeFrom="column">
              <wp:posOffset>3158490</wp:posOffset>
            </wp:positionH>
            <wp:positionV relativeFrom="paragraph">
              <wp:posOffset>2595245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7" name="Рисунок 10" descr="H:\DCIM\120___1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20___11\IMG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</w:rPr>
        <w:drawing>
          <wp:anchor distT="0" distB="0" distL="114300" distR="114300" simplePos="0" relativeHeight="251675648" behindDoc="1" locked="0" layoutInCell="0" allowOverlap="0">
            <wp:simplePos x="0" y="0"/>
            <wp:positionH relativeFrom="column">
              <wp:posOffset>15875</wp:posOffset>
            </wp:positionH>
            <wp:positionV relativeFrom="paragraph">
              <wp:posOffset>2595245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4" name="Рисунок 9" descr="H:\DCIM\120__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20___11\IMG_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</w:rPr>
        <w:drawing>
          <wp:anchor distT="0" distB="0" distL="114300" distR="114300" simplePos="0" relativeHeight="251673600" behindDoc="1" locked="0" layoutInCell="0" allowOverlap="0">
            <wp:simplePos x="0" y="0"/>
            <wp:positionH relativeFrom="column">
              <wp:posOffset>19050</wp:posOffset>
            </wp:positionH>
            <wp:positionV relativeFrom="paragraph">
              <wp:posOffset>71120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7" name="Рисунок 7" descr="H:\DCIM\118___09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8___09\IMG_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863" w:rsidRDefault="00C56863" w:rsidP="00524977"/>
    <w:p w:rsidR="00C56863" w:rsidRDefault="00C56863" w:rsidP="00524977"/>
    <w:p w:rsidR="00C56863" w:rsidRPr="009B0B7E" w:rsidRDefault="00C56863" w:rsidP="00524977"/>
    <w:sectPr w:rsidR="00C56863" w:rsidRPr="009B0B7E" w:rsidSect="006179BD">
      <w:footerReference w:type="default" r:id="rId28"/>
      <w:pgSz w:w="11906" w:h="16838" w:code="9"/>
      <w:pgMar w:top="1134" w:right="850" w:bottom="1134" w:left="1701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A8E" w:rsidRDefault="00657A8E" w:rsidP="00D77D2E">
      <w:r>
        <w:separator/>
      </w:r>
    </w:p>
  </w:endnote>
  <w:endnote w:type="continuationSeparator" w:id="0">
    <w:p w:rsidR="00657A8E" w:rsidRDefault="00657A8E" w:rsidP="00D77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0488"/>
      <w:docPartObj>
        <w:docPartGallery w:val="Page Numbers (Bottom of Page)"/>
        <w:docPartUnique/>
      </w:docPartObj>
    </w:sdtPr>
    <w:sdtContent>
      <w:p w:rsidR="00B024C3" w:rsidRDefault="00B024C3">
        <w:pPr>
          <w:pStyle w:val="aa"/>
          <w:jc w:val="right"/>
        </w:pPr>
        <w:fldSimple w:instr=" PAGE   \* MERGEFORMAT ">
          <w:r w:rsidR="00214378">
            <w:rPr>
              <w:noProof/>
            </w:rPr>
            <w:t>2</w:t>
          </w:r>
        </w:fldSimple>
      </w:p>
    </w:sdtContent>
  </w:sdt>
  <w:p w:rsidR="00B024C3" w:rsidRDefault="00B024C3" w:rsidP="00D77D2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A8E" w:rsidRDefault="00657A8E" w:rsidP="00D77D2E">
      <w:r>
        <w:separator/>
      </w:r>
    </w:p>
  </w:footnote>
  <w:footnote w:type="continuationSeparator" w:id="0">
    <w:p w:rsidR="00657A8E" w:rsidRDefault="00657A8E" w:rsidP="00D77D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40B6"/>
    <w:multiLevelType w:val="hybridMultilevel"/>
    <w:tmpl w:val="9596307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F27AA9"/>
    <w:multiLevelType w:val="multilevel"/>
    <w:tmpl w:val="E91C6C2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1B97227E"/>
    <w:multiLevelType w:val="hybridMultilevel"/>
    <w:tmpl w:val="FBE42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A4949"/>
    <w:multiLevelType w:val="hybridMultilevel"/>
    <w:tmpl w:val="B52831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1D9215AB"/>
    <w:multiLevelType w:val="hybridMultilevel"/>
    <w:tmpl w:val="62023D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1D6956"/>
    <w:multiLevelType w:val="hybridMultilevel"/>
    <w:tmpl w:val="BAE2F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24DE8"/>
    <w:multiLevelType w:val="hybridMultilevel"/>
    <w:tmpl w:val="722EC9A6"/>
    <w:lvl w:ilvl="0" w:tplc="77D4A29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15A12"/>
    <w:multiLevelType w:val="multilevel"/>
    <w:tmpl w:val="464C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0718E5"/>
    <w:multiLevelType w:val="hybridMultilevel"/>
    <w:tmpl w:val="765C1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70BFE"/>
    <w:multiLevelType w:val="multilevel"/>
    <w:tmpl w:val="7D8A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D415F12"/>
    <w:multiLevelType w:val="hybridMultilevel"/>
    <w:tmpl w:val="E690E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55FA6"/>
    <w:multiLevelType w:val="hybridMultilevel"/>
    <w:tmpl w:val="40FC7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0A6A91"/>
    <w:multiLevelType w:val="hybridMultilevel"/>
    <w:tmpl w:val="25F242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B37C1A"/>
    <w:multiLevelType w:val="multilevel"/>
    <w:tmpl w:val="6B0E6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0A716F"/>
    <w:multiLevelType w:val="multilevel"/>
    <w:tmpl w:val="21B6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E0B15"/>
    <w:multiLevelType w:val="hybridMultilevel"/>
    <w:tmpl w:val="ADA6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C4D86"/>
    <w:multiLevelType w:val="hybridMultilevel"/>
    <w:tmpl w:val="80EAF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E0349D"/>
    <w:multiLevelType w:val="hybridMultilevel"/>
    <w:tmpl w:val="4D309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326AB9"/>
    <w:multiLevelType w:val="hybridMultilevel"/>
    <w:tmpl w:val="1CF2CF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EE0675"/>
    <w:multiLevelType w:val="hybridMultilevel"/>
    <w:tmpl w:val="E1A8A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4B683F"/>
    <w:multiLevelType w:val="hybridMultilevel"/>
    <w:tmpl w:val="1EC4C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825578"/>
    <w:multiLevelType w:val="hybridMultilevel"/>
    <w:tmpl w:val="67021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A224E0"/>
    <w:multiLevelType w:val="hybridMultilevel"/>
    <w:tmpl w:val="D97C1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F33CE"/>
    <w:multiLevelType w:val="hybridMultilevel"/>
    <w:tmpl w:val="22940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A3864"/>
    <w:multiLevelType w:val="hybridMultilevel"/>
    <w:tmpl w:val="4ABC8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A5370"/>
    <w:multiLevelType w:val="hybridMultilevel"/>
    <w:tmpl w:val="61047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AB389C"/>
    <w:multiLevelType w:val="hybridMultilevel"/>
    <w:tmpl w:val="E438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62291B"/>
    <w:multiLevelType w:val="hybridMultilevel"/>
    <w:tmpl w:val="60D651F8"/>
    <w:lvl w:ilvl="0" w:tplc="F94EB5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A6A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B60E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6EBB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C4B6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94AD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2AFD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0A4B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C8E6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10"/>
  </w:num>
  <w:num w:numId="3">
    <w:abstractNumId w:val="22"/>
  </w:num>
  <w:num w:numId="4">
    <w:abstractNumId w:val="8"/>
  </w:num>
  <w:num w:numId="5">
    <w:abstractNumId w:val="25"/>
  </w:num>
  <w:num w:numId="6">
    <w:abstractNumId w:val="27"/>
  </w:num>
  <w:num w:numId="7">
    <w:abstractNumId w:val="26"/>
  </w:num>
  <w:num w:numId="8">
    <w:abstractNumId w:val="18"/>
  </w:num>
  <w:num w:numId="9">
    <w:abstractNumId w:val="21"/>
  </w:num>
  <w:num w:numId="10">
    <w:abstractNumId w:val="5"/>
  </w:num>
  <w:num w:numId="11">
    <w:abstractNumId w:val="20"/>
  </w:num>
  <w:num w:numId="12">
    <w:abstractNumId w:val="12"/>
  </w:num>
  <w:num w:numId="13">
    <w:abstractNumId w:val="9"/>
  </w:num>
  <w:num w:numId="14">
    <w:abstractNumId w:val="15"/>
  </w:num>
  <w:num w:numId="15">
    <w:abstractNumId w:val="11"/>
  </w:num>
  <w:num w:numId="16">
    <w:abstractNumId w:val="24"/>
  </w:num>
  <w:num w:numId="17">
    <w:abstractNumId w:val="4"/>
  </w:num>
  <w:num w:numId="18">
    <w:abstractNumId w:val="19"/>
  </w:num>
  <w:num w:numId="19">
    <w:abstractNumId w:val="17"/>
  </w:num>
  <w:num w:numId="20">
    <w:abstractNumId w:val="6"/>
  </w:num>
  <w:num w:numId="21">
    <w:abstractNumId w:val="2"/>
  </w:num>
  <w:num w:numId="22">
    <w:abstractNumId w:val="16"/>
  </w:num>
  <w:num w:numId="23">
    <w:abstractNumId w:val="0"/>
  </w:num>
  <w:num w:numId="24">
    <w:abstractNumId w:val="3"/>
  </w:num>
  <w:num w:numId="25">
    <w:abstractNumId w:val="14"/>
  </w:num>
  <w:num w:numId="26">
    <w:abstractNumId w:val="23"/>
  </w:num>
  <w:num w:numId="27">
    <w:abstractNumId w:val="13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6D7D"/>
    <w:rsid w:val="00013466"/>
    <w:rsid w:val="000336A2"/>
    <w:rsid w:val="000404B8"/>
    <w:rsid w:val="00042D7F"/>
    <w:rsid w:val="000460C6"/>
    <w:rsid w:val="0005241A"/>
    <w:rsid w:val="00052966"/>
    <w:rsid w:val="0006556D"/>
    <w:rsid w:val="000669C5"/>
    <w:rsid w:val="000763BC"/>
    <w:rsid w:val="00080D1E"/>
    <w:rsid w:val="00095F51"/>
    <w:rsid w:val="000968A1"/>
    <w:rsid w:val="000A3927"/>
    <w:rsid w:val="000B1BCC"/>
    <w:rsid w:val="000B383A"/>
    <w:rsid w:val="000B641E"/>
    <w:rsid w:val="000C0E27"/>
    <w:rsid w:val="000D00E3"/>
    <w:rsid w:val="000F193F"/>
    <w:rsid w:val="00115F58"/>
    <w:rsid w:val="00120646"/>
    <w:rsid w:val="00123737"/>
    <w:rsid w:val="00131486"/>
    <w:rsid w:val="00134B63"/>
    <w:rsid w:val="00134D08"/>
    <w:rsid w:val="001350F1"/>
    <w:rsid w:val="00135AD7"/>
    <w:rsid w:val="00150C1D"/>
    <w:rsid w:val="00152056"/>
    <w:rsid w:val="001548F8"/>
    <w:rsid w:val="00155B4A"/>
    <w:rsid w:val="001569EF"/>
    <w:rsid w:val="00163520"/>
    <w:rsid w:val="00181741"/>
    <w:rsid w:val="0018629E"/>
    <w:rsid w:val="00191252"/>
    <w:rsid w:val="00194D45"/>
    <w:rsid w:val="0019619C"/>
    <w:rsid w:val="00196410"/>
    <w:rsid w:val="001A39DE"/>
    <w:rsid w:val="001B0ABF"/>
    <w:rsid w:val="001C14AB"/>
    <w:rsid w:val="001D120E"/>
    <w:rsid w:val="001E2336"/>
    <w:rsid w:val="001E3652"/>
    <w:rsid w:val="001E7A16"/>
    <w:rsid w:val="001F006F"/>
    <w:rsid w:val="00214378"/>
    <w:rsid w:val="00216C96"/>
    <w:rsid w:val="00217C54"/>
    <w:rsid w:val="002234F9"/>
    <w:rsid w:val="00226FBD"/>
    <w:rsid w:val="00241518"/>
    <w:rsid w:val="00250E67"/>
    <w:rsid w:val="00253FD1"/>
    <w:rsid w:val="002814AA"/>
    <w:rsid w:val="002875D4"/>
    <w:rsid w:val="002A3143"/>
    <w:rsid w:val="002A4D43"/>
    <w:rsid w:val="002A6653"/>
    <w:rsid w:val="002B38C0"/>
    <w:rsid w:val="002B61BD"/>
    <w:rsid w:val="002C2AB2"/>
    <w:rsid w:val="002C2C18"/>
    <w:rsid w:val="002C7783"/>
    <w:rsid w:val="002D19F7"/>
    <w:rsid w:val="002E2A75"/>
    <w:rsid w:val="002F245A"/>
    <w:rsid w:val="003136DE"/>
    <w:rsid w:val="00327121"/>
    <w:rsid w:val="003311B2"/>
    <w:rsid w:val="0033352F"/>
    <w:rsid w:val="003468F9"/>
    <w:rsid w:val="00354294"/>
    <w:rsid w:val="003611C0"/>
    <w:rsid w:val="00364FB0"/>
    <w:rsid w:val="003725D1"/>
    <w:rsid w:val="0037472A"/>
    <w:rsid w:val="00376EBE"/>
    <w:rsid w:val="00377B95"/>
    <w:rsid w:val="00390B26"/>
    <w:rsid w:val="00395FD7"/>
    <w:rsid w:val="003974FF"/>
    <w:rsid w:val="003A1ABD"/>
    <w:rsid w:val="003B369B"/>
    <w:rsid w:val="003B40CC"/>
    <w:rsid w:val="003B6F5F"/>
    <w:rsid w:val="003C51D7"/>
    <w:rsid w:val="003C6AA8"/>
    <w:rsid w:val="003C7504"/>
    <w:rsid w:val="003D029B"/>
    <w:rsid w:val="003D1868"/>
    <w:rsid w:val="003D2FE3"/>
    <w:rsid w:val="00404F90"/>
    <w:rsid w:val="00411C04"/>
    <w:rsid w:val="00413215"/>
    <w:rsid w:val="00426760"/>
    <w:rsid w:val="00427A45"/>
    <w:rsid w:val="00433DFC"/>
    <w:rsid w:val="004456CC"/>
    <w:rsid w:val="004459B6"/>
    <w:rsid w:val="00447E30"/>
    <w:rsid w:val="00462455"/>
    <w:rsid w:val="00462CC7"/>
    <w:rsid w:val="00463AC7"/>
    <w:rsid w:val="004754D4"/>
    <w:rsid w:val="00477775"/>
    <w:rsid w:val="00477F91"/>
    <w:rsid w:val="004819C7"/>
    <w:rsid w:val="00481F80"/>
    <w:rsid w:val="004836B4"/>
    <w:rsid w:val="004841FA"/>
    <w:rsid w:val="00487EA7"/>
    <w:rsid w:val="00497F59"/>
    <w:rsid w:val="004A6566"/>
    <w:rsid w:val="004C698C"/>
    <w:rsid w:val="004C7C58"/>
    <w:rsid w:val="004D1520"/>
    <w:rsid w:val="004D26E7"/>
    <w:rsid w:val="004E182F"/>
    <w:rsid w:val="004E2947"/>
    <w:rsid w:val="004E616D"/>
    <w:rsid w:val="004E7505"/>
    <w:rsid w:val="004F5535"/>
    <w:rsid w:val="004F7E32"/>
    <w:rsid w:val="00500A76"/>
    <w:rsid w:val="00502476"/>
    <w:rsid w:val="0050625D"/>
    <w:rsid w:val="00506BE1"/>
    <w:rsid w:val="00511B35"/>
    <w:rsid w:val="00524977"/>
    <w:rsid w:val="00526280"/>
    <w:rsid w:val="005330F0"/>
    <w:rsid w:val="00546B5C"/>
    <w:rsid w:val="0054731C"/>
    <w:rsid w:val="005615E8"/>
    <w:rsid w:val="00562820"/>
    <w:rsid w:val="00565E98"/>
    <w:rsid w:val="00580674"/>
    <w:rsid w:val="00593145"/>
    <w:rsid w:val="005D5D11"/>
    <w:rsid w:val="005E16DA"/>
    <w:rsid w:val="005E42F6"/>
    <w:rsid w:val="006073DF"/>
    <w:rsid w:val="006179BD"/>
    <w:rsid w:val="00621A3F"/>
    <w:rsid w:val="0062236C"/>
    <w:rsid w:val="00632859"/>
    <w:rsid w:val="006338EE"/>
    <w:rsid w:val="006452D5"/>
    <w:rsid w:val="00653F1D"/>
    <w:rsid w:val="00657A8E"/>
    <w:rsid w:val="00660D90"/>
    <w:rsid w:val="0067038B"/>
    <w:rsid w:val="006771ED"/>
    <w:rsid w:val="0069750D"/>
    <w:rsid w:val="006A01A3"/>
    <w:rsid w:val="006A0792"/>
    <w:rsid w:val="006A0D8C"/>
    <w:rsid w:val="006A4E2B"/>
    <w:rsid w:val="006A7BA1"/>
    <w:rsid w:val="006B0B39"/>
    <w:rsid w:val="006B12CF"/>
    <w:rsid w:val="006B3587"/>
    <w:rsid w:val="006C5099"/>
    <w:rsid w:val="006E1620"/>
    <w:rsid w:val="006E7B46"/>
    <w:rsid w:val="006F100D"/>
    <w:rsid w:val="00700F2E"/>
    <w:rsid w:val="007018DD"/>
    <w:rsid w:val="00701E12"/>
    <w:rsid w:val="00704992"/>
    <w:rsid w:val="0070722E"/>
    <w:rsid w:val="00710D6E"/>
    <w:rsid w:val="00714992"/>
    <w:rsid w:val="00715B5F"/>
    <w:rsid w:val="00716595"/>
    <w:rsid w:val="00720895"/>
    <w:rsid w:val="00730113"/>
    <w:rsid w:val="00736F00"/>
    <w:rsid w:val="007532C1"/>
    <w:rsid w:val="00753F75"/>
    <w:rsid w:val="00771066"/>
    <w:rsid w:val="0077166D"/>
    <w:rsid w:val="00773580"/>
    <w:rsid w:val="00773624"/>
    <w:rsid w:val="00774D7D"/>
    <w:rsid w:val="00780679"/>
    <w:rsid w:val="00784E6A"/>
    <w:rsid w:val="0078524C"/>
    <w:rsid w:val="007A44EA"/>
    <w:rsid w:val="007B2817"/>
    <w:rsid w:val="007B317A"/>
    <w:rsid w:val="007B36B6"/>
    <w:rsid w:val="007B5324"/>
    <w:rsid w:val="007B71AE"/>
    <w:rsid w:val="007B7534"/>
    <w:rsid w:val="007C0C6F"/>
    <w:rsid w:val="007C5D16"/>
    <w:rsid w:val="007C7E2C"/>
    <w:rsid w:val="007D09EA"/>
    <w:rsid w:val="007D1E79"/>
    <w:rsid w:val="007E789D"/>
    <w:rsid w:val="007F205F"/>
    <w:rsid w:val="00801D09"/>
    <w:rsid w:val="008027B0"/>
    <w:rsid w:val="008031FE"/>
    <w:rsid w:val="00804190"/>
    <w:rsid w:val="00807004"/>
    <w:rsid w:val="00813BE9"/>
    <w:rsid w:val="00814CFB"/>
    <w:rsid w:val="00822ED5"/>
    <w:rsid w:val="00824572"/>
    <w:rsid w:val="00824E7F"/>
    <w:rsid w:val="0084018F"/>
    <w:rsid w:val="008517B9"/>
    <w:rsid w:val="00852BEB"/>
    <w:rsid w:val="008571F0"/>
    <w:rsid w:val="00864D09"/>
    <w:rsid w:val="00866DBE"/>
    <w:rsid w:val="008670F4"/>
    <w:rsid w:val="00892AF4"/>
    <w:rsid w:val="00897A8D"/>
    <w:rsid w:val="008C611D"/>
    <w:rsid w:val="008D1846"/>
    <w:rsid w:val="008D1F57"/>
    <w:rsid w:val="008E2EC4"/>
    <w:rsid w:val="008E6085"/>
    <w:rsid w:val="008F47AA"/>
    <w:rsid w:val="00906229"/>
    <w:rsid w:val="009068AC"/>
    <w:rsid w:val="00911E0D"/>
    <w:rsid w:val="00913942"/>
    <w:rsid w:val="00914598"/>
    <w:rsid w:val="00914724"/>
    <w:rsid w:val="009149C6"/>
    <w:rsid w:val="00915A7D"/>
    <w:rsid w:val="00917007"/>
    <w:rsid w:val="00917ED2"/>
    <w:rsid w:val="009216FC"/>
    <w:rsid w:val="00922940"/>
    <w:rsid w:val="0092649A"/>
    <w:rsid w:val="009305DA"/>
    <w:rsid w:val="00955EB0"/>
    <w:rsid w:val="00970090"/>
    <w:rsid w:val="009823CF"/>
    <w:rsid w:val="0098577F"/>
    <w:rsid w:val="00996747"/>
    <w:rsid w:val="009B0B7E"/>
    <w:rsid w:val="009B17C9"/>
    <w:rsid w:val="009B5BB3"/>
    <w:rsid w:val="009C41C5"/>
    <w:rsid w:val="009E0FC5"/>
    <w:rsid w:val="009E1FEE"/>
    <w:rsid w:val="009F1F18"/>
    <w:rsid w:val="009F2A87"/>
    <w:rsid w:val="009F589A"/>
    <w:rsid w:val="00A03242"/>
    <w:rsid w:val="00A1074D"/>
    <w:rsid w:val="00A11A80"/>
    <w:rsid w:val="00A1630E"/>
    <w:rsid w:val="00A33FC0"/>
    <w:rsid w:val="00A5051A"/>
    <w:rsid w:val="00A5199B"/>
    <w:rsid w:val="00A53EDA"/>
    <w:rsid w:val="00A60181"/>
    <w:rsid w:val="00A606EC"/>
    <w:rsid w:val="00A64040"/>
    <w:rsid w:val="00A64059"/>
    <w:rsid w:val="00A73A6F"/>
    <w:rsid w:val="00A84883"/>
    <w:rsid w:val="00A858E3"/>
    <w:rsid w:val="00A93840"/>
    <w:rsid w:val="00A94F07"/>
    <w:rsid w:val="00AA0205"/>
    <w:rsid w:val="00AA1640"/>
    <w:rsid w:val="00AA1679"/>
    <w:rsid w:val="00AA403C"/>
    <w:rsid w:val="00AA6D08"/>
    <w:rsid w:val="00AB3A1D"/>
    <w:rsid w:val="00AD33E7"/>
    <w:rsid w:val="00AE3CAD"/>
    <w:rsid w:val="00AE417F"/>
    <w:rsid w:val="00AE52CE"/>
    <w:rsid w:val="00AF2513"/>
    <w:rsid w:val="00AF2603"/>
    <w:rsid w:val="00AF46C8"/>
    <w:rsid w:val="00AF6961"/>
    <w:rsid w:val="00B024C3"/>
    <w:rsid w:val="00B0472B"/>
    <w:rsid w:val="00B0673A"/>
    <w:rsid w:val="00B10182"/>
    <w:rsid w:val="00B21D49"/>
    <w:rsid w:val="00B27F8A"/>
    <w:rsid w:val="00B32389"/>
    <w:rsid w:val="00B323C2"/>
    <w:rsid w:val="00B37193"/>
    <w:rsid w:val="00B53A73"/>
    <w:rsid w:val="00B74A5F"/>
    <w:rsid w:val="00B7576E"/>
    <w:rsid w:val="00B81178"/>
    <w:rsid w:val="00B8253D"/>
    <w:rsid w:val="00B86E4B"/>
    <w:rsid w:val="00B904A6"/>
    <w:rsid w:val="00B931A7"/>
    <w:rsid w:val="00BB11CE"/>
    <w:rsid w:val="00BC2FD6"/>
    <w:rsid w:val="00BC6C3F"/>
    <w:rsid w:val="00BC7523"/>
    <w:rsid w:val="00BE3A0A"/>
    <w:rsid w:val="00BE6AD0"/>
    <w:rsid w:val="00BF0D09"/>
    <w:rsid w:val="00BF2555"/>
    <w:rsid w:val="00BF4E04"/>
    <w:rsid w:val="00BF5530"/>
    <w:rsid w:val="00C031FA"/>
    <w:rsid w:val="00C134CD"/>
    <w:rsid w:val="00C27A59"/>
    <w:rsid w:val="00C36B90"/>
    <w:rsid w:val="00C46F4D"/>
    <w:rsid w:val="00C54858"/>
    <w:rsid w:val="00C56863"/>
    <w:rsid w:val="00C715A7"/>
    <w:rsid w:val="00C71F3E"/>
    <w:rsid w:val="00C71F4E"/>
    <w:rsid w:val="00C74311"/>
    <w:rsid w:val="00C8288F"/>
    <w:rsid w:val="00C83579"/>
    <w:rsid w:val="00C91244"/>
    <w:rsid w:val="00C938B2"/>
    <w:rsid w:val="00C968BC"/>
    <w:rsid w:val="00CB1027"/>
    <w:rsid w:val="00CD2A41"/>
    <w:rsid w:val="00CD77BB"/>
    <w:rsid w:val="00CE0C75"/>
    <w:rsid w:val="00CF3EE9"/>
    <w:rsid w:val="00CF45AD"/>
    <w:rsid w:val="00CF5250"/>
    <w:rsid w:val="00CF6D1D"/>
    <w:rsid w:val="00D0051D"/>
    <w:rsid w:val="00D00C53"/>
    <w:rsid w:val="00D078F4"/>
    <w:rsid w:val="00D12947"/>
    <w:rsid w:val="00D14CDE"/>
    <w:rsid w:val="00D20A48"/>
    <w:rsid w:val="00D220C0"/>
    <w:rsid w:val="00D226FE"/>
    <w:rsid w:val="00D23468"/>
    <w:rsid w:val="00D2694E"/>
    <w:rsid w:val="00D31BDA"/>
    <w:rsid w:val="00D35FED"/>
    <w:rsid w:val="00D42F7E"/>
    <w:rsid w:val="00D51C34"/>
    <w:rsid w:val="00D52886"/>
    <w:rsid w:val="00D56C18"/>
    <w:rsid w:val="00D724E0"/>
    <w:rsid w:val="00D737E0"/>
    <w:rsid w:val="00D7390E"/>
    <w:rsid w:val="00D74B59"/>
    <w:rsid w:val="00D77D2E"/>
    <w:rsid w:val="00D921B1"/>
    <w:rsid w:val="00D974E9"/>
    <w:rsid w:val="00DA20D7"/>
    <w:rsid w:val="00DA2C3E"/>
    <w:rsid w:val="00DA64C8"/>
    <w:rsid w:val="00DB0808"/>
    <w:rsid w:val="00DE737A"/>
    <w:rsid w:val="00DE7941"/>
    <w:rsid w:val="00DF2FC9"/>
    <w:rsid w:val="00DF540C"/>
    <w:rsid w:val="00E039B4"/>
    <w:rsid w:val="00E07A7E"/>
    <w:rsid w:val="00E16D7D"/>
    <w:rsid w:val="00E26C17"/>
    <w:rsid w:val="00E30DE5"/>
    <w:rsid w:val="00E30F5E"/>
    <w:rsid w:val="00E33B21"/>
    <w:rsid w:val="00E3672A"/>
    <w:rsid w:val="00E44906"/>
    <w:rsid w:val="00E455A2"/>
    <w:rsid w:val="00E47490"/>
    <w:rsid w:val="00E50ECB"/>
    <w:rsid w:val="00E561D9"/>
    <w:rsid w:val="00E642DB"/>
    <w:rsid w:val="00E659A8"/>
    <w:rsid w:val="00E77479"/>
    <w:rsid w:val="00E80DBA"/>
    <w:rsid w:val="00E853A8"/>
    <w:rsid w:val="00E915DB"/>
    <w:rsid w:val="00E958C9"/>
    <w:rsid w:val="00E95DF7"/>
    <w:rsid w:val="00E97F02"/>
    <w:rsid w:val="00EA2A98"/>
    <w:rsid w:val="00EC22B2"/>
    <w:rsid w:val="00EC2F88"/>
    <w:rsid w:val="00EC3B44"/>
    <w:rsid w:val="00EC79C5"/>
    <w:rsid w:val="00ED0E97"/>
    <w:rsid w:val="00ED7C3F"/>
    <w:rsid w:val="00EE01E1"/>
    <w:rsid w:val="00EE2E80"/>
    <w:rsid w:val="00F24121"/>
    <w:rsid w:val="00F24D1F"/>
    <w:rsid w:val="00F32498"/>
    <w:rsid w:val="00F3507A"/>
    <w:rsid w:val="00F371B8"/>
    <w:rsid w:val="00F406E4"/>
    <w:rsid w:val="00F4082B"/>
    <w:rsid w:val="00F53A94"/>
    <w:rsid w:val="00F55952"/>
    <w:rsid w:val="00F57927"/>
    <w:rsid w:val="00F645F1"/>
    <w:rsid w:val="00F6514A"/>
    <w:rsid w:val="00F65C00"/>
    <w:rsid w:val="00F712CF"/>
    <w:rsid w:val="00F72231"/>
    <w:rsid w:val="00F73B0F"/>
    <w:rsid w:val="00F80097"/>
    <w:rsid w:val="00F852BB"/>
    <w:rsid w:val="00F867A7"/>
    <w:rsid w:val="00F90DA2"/>
    <w:rsid w:val="00F96049"/>
    <w:rsid w:val="00FA2555"/>
    <w:rsid w:val="00FA3C7E"/>
    <w:rsid w:val="00FB7920"/>
    <w:rsid w:val="00FE02E4"/>
    <w:rsid w:val="00FE100A"/>
    <w:rsid w:val="00FE6725"/>
    <w:rsid w:val="00FF42DC"/>
    <w:rsid w:val="00FF7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77D2E"/>
    <w:p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8"/>
      <w:shd w:val="clear" w:color="auto" w:fill="FFFFFF"/>
    </w:rPr>
  </w:style>
  <w:style w:type="paragraph" w:styleId="1">
    <w:name w:val="heading 1"/>
    <w:basedOn w:val="a"/>
    <w:next w:val="a"/>
    <w:link w:val="10"/>
    <w:uiPriority w:val="9"/>
    <w:qFormat/>
    <w:rsid w:val="00E16D7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next w:val="a"/>
    <w:link w:val="20"/>
    <w:uiPriority w:val="9"/>
    <w:qFormat/>
    <w:rsid w:val="00E16D7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D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E16D7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E16D7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6D7D"/>
    <w:rPr>
      <w:rFonts w:ascii="Tahoma" w:hAnsi="Tahoma"/>
      <w:color w:val="auto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16D7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TOC Heading"/>
    <w:basedOn w:val="1"/>
    <w:next w:val="a"/>
    <w:uiPriority w:val="39"/>
    <w:qFormat/>
    <w:rsid w:val="00A03242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548F8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80097"/>
    <w:pPr>
      <w:tabs>
        <w:tab w:val="right" w:leader="dot" w:pos="9345"/>
      </w:tabs>
      <w:spacing w:after="100"/>
    </w:pPr>
  </w:style>
  <w:style w:type="character" w:styleId="a7">
    <w:name w:val="Hyperlink"/>
    <w:uiPriority w:val="99"/>
    <w:unhideWhenUsed/>
    <w:rsid w:val="00A0324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03242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9">
    <w:name w:val="Верхний колонтитул Знак"/>
    <w:link w:val="a8"/>
    <w:uiPriority w:val="99"/>
    <w:semiHidden/>
    <w:rsid w:val="00A032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03242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b">
    <w:name w:val="Нижний колонтитул Знак"/>
    <w:link w:val="aa"/>
    <w:uiPriority w:val="99"/>
    <w:rsid w:val="00A032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4819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c"/>
    <w:uiPriority w:val="59"/>
    <w:rsid w:val="00080D1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46F4D"/>
  </w:style>
  <w:style w:type="paragraph" w:styleId="ad">
    <w:name w:val="Normal (Web)"/>
    <w:basedOn w:val="a"/>
    <w:uiPriority w:val="99"/>
    <w:unhideWhenUsed/>
    <w:rsid w:val="002C2C1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shd w:val="clear" w:color="auto" w:fill="auto"/>
    </w:rPr>
  </w:style>
  <w:style w:type="paragraph" w:customStyle="1" w:styleId="Default">
    <w:name w:val="Default"/>
    <w:rsid w:val="009E0FC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3">
    <w:name w:val="c3"/>
    <w:basedOn w:val="a"/>
    <w:rsid w:val="00E95DF7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shd w:val="clear" w:color="auto" w:fill="auto"/>
    </w:rPr>
  </w:style>
  <w:style w:type="character" w:customStyle="1" w:styleId="c0">
    <w:name w:val="c0"/>
    <w:basedOn w:val="a0"/>
    <w:rsid w:val="00E95DF7"/>
  </w:style>
  <w:style w:type="paragraph" w:styleId="ae">
    <w:name w:val="Body Text Indent"/>
    <w:basedOn w:val="a"/>
    <w:link w:val="af"/>
    <w:uiPriority w:val="99"/>
    <w:rsid w:val="009F589A"/>
    <w:pPr>
      <w:spacing w:line="240" w:lineRule="auto"/>
      <w:jc w:val="center"/>
    </w:pPr>
    <w:rPr>
      <w:i/>
      <w:color w:val="auto"/>
      <w:sz w:val="24"/>
      <w:szCs w:val="20"/>
      <w:shd w:val="clear" w:color="auto" w:fill="auto"/>
    </w:rPr>
  </w:style>
  <w:style w:type="character" w:customStyle="1" w:styleId="af">
    <w:name w:val="Основной текст с отступом Знак"/>
    <w:basedOn w:val="a0"/>
    <w:link w:val="ae"/>
    <w:uiPriority w:val="99"/>
    <w:rsid w:val="009F589A"/>
    <w:rPr>
      <w:rFonts w:ascii="Times New Roman" w:eastAsia="Times New Roman" w:hAnsi="Times New Roman"/>
      <w:i/>
      <w:sz w:val="24"/>
    </w:rPr>
  </w:style>
  <w:style w:type="paragraph" w:customStyle="1" w:styleId="c10">
    <w:name w:val="c10"/>
    <w:basedOn w:val="a"/>
    <w:rsid w:val="00C5485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shd w:val="clear" w:color="auto" w:fill="auto"/>
    </w:rPr>
  </w:style>
  <w:style w:type="paragraph" w:customStyle="1" w:styleId="c1">
    <w:name w:val="c1"/>
    <w:basedOn w:val="a"/>
    <w:rsid w:val="00C5485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shd w:val="clear" w:color="auto" w:fill="auto"/>
    </w:rPr>
  </w:style>
  <w:style w:type="character" w:customStyle="1" w:styleId="c39">
    <w:name w:val="c39"/>
    <w:basedOn w:val="a0"/>
    <w:rsid w:val="00C54858"/>
  </w:style>
  <w:style w:type="paragraph" w:customStyle="1" w:styleId="c25">
    <w:name w:val="c25"/>
    <w:basedOn w:val="a"/>
    <w:rsid w:val="00C5485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shd w:val="clear" w:color="auto" w:fill="auto"/>
    </w:rPr>
  </w:style>
  <w:style w:type="character" w:customStyle="1" w:styleId="pathseparator">
    <w:name w:val="path__separator"/>
    <w:basedOn w:val="a0"/>
    <w:rsid w:val="00F32498"/>
  </w:style>
  <w:style w:type="character" w:customStyle="1" w:styleId="22">
    <w:name w:val="Основной текст (2)_"/>
    <w:basedOn w:val="a0"/>
    <w:link w:val="23"/>
    <w:rsid w:val="00216C96"/>
    <w:rPr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16C96"/>
    <w:pPr>
      <w:widowControl w:val="0"/>
      <w:shd w:val="clear" w:color="auto" w:fill="FFFFFF"/>
      <w:spacing w:line="586" w:lineRule="exact"/>
      <w:ind w:firstLine="709"/>
    </w:pPr>
    <w:rPr>
      <w:rFonts w:ascii="Calibri" w:eastAsia="Calibri" w:hAnsi="Calibri"/>
      <w:b/>
      <w:bCs/>
      <w:color w:val="auto"/>
      <w:sz w:val="23"/>
      <w:szCs w:val="23"/>
      <w:shd w:val="clear" w:color="auto" w:fill="auto"/>
    </w:rPr>
  </w:style>
  <w:style w:type="character" w:styleId="af0">
    <w:name w:val="Strong"/>
    <w:basedOn w:val="a0"/>
    <w:uiPriority w:val="22"/>
    <w:qFormat/>
    <w:rsid w:val="004F7E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5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95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05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25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humangarden.ru/bd/fam/family.php?id_fam=36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humangarden.ru/bd/fam/family.php?id_fam=49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://berezniki.bezformata.ru/listnew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monnik.ru/rus_pages/library/plant_info/sorbus.html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limonnik.ru/rus_pages/library/plant_info/tilia.html" TargetMode="External"/><Relationship Id="rId23" Type="http://schemas.openxmlformats.org/officeDocument/2006/relationships/image" Target="media/image3.jpeg"/><Relationship Id="rId28" Type="http://schemas.openxmlformats.org/officeDocument/2006/relationships/footer" Target="footer1.xml"/><Relationship Id="rId10" Type="http://schemas.openxmlformats.org/officeDocument/2006/relationships/hyperlink" Target="http://humangarden.ru/bd/fam/family.php?id_fam=49" TargetMode="External"/><Relationship Id="rId19" Type="http://schemas.openxmlformats.org/officeDocument/2006/relationships/hyperlink" Target="http://berezniki.bezformat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umangarden.ru/bd/fam/family.php?id_fam=49" TargetMode="External"/><Relationship Id="rId14" Type="http://schemas.openxmlformats.org/officeDocument/2006/relationships/hyperlink" Target="http://www.limonnik.ru/rus_pages/library/plant_info/betula.html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710673027185473E-2"/>
                  <c:y val="-3.9070325123008855E-4"/>
                </c:manualLayout>
              </c:layout>
              <c:showPercent val="1"/>
            </c:dLbl>
            <c:dLbl>
              <c:idx val="1"/>
              <c:layout>
                <c:manualLayout>
                  <c:x val="-2.3815353372799216E-2"/>
                  <c:y val="-3.9902616629745896E-2"/>
                </c:manualLayout>
              </c:layout>
              <c:showPercent val="1"/>
            </c:dLbl>
            <c:dLbl>
              <c:idx val="2"/>
              <c:layout>
                <c:manualLayout>
                  <c:x val="-2.7394869436940809E-2"/>
                  <c:y val="1.1760577281600352E-2"/>
                </c:manualLayout>
              </c:layout>
              <c:showPercent val="1"/>
            </c:dLbl>
            <c:dLbl>
              <c:idx val="4"/>
              <c:layout>
                <c:manualLayout>
                  <c:x val="6.8222311627105132E-3"/>
                  <c:y val="-6.7489892454251129E-3"/>
                </c:manualLayout>
              </c:layout>
              <c:showPercent val="1"/>
            </c:dLbl>
            <c:dLbl>
              <c:idx val="5"/>
              <c:layout>
                <c:manualLayout>
                  <c:x val="2.1566373546372452E-3"/>
                  <c:y val="7.2701218754341315E-3"/>
                </c:manualLayout>
              </c:layout>
              <c:showPercent val="1"/>
            </c:dLbl>
            <c:dLbl>
              <c:idx val="6"/>
              <c:layout>
                <c:manualLayout>
                  <c:x val="3.4986512102654015E-2"/>
                  <c:y val="1.9820334958130351E-2"/>
                </c:manualLayout>
              </c:layout>
              <c:showPercent val="1"/>
            </c:dLbl>
            <c:dLbl>
              <c:idx val="7"/>
              <c:layout>
                <c:manualLayout>
                  <c:x val="2.7477345441309121E-2"/>
                  <c:y val="-1.5873781793988909E-2"/>
                </c:manualLayout>
              </c:layout>
              <c:showPercent val="1"/>
            </c:dLbl>
            <c:dLbl>
              <c:idx val="8"/>
              <c:layout>
                <c:manualLayout>
                  <c:x val="-1.6918596854225371E-3"/>
                  <c:y val="-3.134106843886866E-3"/>
                </c:manualLayout>
              </c:layout>
              <c:showPercent val="1"/>
            </c:dLbl>
            <c:dLbl>
              <c:idx val="9"/>
              <c:layout>
                <c:manualLayout>
                  <c:x val="1.4236431148447581E-2"/>
                  <c:y val="-9.6936632920885266E-2"/>
                </c:manualLayout>
              </c:layout>
              <c:showPercent val="1"/>
            </c:dLbl>
            <c:dLbl>
              <c:idx val="11"/>
              <c:layout>
                <c:manualLayout>
                  <c:x val="4.5346869266759675E-2"/>
                  <c:y val="-4.5147169103861955E-2"/>
                </c:manualLayout>
              </c:layout>
              <c:showPercent val="1"/>
            </c:dLbl>
            <c:dLbl>
              <c:idx val="12"/>
              <c:layout>
                <c:manualLayout>
                  <c:x val="6.6117153416024024E-4"/>
                  <c:y val="1.4137920259967582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000" b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</c:dLbls>
          <c:cat>
            <c:strRef>
              <c:f>Лист1!$A$2:$A$10</c:f>
              <c:strCache>
                <c:ptCount val="9"/>
                <c:pt idx="0">
                  <c:v>рябина обыкновенная</c:v>
                </c:pt>
                <c:pt idx="1">
                  <c:v>берёза повислая</c:v>
                </c:pt>
                <c:pt idx="2">
                  <c:v>ива остролистная</c:v>
                </c:pt>
                <c:pt idx="3">
                  <c:v>ива козья</c:v>
                </c:pt>
                <c:pt idx="4">
                  <c:v>клён ясенелистная</c:v>
                </c:pt>
                <c:pt idx="5">
                  <c:v>клён остролистный</c:v>
                </c:pt>
                <c:pt idx="6">
                  <c:v>липа сердцевидная</c:v>
                </c:pt>
                <c:pt idx="7">
                  <c:v>яблоня ягодная</c:v>
                </c:pt>
                <c:pt idx="8">
                  <c:v>осина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</c:v>
                </c:pt>
                <c:pt idx="1">
                  <c:v>65</c:v>
                </c:pt>
                <c:pt idx="2">
                  <c:v>19</c:v>
                </c:pt>
                <c:pt idx="3">
                  <c:v>2</c:v>
                </c:pt>
                <c:pt idx="4">
                  <c:v>6</c:v>
                </c:pt>
                <c:pt idx="5">
                  <c:v>8</c:v>
                </c:pt>
                <c:pt idx="6">
                  <c:v>33</c:v>
                </c:pt>
                <c:pt idx="7">
                  <c:v>20</c:v>
                </c:pt>
                <c:pt idx="8">
                  <c:v>2</c:v>
                </c:pt>
              </c:numCache>
            </c:numRef>
          </c:val>
        </c:ser>
      </c:pie3DChart>
    </c:plotArea>
    <c:legend>
      <c:legendPos val="r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Семейства</c:v>
                </c:pt>
              </c:strCache>
            </c:strRef>
          </c:tx>
          <c:dLbls>
            <c:dLbl>
              <c:idx val="0"/>
              <c:layout>
                <c:manualLayout>
                  <c:x val="-4.5427602799650052E-2"/>
                  <c:y val="-3.2280339957505642E-2"/>
                </c:manualLayout>
              </c:layout>
              <c:showVal val="1"/>
            </c:dLbl>
            <c:dLbl>
              <c:idx val="1"/>
              <c:layout>
                <c:manualLayout>
                  <c:x val="7.0928113152523408E-3"/>
                  <c:y val="-3.2211286089239427E-2"/>
                </c:manualLayout>
              </c:layout>
              <c:showVal val="1"/>
            </c:dLbl>
            <c:dLbl>
              <c:idx val="2"/>
              <c:layout>
                <c:manualLayout>
                  <c:x val="1.3762576552931081E-2"/>
                  <c:y val="-2.1869141357330401E-3"/>
                </c:manualLayout>
              </c:layout>
              <c:showVal val="1"/>
            </c:dLbl>
            <c:dLbl>
              <c:idx val="3"/>
              <c:layout>
                <c:manualLayout>
                  <c:x val="3.4489735934285254E-2"/>
                  <c:y val="-1.1330183727034183E-2"/>
                </c:manualLayout>
              </c:layout>
              <c:showVal val="1"/>
            </c:dLbl>
            <c:dLbl>
              <c:idx val="4"/>
              <c:layout>
                <c:manualLayout>
                  <c:x val="3.8026392534266602E-2"/>
                  <c:y val="-1.2844644419447581E-2"/>
                </c:manualLayout>
              </c:layout>
              <c:showVal val="1"/>
            </c:dLbl>
            <c:dLbl>
              <c:idx val="5"/>
              <c:layout>
                <c:manualLayout>
                  <c:x val="1.2162801850161681E-2"/>
                  <c:y val="7.5525650202815904E-3"/>
                </c:manualLayout>
              </c:layout>
              <c:showVal val="1"/>
            </c:dLbl>
            <c:dLbl>
              <c:idx val="6"/>
              <c:layout>
                <c:manualLayout>
                  <c:x val="3.6154468903567801E-3"/>
                  <c:y val="-0.11205879265091855"/>
                </c:manualLayout>
              </c:layout>
              <c:showVal val="1"/>
            </c:dLbl>
            <c:dLbl>
              <c:idx val="7"/>
              <c:layout>
                <c:manualLayout>
                  <c:x val="1.3492566867255603E-2"/>
                  <c:y val="3.1045573848724052E-3"/>
                </c:manualLayout>
              </c:layout>
              <c:showVal val="1"/>
            </c:dLbl>
            <c:dLbl>
              <c:idx val="8"/>
              <c:layout>
                <c:manualLayout>
                  <c:x val="1.9771359621304763E-2"/>
                  <c:y val="-1.6978859460749323E-2"/>
                </c:manualLayout>
              </c:layout>
              <c:showVal val="1"/>
            </c:dLbl>
            <c:dLbl>
              <c:idx val="9"/>
              <c:layout>
                <c:manualLayout>
                  <c:x val="1.5690278400858081E-2"/>
                  <c:y val="-8.3684084943928024E-4"/>
                </c:manualLayout>
              </c:layout>
              <c:showVal val="1"/>
            </c:dLbl>
            <c:dLbl>
              <c:idx val="10"/>
              <c:layout>
                <c:manualLayout>
                  <c:x val="1.9943278210066931E-2"/>
                  <c:y val="-8.8715819613458067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Ивовые</c:v>
                </c:pt>
                <c:pt idx="1">
                  <c:v>Клёновые</c:v>
                </c:pt>
                <c:pt idx="2">
                  <c:v>Розовые</c:v>
                </c:pt>
                <c:pt idx="3">
                  <c:v>Берёзовые</c:v>
                </c:pt>
                <c:pt idx="4">
                  <c:v>Липовые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8937920579181042"/>
          <c:y val="2.7686757337151046E-2"/>
          <c:w val="0.19490370187027437"/>
          <c:h val="0.9349291338582677"/>
        </c:manualLayout>
      </c:layout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балл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5714285714285712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балла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968253968253968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балла</c:v>
                </c:pt>
              </c:strCache>
            </c:strRef>
          </c:tx>
          <c:dLbls>
            <c:dLbl>
              <c:idx val="0"/>
              <c:layout>
                <c:manualLayout>
                  <c:x val="1.8518518518518583E-2"/>
                  <c:y val="-3.5714285714285719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балла </c:v>
                </c:pt>
              </c:strCache>
            </c:strRef>
          </c:tx>
          <c:dLbls>
            <c:dLbl>
              <c:idx val="0"/>
              <c:layout>
                <c:manualLayout>
                  <c:x val="2.5462962962963284E-2"/>
                  <c:y val="-3.968253968253968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баллов</c:v>
                </c:pt>
              </c:strCache>
            </c:strRef>
          </c:tx>
          <c:dLbls>
            <c:dLbl>
              <c:idx val="0"/>
              <c:layout>
                <c:manualLayout>
                  <c:x val="3.2407407407407843E-2"/>
                  <c:y val="-5.9523809523809507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box"/>
        <c:axId val="81520896"/>
        <c:axId val="83817216"/>
        <c:axId val="0"/>
      </c:bar3DChart>
      <c:catAx>
        <c:axId val="81520896"/>
        <c:scaling>
          <c:orientation val="minMax"/>
        </c:scaling>
        <c:axPos val="b"/>
        <c:numFmt formatCode="General" sourceLinked="1"/>
        <c:tickLblPos val="nextTo"/>
        <c:crossAx val="83817216"/>
        <c:crosses val="autoZero"/>
        <c:auto val="1"/>
        <c:lblAlgn val="ctr"/>
        <c:lblOffset val="100"/>
      </c:catAx>
      <c:valAx>
        <c:axId val="83817216"/>
        <c:scaling>
          <c:orientation val="minMax"/>
        </c:scaling>
        <c:axPos val="l"/>
        <c:majorGridlines/>
        <c:numFmt formatCode="General" sourceLinked="1"/>
        <c:tickLblPos val="nextTo"/>
        <c:crossAx val="81520896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балл</c:v>
                </c:pt>
              </c:strCache>
            </c:strRef>
          </c:tx>
          <c:dLbls>
            <c:dLbl>
              <c:idx val="0"/>
              <c:layout>
                <c:manualLayout>
                  <c:x val="6.9444444444445412E-3"/>
                  <c:y val="-8.730158730158713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балла</c:v>
                </c:pt>
              </c:strCache>
            </c:strRef>
          </c:tx>
          <c:dLbls>
            <c:dLbl>
              <c:idx val="0"/>
              <c:layout>
                <c:manualLayout>
                  <c:x val="9.2592592592593941E-3"/>
                  <c:y val="-5.9523809523809507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балла</c:v>
                </c:pt>
              </c:strCache>
            </c:strRef>
          </c:tx>
          <c:dLbls>
            <c:dLbl>
              <c:idx val="0"/>
              <c:layout>
                <c:manualLayout>
                  <c:x val="4.3981481481481483E-2"/>
                  <c:y val="-6.746031746031747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hape val="box"/>
        <c:axId val="84021248"/>
        <c:axId val="84022784"/>
        <c:axId val="0"/>
      </c:bar3DChart>
      <c:catAx>
        <c:axId val="84021248"/>
        <c:scaling>
          <c:orientation val="minMax"/>
        </c:scaling>
        <c:axPos val="b"/>
        <c:numFmt formatCode="General" sourceLinked="1"/>
        <c:tickLblPos val="nextTo"/>
        <c:crossAx val="84022784"/>
        <c:crosses val="autoZero"/>
        <c:auto val="1"/>
        <c:lblAlgn val="ctr"/>
        <c:lblOffset val="100"/>
      </c:catAx>
      <c:valAx>
        <c:axId val="84022784"/>
        <c:scaling>
          <c:orientation val="minMax"/>
        </c:scaling>
        <c:axPos val="l"/>
        <c:majorGridlines/>
        <c:numFmt formatCode="General" sourceLinked="1"/>
        <c:tickLblPos val="nextTo"/>
        <c:crossAx val="84021248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77435-E24B-4E15-BD06-1F93462D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1</Pages>
  <Words>3603</Words>
  <Characters>20540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24095</CharactersWithSpaces>
  <SharedDoc>false</SharedDoc>
  <HLinks>
    <vt:vector size="84" baseType="variant"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_Toc441497712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_Toc441497711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_Toc441497710</vt:lpwstr>
      </vt:variant>
      <vt:variant>
        <vt:i4>1048635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_Toc441497709</vt:lpwstr>
      </vt:variant>
      <vt:variant>
        <vt:i4>1048635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_Toc441497708</vt:lpwstr>
      </vt:variant>
      <vt:variant>
        <vt:i4>1048635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_Toc441497707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_Toc441497706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_Toc441497705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_Toc441497704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_Toc441497703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_Toc441497702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_Toc441497701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_Toc441497700</vt:lpwstr>
      </vt:variant>
      <vt:variant>
        <vt:i4>1638458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_Toc441497699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2019-01-22T15:32:00Z</cp:lastPrinted>
  <dcterms:created xsi:type="dcterms:W3CDTF">2018-09-19T18:09:00Z</dcterms:created>
  <dcterms:modified xsi:type="dcterms:W3CDTF">2019-02-18T15:15:00Z</dcterms:modified>
</cp:coreProperties>
</file>