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66" w:rsidRDefault="003E7CF2" w:rsidP="00981833">
      <w:pPr>
        <w:jc w:val="center"/>
        <w:rPr>
          <w:rFonts w:ascii="Times New Roman" w:hAnsi="Times New Roman" w:cs="Times New Roman"/>
          <w:sz w:val="28"/>
        </w:rPr>
      </w:pPr>
      <w:r w:rsidRPr="00981833">
        <w:rPr>
          <w:rFonts w:ascii="Times New Roman" w:hAnsi="Times New Roman" w:cs="Times New Roman"/>
          <w:sz w:val="28"/>
        </w:rPr>
        <w:t xml:space="preserve">Муниципальное казенное общеобразовательное учреждение </w:t>
      </w:r>
    </w:p>
    <w:p w:rsidR="004E2866" w:rsidRDefault="003E7CF2" w:rsidP="00981833">
      <w:pPr>
        <w:jc w:val="center"/>
        <w:rPr>
          <w:rFonts w:ascii="Times New Roman" w:hAnsi="Times New Roman" w:cs="Times New Roman"/>
          <w:sz w:val="28"/>
        </w:rPr>
      </w:pPr>
      <w:r w:rsidRPr="00981833">
        <w:rPr>
          <w:rFonts w:ascii="Times New Roman" w:hAnsi="Times New Roman" w:cs="Times New Roman"/>
          <w:sz w:val="28"/>
        </w:rPr>
        <w:t xml:space="preserve">«Средняя школа № 3» г. Калача-на-Дону </w:t>
      </w:r>
    </w:p>
    <w:p w:rsidR="003E7CF2" w:rsidRPr="00981833" w:rsidRDefault="003E7CF2" w:rsidP="00981833">
      <w:pPr>
        <w:jc w:val="center"/>
        <w:rPr>
          <w:rFonts w:ascii="Times New Roman" w:hAnsi="Times New Roman" w:cs="Times New Roman"/>
          <w:sz w:val="28"/>
        </w:rPr>
      </w:pPr>
      <w:r w:rsidRPr="00981833">
        <w:rPr>
          <w:rFonts w:ascii="Times New Roman" w:hAnsi="Times New Roman" w:cs="Times New Roman"/>
          <w:sz w:val="28"/>
        </w:rPr>
        <w:t>Волгоградской области</w:t>
      </w:r>
    </w:p>
    <w:p w:rsidR="003E7CF2" w:rsidRPr="003E7CF2" w:rsidRDefault="003E7CF2">
      <w:pPr>
        <w:rPr>
          <w:rFonts w:ascii="Times New Roman" w:hAnsi="Times New Roman" w:cs="Times New Roman"/>
        </w:rPr>
      </w:pPr>
    </w:p>
    <w:p w:rsidR="003E7CF2" w:rsidRPr="003E7CF2" w:rsidRDefault="003E7CF2">
      <w:pPr>
        <w:rPr>
          <w:rFonts w:ascii="Times New Roman" w:hAnsi="Times New Roman" w:cs="Times New Roman"/>
        </w:rPr>
      </w:pPr>
    </w:p>
    <w:p w:rsidR="003E7CF2" w:rsidRPr="003E7CF2" w:rsidRDefault="003E7CF2">
      <w:pPr>
        <w:rPr>
          <w:rFonts w:ascii="Times New Roman" w:hAnsi="Times New Roman" w:cs="Times New Roman"/>
        </w:rPr>
      </w:pPr>
    </w:p>
    <w:p w:rsidR="003E7CF2" w:rsidRDefault="003E7CF2"/>
    <w:p w:rsidR="003E7CF2" w:rsidRDefault="003E7CF2"/>
    <w:p w:rsidR="003E7CF2" w:rsidRDefault="003E7CF2"/>
    <w:p w:rsidR="003E7CF2" w:rsidRDefault="003E7CF2"/>
    <w:p w:rsidR="003E7CF2" w:rsidRPr="00B36EAB" w:rsidRDefault="003E7CF2" w:rsidP="00B36EAB">
      <w:pPr>
        <w:jc w:val="center"/>
        <w:rPr>
          <w:sz w:val="28"/>
        </w:rPr>
      </w:pPr>
    </w:p>
    <w:p w:rsidR="003E7CF2" w:rsidRPr="00FA3B0B" w:rsidRDefault="00FA3B0B" w:rsidP="00A63887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sz w:val="40"/>
        </w:rPr>
        <w:t>биотехнологических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методов для сохранения и размножения редких видов Копеечников.</w:t>
      </w:r>
    </w:p>
    <w:p w:rsidR="003E7CF2" w:rsidRDefault="003E7CF2"/>
    <w:p w:rsidR="003E7CF2" w:rsidRDefault="003E7CF2"/>
    <w:p w:rsidR="003E7CF2" w:rsidRDefault="003E7CF2"/>
    <w:p w:rsidR="003E7CF2" w:rsidRDefault="003E7CF2"/>
    <w:p w:rsidR="003E7CF2" w:rsidRDefault="003E7CF2"/>
    <w:p w:rsidR="00B36EAB" w:rsidRPr="003E7CF2" w:rsidRDefault="00B36EAB" w:rsidP="00981833">
      <w:pPr>
        <w:ind w:left="5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Выполнили:</w:t>
      </w:r>
      <w:r>
        <w:rPr>
          <w:rFonts w:ascii="Times New Roman" w:hAnsi="Times New Roman" w:cs="Times New Roman"/>
          <w:b/>
          <w:sz w:val="24"/>
        </w:rPr>
        <w:br/>
      </w:r>
      <w:proofErr w:type="spellStart"/>
      <w:r w:rsidR="003E7CF2" w:rsidRPr="003E7CF2">
        <w:rPr>
          <w:rFonts w:ascii="Times New Roman" w:hAnsi="Times New Roman" w:cs="Times New Roman"/>
          <w:sz w:val="24"/>
        </w:rPr>
        <w:t>Ничипорова</w:t>
      </w:r>
      <w:proofErr w:type="spellEnd"/>
      <w:r w:rsidR="00A638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7CF2" w:rsidRPr="003E7CF2">
        <w:rPr>
          <w:rFonts w:ascii="Times New Roman" w:hAnsi="Times New Roman" w:cs="Times New Roman"/>
          <w:sz w:val="24"/>
        </w:rPr>
        <w:t>Вероника,</w:t>
      </w:r>
      <w:r>
        <w:rPr>
          <w:rFonts w:ascii="Times New Roman" w:hAnsi="Times New Roman" w:cs="Times New Roman"/>
          <w:sz w:val="24"/>
        </w:rPr>
        <w:t>учащая</w:t>
      </w:r>
      <w:r w:rsidRPr="003E7CF2">
        <w:rPr>
          <w:rFonts w:ascii="Times New Roman" w:hAnsi="Times New Roman" w:cs="Times New Roman"/>
          <w:sz w:val="24"/>
        </w:rPr>
        <w:t>ся</w:t>
      </w:r>
      <w:proofErr w:type="spellEnd"/>
      <w:r w:rsidRPr="003E7CF2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3E7CF2">
        <w:rPr>
          <w:rFonts w:ascii="Times New Roman" w:hAnsi="Times New Roman" w:cs="Times New Roman"/>
          <w:sz w:val="24"/>
        </w:rPr>
        <w:t>классаМКОУ</w:t>
      </w:r>
      <w:proofErr w:type="spellEnd"/>
      <w:r>
        <w:rPr>
          <w:rFonts w:ascii="Times New Roman" w:hAnsi="Times New Roman" w:cs="Times New Roman"/>
          <w:sz w:val="24"/>
        </w:rPr>
        <w:br/>
      </w:r>
      <w:r w:rsidRPr="003E7CF2">
        <w:rPr>
          <w:rFonts w:ascii="Times New Roman" w:hAnsi="Times New Roman" w:cs="Times New Roman"/>
          <w:sz w:val="24"/>
        </w:rPr>
        <w:t xml:space="preserve"> «СШ № 3» </w:t>
      </w:r>
      <w:proofErr w:type="spellStart"/>
      <w:r w:rsidRPr="003E7CF2">
        <w:rPr>
          <w:rFonts w:ascii="Times New Roman" w:hAnsi="Times New Roman" w:cs="Times New Roman"/>
          <w:sz w:val="24"/>
        </w:rPr>
        <w:t>г</w:t>
      </w:r>
      <w:proofErr w:type="gramStart"/>
      <w:r w:rsidRPr="003E7CF2">
        <w:rPr>
          <w:rFonts w:ascii="Times New Roman" w:hAnsi="Times New Roman" w:cs="Times New Roman"/>
          <w:sz w:val="24"/>
        </w:rPr>
        <w:t>.К</w:t>
      </w:r>
      <w:proofErr w:type="gramEnd"/>
      <w:r w:rsidRPr="003E7CF2">
        <w:rPr>
          <w:rFonts w:ascii="Times New Roman" w:hAnsi="Times New Roman" w:cs="Times New Roman"/>
          <w:sz w:val="24"/>
        </w:rPr>
        <w:t>алача-на-Дону</w:t>
      </w:r>
      <w:proofErr w:type="spellEnd"/>
      <w:r>
        <w:rPr>
          <w:rFonts w:ascii="Times New Roman" w:hAnsi="Times New Roman" w:cs="Times New Roman"/>
          <w:sz w:val="24"/>
        </w:rPr>
        <w:br/>
      </w:r>
    </w:p>
    <w:p w:rsidR="003E7CF2" w:rsidRPr="003E7CF2" w:rsidRDefault="003E7CF2" w:rsidP="00B36EAB">
      <w:pPr>
        <w:ind w:left="5443"/>
        <w:jc w:val="right"/>
        <w:rPr>
          <w:rFonts w:ascii="Times New Roman" w:hAnsi="Times New Roman" w:cs="Times New Roman"/>
          <w:sz w:val="24"/>
        </w:rPr>
      </w:pPr>
    </w:p>
    <w:p w:rsidR="003E7CF2" w:rsidRDefault="003E7CF2" w:rsidP="00A63887">
      <w:pPr>
        <w:spacing w:after="0" w:line="240" w:lineRule="auto"/>
        <w:ind w:left="5528"/>
        <w:rPr>
          <w:rFonts w:ascii="Times New Roman" w:hAnsi="Times New Roman" w:cs="Times New Roman"/>
          <w:sz w:val="24"/>
        </w:rPr>
      </w:pPr>
      <w:r w:rsidRPr="003E7CF2">
        <w:rPr>
          <w:rFonts w:ascii="Times New Roman" w:hAnsi="Times New Roman" w:cs="Times New Roman"/>
          <w:b/>
          <w:sz w:val="24"/>
        </w:rPr>
        <w:t>Руководители:</w:t>
      </w:r>
      <w:r w:rsidR="00B36EAB">
        <w:rPr>
          <w:rFonts w:ascii="Times New Roman" w:hAnsi="Times New Roman" w:cs="Times New Roman"/>
          <w:b/>
          <w:sz w:val="24"/>
        </w:rPr>
        <w:br/>
      </w:r>
      <w:r w:rsidRPr="003E7CF2">
        <w:rPr>
          <w:rFonts w:ascii="Times New Roman" w:hAnsi="Times New Roman" w:cs="Times New Roman"/>
          <w:sz w:val="24"/>
        </w:rPr>
        <w:t>Зубов Игорь Анатольевич</w:t>
      </w:r>
      <w:r w:rsidR="00B36EAB">
        <w:rPr>
          <w:rFonts w:ascii="Times New Roman" w:hAnsi="Times New Roman" w:cs="Times New Roman"/>
          <w:sz w:val="24"/>
        </w:rPr>
        <w:t xml:space="preserve">, учитель химии </w:t>
      </w:r>
      <w:r w:rsidR="00B36EAB">
        <w:rPr>
          <w:rFonts w:ascii="Times New Roman" w:hAnsi="Times New Roman" w:cs="Times New Roman"/>
          <w:sz w:val="24"/>
        </w:rPr>
        <w:br/>
        <w:t xml:space="preserve">и биологии </w:t>
      </w:r>
      <w:r w:rsidRPr="003E7CF2">
        <w:rPr>
          <w:rFonts w:ascii="Times New Roman" w:hAnsi="Times New Roman" w:cs="Times New Roman"/>
          <w:sz w:val="24"/>
        </w:rPr>
        <w:t>МКОУ «СШ № 3» г. Калача-на-Дону»</w:t>
      </w:r>
    </w:p>
    <w:p w:rsidR="00A63887" w:rsidRDefault="00A63887" w:rsidP="00A63887">
      <w:pPr>
        <w:spacing w:after="0" w:line="240" w:lineRule="auto"/>
        <w:ind w:left="552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Консультант: </w:t>
      </w:r>
    </w:p>
    <w:p w:rsidR="00A63887" w:rsidRPr="00A63887" w:rsidRDefault="00A63887" w:rsidP="00A63887">
      <w:pPr>
        <w:spacing w:after="0" w:line="240" w:lineRule="auto"/>
        <w:ind w:left="55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A63887">
        <w:rPr>
          <w:rFonts w:ascii="Times New Roman" w:hAnsi="Times New Roman" w:cs="Times New Roman"/>
          <w:sz w:val="24"/>
        </w:rPr>
        <w:t xml:space="preserve">ам. </w:t>
      </w:r>
      <w:r>
        <w:rPr>
          <w:rFonts w:ascii="Times New Roman" w:hAnsi="Times New Roman" w:cs="Times New Roman"/>
          <w:sz w:val="24"/>
        </w:rPr>
        <w:t>д</w:t>
      </w:r>
      <w:r w:rsidRPr="00A63887">
        <w:rPr>
          <w:rFonts w:ascii="Times New Roman" w:hAnsi="Times New Roman" w:cs="Times New Roman"/>
          <w:sz w:val="24"/>
        </w:rPr>
        <w:t xml:space="preserve">иректора ГБУ </w:t>
      </w:r>
      <w:proofErr w:type="gramStart"/>
      <w:r w:rsidRPr="00A63887">
        <w:rPr>
          <w:rFonts w:ascii="Times New Roman" w:hAnsi="Times New Roman" w:cs="Times New Roman"/>
          <w:sz w:val="24"/>
        </w:rPr>
        <w:t>ВО</w:t>
      </w:r>
      <w:proofErr w:type="gramEnd"/>
      <w:r w:rsidRPr="00A63887">
        <w:rPr>
          <w:rFonts w:ascii="Times New Roman" w:hAnsi="Times New Roman" w:cs="Times New Roman"/>
          <w:sz w:val="24"/>
        </w:rPr>
        <w:t xml:space="preserve"> «Волгоградский региональный ботанический сад», к.б.н., Малаева Е.В.</w:t>
      </w:r>
    </w:p>
    <w:p w:rsidR="003E7CF2" w:rsidRDefault="003E7CF2" w:rsidP="00B36EAB">
      <w:pPr>
        <w:ind w:left="6521"/>
        <w:jc w:val="right"/>
        <w:rPr>
          <w:rFonts w:ascii="Times New Roman" w:hAnsi="Times New Roman" w:cs="Times New Roman"/>
          <w:sz w:val="24"/>
        </w:rPr>
      </w:pPr>
    </w:p>
    <w:p w:rsidR="00B36EAB" w:rsidRDefault="00B36EAB" w:rsidP="00B36EAB">
      <w:pPr>
        <w:jc w:val="center"/>
        <w:rPr>
          <w:rFonts w:ascii="Times New Roman" w:hAnsi="Times New Roman" w:cs="Times New Roman"/>
        </w:rPr>
      </w:pPr>
    </w:p>
    <w:p w:rsidR="00B36EAB" w:rsidRDefault="00A63887" w:rsidP="00B36EA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Калач-на-Дону</w:t>
      </w:r>
      <w:proofErr w:type="spellEnd"/>
      <w:r>
        <w:rPr>
          <w:rFonts w:ascii="Times New Roman" w:hAnsi="Times New Roman" w:cs="Times New Roman"/>
        </w:rPr>
        <w:t>, 2018</w:t>
      </w:r>
      <w:r w:rsidR="00B36EAB">
        <w:rPr>
          <w:rFonts w:ascii="Times New Roman" w:hAnsi="Times New Roman" w:cs="Times New Roman"/>
        </w:rPr>
        <w:t>г.</w:t>
      </w:r>
    </w:p>
    <w:p w:rsidR="00E703A5" w:rsidRDefault="00E703A5" w:rsidP="00B36EAB">
      <w:pPr>
        <w:jc w:val="center"/>
        <w:rPr>
          <w:rFonts w:ascii="Times New Roman" w:hAnsi="Times New Roman" w:cs="Times New Roman"/>
          <w:b/>
          <w:sz w:val="28"/>
        </w:rPr>
      </w:pPr>
    </w:p>
    <w:p w:rsidR="003E7CF2" w:rsidRDefault="00826AF8" w:rsidP="00B36EAB">
      <w:pPr>
        <w:jc w:val="center"/>
        <w:rPr>
          <w:rFonts w:ascii="Times New Roman" w:hAnsi="Times New Roman" w:cs="Times New Roman"/>
          <w:b/>
          <w:sz w:val="28"/>
        </w:rPr>
      </w:pPr>
      <w:r w:rsidRPr="00A1446E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C7797F" w:rsidRPr="00050675" w:rsidRDefault="00855C06" w:rsidP="00855C06">
      <w:pPr>
        <w:rPr>
          <w:rFonts w:ascii="Times New Roman" w:hAnsi="Times New Roman" w:cs="Times New Roman"/>
          <w:sz w:val="28"/>
        </w:rPr>
      </w:pPr>
      <w:r w:rsidRPr="00050675">
        <w:rPr>
          <w:rFonts w:ascii="Times New Roman" w:hAnsi="Times New Roman" w:cs="Times New Roman"/>
          <w:sz w:val="28"/>
        </w:rPr>
        <w:t>Введение</w:t>
      </w:r>
      <w:r w:rsidR="00050675" w:rsidRPr="00050675">
        <w:rPr>
          <w:rFonts w:ascii="Times New Roman" w:hAnsi="Times New Roman" w:cs="Times New Roman"/>
          <w:sz w:val="28"/>
        </w:rPr>
        <w:t xml:space="preserve"> ……………………………………………………………………………….</w:t>
      </w:r>
      <w:r w:rsidR="00C7797F" w:rsidRPr="00050675">
        <w:rPr>
          <w:rFonts w:ascii="Times New Roman" w:hAnsi="Times New Roman" w:cs="Times New Roman"/>
          <w:sz w:val="28"/>
        </w:rPr>
        <w:t>2</w:t>
      </w:r>
    </w:p>
    <w:p w:rsidR="00C7797F" w:rsidRDefault="00C452A3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сокращений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‧‧‧‧‧‧‧‧‧‧‧‧‧‧‧‧‧‧‧‧‧‧‧‧‧‧‧‧‧‧‧‧‧‧‧‧‧‧‧‧‧‧‧‧‧‧‧‧‧‧‧‧‧‧‧‧‧‧‧‧‧‧‧‧‧‧‧‧‧‧‧‧‧‧‧‧</w:t>
      </w:r>
      <w:r>
        <w:rPr>
          <w:rFonts w:ascii="Times New Roman" w:hAnsi="Times New Roman" w:cs="Times New Roman"/>
          <w:sz w:val="28"/>
        </w:rPr>
        <w:t>‧‧‧‧‧‧‧‧‧‧‧‧‧‧‧‧‧‧‧‧‧‧‧‧‧‧‧‧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</w:t>
      </w:r>
      <w:r w:rsidR="00C7797F" w:rsidRPr="00050675">
        <w:rPr>
          <w:rFonts w:ascii="Times New Roman" w:hAnsi="Times New Roman" w:cs="Times New Roman"/>
          <w:sz w:val="28"/>
        </w:rPr>
        <w:t>3</w:t>
      </w:r>
    </w:p>
    <w:p w:rsidR="00C452A3" w:rsidRPr="00050675" w:rsidRDefault="00C452A3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Введение………………………………………………………………………………..4</w:t>
      </w:r>
    </w:p>
    <w:p w:rsidR="00CC48AE" w:rsidRPr="00050675" w:rsidRDefault="00C452A3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‧</w:t>
      </w:r>
      <w:r>
        <w:rPr>
          <w:rFonts w:ascii="Times New Roman" w:hAnsi="Times New Roman" w:cs="Times New Roman"/>
          <w:sz w:val="28"/>
        </w:rPr>
        <w:t>6</w:t>
      </w:r>
    </w:p>
    <w:p w:rsidR="00CC48AE" w:rsidRPr="00050675" w:rsidRDefault="00CC48AE" w:rsidP="00C7797F">
      <w:pPr>
        <w:rPr>
          <w:rFonts w:ascii="Times New Roman" w:hAnsi="Times New Roman" w:cs="Times New Roman"/>
          <w:sz w:val="28"/>
        </w:rPr>
      </w:pPr>
      <w:r w:rsidRPr="00050675">
        <w:rPr>
          <w:rFonts w:ascii="Times New Roman" w:hAnsi="Times New Roman" w:cs="Times New Roman"/>
          <w:sz w:val="28"/>
        </w:rPr>
        <w:t>Результаты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‧‧‧‧‧‧‧‧‧‧‧‧‧‧‧‧‧‧‧‧‧‧‧‧‧‧‧‧‧‧‧‧‧‧‧‧‧‧‧‧‧‧‧‧‧‧‧‧‧‧‧‧‧‧‧‧‧‧‧‧‧‧‧‧‧‧‧‧‧‧‧‧‧‧‧‧‧‧‧‧‧‧‧‧‧‧‧</w:t>
      </w:r>
      <w:r w:rsidR="00C452A3">
        <w:rPr>
          <w:rFonts w:ascii="Times New Roman" w:hAnsi="Times New Roman" w:cs="Times New Roman"/>
          <w:sz w:val="28"/>
        </w:rPr>
        <w:t>‧‧‧‧‧‧‧‧‧‧‧‧‧‧‧‧‧‧‧‧‧‧‧‧‧‧‧‧‧‧‧8</w:t>
      </w:r>
    </w:p>
    <w:p w:rsidR="00CC48AE" w:rsidRPr="00050675" w:rsidRDefault="00C452A3" w:rsidP="00855C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‧‧‧‧‧‧‧‧‧‧‧‧‧‧‧‧‧‧‧‧‧‧‧‧‧‧‧‧‧‧‧‧‧‧‧‧‧‧‧‧‧‧‧‧‧‧‧‧‧‧‧‧‧‧‧‧‧‧‧‧‧‧‧‧</w:t>
      </w:r>
      <w:r>
        <w:rPr>
          <w:rFonts w:ascii="Times New Roman" w:hAnsi="Times New Roman" w:cs="Times New Roman"/>
          <w:sz w:val="28"/>
        </w:rPr>
        <w:t>‧‧‧‧‧‧‧‧‧‧‧‧‧‧‧‧‧‧‧‧‧‧‧‧‧‧‧‧……………………12</w:t>
      </w:r>
    </w:p>
    <w:p w:rsidR="00CC48AE" w:rsidRDefault="00CC48AE" w:rsidP="00C7797F">
      <w:pPr>
        <w:rPr>
          <w:rFonts w:ascii="Times New Roman" w:hAnsi="Times New Roman" w:cs="Times New Roman"/>
          <w:sz w:val="28"/>
        </w:rPr>
      </w:pPr>
      <w:r w:rsidRPr="00050675">
        <w:rPr>
          <w:rFonts w:ascii="Times New Roman" w:hAnsi="Times New Roman" w:cs="Times New Roman"/>
          <w:sz w:val="28"/>
        </w:rPr>
        <w:t>Список литературы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‧‧‧‧‧‧‧‧‧‧‧‧‧‧‧‧‧‧‧‧‧‧‧‧‧‧‧‧‧‧‧‧‧‧‧‧‧‧‧‧‧‧‧‧‧‧‧‧‧‧‧‧‧‧‧‧‧‧‧‧‧‧‧‧‧‧‧‧‧‧‧‧</w:t>
      </w:r>
      <w:r w:rsidR="00C452A3">
        <w:rPr>
          <w:rFonts w:ascii="Times New Roman" w:hAnsi="Times New Roman" w:cs="Times New Roman"/>
          <w:sz w:val="28"/>
        </w:rPr>
        <w:t>‧‧‧‧‧‧‧‧‧‧‧‧‧‧‧‧‧‧‧‧‧‧‧‧‧‧‧‧‧‧…13</w:t>
      </w:r>
    </w:p>
    <w:p w:rsidR="008F7751" w:rsidRPr="00050675" w:rsidRDefault="008F7751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r w:rsidR="00C452A3">
        <w:rPr>
          <w:rFonts w:ascii="Times New Roman" w:hAnsi="Times New Roman" w:cs="Times New Roman"/>
          <w:sz w:val="28"/>
        </w:rPr>
        <w:t>…………………………………………………………………………….14</w:t>
      </w:r>
    </w:p>
    <w:p w:rsidR="00050675" w:rsidRDefault="0005067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8F7751" w:rsidRPr="008F7751" w:rsidRDefault="008F7751" w:rsidP="008F7751">
      <w:pPr>
        <w:spacing w:line="360" w:lineRule="auto"/>
        <w:ind w:left="170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7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СОКРАЩЕНИЙ</w:t>
      </w:r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</w:rPr>
        <w:t>6-БАП – 6-бензиламинопурин</w:t>
      </w:r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</w:rPr>
        <w:t xml:space="preserve">6-БАПр – 6-бензиламинопурин </w:t>
      </w:r>
      <w:proofErr w:type="spellStart"/>
      <w:r w:rsidRPr="008F7751">
        <w:rPr>
          <w:rFonts w:ascii="Times New Roman" w:hAnsi="Times New Roman" w:cs="Times New Roman"/>
          <w:sz w:val="28"/>
          <w:szCs w:val="28"/>
        </w:rPr>
        <w:t>рибозид</w:t>
      </w:r>
      <w:proofErr w:type="spellEnd"/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77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8F7751">
        <w:rPr>
          <w:rFonts w:ascii="Times New Roman" w:hAnsi="Times New Roman" w:cs="Times New Roman"/>
          <w:sz w:val="28"/>
          <w:szCs w:val="28"/>
        </w:rPr>
        <w:t>зеатин</w:t>
      </w:r>
      <w:proofErr w:type="spellEnd"/>
      <w:proofErr w:type="gramEnd"/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</w:rPr>
        <w:t>К – 6-фурфуриламинопурин (</w:t>
      </w:r>
      <w:proofErr w:type="spellStart"/>
      <w:r w:rsidRPr="008F7751">
        <w:rPr>
          <w:rFonts w:ascii="Times New Roman" w:hAnsi="Times New Roman" w:cs="Times New Roman"/>
          <w:sz w:val="28"/>
          <w:szCs w:val="28"/>
        </w:rPr>
        <w:t>кинетин</w:t>
      </w:r>
      <w:proofErr w:type="spellEnd"/>
      <w:r w:rsidRPr="008F7751">
        <w:rPr>
          <w:rFonts w:ascii="Times New Roman" w:hAnsi="Times New Roman" w:cs="Times New Roman"/>
          <w:sz w:val="28"/>
          <w:szCs w:val="28"/>
        </w:rPr>
        <w:t>)</w:t>
      </w:r>
    </w:p>
    <w:p w:rsidR="00826AF8" w:rsidRPr="00A1446E" w:rsidRDefault="008F7751" w:rsidP="0029459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826AF8" w:rsidRDefault="00826AF8" w:rsidP="00826AF8">
      <w:pPr>
        <w:jc w:val="center"/>
        <w:rPr>
          <w:rFonts w:ascii="Times New Roman" w:hAnsi="Times New Roman" w:cs="Times New Roman"/>
          <w:b/>
          <w:sz w:val="32"/>
        </w:rPr>
      </w:pPr>
      <w:r w:rsidRPr="00A1446E">
        <w:rPr>
          <w:rFonts w:ascii="Times New Roman" w:hAnsi="Times New Roman" w:cs="Times New Roman"/>
          <w:b/>
          <w:sz w:val="32"/>
        </w:rPr>
        <w:lastRenderedPageBreak/>
        <w:t>Введение</w:t>
      </w:r>
    </w:p>
    <w:p w:rsidR="00D0660D" w:rsidRPr="00D0660D" w:rsidRDefault="00D0660D" w:rsidP="00706B3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последние десятилетия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биологического разнообразия, является крайне актуальной задачей. </w:t>
      </w:r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Угроза сохранению отдельных видов и экосистем еще никогда не была так велика, как сегодня, когда рост населения и последствия хозяйственной деятельности приводят к необратимым изменениям природы нашей планеты. </w:t>
      </w:r>
      <w:proofErr w:type="gramStart"/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D0660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</w:t>
      </w:r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Международном ботаническом конгрессе, проходившем в августе </w:t>
      </w:r>
      <w:smartTag w:uri="urn:schemas-microsoft-com:office:smarttags" w:element="metricconverter">
        <w:smartTagPr>
          <w:attr w:name="ProductID" w:val="1999 г"/>
        </w:smartTagPr>
        <w:r w:rsidRPr="00D0660D">
          <w:rPr>
            <w:rFonts w:ascii="Times New Roman" w:eastAsia="Calibri" w:hAnsi="Times New Roman" w:cs="Times New Roman"/>
            <w:color w:val="000000"/>
            <w:sz w:val="24"/>
            <w:szCs w:val="24"/>
          </w:rPr>
          <w:t>1999 г</w:t>
        </w:r>
      </w:smartTag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США подчеркивалось, что если не принять в ближайшее время действенные меры по 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сохранению видового разнообразия растений, то к середине </w:t>
      </w:r>
      <w:r w:rsidRPr="00D0660D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века могут быть потеряны от 1/3 до 2/3 из</w:t>
      </w:r>
      <w:r w:rsidRPr="00D0660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D0660D">
        <w:rPr>
          <w:rFonts w:ascii="Times New Roman" w:eastAsia="Calibri" w:hAnsi="Times New Roman" w:cs="Times New Roman"/>
          <w:sz w:val="24"/>
          <w:szCs w:val="24"/>
        </w:rPr>
        <w:t>300 000 видов растений, обитающих в настоящее время на Земле (</w:t>
      </w:r>
      <w:proofErr w:type="spellStart"/>
      <w:r w:rsidRPr="00D0660D">
        <w:rPr>
          <w:rFonts w:ascii="Times New Roman" w:eastAsia="Calibri" w:hAnsi="Times New Roman" w:cs="Times New Roman"/>
          <w:sz w:val="24"/>
          <w:szCs w:val="24"/>
        </w:rPr>
        <w:t>Ревин</w:t>
      </w:r>
      <w:proofErr w:type="spellEnd"/>
      <w:r w:rsidRPr="00D0660D">
        <w:rPr>
          <w:rFonts w:ascii="Times New Roman" w:eastAsia="Calibri" w:hAnsi="Times New Roman" w:cs="Times New Roman"/>
          <w:sz w:val="24"/>
          <w:szCs w:val="24"/>
        </w:rPr>
        <w:t>, 2000).</w:t>
      </w:r>
      <w:proofErr w:type="gramEnd"/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 образом, крайне актуальным и  необходимым является разработка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эффективных мероприятий по сохранению биоразнообразия. </w:t>
      </w:r>
      <w:r w:rsidR="00BD0B9F" w:rsidRPr="00BD0B9F">
        <w:rPr>
          <w:rFonts w:ascii="Times New Roman" w:hAnsi="Times New Roman" w:cs="Times New Roman"/>
          <w:sz w:val="24"/>
          <w:szCs w:val="24"/>
        </w:rPr>
        <w:t xml:space="preserve">Наряду с традиционными способами сохранения растений все большее значение приобретает использование для этих целей культуры изолированных тканей и органов </w:t>
      </w:r>
      <w:r w:rsidR="00BD0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0B9F" w:rsidRPr="00BD0B9F">
        <w:rPr>
          <w:rFonts w:ascii="Times New Roman" w:hAnsi="Times New Roman" w:cs="Times New Roman"/>
          <w:sz w:val="24"/>
          <w:szCs w:val="24"/>
        </w:rPr>
        <w:t>Камелин</w:t>
      </w:r>
      <w:proofErr w:type="spellEnd"/>
      <w:r w:rsidR="00BD0B9F" w:rsidRPr="00BD0B9F">
        <w:rPr>
          <w:rFonts w:ascii="Times New Roman" w:hAnsi="Times New Roman" w:cs="Times New Roman"/>
          <w:sz w:val="24"/>
          <w:szCs w:val="24"/>
        </w:rPr>
        <w:t xml:space="preserve">, 1997; </w:t>
      </w:r>
      <w:proofErr w:type="spellStart"/>
      <w:r w:rsidR="00BD0B9F" w:rsidRPr="00BD0B9F">
        <w:rPr>
          <w:rFonts w:ascii="Times New Roman" w:hAnsi="Times New Roman" w:cs="Times New Roman"/>
          <w:sz w:val="24"/>
          <w:szCs w:val="24"/>
        </w:rPr>
        <w:t>Вечернина</w:t>
      </w:r>
      <w:proofErr w:type="spellEnd"/>
      <w:r w:rsidR="00BD0B9F" w:rsidRPr="00BD0B9F">
        <w:rPr>
          <w:rFonts w:ascii="Times New Roman" w:hAnsi="Times New Roman" w:cs="Times New Roman"/>
          <w:sz w:val="24"/>
          <w:szCs w:val="24"/>
        </w:rPr>
        <w:t>, 2004,2006</w:t>
      </w:r>
      <w:r w:rsidR="00BD0B9F">
        <w:rPr>
          <w:rFonts w:ascii="Times New Roman" w:hAnsi="Times New Roman" w:cs="Times New Roman"/>
          <w:sz w:val="24"/>
          <w:szCs w:val="24"/>
        </w:rPr>
        <w:t>)</w:t>
      </w:r>
      <w:r w:rsidR="00BD0B9F" w:rsidRPr="00BD0B9F">
        <w:rPr>
          <w:rFonts w:ascii="Times New Roman" w:hAnsi="Times New Roman" w:cs="Times New Roman"/>
          <w:sz w:val="24"/>
          <w:szCs w:val="24"/>
        </w:rPr>
        <w:t>.</w:t>
      </w:r>
    </w:p>
    <w:p w:rsidR="00981833" w:rsidRPr="00A1446E" w:rsidRDefault="00981833" w:rsidP="007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1446E">
        <w:rPr>
          <w:rFonts w:ascii="Times New Roman" w:hAnsi="Times New Roman" w:cs="Times New Roman"/>
          <w:sz w:val="24"/>
        </w:rPr>
        <w:t>Исполь</w:t>
      </w:r>
      <w:r w:rsidR="005B207D" w:rsidRPr="00A1446E">
        <w:rPr>
          <w:rFonts w:ascii="Times New Roman" w:hAnsi="Times New Roman" w:cs="Times New Roman"/>
          <w:sz w:val="24"/>
        </w:rPr>
        <w:t>з</w:t>
      </w:r>
      <w:r w:rsidRPr="00A1446E">
        <w:rPr>
          <w:rFonts w:ascii="Times New Roman" w:hAnsi="Times New Roman" w:cs="Times New Roman"/>
          <w:sz w:val="24"/>
        </w:rPr>
        <w:t xml:space="preserve">ование системы </w:t>
      </w:r>
      <w:r w:rsidRPr="00CA4CA6">
        <w:rPr>
          <w:rFonts w:ascii="Times New Roman" w:hAnsi="Times New Roman" w:cs="Times New Roman"/>
          <w:i/>
          <w:sz w:val="24"/>
          <w:lang w:val="en-US"/>
        </w:rPr>
        <w:t>in</w:t>
      </w:r>
      <w:r w:rsidR="00706B36" w:rsidRPr="00CA4CA6">
        <w:rPr>
          <w:rFonts w:ascii="Times New Roman" w:hAnsi="Times New Roman" w:cs="Times New Roman"/>
          <w:i/>
          <w:sz w:val="24"/>
        </w:rPr>
        <w:t xml:space="preserve"> </w:t>
      </w:r>
      <w:r w:rsidRPr="00CA4CA6">
        <w:rPr>
          <w:rFonts w:ascii="Times New Roman" w:hAnsi="Times New Roman" w:cs="Times New Roman"/>
          <w:i/>
          <w:sz w:val="24"/>
          <w:lang w:val="en-US"/>
        </w:rPr>
        <w:t>vitro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 xml:space="preserve">имеет ряд преимуществ по сравнению с традиционными методами поддержания коллекций растений. Среди </w:t>
      </w:r>
      <w:proofErr w:type="gramStart"/>
      <w:r w:rsidRPr="00A1446E">
        <w:rPr>
          <w:rFonts w:ascii="Times New Roman" w:hAnsi="Times New Roman" w:cs="Times New Roman"/>
          <w:sz w:val="24"/>
        </w:rPr>
        <w:t>них-</w:t>
      </w:r>
      <w:r w:rsidR="005B207D" w:rsidRPr="00A1446E">
        <w:rPr>
          <w:rFonts w:ascii="Times New Roman" w:hAnsi="Times New Roman" w:cs="Times New Roman"/>
          <w:sz w:val="24"/>
        </w:rPr>
        <w:t>э</w:t>
      </w:r>
      <w:r w:rsidRPr="00A1446E">
        <w:rPr>
          <w:rFonts w:ascii="Times New Roman" w:hAnsi="Times New Roman" w:cs="Times New Roman"/>
          <w:sz w:val="24"/>
        </w:rPr>
        <w:t>кономия</w:t>
      </w:r>
      <w:proofErr w:type="gramEnd"/>
      <w:r w:rsidRPr="00A1446E">
        <w:rPr>
          <w:rFonts w:ascii="Times New Roman" w:hAnsi="Times New Roman" w:cs="Times New Roman"/>
          <w:sz w:val="24"/>
        </w:rPr>
        <w:t xml:space="preserve"> площадей и затрат труда, независимость от климатических условий,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 xml:space="preserve">возможность использования минимального количества </w:t>
      </w:r>
      <w:proofErr w:type="spellStart"/>
      <w:r w:rsidRPr="00A1446E">
        <w:rPr>
          <w:rFonts w:ascii="Times New Roman" w:hAnsi="Times New Roman" w:cs="Times New Roman"/>
          <w:sz w:val="24"/>
        </w:rPr>
        <w:t>эксплантов</w:t>
      </w:r>
      <w:proofErr w:type="spellEnd"/>
      <w:r w:rsidRPr="00A1446E">
        <w:rPr>
          <w:rFonts w:ascii="Times New Roman" w:hAnsi="Times New Roman" w:cs="Times New Roman"/>
          <w:sz w:val="24"/>
        </w:rPr>
        <w:t xml:space="preserve"> для получения стерильных культур без нарушения природных популяций,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репродукция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материала,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трудно размножаемого традиционными методами и во</w:t>
      </w:r>
      <w:r w:rsidR="005B207D" w:rsidRPr="00A1446E">
        <w:rPr>
          <w:rFonts w:ascii="Times New Roman" w:hAnsi="Times New Roman" w:cs="Times New Roman"/>
          <w:sz w:val="24"/>
        </w:rPr>
        <w:t>зможн</w:t>
      </w:r>
      <w:r w:rsidRPr="00A1446E">
        <w:rPr>
          <w:rFonts w:ascii="Times New Roman" w:hAnsi="Times New Roman" w:cs="Times New Roman"/>
          <w:sz w:val="24"/>
        </w:rPr>
        <w:t>ость его длительного хранения в асептических условиях</w:t>
      </w:r>
      <w:r w:rsidR="00CA4CA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(Молканова,2008).</w:t>
      </w:r>
    </w:p>
    <w:p w:rsidR="00826AF8" w:rsidRDefault="00981833" w:rsidP="007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1446E">
        <w:rPr>
          <w:rFonts w:ascii="Times New Roman" w:hAnsi="Times New Roman" w:cs="Times New Roman"/>
          <w:sz w:val="24"/>
        </w:rPr>
        <w:t xml:space="preserve">По своей сути </w:t>
      </w:r>
      <w:proofErr w:type="spellStart"/>
      <w:r w:rsidRPr="00A1446E">
        <w:rPr>
          <w:rFonts w:ascii="Times New Roman" w:hAnsi="Times New Roman" w:cs="Times New Roman"/>
          <w:sz w:val="24"/>
        </w:rPr>
        <w:t>микроклональное</w:t>
      </w:r>
      <w:proofErr w:type="spellEnd"/>
      <w:r w:rsidRPr="00A1446E">
        <w:rPr>
          <w:rFonts w:ascii="Times New Roman" w:hAnsi="Times New Roman" w:cs="Times New Roman"/>
          <w:sz w:val="24"/>
        </w:rPr>
        <w:t xml:space="preserve"> размножение аналогично вегетативному пути размножения растений с той лишь разницей, что оно протекает в пробирке в </w:t>
      </w:r>
      <w:proofErr w:type="spellStart"/>
      <w:r w:rsidRPr="00A1446E">
        <w:rPr>
          <w:rFonts w:ascii="Times New Roman" w:hAnsi="Times New Roman" w:cs="Times New Roman"/>
          <w:sz w:val="24"/>
        </w:rPr>
        <w:t>услових</w:t>
      </w:r>
      <w:proofErr w:type="spellEnd"/>
      <w:r w:rsidR="00CA4CA6">
        <w:rPr>
          <w:rFonts w:ascii="Times New Roman" w:hAnsi="Times New Roman" w:cs="Times New Roman"/>
          <w:sz w:val="24"/>
        </w:rPr>
        <w:t xml:space="preserve"> </w:t>
      </w:r>
      <w:r w:rsidRPr="00CA4CA6">
        <w:rPr>
          <w:rFonts w:ascii="Times New Roman" w:hAnsi="Times New Roman" w:cs="Times New Roman"/>
          <w:i/>
          <w:sz w:val="24"/>
          <w:lang w:val="en-US"/>
        </w:rPr>
        <w:t>in</w:t>
      </w:r>
      <w:r w:rsidR="00CA4CA6" w:rsidRPr="00CA4CA6">
        <w:rPr>
          <w:rFonts w:ascii="Times New Roman" w:hAnsi="Times New Roman" w:cs="Times New Roman"/>
          <w:i/>
          <w:sz w:val="24"/>
        </w:rPr>
        <w:t xml:space="preserve"> </w:t>
      </w:r>
      <w:r w:rsidRPr="00CA4CA6">
        <w:rPr>
          <w:rFonts w:ascii="Times New Roman" w:hAnsi="Times New Roman" w:cs="Times New Roman"/>
          <w:i/>
          <w:sz w:val="24"/>
          <w:lang w:val="en-US"/>
        </w:rPr>
        <w:t>vitro</w:t>
      </w:r>
      <w:r w:rsidRPr="00A1446E">
        <w:rPr>
          <w:rFonts w:ascii="Times New Roman" w:hAnsi="Times New Roman" w:cs="Times New Roman"/>
          <w:sz w:val="24"/>
        </w:rPr>
        <w:t>, где из клеток изолированных тканей в итоге можно получить достаточно большое количество новых растений. Обязательным условием микрокло</w:t>
      </w:r>
      <w:r w:rsidR="005B207D" w:rsidRPr="00A1446E">
        <w:rPr>
          <w:rFonts w:ascii="Times New Roman" w:hAnsi="Times New Roman" w:cs="Times New Roman"/>
          <w:sz w:val="24"/>
        </w:rPr>
        <w:t>нального размножения является и</w:t>
      </w:r>
      <w:r w:rsidRPr="00A1446E">
        <w:rPr>
          <w:rFonts w:ascii="Times New Roman" w:hAnsi="Times New Roman" w:cs="Times New Roman"/>
          <w:sz w:val="24"/>
        </w:rPr>
        <w:t>дентичность</w:t>
      </w:r>
      <w:r w:rsidR="005B207D" w:rsidRPr="00A1446E">
        <w:rPr>
          <w:rFonts w:ascii="Times New Roman" w:hAnsi="Times New Roman" w:cs="Times New Roman"/>
          <w:sz w:val="24"/>
        </w:rPr>
        <w:t xml:space="preserve"> полученного растительного материала исходному материнскому растению. Еще недавно этот способ рассматривали как возможность ускоренного размножения,</w:t>
      </w:r>
      <w:r w:rsidR="00CA4CA6">
        <w:rPr>
          <w:rFonts w:ascii="Times New Roman" w:hAnsi="Times New Roman" w:cs="Times New Roman"/>
          <w:sz w:val="24"/>
        </w:rPr>
        <w:t xml:space="preserve"> </w:t>
      </w:r>
      <w:r w:rsidR="005B207D" w:rsidRPr="00A1446E">
        <w:rPr>
          <w:rFonts w:ascii="Times New Roman" w:hAnsi="Times New Roman" w:cs="Times New Roman"/>
          <w:sz w:val="24"/>
        </w:rPr>
        <w:t xml:space="preserve">а также как вспомогательный метод освобождения растений от вирусов. Однако результаты некоторых исследований показали, что значение этого метода существенно возрастает для </w:t>
      </w:r>
      <w:proofErr w:type="spellStart"/>
      <w:r w:rsidR="005B207D" w:rsidRPr="00A1446E">
        <w:rPr>
          <w:rFonts w:ascii="Times New Roman" w:hAnsi="Times New Roman" w:cs="Times New Roman"/>
          <w:sz w:val="24"/>
        </w:rPr>
        <w:t>клоновой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 селекции растений (экспериментальный мутагенез и </w:t>
      </w:r>
      <w:proofErr w:type="spellStart"/>
      <w:r w:rsidR="005B207D" w:rsidRPr="00A1446E">
        <w:rPr>
          <w:rFonts w:ascii="Times New Roman" w:hAnsi="Times New Roman" w:cs="Times New Roman"/>
          <w:sz w:val="24"/>
        </w:rPr>
        <w:t>расхимеривание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5B207D" w:rsidRPr="00A1446E">
        <w:rPr>
          <w:rFonts w:ascii="Times New Roman" w:hAnsi="Times New Roman" w:cs="Times New Roman"/>
          <w:sz w:val="24"/>
        </w:rPr>
        <w:t>криосохранение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 ценного исходного зародышей в условиях </w:t>
      </w:r>
      <w:proofErr w:type="spellStart"/>
      <w:r w:rsidR="005B207D" w:rsidRPr="00A1446E">
        <w:rPr>
          <w:rFonts w:ascii="Times New Roman" w:hAnsi="Times New Roman" w:cs="Times New Roman"/>
          <w:sz w:val="24"/>
          <w:lang w:val="en-US"/>
        </w:rPr>
        <w:t>invitro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 используется для разработки технологии массового и непрерывного получения «искусственных семян». Более того, использован для создания синтетических сортов. (</w:t>
      </w:r>
      <w:proofErr w:type="spellStart"/>
      <w:r w:rsidR="00636E74">
        <w:rPr>
          <w:rFonts w:ascii="Times New Roman" w:hAnsi="Times New Roman" w:cs="Times New Roman"/>
          <w:sz w:val="24"/>
        </w:rPr>
        <w:t>Молканова</w:t>
      </w:r>
      <w:proofErr w:type="spellEnd"/>
      <w:r w:rsidR="00636E74">
        <w:rPr>
          <w:rFonts w:ascii="Times New Roman" w:hAnsi="Times New Roman" w:cs="Times New Roman"/>
          <w:sz w:val="24"/>
        </w:rPr>
        <w:t>,</w:t>
      </w:r>
      <w:r w:rsidR="00636E74" w:rsidRPr="00C452A3">
        <w:rPr>
          <w:rFonts w:ascii="Times New Roman" w:hAnsi="Times New Roman" w:cs="Times New Roman"/>
          <w:sz w:val="24"/>
        </w:rPr>
        <w:t xml:space="preserve"> 2008</w:t>
      </w:r>
      <w:r w:rsidR="005B207D" w:rsidRPr="00A1446E">
        <w:rPr>
          <w:rFonts w:ascii="Times New Roman" w:hAnsi="Times New Roman" w:cs="Times New Roman"/>
          <w:sz w:val="24"/>
        </w:rPr>
        <w:t xml:space="preserve">).  </w:t>
      </w:r>
    </w:p>
    <w:p w:rsidR="00D90E63" w:rsidRPr="00D90E63" w:rsidRDefault="00D90E63" w:rsidP="00D90E63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E63">
        <w:rPr>
          <w:rFonts w:ascii="Times New Roman" w:eastAsia="Calibri" w:hAnsi="Times New Roman" w:cs="Times New Roman"/>
          <w:bCs/>
          <w:sz w:val="24"/>
          <w:szCs w:val="24"/>
        </w:rPr>
        <w:t>Копеечник меловой</w:t>
      </w:r>
      <w:r w:rsidRPr="00D90E6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Hedysarum</w:t>
      </w:r>
      <w:proofErr w:type="spellEnd"/>
      <w:r w:rsidRPr="00D90E6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cretaceum</w:t>
      </w:r>
      <w:proofErr w:type="spellEnd"/>
      <w:r w:rsidRPr="00D90E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90E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Fisch</w:t>
      </w:r>
      <w:proofErr w:type="spellEnd"/>
      <w:r w:rsidRPr="00D90E6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90E63">
        <w:rPr>
          <w:rFonts w:ascii="Times New Roman" w:hAnsi="Times New Roman" w:cs="Times New Roman"/>
          <w:bCs/>
          <w:sz w:val="24"/>
          <w:szCs w:val="24"/>
        </w:rPr>
        <w:t>),</w:t>
      </w:r>
      <w:r w:rsidRPr="00D90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E63">
        <w:rPr>
          <w:rFonts w:ascii="Times New Roman" w:eastAsia="Calibri" w:hAnsi="Times New Roman" w:cs="Times New Roman"/>
          <w:bCs/>
          <w:sz w:val="24"/>
          <w:szCs w:val="24"/>
        </w:rPr>
        <w:t>Копеечник крупноцветковый</w:t>
      </w:r>
      <w:r w:rsidRPr="00D90E6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Hedysarum</w:t>
      </w:r>
      <w:proofErr w:type="spellEnd"/>
      <w:r w:rsidRPr="00D90E6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grandiflorum</w:t>
      </w:r>
      <w:proofErr w:type="spellEnd"/>
      <w:r w:rsidRPr="00D90E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90E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Pall</w:t>
      </w:r>
      <w:r w:rsidRPr="00D90E6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90E63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r w:rsidRPr="00D90E63">
        <w:rPr>
          <w:rFonts w:ascii="Times New Roman" w:hAnsi="Times New Roman" w:cs="Times New Roman"/>
          <w:sz w:val="24"/>
          <w:szCs w:val="24"/>
        </w:rPr>
        <w:t>Копеечник Разумовского (</w:t>
      </w:r>
      <w:proofErr w:type="spellStart"/>
      <w:r w:rsidRPr="00D90E63">
        <w:rPr>
          <w:rFonts w:ascii="Times New Roman" w:hAnsi="Times New Roman" w:cs="Times New Roman"/>
          <w:i/>
          <w:sz w:val="24"/>
          <w:szCs w:val="24"/>
          <w:lang w:val="en-US"/>
        </w:rPr>
        <w:t>Hedysarum</w:t>
      </w:r>
      <w:proofErr w:type="spellEnd"/>
      <w:r w:rsidRPr="00D90E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0E63">
        <w:rPr>
          <w:rFonts w:ascii="Times New Roman" w:hAnsi="Times New Roman" w:cs="Times New Roman"/>
          <w:i/>
          <w:sz w:val="24"/>
          <w:szCs w:val="24"/>
          <w:lang w:val="en-US"/>
        </w:rPr>
        <w:t>razoumovianum</w:t>
      </w:r>
      <w:proofErr w:type="spellEnd"/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E63">
        <w:rPr>
          <w:rFonts w:ascii="Times New Roman" w:hAnsi="Times New Roman" w:cs="Times New Roman"/>
          <w:sz w:val="24"/>
          <w:szCs w:val="24"/>
          <w:lang w:val="en-US"/>
        </w:rPr>
        <w:t>Fisch</w:t>
      </w:r>
      <w:proofErr w:type="spellEnd"/>
      <w:r w:rsidRPr="00D90E63">
        <w:rPr>
          <w:rFonts w:ascii="Times New Roman" w:hAnsi="Times New Roman" w:cs="Times New Roman"/>
          <w:sz w:val="24"/>
          <w:szCs w:val="24"/>
        </w:rPr>
        <w:t xml:space="preserve">.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Helm</w:t>
      </w:r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D90E63">
        <w:rPr>
          <w:rFonts w:ascii="Times New Roman" w:hAnsi="Times New Roman" w:cs="Times New Roman"/>
          <w:sz w:val="24"/>
          <w:szCs w:val="24"/>
        </w:rPr>
        <w:t xml:space="preserve">.) относятся к группе </w:t>
      </w:r>
      <w:proofErr w:type="spellStart"/>
      <w:r w:rsidRPr="00D90E63">
        <w:rPr>
          <w:rFonts w:ascii="Times New Roman" w:hAnsi="Times New Roman" w:cs="Times New Roman"/>
          <w:sz w:val="24"/>
          <w:szCs w:val="24"/>
        </w:rPr>
        <w:t>эндемичных</w:t>
      </w:r>
      <w:proofErr w:type="spellEnd"/>
      <w:r w:rsidRPr="00D90E63">
        <w:rPr>
          <w:rFonts w:ascii="Times New Roman" w:hAnsi="Times New Roman" w:cs="Times New Roman"/>
          <w:sz w:val="24"/>
          <w:szCs w:val="24"/>
        </w:rPr>
        <w:t xml:space="preserve"> и узкоспециализированных видов меловых обнажений. Это виды неустойчивы в культуре. Их численность лимитируется слабой конкурентоспособностью растений, хозяйственной разработкой мела, неумеренным выпасом скота. Облигатные </w:t>
      </w:r>
      <w:proofErr w:type="spellStart"/>
      <w:r w:rsidRPr="00D90E63">
        <w:rPr>
          <w:rFonts w:ascii="Times New Roman" w:hAnsi="Times New Roman" w:cs="Times New Roman"/>
          <w:sz w:val="24"/>
          <w:szCs w:val="24"/>
        </w:rPr>
        <w:t>кальцефиты</w:t>
      </w:r>
      <w:proofErr w:type="spellEnd"/>
      <w:r w:rsidRPr="00D90E63">
        <w:rPr>
          <w:rFonts w:ascii="Times New Roman" w:hAnsi="Times New Roman" w:cs="Times New Roman"/>
          <w:sz w:val="24"/>
          <w:szCs w:val="24"/>
        </w:rPr>
        <w:t xml:space="preserve"> не </w:t>
      </w:r>
      <w:r w:rsidRPr="00D90E63">
        <w:rPr>
          <w:rFonts w:ascii="Times New Roman" w:hAnsi="Times New Roman" w:cs="Times New Roman"/>
          <w:sz w:val="24"/>
          <w:szCs w:val="24"/>
        </w:rPr>
        <w:lastRenderedPageBreak/>
        <w:t xml:space="preserve">одинаково реагируют на условия культивирования (перенесение видов из природы на участки Ботанического сада). </w:t>
      </w:r>
    </w:p>
    <w:p w:rsidR="00D90E63" w:rsidRPr="00D90E63" w:rsidRDefault="00D90E63" w:rsidP="00D90E63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E63">
        <w:rPr>
          <w:rFonts w:ascii="Times New Roman" w:hAnsi="Times New Roman" w:cs="Times New Roman"/>
          <w:sz w:val="24"/>
          <w:szCs w:val="24"/>
        </w:rPr>
        <w:t>В связи с этим особенно актуальным становится разработка эффективных способов клонального микроразмножения данных редких видов, которые позволят обеспечить содержание их в культуре и как следствие сохранение их генофонда.</w:t>
      </w:r>
    </w:p>
    <w:p w:rsidR="00BD0B9F" w:rsidRPr="00D0660D" w:rsidRDefault="00BD0B9F" w:rsidP="00706B3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60D">
        <w:rPr>
          <w:rFonts w:ascii="Times New Roman" w:eastAsia="Calibri" w:hAnsi="Times New Roman" w:cs="Times New Roman"/>
          <w:b/>
          <w:sz w:val="24"/>
          <w:szCs w:val="24"/>
        </w:rPr>
        <w:t xml:space="preserve">Целью 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работы являлось изучение возможности </w:t>
      </w:r>
      <w:r w:rsidRPr="00D0660D">
        <w:rPr>
          <w:rFonts w:ascii="Times New Roman" w:hAnsi="Times New Roman" w:cs="Times New Roman"/>
          <w:sz w:val="24"/>
          <w:szCs w:val="24"/>
        </w:rPr>
        <w:t>использования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0660D">
        <w:rPr>
          <w:rFonts w:ascii="Times New Roman" w:eastAsia="Calibri" w:hAnsi="Times New Roman" w:cs="Times New Roman"/>
          <w:sz w:val="24"/>
          <w:szCs w:val="24"/>
        </w:rPr>
        <w:t>биотехнологических</w:t>
      </w:r>
      <w:proofErr w:type="spellEnd"/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методов для сохранения и ускоренного </w:t>
      </w:r>
      <w:proofErr w:type="spellStart"/>
      <w:r w:rsidRPr="00D0660D">
        <w:rPr>
          <w:rFonts w:ascii="Times New Roman" w:eastAsia="Calibri" w:hAnsi="Times New Roman" w:cs="Times New Roman"/>
          <w:sz w:val="24"/>
          <w:szCs w:val="24"/>
        </w:rPr>
        <w:t>микроразмножения</w:t>
      </w:r>
      <w:proofErr w:type="spellEnd"/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редких видов </w:t>
      </w:r>
      <w:r w:rsidRPr="00D0660D">
        <w:rPr>
          <w:rFonts w:ascii="Times New Roman" w:hAnsi="Times New Roman" w:cs="Times New Roman"/>
          <w:sz w:val="24"/>
          <w:szCs w:val="24"/>
        </w:rPr>
        <w:t xml:space="preserve">семейства </w:t>
      </w:r>
      <w:proofErr w:type="spellStart"/>
      <w:r w:rsidRPr="00D0660D">
        <w:rPr>
          <w:rFonts w:ascii="Times New Roman" w:hAnsi="Times New Roman" w:cs="Times New Roman"/>
          <w:i/>
          <w:sz w:val="24"/>
          <w:szCs w:val="24"/>
          <w:lang w:val="en-US"/>
        </w:rPr>
        <w:t>Fabaceae</w:t>
      </w:r>
      <w:proofErr w:type="spellEnd"/>
      <w:r w:rsidRPr="00D066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4EA4" w:rsidRPr="0029459E" w:rsidRDefault="00F84EA4" w:rsidP="00F84EA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 xml:space="preserve">Для достижения цели были поставлены следующие </w:t>
      </w:r>
      <w:r w:rsidRPr="002945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 xml:space="preserve">выявить условия эффективного введения в культуру </w:t>
      </w:r>
      <w:r w:rsidRPr="00F84EA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F84E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4EA4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F84EA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редких видов Копеечников</w:t>
      </w:r>
      <w:r w:rsidRPr="00F84EA4">
        <w:rPr>
          <w:rFonts w:ascii="Times New Roman" w:hAnsi="Times New Roman" w:cs="Times New Roman"/>
          <w:sz w:val="24"/>
          <w:szCs w:val="24"/>
        </w:rPr>
        <w:t>;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>изучить эффективность различных стерилизующих агентов в зависимости от концентрации и времени экспозиции;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EA4">
        <w:rPr>
          <w:rFonts w:ascii="Times New Roman" w:hAnsi="Times New Roman" w:cs="Times New Roman"/>
          <w:sz w:val="24"/>
          <w:szCs w:val="24"/>
        </w:rPr>
        <w:t xml:space="preserve">разработать надежные методы регенерации изолированных </w:t>
      </w:r>
      <w:proofErr w:type="spellStart"/>
      <w:r w:rsidRPr="00F84EA4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F84EA4">
        <w:rPr>
          <w:rFonts w:ascii="Times New Roman" w:hAnsi="Times New Roman" w:cs="Times New Roman"/>
          <w:sz w:val="24"/>
          <w:szCs w:val="24"/>
        </w:rPr>
        <w:t xml:space="preserve"> на искусственных питательных средах;</w:t>
      </w:r>
      <w:proofErr w:type="gramEnd"/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>подобрать оптимальные концентрации фитогормонов и условий культивирования на этапе микроразмножения;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>оптимизировать состав питательных сред на всех этапах культивирования.</w:t>
      </w:r>
    </w:p>
    <w:p w:rsidR="00CA4CA6" w:rsidRPr="00CA4CA6" w:rsidRDefault="00CA4CA6" w:rsidP="00B44B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Объ</w:t>
      </w:r>
      <w:r w:rsidR="001B0D4A" w:rsidRPr="00A1446E">
        <w:rPr>
          <w:rFonts w:ascii="Times New Roman" w:hAnsi="Times New Roman" w:cs="Times New Roman"/>
          <w:b/>
          <w:sz w:val="24"/>
        </w:rPr>
        <w:t>ект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B0D4A" w:rsidRPr="00A1446E">
        <w:rPr>
          <w:rFonts w:ascii="Times New Roman" w:hAnsi="Times New Roman" w:cs="Times New Roman"/>
          <w:b/>
          <w:sz w:val="24"/>
        </w:rPr>
        <w:t>исследования: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4CA6">
        <w:rPr>
          <w:rFonts w:ascii="Times New Roman" w:eastAsia="Calibri" w:hAnsi="Times New Roman" w:cs="Times New Roman"/>
          <w:sz w:val="24"/>
          <w:szCs w:val="24"/>
        </w:rPr>
        <w:t>В качестве первичного материала для введения в культуру послужили в основном семена</w:t>
      </w:r>
      <w:r w:rsidRPr="00CA4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519">
        <w:rPr>
          <w:rFonts w:ascii="Times New Roman" w:eastAsia="Calibri" w:hAnsi="Times New Roman" w:cs="Times New Roman"/>
          <w:bCs/>
          <w:sz w:val="24"/>
          <w:szCs w:val="24"/>
        </w:rPr>
        <w:t>Копеечник меловой</w:t>
      </w:r>
      <w:r w:rsidRPr="00B7751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7751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7751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cretaceum</w:t>
      </w:r>
      <w:proofErr w:type="spellEnd"/>
      <w:r w:rsidRPr="00B77519"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751">
        <w:rPr>
          <w:rFonts w:ascii="Times New Roman" w:eastAsia="Calibri" w:hAnsi="Times New Roman" w:cs="Times New Roman"/>
          <w:bCs/>
          <w:sz w:val="24"/>
          <w:szCs w:val="24"/>
        </w:rPr>
        <w:t>Копеечник крупноцветковый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F775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F7751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grandiflorum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Копеечник Разумовского (</w:t>
      </w:r>
      <w:r w:rsidR="00D90E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i/>
          <w:sz w:val="24"/>
          <w:szCs w:val="24"/>
        </w:rPr>
        <w:t>.</w:t>
      </w:r>
      <w:r w:rsidRPr="00B77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7751">
        <w:rPr>
          <w:rFonts w:ascii="Times New Roman" w:hAnsi="Times New Roman" w:cs="Times New Roman"/>
          <w:i/>
          <w:sz w:val="24"/>
          <w:szCs w:val="24"/>
          <w:lang w:val="en-US"/>
        </w:rPr>
        <w:t>razoumovianum</w:t>
      </w:r>
      <w:proofErr w:type="spellEnd"/>
      <w:r>
        <w:rPr>
          <w:rFonts w:ascii="Times New Roman" w:hAnsi="Times New Roman" w:cs="Times New Roman"/>
          <w:sz w:val="24"/>
          <w:szCs w:val="24"/>
        </w:rPr>
        <w:t>), собранные в природных популяциях Волгоградской области и на интродукционном участке природной флоры Волгоградского регионального ботанического сада.</w:t>
      </w:r>
    </w:p>
    <w:p w:rsidR="001B0D4A" w:rsidRPr="00A1446E" w:rsidRDefault="001B0D4A" w:rsidP="001B0D4A">
      <w:pPr>
        <w:rPr>
          <w:rFonts w:ascii="Times New Roman" w:hAnsi="Times New Roman" w:cs="Times New Roman"/>
          <w:sz w:val="24"/>
        </w:rPr>
      </w:pPr>
      <w:r w:rsidRPr="00A1446E">
        <w:rPr>
          <w:rFonts w:ascii="Times New Roman" w:hAnsi="Times New Roman" w:cs="Times New Roman"/>
          <w:b/>
          <w:sz w:val="24"/>
        </w:rPr>
        <w:t xml:space="preserve">Сроки проведения исследования: </w:t>
      </w:r>
      <w:r w:rsidRPr="00A1446E">
        <w:rPr>
          <w:rFonts w:ascii="Times New Roman" w:hAnsi="Times New Roman" w:cs="Times New Roman"/>
          <w:sz w:val="24"/>
        </w:rPr>
        <w:t>апрель 2017- сентябрь 2018</w:t>
      </w:r>
      <w:r w:rsidR="00CA4CA6">
        <w:rPr>
          <w:rFonts w:ascii="Times New Roman" w:hAnsi="Times New Roman" w:cs="Times New Roman"/>
          <w:sz w:val="24"/>
        </w:rPr>
        <w:t xml:space="preserve"> гг.</w:t>
      </w:r>
    </w:p>
    <w:p w:rsidR="00834D65" w:rsidRPr="00CA4CA6" w:rsidRDefault="008F7751" w:rsidP="00CA4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519">
        <w:rPr>
          <w:rFonts w:ascii="Times New Roman" w:eastAsia="Calibri" w:hAnsi="Times New Roman" w:cs="Times New Roman"/>
          <w:bCs/>
          <w:sz w:val="24"/>
          <w:szCs w:val="24"/>
        </w:rPr>
        <w:t>Копеечник меловой</w:t>
      </w:r>
      <w:r w:rsidR="00B77519" w:rsidRPr="00B7751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7751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7751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cretaceum</w:t>
      </w:r>
      <w:proofErr w:type="spellEnd"/>
      <w:r w:rsidR="00B77519" w:rsidRPr="00B77519">
        <w:rPr>
          <w:rFonts w:ascii="Times New Roman" w:hAnsi="Times New Roman" w:cs="Times New Roman"/>
          <w:bCs/>
          <w:sz w:val="24"/>
          <w:szCs w:val="24"/>
        </w:rPr>
        <w:t>),</w:t>
      </w:r>
      <w:r w:rsidR="00B77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519" w:rsidRPr="008F7751">
        <w:rPr>
          <w:rFonts w:ascii="Times New Roman" w:eastAsia="Calibri" w:hAnsi="Times New Roman" w:cs="Times New Roman"/>
          <w:bCs/>
          <w:sz w:val="24"/>
          <w:szCs w:val="24"/>
        </w:rPr>
        <w:t>Копеечник крупноцветковый</w:t>
      </w:r>
      <w:r w:rsidR="00B7751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B77519" w:rsidRPr="008F775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77519" w:rsidRPr="008F7751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grandiflorum</w:t>
      </w:r>
      <w:proofErr w:type="spellEnd"/>
      <w:r w:rsidR="00B77519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r w:rsidR="00B77519">
        <w:rPr>
          <w:rFonts w:ascii="Times New Roman" w:hAnsi="Times New Roman" w:cs="Times New Roman"/>
          <w:sz w:val="24"/>
          <w:szCs w:val="24"/>
        </w:rPr>
        <w:t>Копеечник Разумовского (</w:t>
      </w:r>
      <w:r w:rsidR="00D90E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i/>
          <w:sz w:val="24"/>
          <w:szCs w:val="24"/>
        </w:rPr>
        <w:t>.</w:t>
      </w:r>
      <w:r w:rsidR="00B77519" w:rsidRPr="00B77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7519" w:rsidRPr="008F7751">
        <w:rPr>
          <w:rFonts w:ascii="Times New Roman" w:hAnsi="Times New Roman" w:cs="Times New Roman"/>
          <w:i/>
          <w:sz w:val="24"/>
          <w:szCs w:val="24"/>
          <w:lang w:val="en-US"/>
        </w:rPr>
        <w:t>razoumovianum</w:t>
      </w:r>
      <w:proofErr w:type="spellEnd"/>
      <w:r w:rsidR="00B77519">
        <w:rPr>
          <w:rFonts w:ascii="Times New Roman" w:hAnsi="Times New Roman" w:cs="Times New Roman"/>
          <w:sz w:val="24"/>
          <w:szCs w:val="24"/>
        </w:rPr>
        <w:t>) являются редкими видами, занесенными в Красную книгу Российской Федерации и Красную книгу Волгоградской области</w:t>
      </w:r>
      <w:r w:rsidR="00135213">
        <w:rPr>
          <w:rFonts w:ascii="Times New Roman" w:hAnsi="Times New Roman" w:cs="Times New Roman"/>
          <w:sz w:val="24"/>
          <w:szCs w:val="24"/>
        </w:rPr>
        <w:t xml:space="preserve"> (Красная книга РФ, 2008, Красная книга Волгоградской области, 2017)</w:t>
      </w:r>
      <w:r w:rsidR="00B775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D65" w:rsidRPr="00834D65" w:rsidRDefault="00B77519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Копеечник меловой</w:t>
      </w:r>
      <w:r w:rsidRPr="00834D6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Hedysarum</w:t>
      </w:r>
      <w:proofErr w:type="spellEnd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cretaceum</w:t>
      </w:r>
      <w:proofErr w:type="spellEnd"/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4D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Fisch</w:t>
      </w:r>
      <w:proofErr w:type="spellEnd"/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834D6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34D65" w:rsidRPr="0083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4D65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51">
        <w:rPr>
          <w:rFonts w:ascii="Times New Roman" w:hAnsi="Times New Roman" w:cs="Times New Roman"/>
          <w:sz w:val="24"/>
          <w:szCs w:val="24"/>
        </w:rPr>
        <w:t xml:space="preserve">Категория 3а. Редкий вид, </w:t>
      </w:r>
      <w:proofErr w:type="spellStart"/>
      <w:r w:rsidRPr="008F7751">
        <w:rPr>
          <w:rFonts w:ascii="Times New Roman" w:hAnsi="Times New Roman" w:cs="Times New Roman"/>
          <w:sz w:val="24"/>
          <w:szCs w:val="24"/>
        </w:rPr>
        <w:t>узкоареальный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 эндемик. </w:t>
      </w:r>
      <w:proofErr w:type="gramStart"/>
      <w:r w:rsidRPr="008F7751">
        <w:rPr>
          <w:rFonts w:ascii="Times New Roman" w:hAnsi="Times New Roman" w:cs="Times New Roman"/>
          <w:sz w:val="24"/>
          <w:szCs w:val="24"/>
        </w:rPr>
        <w:t>Занесен</w:t>
      </w:r>
      <w:proofErr w:type="gramEnd"/>
      <w:r w:rsidRPr="008F7751">
        <w:rPr>
          <w:rFonts w:ascii="Times New Roman" w:hAnsi="Times New Roman" w:cs="Times New Roman"/>
          <w:sz w:val="24"/>
          <w:szCs w:val="24"/>
        </w:rPr>
        <w:t xml:space="preserve"> в Красную книгу РФ (категория 3)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РФ, 2008)</w:t>
      </w:r>
      <w:r w:rsidRPr="008F7751">
        <w:rPr>
          <w:rFonts w:ascii="Times New Roman" w:hAnsi="Times New Roman" w:cs="Times New Roman"/>
          <w:sz w:val="24"/>
          <w:szCs w:val="24"/>
        </w:rPr>
        <w:t xml:space="preserve">. Травянистый стержнекорневой многолетник, высотой 20–50 </w:t>
      </w:r>
      <w:proofErr w:type="spellStart"/>
      <w:proofErr w:type="gramStart"/>
      <w:r w:rsidRPr="008F775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8F775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. Сообщества копеечника мелового встречаются на плотном чистом меле, на щебенке и мелкоземе, а также на частично задернованных участках; на крутых </w:t>
      </w:r>
      <w:r w:rsidR="00834D65">
        <w:rPr>
          <w:rFonts w:ascii="Times New Roman" w:hAnsi="Times New Roman" w:cs="Times New Roman"/>
          <w:sz w:val="24"/>
          <w:szCs w:val="24"/>
        </w:rPr>
        <w:t>щебнистых склонах и обрывах</w:t>
      </w:r>
      <w:r w:rsidRPr="008F7751">
        <w:rPr>
          <w:rFonts w:ascii="Times New Roman" w:hAnsi="Times New Roman" w:cs="Times New Roman"/>
          <w:sz w:val="24"/>
          <w:szCs w:val="24"/>
        </w:rPr>
        <w:t xml:space="preserve">. Однако чаще всего они приурочены к вершинам меловых обнажений. Цветет в июне – июле. </w:t>
      </w:r>
      <w:proofErr w:type="spellStart"/>
      <w:r w:rsidRPr="008F7751">
        <w:rPr>
          <w:rFonts w:ascii="Times New Roman" w:hAnsi="Times New Roman" w:cs="Times New Roman"/>
          <w:sz w:val="24"/>
          <w:szCs w:val="24"/>
        </w:rPr>
        <w:t>Энтомофил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. Плодоношение в июле – августе. Размножение как семенное, так и вегетативное. </w:t>
      </w:r>
    </w:p>
    <w:p w:rsidR="00135213" w:rsidRPr="00CA4CA6" w:rsidRDefault="00834D65" w:rsidP="00CA4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Лимитирующим фактором для данного вида является х</w:t>
      </w:r>
      <w:r w:rsidR="008F7751" w:rsidRPr="008F7751">
        <w:rPr>
          <w:rFonts w:ascii="Times New Roman" w:hAnsi="Times New Roman" w:cs="Times New Roman"/>
          <w:sz w:val="24"/>
          <w:szCs w:val="24"/>
        </w:rPr>
        <w:t xml:space="preserve">озяйственная деятельность человека: неумеренный выпас скота, разработка мела, распашка склонов. </w:t>
      </w:r>
      <w:r>
        <w:rPr>
          <w:rFonts w:ascii="Times New Roman" w:hAnsi="Times New Roman" w:cs="Times New Roman"/>
          <w:sz w:val="24"/>
          <w:szCs w:val="24"/>
        </w:rPr>
        <w:t>Вид о</w:t>
      </w:r>
      <w:r w:rsidR="008F7751" w:rsidRPr="008F7751">
        <w:rPr>
          <w:rFonts w:ascii="Times New Roman" w:hAnsi="Times New Roman" w:cs="Times New Roman"/>
          <w:sz w:val="24"/>
          <w:szCs w:val="24"/>
        </w:rPr>
        <w:t xml:space="preserve">храняется на территории </w:t>
      </w:r>
      <w:r w:rsidR="008F7751" w:rsidRPr="008F7751">
        <w:rPr>
          <w:rFonts w:ascii="Times New Roman" w:hAnsi="Times New Roman" w:cs="Times New Roman"/>
          <w:sz w:val="24"/>
          <w:szCs w:val="24"/>
        </w:rPr>
        <w:lastRenderedPageBreak/>
        <w:t>природных парко</w:t>
      </w:r>
      <w:r>
        <w:rPr>
          <w:rFonts w:ascii="Times New Roman" w:hAnsi="Times New Roman" w:cs="Times New Roman"/>
          <w:sz w:val="24"/>
          <w:szCs w:val="24"/>
        </w:rPr>
        <w:t>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Нижнехоперский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«Донской» и успешно к</w:t>
      </w:r>
      <w:r w:rsidR="008F7751" w:rsidRPr="008F7751">
        <w:rPr>
          <w:rFonts w:ascii="Times New Roman" w:hAnsi="Times New Roman" w:cs="Times New Roman"/>
          <w:sz w:val="24"/>
          <w:szCs w:val="24"/>
        </w:rPr>
        <w:t xml:space="preserve">ультивируется в течение многих лет </w:t>
      </w:r>
      <w:r>
        <w:rPr>
          <w:rFonts w:ascii="Times New Roman" w:hAnsi="Times New Roman" w:cs="Times New Roman"/>
          <w:sz w:val="24"/>
          <w:szCs w:val="24"/>
        </w:rPr>
        <w:t>в Волгоградском региональном ботаническом саду</w:t>
      </w:r>
      <w:r w:rsidR="00135213">
        <w:rPr>
          <w:rFonts w:ascii="Times New Roman" w:hAnsi="Times New Roman" w:cs="Times New Roman"/>
          <w:sz w:val="24"/>
          <w:szCs w:val="24"/>
        </w:rPr>
        <w:t xml:space="preserve"> (Красная книга Волгоградской области, 2017)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751" w:rsidRPr="00135213" w:rsidRDefault="008F7751" w:rsidP="009E0D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Копеечник крупноцветковый</w:t>
      </w:r>
      <w:r w:rsidR="00834D65" w:rsidRPr="00834D6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Hedysarum</w:t>
      </w:r>
      <w:proofErr w:type="spellEnd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grandiflorum</w:t>
      </w:r>
      <w:proofErr w:type="spellEnd"/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34D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Pall</w:t>
      </w:r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834D65" w:rsidRPr="00834D6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34D65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51">
        <w:rPr>
          <w:rFonts w:ascii="Times New Roman" w:hAnsi="Times New Roman" w:cs="Times New Roman"/>
          <w:sz w:val="24"/>
          <w:szCs w:val="24"/>
        </w:rPr>
        <w:t xml:space="preserve">Категория 5б. Вид, занесенный в Красную книгу РФ, которому на территории Волгоградской области исчезновение не угрожает. </w:t>
      </w:r>
      <w:proofErr w:type="gramStart"/>
      <w:r w:rsidRPr="008F7751">
        <w:rPr>
          <w:rFonts w:ascii="Times New Roman" w:hAnsi="Times New Roman" w:cs="Times New Roman"/>
          <w:sz w:val="24"/>
          <w:szCs w:val="24"/>
        </w:rPr>
        <w:t>Занесен</w:t>
      </w:r>
      <w:proofErr w:type="gramEnd"/>
      <w:r w:rsidRPr="008F7751">
        <w:rPr>
          <w:rFonts w:ascii="Times New Roman" w:hAnsi="Times New Roman" w:cs="Times New Roman"/>
          <w:sz w:val="24"/>
          <w:szCs w:val="24"/>
        </w:rPr>
        <w:t xml:space="preserve"> в Красную книгу РФ (категория 3)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РФ, 2008)</w:t>
      </w:r>
      <w:r w:rsidRPr="008F7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D65" w:rsidRPr="008F7751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51">
        <w:rPr>
          <w:rFonts w:ascii="Times New Roman" w:hAnsi="Times New Roman" w:cs="Times New Roman"/>
          <w:sz w:val="24"/>
          <w:szCs w:val="24"/>
        </w:rPr>
        <w:t>Травянистый стержнекорневой многолетник, (15)20-40(50) см высотой. Корень разветвленный, дающий из корневой шейки пучок укороченных побегов. Стебли сильно укороченные. Цветет в июне – июл</w:t>
      </w:r>
      <w:r w:rsidR="00834D65">
        <w:rPr>
          <w:rFonts w:ascii="Times New Roman" w:hAnsi="Times New Roman" w:cs="Times New Roman"/>
          <w:sz w:val="24"/>
          <w:szCs w:val="24"/>
        </w:rPr>
        <w:t xml:space="preserve">е, иногда повторно в августе – </w:t>
      </w:r>
      <w:r w:rsidRPr="008F7751">
        <w:rPr>
          <w:rFonts w:ascii="Times New Roman" w:hAnsi="Times New Roman" w:cs="Times New Roman"/>
          <w:sz w:val="24"/>
          <w:szCs w:val="24"/>
        </w:rPr>
        <w:t xml:space="preserve"> сентябре. </w:t>
      </w:r>
      <w:proofErr w:type="spellStart"/>
      <w:r w:rsidRPr="008F7751">
        <w:rPr>
          <w:rFonts w:ascii="Times New Roman" w:hAnsi="Times New Roman" w:cs="Times New Roman"/>
          <w:sz w:val="24"/>
          <w:szCs w:val="24"/>
        </w:rPr>
        <w:t>Энтомофил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. Плоды созревают в июле – августе, размножение только семенное. </w:t>
      </w:r>
      <w:r w:rsidR="00834D65">
        <w:rPr>
          <w:rFonts w:ascii="Times New Roman" w:hAnsi="Times New Roman" w:cs="Times New Roman"/>
          <w:sz w:val="24"/>
          <w:szCs w:val="24"/>
        </w:rPr>
        <w:t>Лимитирующим фактором для данного вида является х</w:t>
      </w:r>
      <w:r w:rsidRPr="008F7751">
        <w:rPr>
          <w:rFonts w:ascii="Times New Roman" w:hAnsi="Times New Roman" w:cs="Times New Roman"/>
          <w:sz w:val="24"/>
          <w:szCs w:val="24"/>
        </w:rPr>
        <w:t xml:space="preserve">озяйственная деятельность: разработка мела, неконтролируемый выпас скота. </w:t>
      </w:r>
    </w:p>
    <w:p w:rsidR="00834D65" w:rsidRPr="00135213" w:rsidRDefault="008F7751" w:rsidP="00CA4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213">
        <w:rPr>
          <w:rFonts w:ascii="Times New Roman" w:hAnsi="Times New Roman" w:cs="Times New Roman"/>
          <w:sz w:val="24"/>
          <w:szCs w:val="24"/>
        </w:rPr>
        <w:t>Охраняется на территории природных парков «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Нижнехоперск</w:t>
      </w:r>
      <w:r w:rsidR="00834D65" w:rsidRPr="0013521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834D65" w:rsidRPr="00135213">
        <w:rPr>
          <w:rFonts w:ascii="Times New Roman" w:hAnsi="Times New Roman" w:cs="Times New Roman"/>
          <w:sz w:val="24"/>
          <w:szCs w:val="24"/>
        </w:rPr>
        <w:t>», «Донской» и «</w:t>
      </w:r>
      <w:proofErr w:type="spellStart"/>
      <w:r w:rsidR="00834D65" w:rsidRPr="00135213">
        <w:rPr>
          <w:rFonts w:ascii="Times New Roman" w:hAnsi="Times New Roman" w:cs="Times New Roman"/>
          <w:sz w:val="24"/>
          <w:szCs w:val="24"/>
        </w:rPr>
        <w:t>Щербаковский</w:t>
      </w:r>
      <w:proofErr w:type="spellEnd"/>
      <w:r w:rsidR="00834D65" w:rsidRPr="00135213">
        <w:rPr>
          <w:rFonts w:ascii="Times New Roman" w:hAnsi="Times New Roman" w:cs="Times New Roman"/>
          <w:sz w:val="24"/>
          <w:szCs w:val="24"/>
        </w:rPr>
        <w:t>» и  к</w:t>
      </w:r>
      <w:r w:rsidRPr="00135213">
        <w:rPr>
          <w:rFonts w:ascii="Times New Roman" w:hAnsi="Times New Roman" w:cs="Times New Roman"/>
          <w:sz w:val="24"/>
          <w:szCs w:val="24"/>
        </w:rPr>
        <w:t xml:space="preserve">ультивируется в </w:t>
      </w:r>
      <w:r w:rsidR="00834D65" w:rsidRPr="00135213">
        <w:rPr>
          <w:rFonts w:ascii="Times New Roman" w:hAnsi="Times New Roman" w:cs="Times New Roman"/>
          <w:sz w:val="24"/>
          <w:szCs w:val="24"/>
        </w:rPr>
        <w:t>Волгоградском региональном ботаническом саду</w:t>
      </w:r>
      <w:r w:rsidR="00135213" w:rsidRPr="00135213">
        <w:rPr>
          <w:rFonts w:ascii="Times New Roman" w:hAnsi="Times New Roman" w:cs="Times New Roman"/>
          <w:sz w:val="24"/>
          <w:szCs w:val="24"/>
        </w:rPr>
        <w:t xml:space="preserve">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Волгоградской области, 2017)</w:t>
      </w:r>
      <w:r w:rsidR="00834D65" w:rsidRPr="00135213">
        <w:rPr>
          <w:rFonts w:ascii="Times New Roman" w:hAnsi="Times New Roman" w:cs="Times New Roman"/>
          <w:sz w:val="24"/>
          <w:szCs w:val="24"/>
        </w:rPr>
        <w:t>.</w:t>
      </w:r>
    </w:p>
    <w:p w:rsidR="008F7751" w:rsidRPr="00135213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13">
        <w:rPr>
          <w:rFonts w:ascii="Times New Roman" w:hAnsi="Times New Roman" w:cs="Times New Roman"/>
          <w:b/>
          <w:sz w:val="24"/>
          <w:szCs w:val="24"/>
        </w:rPr>
        <w:t>Копеечник Разумовского</w:t>
      </w:r>
      <w:r w:rsidR="00834D65" w:rsidRPr="0013521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35213">
        <w:rPr>
          <w:rFonts w:ascii="Times New Roman" w:hAnsi="Times New Roman" w:cs="Times New Roman"/>
          <w:b/>
          <w:i/>
          <w:sz w:val="24"/>
          <w:szCs w:val="24"/>
          <w:lang w:val="en-US"/>
        </w:rPr>
        <w:t>Hedysarum</w:t>
      </w:r>
      <w:proofErr w:type="spellEnd"/>
      <w:r w:rsidRPr="001352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35213">
        <w:rPr>
          <w:rFonts w:ascii="Times New Roman" w:hAnsi="Times New Roman" w:cs="Times New Roman"/>
          <w:b/>
          <w:i/>
          <w:sz w:val="24"/>
          <w:szCs w:val="24"/>
          <w:lang w:val="en-US"/>
        </w:rPr>
        <w:t>razoumovianum</w:t>
      </w:r>
      <w:proofErr w:type="spellEnd"/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Fisch</w:t>
      </w:r>
      <w:proofErr w:type="spellEnd"/>
      <w:r w:rsidRPr="001352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Helm</w:t>
      </w:r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ex</w:t>
      </w:r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DC</w:t>
      </w:r>
      <w:r w:rsidR="00834D65" w:rsidRPr="00135213">
        <w:rPr>
          <w:rFonts w:ascii="Times New Roman" w:hAnsi="Times New Roman" w:cs="Times New Roman"/>
          <w:b/>
          <w:sz w:val="24"/>
          <w:szCs w:val="24"/>
        </w:rPr>
        <w:t>.)</w:t>
      </w:r>
    </w:p>
    <w:p w:rsidR="0029459E" w:rsidRPr="00F004A3" w:rsidRDefault="008F7751" w:rsidP="00F00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213">
        <w:rPr>
          <w:rFonts w:ascii="Times New Roman" w:hAnsi="Times New Roman" w:cs="Times New Roman"/>
          <w:sz w:val="24"/>
          <w:szCs w:val="24"/>
        </w:rPr>
        <w:t xml:space="preserve">Категория 3б. Редкий вид, имеющий значительный ареал, в пределах которого встречается спорадически и с небольшой численностью популяций. </w:t>
      </w:r>
      <w:proofErr w:type="gramStart"/>
      <w:r w:rsidRPr="00135213">
        <w:rPr>
          <w:rFonts w:ascii="Times New Roman" w:hAnsi="Times New Roman" w:cs="Times New Roman"/>
          <w:sz w:val="24"/>
          <w:szCs w:val="24"/>
        </w:rPr>
        <w:t>Занесен</w:t>
      </w:r>
      <w:proofErr w:type="gramEnd"/>
      <w:r w:rsidRPr="00135213">
        <w:rPr>
          <w:rFonts w:ascii="Times New Roman" w:hAnsi="Times New Roman" w:cs="Times New Roman"/>
          <w:sz w:val="24"/>
          <w:szCs w:val="24"/>
        </w:rPr>
        <w:t xml:space="preserve"> в Кр</w:t>
      </w:r>
      <w:r w:rsidR="00135213">
        <w:rPr>
          <w:rFonts w:ascii="Times New Roman" w:hAnsi="Times New Roman" w:cs="Times New Roman"/>
          <w:sz w:val="24"/>
          <w:szCs w:val="24"/>
        </w:rPr>
        <w:t>асную книгу РФ (категория 3) (Красная книга РФ, 2008)</w:t>
      </w:r>
      <w:r w:rsidRPr="00135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Эндем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Заволжья, Южного Урала и Приволжской возвышенности. В Волгоградской области  находится на юго-западной границе ареала. Единственное известное местонахождение находится в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Камышинском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р-не вблизи слияния балок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Даниловская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Воднобуерачная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>, на границе с Саратовской областью. Травянистый стержнекорневой многолетник (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поликарпик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) высотой 20–40 см. Корень стержневой, мощный. Обитает на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мергелевых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склонах, подверженных значительной ветровой и водной эрозии, совместно с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Artemisia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salsoloides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Энтомофил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>. Плодоношение в июне – июле. Размножение семенное.</w:t>
      </w:r>
      <w:r w:rsidR="00135213" w:rsidRPr="00135213">
        <w:rPr>
          <w:rFonts w:ascii="Times New Roman" w:hAnsi="Times New Roman" w:cs="Times New Roman"/>
          <w:sz w:val="24"/>
          <w:szCs w:val="24"/>
        </w:rPr>
        <w:t xml:space="preserve"> Лимитирующими факторами </w:t>
      </w:r>
      <w:r w:rsidR="0091533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35213" w:rsidRPr="00135213">
        <w:rPr>
          <w:rFonts w:ascii="Times New Roman" w:hAnsi="Times New Roman" w:cs="Times New Roman"/>
          <w:sz w:val="24"/>
          <w:szCs w:val="24"/>
        </w:rPr>
        <w:t>н</w:t>
      </w:r>
      <w:r w:rsidRPr="00135213">
        <w:rPr>
          <w:rFonts w:ascii="Times New Roman" w:hAnsi="Times New Roman" w:cs="Times New Roman"/>
          <w:sz w:val="24"/>
          <w:szCs w:val="24"/>
        </w:rPr>
        <w:t>изкая конкурентоспособность, узкая экологическая амплитуда, малая площадь подходящих местообитаний. Охраняется на территории природного парка «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Щербаковский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>»</w:t>
      </w:r>
      <w:r w:rsidR="00135213" w:rsidRPr="00135213">
        <w:rPr>
          <w:rFonts w:ascii="Times New Roman" w:hAnsi="Times New Roman" w:cs="Times New Roman"/>
          <w:sz w:val="24"/>
          <w:szCs w:val="24"/>
        </w:rPr>
        <w:t xml:space="preserve">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Волгоградской области, 2017)</w:t>
      </w:r>
      <w:r w:rsidRPr="001352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A2A" w:rsidRPr="00A1446E" w:rsidRDefault="00F004A3" w:rsidP="00954A2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2.Методика</w:t>
      </w:r>
    </w:p>
    <w:p w:rsidR="0091533F" w:rsidRPr="0091533F" w:rsidRDefault="0091533F" w:rsidP="0091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>Методика исследований базировалась на общепринятых классических приемах с культурами изолирова</w:t>
      </w:r>
      <w:r>
        <w:rPr>
          <w:rFonts w:ascii="Times New Roman" w:hAnsi="Times New Roman" w:cs="Times New Roman"/>
          <w:sz w:val="24"/>
          <w:szCs w:val="24"/>
        </w:rPr>
        <w:t>нных тканей и органов растений (</w:t>
      </w:r>
      <w:r w:rsidRPr="0091533F">
        <w:rPr>
          <w:rFonts w:ascii="Times New Roman" w:hAnsi="Times New Roman" w:cs="Times New Roman"/>
          <w:sz w:val="24"/>
          <w:szCs w:val="24"/>
        </w:rPr>
        <w:t xml:space="preserve">Калинин, 1980;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Бутенко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>, 1999; Методические указания МСХА им. К.А.Тимирязева, 1996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533F">
        <w:rPr>
          <w:rFonts w:ascii="Times New Roman" w:hAnsi="Times New Roman" w:cs="Times New Roman"/>
          <w:sz w:val="24"/>
          <w:szCs w:val="24"/>
        </w:rPr>
        <w:t xml:space="preserve">. Все манипуляции с культурами тканей проводили в стерильных условиях горизонтального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ламинар-бокса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533F">
        <w:rPr>
          <w:rFonts w:ascii="Times New Roman" w:hAnsi="Times New Roman" w:cs="Times New Roman"/>
          <w:sz w:val="24"/>
          <w:szCs w:val="24"/>
        </w:rPr>
        <w:t xml:space="preserve">В качестве первичных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использовали семена, со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1533F">
        <w:rPr>
          <w:rFonts w:ascii="Times New Roman" w:hAnsi="Times New Roman" w:cs="Times New Roman"/>
          <w:sz w:val="24"/>
          <w:szCs w:val="24"/>
        </w:rPr>
        <w:t xml:space="preserve">ранные </w:t>
      </w:r>
      <w:r w:rsidRPr="0027337E">
        <w:rPr>
          <w:rFonts w:ascii="Times New Roman" w:hAnsi="Times New Roman" w:cs="Times New Roman"/>
          <w:sz w:val="24"/>
          <w:szCs w:val="24"/>
        </w:rPr>
        <w:t xml:space="preserve">из </w:t>
      </w:r>
      <w:r w:rsidR="0027337E" w:rsidRPr="0027337E">
        <w:rPr>
          <w:rFonts w:ascii="Times New Roman" w:hAnsi="Times New Roman" w:cs="Times New Roman"/>
          <w:sz w:val="24"/>
          <w:szCs w:val="24"/>
        </w:rPr>
        <w:t>п</w:t>
      </w:r>
      <w:r w:rsidR="0027337E">
        <w:rPr>
          <w:rFonts w:ascii="Times New Roman" w:hAnsi="Times New Roman" w:cs="Times New Roman"/>
          <w:sz w:val="24"/>
          <w:szCs w:val="24"/>
        </w:rPr>
        <w:t xml:space="preserve">риродных </w:t>
      </w:r>
      <w:r w:rsidRPr="0091533F">
        <w:rPr>
          <w:rFonts w:ascii="Times New Roman" w:hAnsi="Times New Roman" w:cs="Times New Roman"/>
          <w:sz w:val="24"/>
          <w:szCs w:val="24"/>
        </w:rPr>
        <w:t xml:space="preserve">популяций и интродукционного участка Волгоградского регионального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батанического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сада</w:t>
      </w:r>
      <w:r w:rsidR="002733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337E">
        <w:rPr>
          <w:rFonts w:ascii="Times New Roman" w:hAnsi="Times New Roman" w:cs="Times New Roman"/>
          <w:sz w:val="24"/>
          <w:szCs w:val="24"/>
        </w:rPr>
        <w:t xml:space="preserve"> </w:t>
      </w:r>
      <w:r w:rsidRPr="0091533F">
        <w:rPr>
          <w:rFonts w:ascii="Times New Roman" w:hAnsi="Times New Roman" w:cs="Times New Roman"/>
          <w:sz w:val="24"/>
          <w:szCs w:val="24"/>
        </w:rPr>
        <w:t>Итоговый материал исследования имел следующий вид:</w:t>
      </w:r>
    </w:p>
    <w:p w:rsidR="0027337E" w:rsidRPr="0029459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59E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27337E" w:rsidRPr="0029459E">
        <w:rPr>
          <w:rFonts w:ascii="Times New Roman" w:hAnsi="Times New Roman" w:cs="Times New Roman"/>
          <w:b/>
          <w:sz w:val="24"/>
          <w:szCs w:val="24"/>
        </w:rPr>
        <w:t xml:space="preserve">Копеечник Разумовского </w:t>
      </w:r>
    </w:p>
    <w:p w:rsidR="0027337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7337E">
        <w:rPr>
          <w:rFonts w:ascii="Times New Roman" w:hAnsi="Times New Roman" w:cs="Times New Roman"/>
          <w:sz w:val="24"/>
          <w:szCs w:val="24"/>
        </w:rPr>
        <w:t>семена с  интродукционного участ</w:t>
      </w:r>
      <w:r w:rsidR="0027337E" w:rsidRPr="0091533F">
        <w:rPr>
          <w:rFonts w:ascii="Times New Roman" w:hAnsi="Times New Roman" w:cs="Times New Roman"/>
          <w:sz w:val="24"/>
          <w:szCs w:val="24"/>
        </w:rPr>
        <w:t>к</w:t>
      </w:r>
      <w:r w:rsidR="0027337E">
        <w:rPr>
          <w:rFonts w:ascii="Times New Roman" w:hAnsi="Times New Roman" w:cs="Times New Roman"/>
          <w:sz w:val="24"/>
          <w:szCs w:val="24"/>
        </w:rPr>
        <w:t>а</w:t>
      </w:r>
      <w:r w:rsidR="0027337E" w:rsidRPr="0091533F">
        <w:rPr>
          <w:rFonts w:ascii="Times New Roman" w:hAnsi="Times New Roman" w:cs="Times New Roman"/>
          <w:sz w:val="24"/>
          <w:szCs w:val="24"/>
        </w:rPr>
        <w:t xml:space="preserve"> ГБУ ВО </w:t>
      </w:r>
      <w:r w:rsidR="0027337E">
        <w:rPr>
          <w:rFonts w:ascii="Times New Roman" w:hAnsi="Times New Roman" w:cs="Times New Roman"/>
          <w:sz w:val="24"/>
          <w:szCs w:val="24"/>
        </w:rPr>
        <w:t>«ВРБС»;</w:t>
      </w:r>
    </w:p>
    <w:p w:rsidR="0027337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семена, </w:t>
      </w:r>
      <w:r w:rsidR="0027337E">
        <w:rPr>
          <w:rFonts w:ascii="Times New Roman" w:hAnsi="Times New Roman" w:cs="Times New Roman"/>
          <w:sz w:val="24"/>
          <w:szCs w:val="24"/>
        </w:rPr>
        <w:t xml:space="preserve">Волгоградская область, </w:t>
      </w:r>
      <w:proofErr w:type="spellStart"/>
      <w:r w:rsidR="0027337E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27337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27337E">
        <w:rPr>
          <w:rFonts w:ascii="Times New Roman" w:hAnsi="Times New Roman" w:cs="Times New Roman"/>
          <w:sz w:val="24"/>
          <w:szCs w:val="24"/>
        </w:rPr>
        <w:t>Даниловский</w:t>
      </w:r>
      <w:proofErr w:type="spellEnd"/>
      <w:r w:rsidR="0027337E">
        <w:rPr>
          <w:rFonts w:ascii="Times New Roman" w:hAnsi="Times New Roman" w:cs="Times New Roman"/>
          <w:sz w:val="24"/>
          <w:szCs w:val="24"/>
        </w:rPr>
        <w:t xml:space="preserve"> овраг;</w:t>
      </w:r>
    </w:p>
    <w:p w:rsidR="0091533F" w:rsidRPr="0029459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59E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27337E" w:rsidRPr="0029459E">
        <w:rPr>
          <w:rFonts w:ascii="Times New Roman" w:hAnsi="Times New Roman" w:cs="Times New Roman"/>
          <w:b/>
          <w:sz w:val="24"/>
          <w:szCs w:val="24"/>
        </w:rPr>
        <w:t>Копеечник меловой</w:t>
      </w:r>
    </w:p>
    <w:p w:rsidR="0091533F" w:rsidRPr="0091533F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семена, </w:t>
      </w:r>
      <w:r w:rsidR="0027337E">
        <w:rPr>
          <w:rFonts w:ascii="Times New Roman" w:hAnsi="Times New Roman" w:cs="Times New Roman"/>
          <w:sz w:val="24"/>
          <w:szCs w:val="24"/>
        </w:rPr>
        <w:t>Волгоградская область, Ольховский район, с. Каменный брод</w:t>
      </w:r>
      <w:r w:rsidRPr="0091533F">
        <w:rPr>
          <w:rFonts w:ascii="Times New Roman" w:hAnsi="Times New Roman" w:cs="Times New Roman"/>
          <w:sz w:val="24"/>
          <w:szCs w:val="24"/>
        </w:rPr>
        <w:t>;</w:t>
      </w:r>
    </w:p>
    <w:p w:rsidR="0027337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>- семена</w:t>
      </w:r>
      <w:r w:rsidR="0027337E" w:rsidRPr="0027337E">
        <w:rPr>
          <w:rFonts w:ascii="Times New Roman" w:hAnsi="Times New Roman" w:cs="Times New Roman"/>
          <w:sz w:val="24"/>
          <w:szCs w:val="24"/>
        </w:rPr>
        <w:t xml:space="preserve"> </w:t>
      </w:r>
      <w:r w:rsidR="0027337E">
        <w:rPr>
          <w:rFonts w:ascii="Times New Roman" w:hAnsi="Times New Roman" w:cs="Times New Roman"/>
          <w:sz w:val="24"/>
          <w:szCs w:val="24"/>
        </w:rPr>
        <w:t>с интродукционного участ</w:t>
      </w:r>
      <w:r w:rsidR="0027337E" w:rsidRPr="0091533F">
        <w:rPr>
          <w:rFonts w:ascii="Times New Roman" w:hAnsi="Times New Roman" w:cs="Times New Roman"/>
          <w:sz w:val="24"/>
          <w:szCs w:val="24"/>
        </w:rPr>
        <w:t>к</w:t>
      </w:r>
      <w:r w:rsidR="0027337E">
        <w:rPr>
          <w:rFonts w:ascii="Times New Roman" w:hAnsi="Times New Roman" w:cs="Times New Roman"/>
          <w:sz w:val="24"/>
          <w:szCs w:val="24"/>
        </w:rPr>
        <w:t>а</w:t>
      </w:r>
      <w:r w:rsidR="0027337E" w:rsidRPr="0091533F">
        <w:rPr>
          <w:rFonts w:ascii="Times New Roman" w:hAnsi="Times New Roman" w:cs="Times New Roman"/>
          <w:sz w:val="24"/>
          <w:szCs w:val="24"/>
        </w:rPr>
        <w:t xml:space="preserve"> ГБУ ВО </w:t>
      </w:r>
      <w:r w:rsidR="0027337E">
        <w:rPr>
          <w:rFonts w:ascii="Times New Roman" w:hAnsi="Times New Roman" w:cs="Times New Roman"/>
          <w:sz w:val="24"/>
          <w:szCs w:val="24"/>
        </w:rPr>
        <w:t>«ВРБС»;</w:t>
      </w:r>
    </w:p>
    <w:p w:rsidR="0027337E" w:rsidRPr="0029459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59E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27337E" w:rsidRPr="0029459E">
        <w:rPr>
          <w:rFonts w:ascii="Times New Roman" w:hAnsi="Times New Roman" w:cs="Times New Roman"/>
          <w:b/>
          <w:sz w:val="24"/>
          <w:szCs w:val="24"/>
        </w:rPr>
        <w:t>Копеечник крупноцветковый</w:t>
      </w:r>
    </w:p>
    <w:p w:rsidR="0027337E" w:rsidRDefault="0027337E" w:rsidP="00273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семена с  интродукционного участ</w:t>
      </w:r>
      <w:r w:rsidRPr="0091533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533F">
        <w:rPr>
          <w:rFonts w:ascii="Times New Roman" w:hAnsi="Times New Roman" w:cs="Times New Roman"/>
          <w:sz w:val="24"/>
          <w:szCs w:val="24"/>
        </w:rPr>
        <w:t xml:space="preserve"> ГБУ ВО </w:t>
      </w:r>
      <w:r>
        <w:rPr>
          <w:rFonts w:ascii="Times New Roman" w:hAnsi="Times New Roman" w:cs="Times New Roman"/>
          <w:sz w:val="24"/>
          <w:szCs w:val="24"/>
        </w:rPr>
        <w:t>«ВРБС»;</w:t>
      </w:r>
    </w:p>
    <w:p w:rsidR="0027337E" w:rsidRPr="0027337E" w:rsidRDefault="0027337E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семена, </w:t>
      </w:r>
      <w:r w:rsidRPr="0027337E">
        <w:rPr>
          <w:rFonts w:ascii="Times New Roman" w:hAnsi="Times New Roman" w:cs="Times New Roman"/>
        </w:rPr>
        <w:t xml:space="preserve">Волгоградская область, </w:t>
      </w:r>
      <w:proofErr w:type="spellStart"/>
      <w:r w:rsidRPr="0027337E">
        <w:rPr>
          <w:rFonts w:ascii="Times New Roman" w:hAnsi="Times New Roman" w:cs="Times New Roman"/>
        </w:rPr>
        <w:t>Камышинский</w:t>
      </w:r>
      <w:proofErr w:type="spellEnd"/>
      <w:r w:rsidRPr="0027337E">
        <w:rPr>
          <w:rFonts w:ascii="Times New Roman" w:hAnsi="Times New Roman" w:cs="Times New Roman"/>
        </w:rPr>
        <w:t xml:space="preserve"> район, балка </w:t>
      </w:r>
      <w:proofErr w:type="spellStart"/>
      <w:r w:rsidRPr="0027337E">
        <w:rPr>
          <w:rFonts w:ascii="Times New Roman" w:hAnsi="Times New Roman" w:cs="Times New Roman"/>
        </w:rPr>
        <w:t>Кривцовская</w:t>
      </w:r>
      <w:proofErr w:type="spellEnd"/>
      <w:r w:rsidRPr="0027337E">
        <w:rPr>
          <w:rFonts w:ascii="Times New Roman" w:hAnsi="Times New Roman" w:cs="Times New Roman"/>
          <w:sz w:val="24"/>
          <w:szCs w:val="24"/>
        </w:rPr>
        <w:t>;</w:t>
      </w:r>
    </w:p>
    <w:p w:rsidR="0091533F" w:rsidRPr="0091533F" w:rsidRDefault="0091533F" w:rsidP="0027337E">
      <w:pPr>
        <w:pStyle w:val="a9"/>
        <w:jc w:val="both"/>
        <w:rPr>
          <w:sz w:val="24"/>
          <w:szCs w:val="24"/>
        </w:rPr>
      </w:pPr>
      <w:r w:rsidRPr="0091533F">
        <w:rPr>
          <w:sz w:val="24"/>
          <w:szCs w:val="24"/>
        </w:rPr>
        <w:t xml:space="preserve">Стерилизацию </w:t>
      </w:r>
      <w:proofErr w:type="spellStart"/>
      <w:r w:rsidRPr="0091533F">
        <w:rPr>
          <w:sz w:val="24"/>
          <w:szCs w:val="24"/>
        </w:rPr>
        <w:t>эксплантов</w:t>
      </w:r>
      <w:proofErr w:type="spellEnd"/>
      <w:r w:rsidRPr="0091533F">
        <w:rPr>
          <w:sz w:val="24"/>
          <w:szCs w:val="24"/>
        </w:rPr>
        <w:t xml:space="preserve"> проводили с помощью различных хлорсодержащих стерилизующих агентов с различным временем экспозиции. Оптимальный режим стерилизации определяли по жизнеспособности </w:t>
      </w:r>
      <w:proofErr w:type="gramStart"/>
      <w:r w:rsidRPr="0091533F">
        <w:rPr>
          <w:sz w:val="24"/>
          <w:szCs w:val="24"/>
        </w:rPr>
        <w:t>первичных</w:t>
      </w:r>
      <w:proofErr w:type="gramEnd"/>
      <w:r w:rsidRPr="0091533F">
        <w:rPr>
          <w:sz w:val="24"/>
          <w:szCs w:val="24"/>
        </w:rPr>
        <w:t xml:space="preserve"> </w:t>
      </w:r>
      <w:proofErr w:type="spellStart"/>
      <w:r w:rsidRPr="0091533F">
        <w:rPr>
          <w:sz w:val="24"/>
          <w:szCs w:val="24"/>
        </w:rPr>
        <w:t>эксплантов</w:t>
      </w:r>
      <w:proofErr w:type="spellEnd"/>
      <w:r w:rsidRPr="0091533F">
        <w:rPr>
          <w:sz w:val="24"/>
          <w:szCs w:val="24"/>
        </w:rPr>
        <w:t xml:space="preserve"> и наличию инфекции. Методика по применению стерилизующего вещества – «</w:t>
      </w:r>
      <w:proofErr w:type="spellStart"/>
      <w:r w:rsidRPr="0091533F">
        <w:rPr>
          <w:sz w:val="24"/>
          <w:szCs w:val="24"/>
        </w:rPr>
        <w:t>Лизоформин</w:t>
      </w:r>
      <w:proofErr w:type="spellEnd"/>
      <w:r w:rsidRPr="0091533F">
        <w:rPr>
          <w:sz w:val="24"/>
          <w:szCs w:val="24"/>
        </w:rPr>
        <w:t xml:space="preserve"> 3000» устанавливалась опытным путем сотрудниками </w:t>
      </w:r>
      <w:proofErr w:type="spellStart"/>
      <w:r w:rsidRPr="0091533F">
        <w:rPr>
          <w:sz w:val="24"/>
          <w:szCs w:val="24"/>
        </w:rPr>
        <w:t>биотехнологической</w:t>
      </w:r>
      <w:proofErr w:type="spellEnd"/>
      <w:r w:rsidRPr="0091533F">
        <w:rPr>
          <w:sz w:val="24"/>
          <w:szCs w:val="24"/>
        </w:rPr>
        <w:t xml:space="preserve"> лаборатории ГБУ ВО «ВРБС».</w:t>
      </w:r>
    </w:p>
    <w:p w:rsidR="0091533F" w:rsidRPr="0091533F" w:rsidRDefault="0091533F" w:rsidP="0091533F">
      <w:pPr>
        <w:spacing w:after="0" w:line="360" w:lineRule="auto"/>
        <w:ind w:right="-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Семена предварительно обрабатывали 95%-ным этиловым спиртом в течение 50-60 секунд. В качестве стерилизатора использовали различные концентрации </w:t>
      </w:r>
      <w:r w:rsidR="0029459E">
        <w:rPr>
          <w:rFonts w:ascii="Times New Roman" w:hAnsi="Times New Roman" w:cs="Times New Roman"/>
          <w:sz w:val="24"/>
          <w:szCs w:val="24"/>
        </w:rPr>
        <w:t xml:space="preserve">Белизны и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</w:t>
      </w:r>
      <w:r w:rsidR="0029459E">
        <w:rPr>
          <w:rFonts w:ascii="Times New Roman" w:hAnsi="Times New Roman" w:cs="Times New Roman"/>
          <w:sz w:val="24"/>
          <w:szCs w:val="24"/>
        </w:rPr>
        <w:t>(Табл.</w:t>
      </w:r>
      <w:r w:rsidRPr="0091533F">
        <w:rPr>
          <w:rFonts w:ascii="Times New Roman" w:hAnsi="Times New Roman" w:cs="Times New Roman"/>
          <w:sz w:val="24"/>
          <w:szCs w:val="24"/>
        </w:rPr>
        <w:t xml:space="preserve">1). </w:t>
      </w:r>
    </w:p>
    <w:p w:rsidR="0091533F" w:rsidRPr="0091533F" w:rsidRDefault="0029459E" w:rsidP="0091533F">
      <w:pPr>
        <w:spacing w:after="0" w:line="360" w:lineRule="auto"/>
        <w:ind w:right="-79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533F" w:rsidRPr="0091533F">
        <w:rPr>
          <w:rFonts w:ascii="Times New Roman" w:hAnsi="Times New Roman" w:cs="Times New Roman"/>
          <w:sz w:val="24"/>
          <w:szCs w:val="24"/>
        </w:rPr>
        <w:t>1.</w:t>
      </w:r>
    </w:p>
    <w:p w:rsidR="0091533F" w:rsidRPr="0091533F" w:rsidRDefault="0091533F" w:rsidP="0091533F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3F">
        <w:rPr>
          <w:rFonts w:ascii="Times New Roman" w:hAnsi="Times New Roman" w:cs="Times New Roman"/>
          <w:b/>
          <w:sz w:val="24"/>
          <w:szCs w:val="24"/>
        </w:rPr>
        <w:t xml:space="preserve">Варианты режимов стерилизации семян </w:t>
      </w:r>
      <w:r w:rsidR="000843B2">
        <w:rPr>
          <w:rFonts w:ascii="Times New Roman" w:hAnsi="Times New Roman" w:cs="Times New Roman"/>
          <w:b/>
          <w:sz w:val="24"/>
          <w:szCs w:val="24"/>
        </w:rPr>
        <w:t>Копеечников</w:t>
      </w:r>
    </w:p>
    <w:p w:rsidR="0091533F" w:rsidRPr="0091533F" w:rsidRDefault="0091533F" w:rsidP="0091533F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1"/>
        <w:gridCol w:w="3270"/>
        <w:gridCol w:w="3544"/>
      </w:tblGrid>
      <w:tr w:rsidR="006D6BCC" w:rsidRPr="0091533F" w:rsidTr="006D6BCC">
        <w:trPr>
          <w:cantSplit/>
        </w:trPr>
        <w:tc>
          <w:tcPr>
            <w:tcW w:w="1697" w:type="pct"/>
            <w:vMerge w:val="restar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Действующее вещество</w:t>
            </w:r>
          </w:p>
        </w:tc>
        <w:tc>
          <w:tcPr>
            <w:tcW w:w="3303" w:type="pct"/>
            <w:gridSpan w:val="2"/>
          </w:tcPr>
          <w:p w:rsidR="006D6BCC" w:rsidRPr="0091533F" w:rsidRDefault="006D6BCC" w:rsidP="0091533F">
            <w:pPr>
              <w:pStyle w:val="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proofErr w:type="spellStart"/>
            <w:r>
              <w:rPr>
                <w:sz w:val="24"/>
                <w:szCs w:val="24"/>
              </w:rPr>
              <w:t>стерелизации</w:t>
            </w:r>
            <w:proofErr w:type="spellEnd"/>
          </w:p>
        </w:tc>
      </w:tr>
      <w:tr w:rsidR="006D6BCC" w:rsidRPr="0091533F" w:rsidTr="006D6BCC">
        <w:trPr>
          <w:cantSplit/>
          <w:trHeight w:val="70"/>
        </w:trPr>
        <w:tc>
          <w:tcPr>
            <w:tcW w:w="1697" w:type="pct"/>
            <w:vMerge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%-й</w:t>
            </w: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%-й</w:t>
            </w: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 w:val="restar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Лизоформин</w:t>
            </w:r>
            <w:proofErr w:type="spellEnd"/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</w:tcPr>
          <w:p w:rsidR="006D6BCC" w:rsidRPr="0091533F" w:rsidRDefault="006D6BCC" w:rsidP="006D6BCC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 w:val="restart"/>
          </w:tcPr>
          <w:p w:rsidR="006D6BCC" w:rsidRPr="0091533F" w:rsidRDefault="006D6BCC" w:rsidP="00E87BF5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/>
          </w:tcPr>
          <w:p w:rsidR="006D6BCC" w:rsidRPr="0091533F" w:rsidRDefault="006D6BCC" w:rsidP="0091533F">
            <w:pPr>
              <w:spacing w:after="0" w:line="36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91533F" w:rsidRPr="0091533F" w:rsidRDefault="0091533F" w:rsidP="0091533F">
      <w:pPr>
        <w:spacing w:after="0" w:line="360" w:lineRule="auto"/>
        <w:ind w:right="-8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33F" w:rsidRPr="0091533F" w:rsidRDefault="0091533F" w:rsidP="0091533F">
      <w:pPr>
        <w:spacing w:after="0" w:line="360" w:lineRule="auto"/>
        <w:ind w:right="-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После многократного промывания в стерильной дистиллированной воде семена высаживали на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безгормональную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питательную среду с минеральной основой по прописи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Мурасиге-Скуга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</w:t>
      </w:r>
      <w:r w:rsidR="00FE12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533F">
        <w:rPr>
          <w:rFonts w:ascii="Times New Roman" w:hAnsi="Times New Roman" w:cs="Times New Roman"/>
          <w:sz w:val="24"/>
          <w:szCs w:val="24"/>
          <w:lang w:val="en-US"/>
        </w:rPr>
        <w:t>Murashige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33F">
        <w:rPr>
          <w:rFonts w:ascii="Times New Roman" w:hAnsi="Times New Roman" w:cs="Times New Roman"/>
          <w:sz w:val="24"/>
          <w:szCs w:val="24"/>
          <w:lang w:val="en-US"/>
        </w:rPr>
        <w:t>Scoog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>, 1962</w:t>
      </w:r>
      <w:r w:rsidR="00FE12C4">
        <w:rPr>
          <w:rFonts w:ascii="Times New Roman" w:hAnsi="Times New Roman" w:cs="Times New Roman"/>
          <w:sz w:val="24"/>
          <w:szCs w:val="24"/>
        </w:rPr>
        <w:t xml:space="preserve">) </w:t>
      </w:r>
      <w:r w:rsidRPr="0091533F">
        <w:rPr>
          <w:rFonts w:ascii="Times New Roman" w:hAnsi="Times New Roman" w:cs="Times New Roman"/>
          <w:sz w:val="24"/>
          <w:szCs w:val="24"/>
        </w:rPr>
        <w:t>(Приложение 1). При оценке оптимального режима стерилизации учитывали количество заросших и количество проросших семян.</w:t>
      </w:r>
    </w:p>
    <w:p w:rsidR="0091533F" w:rsidRPr="0091533F" w:rsidRDefault="0091533F" w:rsidP="0091533F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4A3">
        <w:rPr>
          <w:rFonts w:ascii="Times New Roman" w:hAnsi="Times New Roman" w:cs="Times New Roman"/>
          <w:sz w:val="24"/>
          <w:szCs w:val="24"/>
        </w:rPr>
        <w:t xml:space="preserve">Для оптимизации состава сред на этапе микроразмножения были поставлены опыты на питательной среде, содержащей минеральные соли по 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Мурасиге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Скугу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 xml:space="preserve">, витамины </w:t>
      </w:r>
      <w:r w:rsidRPr="00F004A3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F004A3">
        <w:rPr>
          <w:rFonts w:ascii="Times New Roman" w:hAnsi="Times New Roman" w:cs="Times New Roman"/>
          <w:sz w:val="24"/>
          <w:szCs w:val="24"/>
        </w:rPr>
        <w:t>, B</w:t>
      </w:r>
      <w:r w:rsidRPr="00F00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4A3">
        <w:rPr>
          <w:rFonts w:ascii="Times New Roman" w:hAnsi="Times New Roman" w:cs="Times New Roman"/>
          <w:sz w:val="24"/>
          <w:szCs w:val="24"/>
        </w:rPr>
        <w:t xml:space="preserve"> – по 5 мг/л, </w:t>
      </w:r>
      <w:r w:rsidRPr="00F004A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004A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004A3">
        <w:rPr>
          <w:rFonts w:ascii="Times New Roman" w:hAnsi="Times New Roman" w:cs="Times New Roman"/>
          <w:sz w:val="24"/>
          <w:szCs w:val="24"/>
        </w:rPr>
        <w:t xml:space="preserve"> – 2 мг/л, С – 1 мг/л, 20 г/л сахарозы, 6,5 г/л агар-агара. В вариантах к этой основе добавляли в различных концентрациях и соотношениях 6-БАП</w:t>
      </w:r>
      <w:r w:rsidR="00F004A3" w:rsidRPr="00F004A3">
        <w:rPr>
          <w:rFonts w:ascii="Times New Roman" w:hAnsi="Times New Roman" w:cs="Times New Roman"/>
          <w:sz w:val="24"/>
          <w:szCs w:val="24"/>
        </w:rPr>
        <w:t xml:space="preserve">, 6-БАПр, </w:t>
      </w:r>
      <w:proofErr w:type="spellStart"/>
      <w:r w:rsidR="00F004A3" w:rsidRPr="00F004A3">
        <w:rPr>
          <w:rFonts w:ascii="Times New Roman" w:hAnsi="Times New Roman" w:cs="Times New Roman"/>
          <w:sz w:val="24"/>
          <w:szCs w:val="24"/>
        </w:rPr>
        <w:t>кинетин</w:t>
      </w:r>
      <w:proofErr w:type="spellEnd"/>
      <w:r w:rsidR="00F004A3" w:rsidRPr="00F00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4A3" w:rsidRPr="00F004A3">
        <w:rPr>
          <w:rFonts w:ascii="Times New Roman" w:hAnsi="Times New Roman" w:cs="Times New Roman"/>
          <w:sz w:val="24"/>
          <w:szCs w:val="24"/>
        </w:rPr>
        <w:t>заетин</w:t>
      </w:r>
      <w:proofErr w:type="spellEnd"/>
      <w:r w:rsidR="00F004A3" w:rsidRPr="00F004A3">
        <w:rPr>
          <w:rFonts w:ascii="Times New Roman" w:hAnsi="Times New Roman" w:cs="Times New Roman"/>
          <w:sz w:val="24"/>
          <w:szCs w:val="24"/>
        </w:rPr>
        <w:t>.</w:t>
      </w:r>
      <w:r w:rsidRPr="00F004A3">
        <w:rPr>
          <w:rFonts w:ascii="Times New Roman" w:hAnsi="Times New Roman" w:cs="Times New Roman"/>
          <w:sz w:val="24"/>
          <w:szCs w:val="24"/>
        </w:rPr>
        <w:t xml:space="preserve"> При этом отмечали: 1) коэффициент размножения – количество растений развившихся из одного 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экспланта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>; 2) количество аномальных (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витрифицированных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>) растений.</w:t>
      </w:r>
    </w:p>
    <w:p w:rsidR="0091533F" w:rsidRPr="0091533F" w:rsidRDefault="0091533F" w:rsidP="0091533F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lastRenderedPageBreak/>
        <w:t xml:space="preserve">В условиях </w:t>
      </w:r>
      <w:r w:rsidRPr="0091533F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9153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533F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91533F">
        <w:rPr>
          <w:rFonts w:ascii="Times New Roman" w:hAnsi="Times New Roman" w:cs="Times New Roman"/>
          <w:sz w:val="24"/>
          <w:szCs w:val="24"/>
        </w:rPr>
        <w:t xml:space="preserve"> растения культивировали в чашках Петри и биологических пробирках при освещении с интенсивностью 3 – 5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клк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, при 16-часовом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фотопериоде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>, температуре 24</w:t>
      </w:r>
      <w:r w:rsidRPr="0091533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1533F">
        <w:rPr>
          <w:rFonts w:ascii="Times New Roman" w:hAnsi="Times New Roman" w:cs="Times New Roman"/>
          <w:sz w:val="24"/>
          <w:szCs w:val="24"/>
        </w:rPr>
        <w:t>С и относительной влажности воздуха 70%.</w:t>
      </w:r>
    </w:p>
    <w:p w:rsidR="0091533F" w:rsidRPr="0091533F" w:rsidRDefault="0091533F" w:rsidP="0091533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Все опыты проводили трижды, повторность в каждом варианте 10-кратная. Результаты экспериментальных данных обрабатывались статистически па методике </w:t>
      </w:r>
      <w:r w:rsidR="009F6DD6">
        <w:rPr>
          <w:rFonts w:ascii="Times New Roman" w:hAnsi="Times New Roman" w:cs="Times New Roman"/>
          <w:iCs/>
          <w:sz w:val="24"/>
          <w:szCs w:val="24"/>
        </w:rPr>
        <w:t xml:space="preserve">Б.А. </w:t>
      </w:r>
      <w:proofErr w:type="spellStart"/>
      <w:r w:rsidR="009F6DD6">
        <w:rPr>
          <w:rFonts w:ascii="Times New Roman" w:hAnsi="Times New Roman" w:cs="Times New Roman"/>
          <w:iCs/>
          <w:sz w:val="24"/>
          <w:szCs w:val="24"/>
        </w:rPr>
        <w:t>Доспехова</w:t>
      </w:r>
      <w:proofErr w:type="spellEnd"/>
      <w:r w:rsidR="009F6DD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1533F">
        <w:rPr>
          <w:rFonts w:ascii="Times New Roman" w:hAnsi="Times New Roman" w:cs="Times New Roman"/>
          <w:iCs/>
          <w:sz w:val="24"/>
          <w:szCs w:val="24"/>
        </w:rPr>
        <w:t>Доспехов, 1985</w:t>
      </w:r>
      <w:r w:rsidR="009F6DD6">
        <w:rPr>
          <w:rFonts w:ascii="Times New Roman" w:hAnsi="Times New Roman" w:cs="Times New Roman"/>
          <w:iCs/>
          <w:sz w:val="24"/>
          <w:szCs w:val="24"/>
        </w:rPr>
        <w:t>)</w:t>
      </w:r>
      <w:r w:rsidRPr="0091533F">
        <w:rPr>
          <w:rFonts w:ascii="Times New Roman" w:hAnsi="Times New Roman" w:cs="Times New Roman"/>
          <w:iCs/>
          <w:sz w:val="24"/>
          <w:szCs w:val="24"/>
        </w:rPr>
        <w:t>.</w:t>
      </w:r>
    </w:p>
    <w:p w:rsidR="00D63FAE" w:rsidRDefault="00D63FAE" w:rsidP="005E3E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E8D" w:rsidRPr="00B00B65" w:rsidRDefault="005E3E8D" w:rsidP="005E3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B65">
        <w:rPr>
          <w:rFonts w:ascii="Times New Roman" w:hAnsi="Times New Roman" w:cs="Times New Roman"/>
          <w:b/>
          <w:sz w:val="32"/>
          <w:szCs w:val="32"/>
        </w:rPr>
        <w:t>3.</w:t>
      </w:r>
      <w:r w:rsidR="00B00B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0B65"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1B701F" w:rsidRPr="00B00B65" w:rsidRDefault="001B701F" w:rsidP="00B00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B65">
        <w:rPr>
          <w:rFonts w:ascii="Times New Roman" w:hAnsi="Times New Roman" w:cs="Times New Roman"/>
          <w:sz w:val="24"/>
          <w:szCs w:val="24"/>
        </w:rPr>
        <w:t xml:space="preserve">Одним из наиболее трудоемких моментов по введению первичных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в асептическую культуру является получение стерильного материала.</w:t>
      </w:r>
    </w:p>
    <w:p w:rsidR="00B00B65" w:rsidRPr="00B00B65" w:rsidRDefault="001B701F" w:rsidP="00B00B65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B65">
        <w:rPr>
          <w:rFonts w:ascii="Times New Roman" w:hAnsi="Times New Roman" w:cs="Times New Roman"/>
          <w:sz w:val="24"/>
          <w:szCs w:val="24"/>
        </w:rPr>
        <w:t xml:space="preserve">При работе с редкими и исчезающими видами растений наиболее доступным материалом являются семена, собранные из природных мест обитания. Важным фактором является режим стерилизации, обеспечивающий максимальный выход </w:t>
      </w:r>
      <w:proofErr w:type="gramStart"/>
      <w:r w:rsidRPr="00B00B65">
        <w:rPr>
          <w:rFonts w:ascii="Times New Roman" w:hAnsi="Times New Roman" w:cs="Times New Roman"/>
          <w:sz w:val="24"/>
          <w:szCs w:val="24"/>
        </w:rPr>
        <w:t>жизнеспособных</w:t>
      </w:r>
      <w:proofErr w:type="gramEnd"/>
      <w:r w:rsidRPr="00B0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B65" w:rsidRPr="00B00B65" w:rsidRDefault="00B00B65" w:rsidP="00B00B65">
      <w:pPr>
        <w:spacing w:after="0" w:line="36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B65">
        <w:rPr>
          <w:rFonts w:ascii="Times New Roman" w:hAnsi="Times New Roman" w:cs="Times New Roman"/>
          <w:sz w:val="24"/>
          <w:szCs w:val="24"/>
        </w:rPr>
        <w:t>Э</w:t>
      </w:r>
      <w:r w:rsidR="006A3935" w:rsidRPr="00B00B65">
        <w:rPr>
          <w:rFonts w:ascii="Times New Roman" w:hAnsi="Times New Roman" w:cs="Times New Roman"/>
          <w:sz w:val="24"/>
          <w:szCs w:val="24"/>
        </w:rPr>
        <w:t xml:space="preserve">мпирическим путем определяли время поверхностной стерилизации, которое зависело от процента </w:t>
      </w:r>
      <w:proofErr w:type="gramStart"/>
      <w:r w:rsidR="006A3935" w:rsidRPr="00B00B65">
        <w:rPr>
          <w:rFonts w:ascii="Times New Roman" w:hAnsi="Times New Roman" w:cs="Times New Roman"/>
          <w:sz w:val="24"/>
          <w:szCs w:val="24"/>
        </w:rPr>
        <w:t>жизнеспособных</w:t>
      </w:r>
      <w:proofErr w:type="gramEnd"/>
      <w:r w:rsidR="006A3935" w:rsidRPr="00B0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935" w:rsidRPr="00B00B65">
        <w:rPr>
          <w:rFonts w:ascii="Times New Roman" w:hAnsi="Times New Roman" w:cs="Times New Roman"/>
          <w:sz w:val="24"/>
          <w:szCs w:val="24"/>
        </w:rPr>
        <w:t>регенерантов</w:t>
      </w:r>
      <w:proofErr w:type="spellEnd"/>
      <w:r w:rsidR="006A3935" w:rsidRPr="00B00B65">
        <w:rPr>
          <w:rFonts w:ascii="Times New Roman" w:hAnsi="Times New Roman" w:cs="Times New Roman"/>
          <w:sz w:val="24"/>
          <w:szCs w:val="24"/>
        </w:rPr>
        <w:t>.</w:t>
      </w:r>
      <w:r w:rsidRPr="00B00B65">
        <w:rPr>
          <w:sz w:val="28"/>
          <w:szCs w:val="28"/>
        </w:rPr>
        <w:t xml:space="preserve"> </w:t>
      </w:r>
      <w:r w:rsidRPr="00B00B65">
        <w:rPr>
          <w:rFonts w:ascii="Times New Roman" w:hAnsi="Times New Roman" w:cs="Times New Roman"/>
          <w:sz w:val="24"/>
          <w:szCs w:val="24"/>
        </w:rPr>
        <w:t>Использование препарата «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Лизоформин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3000» позволило получить максимальный выход стерильных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для всех исследованных видов копеечников (</w:t>
      </w:r>
      <w:r w:rsidR="00D36C63">
        <w:rPr>
          <w:rFonts w:ascii="Times New Roman" w:hAnsi="Times New Roman" w:cs="Times New Roman"/>
          <w:sz w:val="24"/>
          <w:szCs w:val="24"/>
        </w:rPr>
        <w:t>табл. 2</w:t>
      </w:r>
      <w:r w:rsidRPr="00B00B65">
        <w:rPr>
          <w:rFonts w:ascii="Times New Roman" w:hAnsi="Times New Roman" w:cs="Times New Roman"/>
          <w:sz w:val="24"/>
          <w:szCs w:val="24"/>
        </w:rPr>
        <w:t xml:space="preserve">). В результате проведенных экспериментов был подобран оптимальный режим стерилизации семян </w:t>
      </w:r>
      <w:r w:rsidR="007B7E99">
        <w:rPr>
          <w:rFonts w:ascii="Times New Roman" w:hAnsi="Times New Roman" w:cs="Times New Roman"/>
          <w:sz w:val="24"/>
          <w:szCs w:val="24"/>
        </w:rPr>
        <w:t>Копеечников</w:t>
      </w:r>
      <w:r w:rsidRPr="00B00B65">
        <w:rPr>
          <w:rFonts w:ascii="Times New Roman" w:hAnsi="Times New Roman" w:cs="Times New Roman"/>
          <w:sz w:val="24"/>
          <w:szCs w:val="24"/>
        </w:rPr>
        <w:t xml:space="preserve">– 10%-ный раствор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7B7E99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B00B65">
        <w:rPr>
          <w:rFonts w:ascii="Times New Roman" w:hAnsi="Times New Roman" w:cs="Times New Roman"/>
          <w:sz w:val="24"/>
          <w:szCs w:val="24"/>
        </w:rPr>
        <w:t xml:space="preserve">. В данном случае был получен самый большой процент </w:t>
      </w:r>
      <w:proofErr w:type="gramStart"/>
      <w:r w:rsidRPr="00B00B65">
        <w:rPr>
          <w:rFonts w:ascii="Times New Roman" w:hAnsi="Times New Roman" w:cs="Times New Roman"/>
          <w:sz w:val="24"/>
          <w:szCs w:val="24"/>
        </w:rPr>
        <w:t>стерильных</w:t>
      </w:r>
      <w:proofErr w:type="gramEnd"/>
      <w:r w:rsidRPr="00B0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– </w:t>
      </w:r>
      <w:r w:rsidR="007B7E99">
        <w:rPr>
          <w:rFonts w:ascii="Times New Roman" w:hAnsi="Times New Roman" w:cs="Times New Roman"/>
          <w:sz w:val="24"/>
          <w:szCs w:val="24"/>
        </w:rPr>
        <w:t>60-</w:t>
      </w:r>
      <w:r w:rsidRPr="00B00B65">
        <w:rPr>
          <w:rFonts w:ascii="Times New Roman" w:hAnsi="Times New Roman" w:cs="Times New Roman"/>
          <w:sz w:val="24"/>
          <w:szCs w:val="24"/>
        </w:rPr>
        <w:t>90%.</w:t>
      </w:r>
    </w:p>
    <w:p w:rsidR="006A3935" w:rsidRPr="00B00B65" w:rsidRDefault="007B7E99" w:rsidP="007B7E99">
      <w:pPr>
        <w:spacing w:after="0" w:line="360" w:lineRule="auto"/>
        <w:ind w:right="-8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36C63">
        <w:rPr>
          <w:rFonts w:ascii="Times New Roman" w:hAnsi="Times New Roman" w:cs="Times New Roman"/>
          <w:sz w:val="24"/>
          <w:szCs w:val="24"/>
        </w:rPr>
        <w:t>абл.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C34" w:rsidRPr="00065DBD" w:rsidRDefault="00435C34" w:rsidP="00435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BD">
        <w:rPr>
          <w:rFonts w:ascii="Times New Roman" w:hAnsi="Times New Roman" w:cs="Times New Roman"/>
          <w:b/>
          <w:sz w:val="24"/>
          <w:szCs w:val="24"/>
        </w:rPr>
        <w:t xml:space="preserve">Влияние различных режимов стерилизации на получение стерильных </w:t>
      </w:r>
      <w:proofErr w:type="spellStart"/>
      <w:r w:rsidRPr="00065DBD">
        <w:rPr>
          <w:rFonts w:ascii="Times New Roman" w:hAnsi="Times New Roman" w:cs="Times New Roman"/>
          <w:b/>
          <w:sz w:val="24"/>
          <w:szCs w:val="24"/>
        </w:rPr>
        <w:t>эксплантов</w:t>
      </w:r>
      <w:proofErr w:type="spellEnd"/>
      <w:r w:rsidRPr="00065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cretaceum</w:t>
      </w:r>
      <w:proofErr w:type="spellEnd"/>
      <w:r w:rsidR="00065DBD" w:rsidRPr="00065D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grandiflorum</w:t>
      </w:r>
      <w:proofErr w:type="spellEnd"/>
      <w:r w:rsidR="00065DBD" w:rsidRPr="00065DB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065DBD" w:rsidRPr="00065DBD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065DBD" w:rsidRPr="00065DB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065DBD" w:rsidRPr="00065DBD">
        <w:rPr>
          <w:rFonts w:ascii="Times New Roman" w:hAnsi="Times New Roman" w:cs="Times New Roman"/>
          <w:b/>
          <w:i/>
          <w:sz w:val="24"/>
          <w:szCs w:val="24"/>
          <w:lang w:val="en-US"/>
        </w:rPr>
        <w:t>razoumovianum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985"/>
        <w:gridCol w:w="2551"/>
        <w:gridCol w:w="2125"/>
        <w:gridCol w:w="1645"/>
      </w:tblGrid>
      <w:tr w:rsidR="00435C34" w:rsidRPr="00065DBD" w:rsidTr="00065DBD">
        <w:trPr>
          <w:trHeight w:val="1405"/>
        </w:trPr>
        <w:tc>
          <w:tcPr>
            <w:tcW w:w="2376" w:type="dxa"/>
            <w:vMerge w:val="restart"/>
          </w:tcPr>
          <w:p w:rsidR="00435C34" w:rsidRPr="00065DBD" w:rsidRDefault="00435C34" w:rsidP="00496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Стерилизующий агент</w:t>
            </w:r>
          </w:p>
        </w:tc>
        <w:tc>
          <w:tcPr>
            <w:tcW w:w="1985" w:type="dxa"/>
            <w:vMerge w:val="restart"/>
          </w:tcPr>
          <w:p w:rsidR="00435C34" w:rsidRPr="00065DBD" w:rsidRDefault="00435C34" w:rsidP="00496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Режим стерилизации</w:t>
            </w:r>
          </w:p>
        </w:tc>
        <w:tc>
          <w:tcPr>
            <w:tcW w:w="6321" w:type="dxa"/>
            <w:gridSpan w:val="3"/>
          </w:tcPr>
          <w:p w:rsidR="00435C34" w:rsidRPr="00065DBD" w:rsidRDefault="00435C34" w:rsidP="00496C27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стерильных</w:t>
            </w:r>
            <w:proofErr w:type="gramEnd"/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эксплантов</w:t>
            </w:r>
            <w:proofErr w:type="spellEnd"/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435C34" w:rsidRPr="00065DBD" w:rsidTr="00065DBD">
        <w:trPr>
          <w:trHeight w:val="284"/>
        </w:trPr>
        <w:tc>
          <w:tcPr>
            <w:tcW w:w="2376" w:type="dxa"/>
            <w:vMerge/>
          </w:tcPr>
          <w:p w:rsidR="00435C34" w:rsidRPr="00065DBD" w:rsidRDefault="00435C34" w:rsidP="00496C27">
            <w:pPr>
              <w:ind w:right="-8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C34" w:rsidRPr="00065DBD" w:rsidRDefault="00435C34" w:rsidP="00496C27">
            <w:pPr>
              <w:ind w:right="-8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065D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65D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razoumovianum</w:t>
            </w:r>
            <w:proofErr w:type="spellEnd"/>
          </w:p>
        </w:tc>
        <w:tc>
          <w:tcPr>
            <w:tcW w:w="2125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H</w:t>
            </w: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cretaceum</w:t>
            </w:r>
            <w:proofErr w:type="spellEnd"/>
          </w:p>
        </w:tc>
        <w:tc>
          <w:tcPr>
            <w:tcW w:w="1645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H</w:t>
            </w: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grandiflorum</w:t>
            </w:r>
            <w:proofErr w:type="spellEnd"/>
          </w:p>
        </w:tc>
      </w:tr>
      <w:tr w:rsidR="00435C34" w:rsidRPr="00065DBD" w:rsidTr="00065DBD">
        <w:tc>
          <w:tcPr>
            <w:tcW w:w="2376" w:type="dxa"/>
            <w:vMerge w:val="restart"/>
          </w:tcPr>
          <w:p w:rsidR="00435C34" w:rsidRPr="00065DBD" w:rsidRDefault="00435C34" w:rsidP="00496C27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>Лизоформин</w:t>
            </w:r>
            <w:proofErr w:type="spellEnd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 xml:space="preserve"> 3000»</w:t>
            </w:r>
          </w:p>
        </w:tc>
        <w:tc>
          <w:tcPr>
            <w:tcW w:w="1985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10%, </w:t>
            </w:r>
            <w:r w:rsidR="00435C34" w:rsidRPr="00065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51" w:type="dxa"/>
          </w:tcPr>
          <w:p w:rsidR="00435C34" w:rsidRPr="00D3564B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4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5" w:type="dxa"/>
          </w:tcPr>
          <w:p w:rsidR="00435C34" w:rsidRPr="00D3564B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4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5" w:type="dxa"/>
          </w:tcPr>
          <w:p w:rsidR="00435C34" w:rsidRPr="00D3564B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35C34" w:rsidRPr="00065DBD" w:rsidTr="00065DBD">
        <w:tc>
          <w:tcPr>
            <w:tcW w:w="2376" w:type="dxa"/>
            <w:vMerge/>
          </w:tcPr>
          <w:p w:rsidR="00435C34" w:rsidRPr="00065DBD" w:rsidRDefault="00435C34" w:rsidP="00496C27">
            <w:pPr>
              <w:ind w:right="-8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10%, 7 мин.</w:t>
            </w:r>
          </w:p>
        </w:tc>
        <w:tc>
          <w:tcPr>
            <w:tcW w:w="2551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5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5" w:type="dxa"/>
          </w:tcPr>
          <w:p w:rsidR="00435C34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65DBD" w:rsidRPr="00065DBD" w:rsidTr="00065DBD">
        <w:tc>
          <w:tcPr>
            <w:tcW w:w="2376" w:type="dxa"/>
            <w:vMerge w:val="restart"/>
          </w:tcPr>
          <w:p w:rsidR="00065DBD" w:rsidRPr="00065DBD" w:rsidRDefault="00065DBD" w:rsidP="00496C27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>Гипохлорид</w:t>
            </w:r>
            <w:proofErr w:type="spellEnd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 xml:space="preserve"> натрия в составе белизны</w:t>
            </w:r>
          </w:p>
          <w:p w:rsidR="00065DBD" w:rsidRPr="00065DBD" w:rsidRDefault="00065DBD" w:rsidP="00496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DBD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20%, 5 мин.</w:t>
            </w:r>
          </w:p>
        </w:tc>
        <w:tc>
          <w:tcPr>
            <w:tcW w:w="2551" w:type="dxa"/>
          </w:tcPr>
          <w:p w:rsidR="00065DBD" w:rsidRPr="00065DBD" w:rsidRDefault="00065DBD" w:rsidP="00496C27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5" w:type="dxa"/>
          </w:tcPr>
          <w:p w:rsidR="00065DBD" w:rsidRPr="00065DBD" w:rsidRDefault="00065DBD" w:rsidP="0049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5" w:type="dxa"/>
          </w:tcPr>
          <w:p w:rsidR="00065DBD" w:rsidRPr="00065DBD" w:rsidRDefault="00065DBD" w:rsidP="0049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65DBD" w:rsidRPr="00065DBD" w:rsidTr="00065DBD">
        <w:tc>
          <w:tcPr>
            <w:tcW w:w="2376" w:type="dxa"/>
            <w:vMerge/>
          </w:tcPr>
          <w:p w:rsidR="00065DBD" w:rsidRPr="00065DBD" w:rsidRDefault="00065DBD" w:rsidP="00496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DBD" w:rsidRPr="00065DBD" w:rsidRDefault="00065DBD" w:rsidP="0049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20%, 7 мин.</w:t>
            </w:r>
          </w:p>
        </w:tc>
        <w:tc>
          <w:tcPr>
            <w:tcW w:w="2551" w:type="dxa"/>
          </w:tcPr>
          <w:p w:rsidR="00065DBD" w:rsidRPr="00065DBD" w:rsidRDefault="00065DBD" w:rsidP="0049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5" w:type="dxa"/>
          </w:tcPr>
          <w:p w:rsidR="00065DBD" w:rsidRPr="00065DBD" w:rsidRDefault="00065DBD" w:rsidP="0049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5" w:type="dxa"/>
          </w:tcPr>
          <w:p w:rsidR="00065DBD" w:rsidRPr="00065DBD" w:rsidRDefault="00065DBD" w:rsidP="0049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E013D5" w:rsidRPr="00612A0C" w:rsidRDefault="00E013D5" w:rsidP="00D36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A0C">
        <w:rPr>
          <w:rFonts w:ascii="Times New Roman" w:hAnsi="Times New Roman" w:cs="Times New Roman"/>
          <w:sz w:val="24"/>
          <w:szCs w:val="24"/>
        </w:rPr>
        <w:t xml:space="preserve">Анализируя полученные результаты </w:t>
      </w:r>
      <w:r w:rsidR="00612A0C" w:rsidRPr="00612A0C">
        <w:rPr>
          <w:rFonts w:ascii="Times New Roman" w:hAnsi="Times New Roman" w:cs="Times New Roman"/>
          <w:sz w:val="24"/>
          <w:szCs w:val="24"/>
        </w:rPr>
        <w:t>мы установили</w:t>
      </w:r>
      <w:proofErr w:type="gramEnd"/>
      <w:r w:rsidRPr="00612A0C">
        <w:rPr>
          <w:rFonts w:ascii="Times New Roman" w:hAnsi="Times New Roman" w:cs="Times New Roman"/>
          <w:sz w:val="24"/>
          <w:szCs w:val="24"/>
        </w:rPr>
        <w:t xml:space="preserve">, что с увеличением времени стерилизации увеличивается процент стерильных </w:t>
      </w:r>
      <w:proofErr w:type="spellStart"/>
      <w:r w:rsidRPr="00612A0C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612A0C">
        <w:rPr>
          <w:rFonts w:ascii="Times New Roman" w:hAnsi="Times New Roman" w:cs="Times New Roman"/>
          <w:sz w:val="24"/>
          <w:szCs w:val="24"/>
        </w:rPr>
        <w:t xml:space="preserve">, но в то же время уменьшается процент проросших </w:t>
      </w:r>
      <w:r w:rsidRPr="00612A0C">
        <w:rPr>
          <w:rFonts w:ascii="Times New Roman" w:hAnsi="Times New Roman" w:cs="Times New Roman"/>
          <w:sz w:val="24"/>
          <w:szCs w:val="24"/>
        </w:rPr>
        <w:lastRenderedPageBreak/>
        <w:t xml:space="preserve">семян. Что, скорее всего, связано с ингибирующими свойствами </w:t>
      </w:r>
      <w:proofErr w:type="spellStart"/>
      <w:r w:rsidRPr="00612A0C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Pr="00612A0C">
        <w:rPr>
          <w:rFonts w:ascii="Times New Roman" w:hAnsi="Times New Roman" w:cs="Times New Roman"/>
          <w:sz w:val="24"/>
          <w:szCs w:val="24"/>
        </w:rPr>
        <w:t>. Оптимальный временной режим стерилизации находится в пределах до  5 минут.</w:t>
      </w:r>
    </w:p>
    <w:p w:rsidR="007F47D0" w:rsidRPr="00D36C63" w:rsidRDefault="00D36C63" w:rsidP="00D36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проведенных исследований установлено, что семена Копеечников, собранные с интродукционного участка Ботанического сада имели боле высокий процент всхожести по сравнению с природными популяциями (рис. 1,2). Вероятно, это связано с соблюдением агротехнических мероприятий на интродукционном участке Ботанического сада: полив, прополка сорняков и т.д.</w:t>
      </w:r>
    </w:p>
    <w:p w:rsidR="007F47D0" w:rsidRPr="008E4B8A" w:rsidRDefault="008E4B8A" w:rsidP="005E3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Прорастание семян Копеечников, собранных с интродукционного участка Ботанического сада</w:t>
      </w:r>
    </w:p>
    <w:p w:rsidR="007F47D0" w:rsidRDefault="00893D12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893D12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705475" cy="3076575"/>
            <wp:effectExtent l="19050" t="0" r="952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47D0" w:rsidRDefault="00D36C63" w:rsidP="008E4B8A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Рис. 1. 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Условные обозначения: 1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Контроль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>,</w:t>
      </w:r>
      <w:r w:rsidR="00893D12">
        <w:rPr>
          <w:rFonts w:ascii="Times New Roman" w:hAnsi="Times New Roman" w:cs="Times New Roman"/>
          <w:noProof/>
          <w:sz w:val="24"/>
          <w:szCs w:val="24"/>
        </w:rPr>
        <w:t xml:space="preserve"> дистилированная вода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2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93D12">
        <w:rPr>
          <w:rFonts w:ascii="Times New Roman" w:hAnsi="Times New Roman" w:cs="Times New Roman"/>
          <w:noProof/>
          <w:sz w:val="24"/>
          <w:szCs w:val="24"/>
        </w:rPr>
        <w:t>20%, 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3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 2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4 – Лизоформин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5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Лизоформин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минут.</w:t>
      </w:r>
    </w:p>
    <w:p w:rsidR="008E4B8A" w:rsidRPr="008E4B8A" w:rsidRDefault="008E4B8A" w:rsidP="00D63FAE">
      <w:pPr>
        <w:shd w:val="clear" w:color="auto" w:fill="FFFFFF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E4B8A" w:rsidRPr="008E4B8A" w:rsidRDefault="008E4B8A" w:rsidP="008E4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 xml:space="preserve">Прорастание семян Копеечников, собранных с </w:t>
      </w:r>
      <w:r>
        <w:rPr>
          <w:rFonts w:ascii="Times New Roman" w:hAnsi="Times New Roman" w:cs="Times New Roman"/>
          <w:b/>
          <w:sz w:val="24"/>
          <w:szCs w:val="24"/>
        </w:rPr>
        <w:t>природных популяций Волгоградской области</w:t>
      </w:r>
    </w:p>
    <w:p w:rsidR="007F47D0" w:rsidRDefault="00893D12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893D12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772150" cy="3019425"/>
            <wp:effectExtent l="19050" t="0" r="19050" b="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3D12" w:rsidRPr="00893D12" w:rsidRDefault="00D36C63" w:rsidP="00893D12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Рис. 2. 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Условные обозначения: 1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Контроль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>,</w:t>
      </w:r>
      <w:r w:rsidR="00893D12">
        <w:rPr>
          <w:rFonts w:ascii="Times New Roman" w:hAnsi="Times New Roman" w:cs="Times New Roman"/>
          <w:noProof/>
          <w:sz w:val="24"/>
          <w:szCs w:val="24"/>
        </w:rPr>
        <w:t xml:space="preserve"> дистилированная вода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2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93D12">
        <w:rPr>
          <w:rFonts w:ascii="Times New Roman" w:hAnsi="Times New Roman" w:cs="Times New Roman"/>
          <w:noProof/>
          <w:sz w:val="24"/>
          <w:szCs w:val="24"/>
        </w:rPr>
        <w:t>20%, 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3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 2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4 – Лизоформин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5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Лизоформин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минут.</w:t>
      </w:r>
    </w:p>
    <w:p w:rsidR="006A3935" w:rsidRPr="008E4B8A" w:rsidRDefault="006A3935" w:rsidP="008E4B8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В результате исследований по стерилизации семян установлено влияние режимов стерилизации на сроки прорастания; пообобраны их оптимальные концентрации и время экспозиции. Так, </w:t>
      </w:r>
      <w:proofErr w:type="gramStart"/>
      <w:r w:rsidRPr="008E4B8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E4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B8A">
        <w:rPr>
          <w:rFonts w:ascii="Times New Roman" w:hAnsi="Times New Roman" w:cs="Times New Roman"/>
          <w:sz w:val="24"/>
          <w:szCs w:val="24"/>
        </w:rPr>
        <w:t>увеличение</w:t>
      </w:r>
      <w:proofErr w:type="gramEnd"/>
      <w:r w:rsidRPr="008E4B8A">
        <w:rPr>
          <w:rFonts w:ascii="Times New Roman" w:hAnsi="Times New Roman" w:cs="Times New Roman"/>
          <w:sz w:val="24"/>
          <w:szCs w:val="24"/>
        </w:rPr>
        <w:t xml:space="preserve"> времени стерилизации увеличивался процент стерильных семян, но повышался процент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непрорастающих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 растягивались сроки прорастания.</w:t>
      </w:r>
    </w:p>
    <w:p w:rsidR="00B64BCB" w:rsidRPr="008E4B8A" w:rsidRDefault="00B64BCB" w:rsidP="008E4B8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Также были исследованы всхожесть и динамика прорастания в зависимости от состава питательной среды. Различия в прорастании семян при введении в культуру </w:t>
      </w:r>
      <w:r w:rsidRPr="008E4B8A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8E4B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B8A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8E4B8A">
        <w:rPr>
          <w:rFonts w:ascii="Times New Roman" w:hAnsi="Times New Roman" w:cs="Times New Roman"/>
          <w:sz w:val="24"/>
          <w:szCs w:val="24"/>
        </w:rPr>
        <w:t xml:space="preserve"> во многом обусловлены генетическими и морфофизиологическими причинами.</w:t>
      </w:r>
    </w:p>
    <w:p w:rsidR="00B64BCB" w:rsidRPr="008E4B8A" w:rsidRDefault="00B64BCB" w:rsidP="008E4B8A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Семена помещали в чашки Петри на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агаризованную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 и жидкую питательную среду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Мурасиге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Скуга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без добавления фитогормонов. Проростки </w:t>
      </w:r>
      <w:r w:rsidRPr="008E4B8A">
        <w:rPr>
          <w:rFonts w:ascii="Times New Roman" w:hAnsi="Times New Roman" w:cs="Times New Roman"/>
          <w:i/>
          <w:color w:val="000000"/>
          <w:sz w:val="24"/>
          <w:szCs w:val="24"/>
        </w:rPr>
        <w:t>Копеечника Разумовского 3-й день</w:t>
      </w:r>
      <w:r w:rsidRPr="008E4B8A">
        <w:rPr>
          <w:rFonts w:ascii="Times New Roman" w:hAnsi="Times New Roman" w:cs="Times New Roman"/>
          <w:sz w:val="24"/>
          <w:szCs w:val="24"/>
        </w:rPr>
        <w:t xml:space="preserve"> (жидкая питательная среда) и 4-й день (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агаризованная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питательная среда) (рис. 3). Всхожесть составила 90 %, в то время как лабораторная</w:t>
      </w:r>
      <w:r w:rsidR="00050502" w:rsidRPr="008E4B8A">
        <w:rPr>
          <w:rFonts w:ascii="Times New Roman" w:hAnsi="Times New Roman" w:cs="Times New Roman"/>
          <w:sz w:val="24"/>
          <w:szCs w:val="24"/>
        </w:rPr>
        <w:t xml:space="preserve"> всхожесть в чашках Петри была 30%</w:t>
      </w:r>
      <w:r w:rsidRPr="008E4B8A">
        <w:rPr>
          <w:rFonts w:ascii="Times New Roman" w:hAnsi="Times New Roman" w:cs="Times New Roman"/>
          <w:sz w:val="24"/>
          <w:szCs w:val="24"/>
        </w:rPr>
        <w:t xml:space="preserve">. Для </w:t>
      </w:r>
      <w:r w:rsidR="00050502" w:rsidRPr="008E4B8A">
        <w:rPr>
          <w:rFonts w:ascii="Times New Roman" w:hAnsi="Times New Roman" w:cs="Times New Roman"/>
          <w:i/>
          <w:color w:val="000000"/>
          <w:sz w:val="24"/>
          <w:szCs w:val="24"/>
        </w:rPr>
        <w:t>Копеечника мелового</w:t>
      </w:r>
      <w:r w:rsidR="00050502" w:rsidRPr="008E4B8A">
        <w:rPr>
          <w:rFonts w:ascii="Times New Roman" w:hAnsi="Times New Roman" w:cs="Times New Roman"/>
          <w:sz w:val="24"/>
          <w:szCs w:val="24"/>
        </w:rPr>
        <w:t xml:space="preserve"> всхожесть составила 7</w:t>
      </w:r>
      <w:r w:rsidRPr="008E4B8A">
        <w:rPr>
          <w:rFonts w:ascii="Times New Roman" w:hAnsi="Times New Roman" w:cs="Times New Roman"/>
          <w:sz w:val="24"/>
          <w:szCs w:val="24"/>
        </w:rPr>
        <w:t xml:space="preserve">0 %; семена проросли на </w:t>
      </w:r>
      <w:r w:rsidR="00050502" w:rsidRPr="008E4B8A">
        <w:rPr>
          <w:rFonts w:ascii="Times New Roman" w:hAnsi="Times New Roman" w:cs="Times New Roman"/>
          <w:sz w:val="24"/>
          <w:szCs w:val="24"/>
        </w:rPr>
        <w:t>3-й (жидкая питательная среда) и 4-й день (</w:t>
      </w:r>
      <w:proofErr w:type="spellStart"/>
      <w:r w:rsidR="00050502" w:rsidRPr="008E4B8A">
        <w:rPr>
          <w:rFonts w:ascii="Times New Roman" w:hAnsi="Times New Roman" w:cs="Times New Roman"/>
          <w:sz w:val="24"/>
          <w:szCs w:val="24"/>
        </w:rPr>
        <w:t>агаризованная</w:t>
      </w:r>
      <w:proofErr w:type="spellEnd"/>
      <w:r w:rsidR="00050502" w:rsidRPr="008E4B8A">
        <w:rPr>
          <w:rFonts w:ascii="Times New Roman" w:hAnsi="Times New Roman" w:cs="Times New Roman"/>
          <w:sz w:val="24"/>
          <w:szCs w:val="24"/>
        </w:rPr>
        <w:t xml:space="preserve"> питательная среда) (рис. 4)</w:t>
      </w:r>
      <w:r w:rsidRPr="008E4B8A">
        <w:rPr>
          <w:rFonts w:ascii="Times New Roman" w:hAnsi="Times New Roman" w:cs="Times New Roman"/>
          <w:sz w:val="24"/>
          <w:szCs w:val="24"/>
        </w:rPr>
        <w:t>. Лабораторная всхожесть в чашках Петри была 4</w:t>
      </w:r>
      <w:r w:rsidR="00050502" w:rsidRPr="008E4B8A">
        <w:rPr>
          <w:rFonts w:ascii="Times New Roman" w:hAnsi="Times New Roman" w:cs="Times New Roman"/>
          <w:sz w:val="24"/>
          <w:szCs w:val="24"/>
        </w:rPr>
        <w:t>0</w:t>
      </w:r>
      <w:r w:rsidRPr="008E4B8A">
        <w:rPr>
          <w:rFonts w:ascii="Times New Roman" w:hAnsi="Times New Roman" w:cs="Times New Roman"/>
          <w:sz w:val="24"/>
          <w:szCs w:val="24"/>
        </w:rPr>
        <w:t>%</w:t>
      </w:r>
      <w:r w:rsidR="00050502" w:rsidRPr="008E4B8A">
        <w:rPr>
          <w:rFonts w:ascii="Times New Roman" w:hAnsi="Times New Roman" w:cs="Times New Roman"/>
          <w:sz w:val="24"/>
          <w:szCs w:val="24"/>
        </w:rPr>
        <w:t>.</w:t>
      </w:r>
    </w:p>
    <w:p w:rsidR="00D63FAE" w:rsidRDefault="00D63FAE" w:rsidP="006C0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7D0" w:rsidRDefault="00751AA4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050502">
        <w:rPr>
          <w:rFonts w:ascii="Times New Roman" w:hAnsi="Times New Roman" w:cs="Times New Roman"/>
          <w:b/>
          <w:sz w:val="24"/>
          <w:szCs w:val="24"/>
        </w:rPr>
        <w:t>Динамика прорастания Копеечника Разумовского</w:t>
      </w:r>
      <w:r w:rsidR="00050502" w:rsidRPr="0005050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050502" w:rsidRPr="00050502">
        <w:rPr>
          <w:rFonts w:ascii="Times New Roman" w:hAnsi="Times New Roman" w:cs="Times New Roman"/>
          <w:b/>
          <w:sz w:val="24"/>
          <w:szCs w:val="24"/>
        </w:rPr>
        <w:t>агаризированной</w:t>
      </w:r>
      <w:proofErr w:type="spellEnd"/>
      <w:r w:rsidR="00050502" w:rsidRPr="00050502">
        <w:rPr>
          <w:rFonts w:ascii="Times New Roman" w:hAnsi="Times New Roman" w:cs="Times New Roman"/>
          <w:b/>
          <w:sz w:val="24"/>
          <w:szCs w:val="24"/>
        </w:rPr>
        <w:t xml:space="preserve"> и жидкой питательной среде </w:t>
      </w:r>
      <w:proofErr w:type="spellStart"/>
      <w:r w:rsidR="00050502" w:rsidRPr="00050502">
        <w:rPr>
          <w:rFonts w:ascii="Times New Roman" w:hAnsi="Times New Roman" w:cs="Times New Roman"/>
          <w:b/>
          <w:sz w:val="24"/>
          <w:szCs w:val="24"/>
        </w:rPr>
        <w:t>Мурасига</w:t>
      </w:r>
      <w:proofErr w:type="spellEnd"/>
      <w:r w:rsidR="00050502" w:rsidRPr="0005050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50502" w:rsidRPr="00050502">
        <w:rPr>
          <w:rFonts w:ascii="Times New Roman" w:hAnsi="Times New Roman" w:cs="Times New Roman"/>
          <w:b/>
          <w:sz w:val="24"/>
          <w:szCs w:val="24"/>
        </w:rPr>
        <w:t>Скуга</w:t>
      </w:r>
      <w:proofErr w:type="spellEnd"/>
      <w:r w:rsidR="00050502">
        <w:rPr>
          <w:rFonts w:ascii="Times New Roman" w:hAnsi="Times New Roman" w:cs="Times New Roman"/>
          <w:b/>
          <w:sz w:val="32"/>
        </w:rPr>
        <w:t>.</w:t>
      </w:r>
    </w:p>
    <w:p w:rsidR="00751AA4" w:rsidRDefault="00050502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050502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4972050" cy="2924175"/>
            <wp:effectExtent l="19050" t="0" r="19050" b="0"/>
            <wp:docPr id="1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1AA4" w:rsidRDefault="00751AA4" w:rsidP="006C0DD4">
      <w:pPr>
        <w:jc w:val="center"/>
        <w:rPr>
          <w:rFonts w:ascii="Times New Roman" w:hAnsi="Times New Roman" w:cs="Times New Roman"/>
          <w:b/>
          <w:sz w:val="32"/>
        </w:rPr>
      </w:pPr>
    </w:p>
    <w:p w:rsidR="00050502" w:rsidRDefault="00050502" w:rsidP="00050502">
      <w:pPr>
        <w:jc w:val="center"/>
        <w:rPr>
          <w:rFonts w:ascii="Times New Roman" w:hAnsi="Times New Roman" w:cs="Times New Roman"/>
          <w:b/>
          <w:sz w:val="32"/>
        </w:rPr>
      </w:pPr>
      <w:r w:rsidRPr="00050502">
        <w:rPr>
          <w:rFonts w:ascii="Times New Roman" w:hAnsi="Times New Roman" w:cs="Times New Roman"/>
          <w:b/>
          <w:sz w:val="24"/>
          <w:szCs w:val="24"/>
        </w:rPr>
        <w:t xml:space="preserve">Динамика прорастания Копеечника </w:t>
      </w:r>
      <w:r>
        <w:rPr>
          <w:rFonts w:ascii="Times New Roman" w:hAnsi="Times New Roman" w:cs="Times New Roman"/>
          <w:b/>
          <w:sz w:val="24"/>
          <w:szCs w:val="24"/>
        </w:rPr>
        <w:t>мелового</w:t>
      </w:r>
      <w:r w:rsidRPr="0005050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050502">
        <w:rPr>
          <w:rFonts w:ascii="Times New Roman" w:hAnsi="Times New Roman" w:cs="Times New Roman"/>
          <w:b/>
          <w:sz w:val="24"/>
          <w:szCs w:val="24"/>
        </w:rPr>
        <w:t>агаризированной</w:t>
      </w:r>
      <w:proofErr w:type="spellEnd"/>
      <w:r w:rsidRPr="00050502">
        <w:rPr>
          <w:rFonts w:ascii="Times New Roman" w:hAnsi="Times New Roman" w:cs="Times New Roman"/>
          <w:b/>
          <w:sz w:val="24"/>
          <w:szCs w:val="24"/>
        </w:rPr>
        <w:t xml:space="preserve"> и жидкой питательной среде </w:t>
      </w:r>
      <w:proofErr w:type="spellStart"/>
      <w:r w:rsidRPr="00050502">
        <w:rPr>
          <w:rFonts w:ascii="Times New Roman" w:hAnsi="Times New Roman" w:cs="Times New Roman"/>
          <w:b/>
          <w:sz w:val="24"/>
          <w:szCs w:val="24"/>
        </w:rPr>
        <w:t>Мурасига</w:t>
      </w:r>
      <w:proofErr w:type="spellEnd"/>
      <w:r w:rsidRPr="0005050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50502">
        <w:rPr>
          <w:rFonts w:ascii="Times New Roman" w:hAnsi="Times New Roman" w:cs="Times New Roman"/>
          <w:b/>
          <w:sz w:val="24"/>
          <w:szCs w:val="24"/>
        </w:rPr>
        <w:t>Скуга</w:t>
      </w:r>
      <w:proofErr w:type="spellEnd"/>
      <w:r>
        <w:rPr>
          <w:rFonts w:ascii="Times New Roman" w:hAnsi="Times New Roman" w:cs="Times New Roman"/>
          <w:b/>
          <w:sz w:val="32"/>
        </w:rPr>
        <w:t>.</w:t>
      </w:r>
    </w:p>
    <w:p w:rsidR="00751AA4" w:rsidRDefault="00751AA4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751AA4">
        <w:rPr>
          <w:rFonts w:ascii="Times New Roman" w:hAnsi="Times New Roman" w:cs="Times New Roman"/>
          <w:b/>
          <w:noProof/>
          <w:sz w:val="32"/>
          <w:lang w:eastAsia="ru-RU"/>
        </w:rPr>
        <w:lastRenderedPageBreak/>
        <w:drawing>
          <wp:inline distT="0" distB="0" distL="0" distR="0">
            <wp:extent cx="4800600" cy="2924175"/>
            <wp:effectExtent l="19050" t="0" r="19050" b="0"/>
            <wp:docPr id="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50108" w:rsidRPr="00050108" w:rsidRDefault="00050108" w:rsidP="00D63FA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На этапе микроразмножения на средах с добавлением различных </w:t>
      </w:r>
      <w:proofErr w:type="spellStart"/>
      <w:r w:rsidRPr="00050108">
        <w:rPr>
          <w:rFonts w:ascii="Times New Roman" w:eastAsia="Calibri" w:hAnsi="Times New Roman" w:cs="Times New Roman"/>
          <w:bCs/>
          <w:sz w:val="24"/>
          <w:szCs w:val="24"/>
        </w:rPr>
        <w:t>цитокининов</w:t>
      </w:r>
      <w:proofErr w:type="spellEnd"/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 виды вели себя </w:t>
      </w:r>
      <w:proofErr w:type="gramStart"/>
      <w:r w:rsidRPr="00050108">
        <w:rPr>
          <w:rFonts w:ascii="Times New Roman" w:eastAsia="Calibri" w:hAnsi="Times New Roman" w:cs="Times New Roman"/>
          <w:bCs/>
          <w:sz w:val="24"/>
          <w:szCs w:val="24"/>
        </w:rPr>
        <w:t>по разному</w:t>
      </w:r>
      <w:proofErr w:type="gramEnd"/>
      <w:r w:rsidR="00D63FAE">
        <w:rPr>
          <w:rFonts w:ascii="Times New Roman" w:eastAsia="Calibri" w:hAnsi="Times New Roman" w:cs="Times New Roman"/>
          <w:bCs/>
          <w:sz w:val="24"/>
          <w:szCs w:val="24"/>
        </w:rPr>
        <w:t xml:space="preserve"> (табл. 3)</w:t>
      </w:r>
      <w:r w:rsidRPr="0005010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63FAE" w:rsidRDefault="00D63FAE" w:rsidP="00D63FA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Табл. 3.</w:t>
      </w:r>
    </w:p>
    <w:p w:rsidR="00050108" w:rsidRPr="00D63FAE" w:rsidRDefault="00050108" w:rsidP="00D63FA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3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Регенерационная способность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Hedysarum</w:t>
      </w:r>
      <w:proofErr w:type="spellEnd"/>
      <w:r w:rsidRPr="00D63F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grandiflorum</w:t>
      </w:r>
      <w:proofErr w:type="spellEnd"/>
      <w:r w:rsidRPr="00D63F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3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Hedysarum</w:t>
      </w:r>
      <w:proofErr w:type="spellEnd"/>
      <w:r w:rsidRPr="00D63F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cretaceum</w:t>
      </w:r>
      <w:proofErr w:type="spellEnd"/>
      <w:r w:rsidRPr="00D63FA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2220"/>
        <w:gridCol w:w="1564"/>
        <w:gridCol w:w="1638"/>
        <w:gridCol w:w="2146"/>
      </w:tblGrid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Цитокинины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, мг/л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Коэффициент размножения, </w:t>
            </w:r>
            <w:proofErr w:type="spellStart"/>
            <w:proofErr w:type="gram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эксплант</w:t>
            </w:r>
            <w:proofErr w:type="spellEnd"/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Витрифици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регенеранты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Коэффициент размножения, </w:t>
            </w:r>
            <w:proofErr w:type="spellStart"/>
            <w:proofErr w:type="gram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эксплант</w:t>
            </w:r>
            <w:proofErr w:type="spellEnd"/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Витрифици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регенеранты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Hedysarum</w:t>
            </w:r>
            <w:proofErr w:type="spellEnd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cretaceum</w:t>
            </w:r>
            <w:proofErr w:type="spellEnd"/>
          </w:p>
        </w:tc>
        <w:tc>
          <w:tcPr>
            <w:tcW w:w="3784" w:type="dxa"/>
            <w:gridSpan w:val="2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Hedysarum</w:t>
            </w:r>
            <w:proofErr w:type="spellEnd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grandiflorum</w:t>
            </w:r>
            <w:proofErr w:type="spellEnd"/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БАП 0,5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2,0±0,3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3,8±0,5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БАП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рибозид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4,6±0,8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2,2±0,3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Зеатин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2,5±0,4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1,2±0,2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Кинетин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2,0±0,2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2,2±0,3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Кинетин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1,8±0,2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2,5±0,4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50108" w:rsidRPr="00050108" w:rsidRDefault="00050108" w:rsidP="0005010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108" w:rsidRPr="00040F34" w:rsidRDefault="00050108" w:rsidP="00040F3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0108">
        <w:rPr>
          <w:rFonts w:ascii="Times New Roman" w:eastAsia="Calibri" w:hAnsi="Times New Roman" w:cs="Times New Roman"/>
          <w:sz w:val="24"/>
          <w:szCs w:val="24"/>
        </w:rPr>
        <w:t xml:space="preserve">Практически на всех средах у копеечников наблюдалась витрификация побегов. Для </w:t>
      </w:r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H</w:t>
      </w:r>
      <w:r w:rsidRPr="0005010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grandiflorum</w:t>
      </w:r>
      <w:proofErr w:type="spellEnd"/>
      <w:r w:rsidRPr="0005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оптимальным явилось содержание на среде с добавлением 0,5 мг/л БАП,  в то время как у </w:t>
      </w:r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H</w:t>
      </w:r>
      <w:r w:rsidRPr="0005010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cretaceum</w:t>
      </w:r>
      <w:proofErr w:type="spellEnd"/>
      <w:r w:rsidRPr="0005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наблюдалась значительная витрификация. Для него лучше подошла среда с </w:t>
      </w:r>
      <w:r w:rsidRPr="00040F34">
        <w:rPr>
          <w:rFonts w:ascii="Times New Roman" w:eastAsia="Calibri" w:hAnsi="Times New Roman" w:cs="Times New Roman"/>
          <w:bCs/>
          <w:sz w:val="24"/>
          <w:szCs w:val="24"/>
        </w:rPr>
        <w:t xml:space="preserve">добавлением 0,5 БАП </w:t>
      </w:r>
      <w:proofErr w:type="spellStart"/>
      <w:r w:rsidRPr="00040F34">
        <w:rPr>
          <w:rFonts w:ascii="Times New Roman" w:eastAsia="Calibri" w:hAnsi="Times New Roman" w:cs="Times New Roman"/>
          <w:bCs/>
          <w:sz w:val="24"/>
          <w:szCs w:val="24"/>
        </w:rPr>
        <w:t>рибозид</w:t>
      </w:r>
      <w:proofErr w:type="spellEnd"/>
      <w:r w:rsidRPr="00040F34">
        <w:rPr>
          <w:rFonts w:ascii="Times New Roman" w:eastAsia="Calibri" w:hAnsi="Times New Roman" w:cs="Times New Roman"/>
          <w:bCs/>
          <w:sz w:val="24"/>
          <w:szCs w:val="24"/>
        </w:rPr>
        <w:t xml:space="preserve">. Оба вида неплохо себя чувствовали и на среде с 0,5 мг/л </w:t>
      </w:r>
      <w:proofErr w:type="spellStart"/>
      <w:r w:rsidRPr="00040F34">
        <w:rPr>
          <w:rFonts w:ascii="Times New Roman" w:eastAsia="Calibri" w:hAnsi="Times New Roman" w:cs="Times New Roman"/>
          <w:bCs/>
          <w:sz w:val="24"/>
          <w:szCs w:val="24"/>
        </w:rPr>
        <w:t>кинетина</w:t>
      </w:r>
      <w:proofErr w:type="spellEnd"/>
      <w:r w:rsidRPr="00040F34">
        <w:rPr>
          <w:rFonts w:ascii="Times New Roman" w:eastAsia="Calibri" w:hAnsi="Times New Roman" w:cs="Times New Roman"/>
          <w:bCs/>
          <w:sz w:val="24"/>
          <w:szCs w:val="24"/>
        </w:rPr>
        <w:t xml:space="preserve"> – хотя коэффициент размножения и не был высок, но растения были нормальной морфологии.</w:t>
      </w:r>
    </w:p>
    <w:p w:rsidR="00751AA4" w:rsidRPr="00C831C3" w:rsidRDefault="00040F34" w:rsidP="00C831C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040F34">
        <w:rPr>
          <w:rFonts w:ascii="Times New Roman" w:hAnsi="Times New Roman" w:cs="Times New Roman"/>
        </w:rPr>
        <w:t xml:space="preserve">Все растения </w:t>
      </w:r>
      <w:proofErr w:type="spellStart"/>
      <w:r w:rsidRPr="00040F34">
        <w:rPr>
          <w:rFonts w:ascii="Times New Roman" w:hAnsi="Times New Roman" w:cs="Times New Roman"/>
        </w:rPr>
        <w:t>регенеранты</w:t>
      </w:r>
      <w:proofErr w:type="spellEnd"/>
      <w:r w:rsidRPr="00040F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копеечников будут адаптированы и высажены на </w:t>
      </w:r>
      <w:proofErr w:type="gramStart"/>
      <w:r>
        <w:rPr>
          <w:rFonts w:ascii="Times New Roman" w:hAnsi="Times New Roman" w:cs="Times New Roman"/>
        </w:rPr>
        <w:t>интродукционном</w:t>
      </w:r>
      <w:proofErr w:type="gramEnd"/>
      <w:r w:rsidRPr="00040F34">
        <w:rPr>
          <w:rFonts w:ascii="Times New Roman" w:hAnsi="Times New Roman" w:cs="Times New Roman"/>
        </w:rPr>
        <w:t xml:space="preserve"> </w:t>
      </w:r>
      <w:proofErr w:type="spellStart"/>
      <w:r w:rsidRPr="00040F34">
        <w:rPr>
          <w:rFonts w:ascii="Times New Roman" w:hAnsi="Times New Roman" w:cs="Times New Roman"/>
        </w:rPr>
        <w:t>участок</w:t>
      </w:r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Ботанического сада для</w:t>
      </w:r>
      <w:r w:rsidRPr="00040F34">
        <w:rPr>
          <w:rFonts w:ascii="Times New Roman" w:hAnsi="Times New Roman" w:cs="Times New Roman"/>
        </w:rPr>
        <w:t>.</w:t>
      </w:r>
    </w:p>
    <w:p w:rsidR="00C452A3" w:rsidRDefault="00C452A3" w:rsidP="006C0DD4">
      <w:pPr>
        <w:jc w:val="center"/>
        <w:rPr>
          <w:rFonts w:ascii="Times New Roman" w:hAnsi="Times New Roman" w:cs="Times New Roman"/>
          <w:b/>
          <w:sz w:val="32"/>
        </w:rPr>
      </w:pPr>
    </w:p>
    <w:p w:rsidR="00C452A3" w:rsidRDefault="00C452A3" w:rsidP="006C0DD4">
      <w:pPr>
        <w:jc w:val="center"/>
        <w:rPr>
          <w:rFonts w:ascii="Times New Roman" w:hAnsi="Times New Roman" w:cs="Times New Roman"/>
          <w:b/>
          <w:sz w:val="32"/>
        </w:rPr>
      </w:pPr>
    </w:p>
    <w:p w:rsidR="006C0DD4" w:rsidRDefault="006C0DD4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6C0DD4">
        <w:rPr>
          <w:rFonts w:ascii="Times New Roman" w:hAnsi="Times New Roman" w:cs="Times New Roman"/>
          <w:b/>
          <w:sz w:val="32"/>
        </w:rPr>
        <w:lastRenderedPageBreak/>
        <w:t xml:space="preserve">4.Выводы </w:t>
      </w:r>
    </w:p>
    <w:p w:rsidR="00040F34" w:rsidRPr="00C831C3" w:rsidRDefault="00040F34" w:rsidP="00C831C3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C3">
        <w:rPr>
          <w:rFonts w:ascii="Times New Roman" w:hAnsi="Times New Roman" w:cs="Times New Roman"/>
          <w:sz w:val="24"/>
          <w:szCs w:val="24"/>
        </w:rPr>
        <w:t xml:space="preserve">1. В результате исследований по стерилизации семян установлено влияние режимов стерилизации на сроки прорастания. Так, </w:t>
      </w:r>
      <w:proofErr w:type="gramStart"/>
      <w:r w:rsidRPr="00C831C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831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1C3">
        <w:rPr>
          <w:rFonts w:ascii="Times New Roman" w:hAnsi="Times New Roman" w:cs="Times New Roman"/>
          <w:sz w:val="24"/>
          <w:szCs w:val="24"/>
        </w:rPr>
        <w:t>увеличение</w:t>
      </w:r>
      <w:proofErr w:type="gramEnd"/>
      <w:r w:rsidRPr="00C831C3">
        <w:rPr>
          <w:rFonts w:ascii="Times New Roman" w:hAnsi="Times New Roman" w:cs="Times New Roman"/>
          <w:sz w:val="24"/>
          <w:szCs w:val="24"/>
        </w:rPr>
        <w:t xml:space="preserve"> времени стерилизации увеличивался процент стерильных семян, но повышался процент </w:t>
      </w:r>
      <w:proofErr w:type="spellStart"/>
      <w:r w:rsidRPr="00C831C3">
        <w:rPr>
          <w:rFonts w:ascii="Times New Roman" w:hAnsi="Times New Roman" w:cs="Times New Roman"/>
          <w:sz w:val="24"/>
          <w:szCs w:val="24"/>
        </w:rPr>
        <w:t>непрорастающих</w:t>
      </w:r>
      <w:proofErr w:type="spellEnd"/>
      <w:r w:rsidRPr="00C831C3">
        <w:rPr>
          <w:rFonts w:ascii="Times New Roman" w:hAnsi="Times New Roman" w:cs="Times New Roman"/>
          <w:sz w:val="24"/>
          <w:szCs w:val="24"/>
        </w:rPr>
        <w:t xml:space="preserve"> и растягивались сроки прорастания. </w:t>
      </w:r>
    </w:p>
    <w:p w:rsidR="00040F34" w:rsidRDefault="00040F34" w:rsidP="00C831C3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C3">
        <w:rPr>
          <w:rFonts w:ascii="Times New Roman" w:hAnsi="Times New Roman" w:cs="Times New Roman"/>
          <w:sz w:val="24"/>
          <w:szCs w:val="24"/>
        </w:rPr>
        <w:t xml:space="preserve">2. Экспериментально был подобран оптимальный режим стерилизации семян </w:t>
      </w:r>
      <w:r w:rsidR="00214CF4" w:rsidRPr="00214CF4">
        <w:rPr>
          <w:rFonts w:ascii="Times New Roman" w:hAnsi="Times New Roman" w:cs="Times New Roman"/>
          <w:sz w:val="24"/>
          <w:szCs w:val="24"/>
        </w:rPr>
        <w:t>трех видов копеечников</w:t>
      </w:r>
      <w:r w:rsidRPr="00214CF4">
        <w:rPr>
          <w:rFonts w:ascii="Times New Roman" w:hAnsi="Times New Roman" w:cs="Times New Roman"/>
          <w:sz w:val="24"/>
          <w:szCs w:val="24"/>
        </w:rPr>
        <w:t xml:space="preserve"> </w:t>
      </w:r>
      <w:r w:rsidR="00214CF4">
        <w:rPr>
          <w:rFonts w:ascii="Times New Roman" w:hAnsi="Times New Roman" w:cs="Times New Roman"/>
          <w:sz w:val="24"/>
          <w:szCs w:val="24"/>
        </w:rPr>
        <w:t>– 10</w:t>
      </w:r>
      <w:r w:rsidRPr="00C831C3">
        <w:rPr>
          <w:rFonts w:ascii="Times New Roman" w:hAnsi="Times New Roman" w:cs="Times New Roman"/>
          <w:sz w:val="24"/>
          <w:szCs w:val="24"/>
        </w:rPr>
        <w:t>%-ный раствор</w:t>
      </w:r>
      <w:r w:rsidR="0021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CF4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="00214CF4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Pr="00C831C3">
        <w:rPr>
          <w:rFonts w:ascii="Times New Roman" w:hAnsi="Times New Roman" w:cs="Times New Roman"/>
          <w:sz w:val="24"/>
          <w:szCs w:val="24"/>
        </w:rPr>
        <w:t xml:space="preserve"> минут, процент стерильных </w:t>
      </w:r>
      <w:proofErr w:type="spellStart"/>
      <w:r w:rsidRPr="00C831C3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C83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CF4">
        <w:rPr>
          <w:rFonts w:ascii="Times New Roman" w:hAnsi="Times New Roman" w:cs="Times New Roman"/>
          <w:sz w:val="24"/>
          <w:szCs w:val="24"/>
        </w:rPr>
        <w:t>досигал</w:t>
      </w:r>
      <w:proofErr w:type="spellEnd"/>
      <w:r w:rsidR="00214CF4">
        <w:rPr>
          <w:rFonts w:ascii="Times New Roman" w:hAnsi="Times New Roman" w:cs="Times New Roman"/>
          <w:sz w:val="24"/>
          <w:szCs w:val="24"/>
        </w:rPr>
        <w:t xml:space="preserve"> 90%. </w:t>
      </w:r>
    </w:p>
    <w:p w:rsidR="006E00B8" w:rsidRPr="00C831C3" w:rsidRDefault="006E00B8" w:rsidP="00C831C3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результате проведенных исследований установлено, что семена Копеечников, собранные с интродукционного участка Ботанического сада имели боле высокий процент всхожести по сравнению с природными популяциями</w:t>
      </w:r>
      <w:r w:rsidR="00214CF4">
        <w:rPr>
          <w:rFonts w:ascii="Times New Roman" w:hAnsi="Times New Roman" w:cs="Times New Roman"/>
          <w:sz w:val="24"/>
          <w:szCs w:val="24"/>
        </w:rPr>
        <w:t>.</w:t>
      </w:r>
    </w:p>
    <w:p w:rsidR="00040F34" w:rsidRPr="00C831C3" w:rsidRDefault="006E00B8" w:rsidP="00C831C3">
      <w:pPr>
        <w:pStyle w:val="ac"/>
        <w:spacing w:after="0" w:line="360" w:lineRule="auto"/>
        <w:ind w:left="0" w:firstLine="540"/>
        <w:jc w:val="both"/>
      </w:pPr>
      <w:r>
        <w:t>4</w:t>
      </w:r>
      <w:r w:rsidR="00040F34" w:rsidRPr="00C831C3">
        <w:t xml:space="preserve">. При использовании метода </w:t>
      </w:r>
      <w:r w:rsidR="00040F34" w:rsidRPr="00C831C3">
        <w:rPr>
          <w:i/>
          <w:lang w:val="en-US"/>
        </w:rPr>
        <w:t>in</w:t>
      </w:r>
      <w:r w:rsidR="00040F34" w:rsidRPr="00C831C3">
        <w:rPr>
          <w:i/>
        </w:rPr>
        <w:t xml:space="preserve"> </w:t>
      </w:r>
      <w:r w:rsidR="00040F34" w:rsidRPr="00C831C3">
        <w:rPr>
          <w:i/>
          <w:lang w:val="en-US"/>
        </w:rPr>
        <w:t>vitro</w:t>
      </w:r>
      <w:r w:rsidR="00040F34" w:rsidRPr="00C831C3">
        <w:t xml:space="preserve"> для размножения и сохранения редких и исчезающих видов растений необходимо учитывать генетические особенности каждого вида, типы </w:t>
      </w:r>
      <w:proofErr w:type="spellStart"/>
      <w:r w:rsidR="00040F34" w:rsidRPr="00C831C3">
        <w:t>эксплантов</w:t>
      </w:r>
      <w:proofErr w:type="spellEnd"/>
      <w:r w:rsidR="00040F34" w:rsidRPr="00C831C3">
        <w:t xml:space="preserve">, и их физиологическое состояние. </w:t>
      </w:r>
    </w:p>
    <w:p w:rsidR="00B64BCB" w:rsidRPr="00C831C3" w:rsidRDefault="006E00B8" w:rsidP="00C831C3">
      <w:pPr>
        <w:pStyle w:val="ac"/>
        <w:spacing w:after="0" w:line="360" w:lineRule="auto"/>
        <w:ind w:left="0" w:firstLine="540"/>
        <w:jc w:val="both"/>
      </w:pPr>
      <w:r>
        <w:t>5</w:t>
      </w:r>
      <w:r w:rsidR="00040F34" w:rsidRPr="00C831C3">
        <w:t xml:space="preserve">. </w:t>
      </w:r>
      <w:r w:rsidR="00B64BCB" w:rsidRPr="00C831C3">
        <w:rPr>
          <w:rFonts w:eastAsia="Calibri"/>
        </w:rPr>
        <w:t xml:space="preserve">Разработанные приемы получения </w:t>
      </w:r>
      <w:proofErr w:type="spellStart"/>
      <w:r w:rsidR="00B64BCB" w:rsidRPr="00C831C3">
        <w:rPr>
          <w:rFonts w:eastAsia="Calibri"/>
        </w:rPr>
        <w:t>растений-реген</w:t>
      </w:r>
      <w:r w:rsidR="008B0299">
        <w:rPr>
          <w:rFonts w:eastAsia="Calibri"/>
        </w:rPr>
        <w:t>е</w:t>
      </w:r>
      <w:r w:rsidR="00B64BCB" w:rsidRPr="00C831C3">
        <w:rPr>
          <w:rFonts w:eastAsia="Calibri"/>
        </w:rPr>
        <w:t>рантов</w:t>
      </w:r>
      <w:proofErr w:type="spellEnd"/>
      <w:r w:rsidR="00B64BCB" w:rsidRPr="00C831C3">
        <w:rPr>
          <w:rFonts w:eastAsia="Calibri"/>
        </w:rPr>
        <w:t xml:space="preserve"> в культуре изолированных тканей могут быть использованы для сохранения генофонда </w:t>
      </w:r>
      <w:r w:rsidR="00214CF4">
        <w:rPr>
          <w:rFonts w:eastAsia="Calibri"/>
        </w:rPr>
        <w:t xml:space="preserve">редких видов копеечников </w:t>
      </w:r>
      <w:r w:rsidR="00B64BCB" w:rsidRPr="00C831C3">
        <w:rPr>
          <w:rFonts w:eastAsia="Calibri"/>
        </w:rPr>
        <w:t xml:space="preserve">в коллекциях </w:t>
      </w:r>
      <w:r w:rsidR="00B64BCB" w:rsidRPr="00C831C3">
        <w:rPr>
          <w:rFonts w:eastAsia="Calibri"/>
          <w:i/>
          <w:lang w:val="en-US"/>
        </w:rPr>
        <w:t>in</w:t>
      </w:r>
      <w:r w:rsidR="00B64BCB" w:rsidRPr="00C831C3">
        <w:rPr>
          <w:rFonts w:eastAsia="Calibri"/>
          <w:i/>
        </w:rPr>
        <w:t xml:space="preserve"> </w:t>
      </w:r>
      <w:r w:rsidR="00B64BCB" w:rsidRPr="00C831C3">
        <w:rPr>
          <w:rFonts w:eastAsia="Calibri"/>
          <w:i/>
          <w:lang w:val="en-US"/>
        </w:rPr>
        <w:t>vitro</w:t>
      </w:r>
      <w:r w:rsidR="00B64BCB" w:rsidRPr="00C831C3">
        <w:rPr>
          <w:rFonts w:eastAsia="Calibri"/>
        </w:rPr>
        <w:t>.</w:t>
      </w:r>
    </w:p>
    <w:p w:rsidR="00C452A3" w:rsidRDefault="00C452A3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CC48AE" w:rsidRDefault="00CC48AE" w:rsidP="00CC48AE">
      <w:pPr>
        <w:jc w:val="center"/>
        <w:rPr>
          <w:rFonts w:ascii="Times New Roman" w:hAnsi="Times New Roman" w:cs="Times New Roman"/>
          <w:b/>
          <w:sz w:val="32"/>
        </w:rPr>
      </w:pPr>
      <w:r w:rsidRPr="00CC48AE">
        <w:rPr>
          <w:rFonts w:ascii="Times New Roman" w:hAnsi="Times New Roman" w:cs="Times New Roman"/>
          <w:b/>
          <w:sz w:val="32"/>
        </w:rPr>
        <w:lastRenderedPageBreak/>
        <w:t>5.Список литературы</w:t>
      </w:r>
    </w:p>
    <w:p w:rsidR="005C68F9" w:rsidRPr="005C68F9" w:rsidRDefault="005C68F9" w:rsidP="005C68F9">
      <w:pPr>
        <w:pStyle w:val="ac"/>
        <w:numPr>
          <w:ilvl w:val="0"/>
          <w:numId w:val="4"/>
        </w:numPr>
        <w:spacing w:after="0" w:line="360" w:lineRule="auto"/>
        <w:ind w:left="714" w:hanging="357"/>
        <w:jc w:val="both"/>
      </w:pPr>
      <w:proofErr w:type="spellStart"/>
      <w:r w:rsidRPr="005C68F9">
        <w:t>Бутенко</w:t>
      </w:r>
      <w:proofErr w:type="spellEnd"/>
      <w:r w:rsidRPr="005C68F9">
        <w:t xml:space="preserve"> Р. Г. Биология клеток высших растений </w:t>
      </w:r>
      <w:r w:rsidRPr="005C68F9">
        <w:rPr>
          <w:i/>
          <w:lang w:val="en-US"/>
        </w:rPr>
        <w:t>in</w:t>
      </w:r>
      <w:r w:rsidRPr="005C68F9">
        <w:rPr>
          <w:i/>
        </w:rPr>
        <w:t xml:space="preserve"> </w:t>
      </w:r>
      <w:r w:rsidRPr="005C68F9">
        <w:rPr>
          <w:i/>
          <w:lang w:val="en-US"/>
        </w:rPr>
        <w:t>vitro</w:t>
      </w:r>
      <w:r w:rsidRPr="005C68F9">
        <w:t xml:space="preserve"> и биотехнология на их основе. - М.: ФБК-ПРЕСС, 1999. - 160 с.</w:t>
      </w:r>
    </w:p>
    <w:p w:rsidR="005C68F9" w:rsidRPr="005C68F9" w:rsidRDefault="005C68F9" w:rsidP="005C68F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Вечернина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 xml:space="preserve"> Н. А. Методы биотехнологии в селекции, размножении и сохранении генофонда растений. - Барнаул: Изд-во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Алт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 xml:space="preserve">. ун-та, 2004. –  205 </w:t>
      </w:r>
      <w:proofErr w:type="gramStart"/>
      <w:r w:rsidRPr="005C68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8F9">
        <w:rPr>
          <w:rFonts w:ascii="Times New Roman" w:hAnsi="Times New Roman" w:cs="Times New Roman"/>
          <w:sz w:val="24"/>
          <w:szCs w:val="24"/>
        </w:rPr>
        <w:t>.</w:t>
      </w:r>
      <w:r w:rsidRPr="005C68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68F9" w:rsidRPr="005C68F9" w:rsidRDefault="005C68F9" w:rsidP="005C68F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68F9">
        <w:rPr>
          <w:rFonts w:ascii="Times New Roman" w:eastAsia="Calibri" w:hAnsi="Times New Roman" w:cs="Times New Roman"/>
          <w:sz w:val="24"/>
          <w:szCs w:val="24"/>
        </w:rPr>
        <w:t>Вечернина</w:t>
      </w:r>
      <w:proofErr w:type="spellEnd"/>
      <w:r w:rsidRPr="005C68F9">
        <w:rPr>
          <w:rFonts w:ascii="Times New Roman" w:eastAsia="Calibri" w:hAnsi="Times New Roman" w:cs="Times New Roman"/>
          <w:sz w:val="24"/>
          <w:szCs w:val="24"/>
        </w:rPr>
        <w:t>, Н. А. Сохранение биологического разнообразия редких, исчезающих видов, уникальных форм и сортов растений методами биотехнологии</w:t>
      </w:r>
      <w:proofErr w:type="gramStart"/>
      <w:r w:rsidRPr="005C68F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C68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68F9">
        <w:rPr>
          <w:rFonts w:ascii="Times New Roman" w:hAnsi="Times New Roman" w:cs="Times New Roman"/>
          <w:bCs/>
          <w:sz w:val="24"/>
          <w:szCs w:val="24"/>
        </w:rPr>
        <w:t>автореф</w:t>
      </w:r>
      <w:proofErr w:type="spellEnd"/>
      <w:r w:rsidRPr="005C68F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>. …</w:t>
      </w:r>
      <w:r w:rsidRPr="005C68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8F9">
        <w:rPr>
          <w:rFonts w:ascii="Times New Roman" w:hAnsi="Times New Roman" w:cs="Times New Roman"/>
          <w:sz w:val="24"/>
          <w:szCs w:val="24"/>
        </w:rPr>
        <w:t>д-ра биол. наук</w:t>
      </w:r>
      <w:r w:rsidRPr="005C68F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5C68F9">
        <w:rPr>
          <w:rFonts w:ascii="Times New Roman" w:eastAsia="Calibri" w:hAnsi="Times New Roman" w:cs="Times New Roman"/>
          <w:sz w:val="24"/>
          <w:szCs w:val="24"/>
        </w:rPr>
        <w:t>Вечернина</w:t>
      </w:r>
      <w:proofErr w:type="spellEnd"/>
      <w:r w:rsidRPr="005C68F9">
        <w:rPr>
          <w:rFonts w:ascii="Times New Roman" w:eastAsia="Calibri" w:hAnsi="Times New Roman" w:cs="Times New Roman"/>
          <w:sz w:val="24"/>
          <w:szCs w:val="24"/>
        </w:rPr>
        <w:t xml:space="preserve"> Н. А. </w:t>
      </w:r>
      <w:r w:rsidRPr="005C68F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C68F9">
        <w:rPr>
          <w:rFonts w:ascii="Times New Roman" w:eastAsia="Calibri" w:hAnsi="Times New Roman" w:cs="Times New Roman"/>
          <w:sz w:val="24"/>
          <w:szCs w:val="24"/>
        </w:rPr>
        <w:t>Барнаул,</w:t>
      </w:r>
      <w:r w:rsidRPr="005C68F9">
        <w:rPr>
          <w:rFonts w:ascii="Times New Roman" w:hAnsi="Times New Roman" w:cs="Times New Roman"/>
          <w:bCs/>
          <w:sz w:val="24"/>
          <w:szCs w:val="24"/>
        </w:rPr>
        <w:t xml:space="preserve"> 2006. – 33 с.</w:t>
      </w:r>
    </w:p>
    <w:p w:rsidR="005C68F9" w:rsidRPr="005C68F9" w:rsidRDefault="005C68F9" w:rsidP="005C68F9">
      <w:pPr>
        <w:pStyle w:val="ac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5C68F9">
        <w:t xml:space="preserve">Доспехов Б. А. Методика полевого опыта с основами статистической обработки результатов исследований. - М.: </w:t>
      </w:r>
      <w:proofErr w:type="spellStart"/>
      <w:r w:rsidRPr="005C68F9">
        <w:t>Агропромиздат</w:t>
      </w:r>
      <w:proofErr w:type="spellEnd"/>
      <w:r w:rsidRPr="005C68F9">
        <w:t>, 1985. - 352 с.</w:t>
      </w:r>
    </w:p>
    <w:p w:rsidR="005C68F9" w:rsidRPr="005C68F9" w:rsidRDefault="005C68F9" w:rsidP="005C68F9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</w:rPr>
      </w:pPr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Калинин Ф. Л.,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Бутенко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Р. Г. Методы культуры тканей в физиологии растений – Киев: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Наукова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думка,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 xml:space="preserve">1980. - 425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  <w:lang w:val="en-US"/>
        </w:rPr>
        <w:t>c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>.</w:t>
      </w:r>
    </w:p>
    <w:p w:rsidR="005C68F9" w:rsidRPr="005C68F9" w:rsidRDefault="005C68F9" w:rsidP="005C68F9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</w:rPr>
      </w:pPr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Калинин Ф. Л., Кушнир Г. П.,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Сарнацкая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В. В. Технология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микроклонального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размножения растений. – Киев: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Наукова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думка,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 xml:space="preserve">1992. - 488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  <w:lang w:val="en-US"/>
        </w:rPr>
        <w:t>c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>.</w:t>
      </w:r>
    </w:p>
    <w:p w:rsidR="005C68F9" w:rsidRPr="005C68F9" w:rsidRDefault="005C68F9" w:rsidP="005C68F9">
      <w:pPr>
        <w:pStyle w:val="ac"/>
        <w:numPr>
          <w:ilvl w:val="0"/>
          <w:numId w:val="4"/>
        </w:numPr>
        <w:spacing w:after="0" w:line="360" w:lineRule="auto"/>
        <w:ind w:left="714" w:hanging="357"/>
        <w:jc w:val="both"/>
      </w:pPr>
      <w:proofErr w:type="spellStart"/>
      <w:r w:rsidRPr="005C68F9">
        <w:t>Камелин</w:t>
      </w:r>
      <w:proofErr w:type="spellEnd"/>
      <w:r w:rsidRPr="005C68F9">
        <w:t xml:space="preserve"> Р. В. </w:t>
      </w:r>
      <w:proofErr w:type="spellStart"/>
      <w:r w:rsidRPr="005C68F9">
        <w:t>Биотехнологическое</w:t>
      </w:r>
      <w:proofErr w:type="spellEnd"/>
      <w:r w:rsidRPr="005C68F9">
        <w:t xml:space="preserve"> разнообразие и интродукция </w:t>
      </w:r>
      <w:proofErr w:type="gramStart"/>
      <w:r w:rsidRPr="005C68F9">
        <w:t>растений</w:t>
      </w:r>
      <w:proofErr w:type="gramEnd"/>
      <w:r w:rsidRPr="005C68F9">
        <w:t xml:space="preserve"> // Растительные ресурсы. – 1997. - Т. 33. - </w:t>
      </w:r>
      <w:proofErr w:type="spellStart"/>
      <w:r w:rsidRPr="005C68F9">
        <w:t>Вып</w:t>
      </w:r>
      <w:proofErr w:type="spellEnd"/>
      <w:r w:rsidRPr="005C68F9">
        <w:t>. 3. - С. 1-11.</w:t>
      </w:r>
    </w:p>
    <w:p w:rsidR="005C68F9" w:rsidRPr="005C68F9" w:rsidRDefault="005C68F9" w:rsidP="005C68F9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8F9">
        <w:rPr>
          <w:rFonts w:ascii="Times New Roman" w:eastAsia="TimesNewRomanPSMT" w:hAnsi="Times New Roman" w:cs="Times New Roman"/>
          <w:sz w:val="24"/>
          <w:szCs w:val="24"/>
        </w:rPr>
        <w:t>Красная книга Волгоградской области, Воронеж. 2017, Т.2. Растения и другие организмы</w:t>
      </w:r>
      <w:proofErr w:type="gramStart"/>
      <w:r w:rsidRPr="005C68F9">
        <w:rPr>
          <w:rFonts w:ascii="Times New Roman" w:eastAsia="TimesNewRomanPSMT" w:hAnsi="Times New Roman" w:cs="Times New Roman"/>
          <w:sz w:val="24"/>
          <w:szCs w:val="24"/>
        </w:rPr>
        <w:t xml:space="preserve"> / П</w:t>
      </w:r>
      <w:proofErr w:type="gramEnd"/>
      <w:r w:rsidRPr="005C68F9">
        <w:rPr>
          <w:rFonts w:ascii="Times New Roman" w:eastAsia="TimesNewRomanPSMT" w:hAnsi="Times New Roman" w:cs="Times New Roman"/>
          <w:sz w:val="24"/>
          <w:szCs w:val="24"/>
        </w:rPr>
        <w:t xml:space="preserve">од ред. д.б.н., проф. О.Г. Барановой, д.б.н., проф. В.А. </w:t>
      </w:r>
      <w:proofErr w:type="spellStart"/>
      <w:r w:rsidRPr="005C68F9">
        <w:rPr>
          <w:rFonts w:ascii="Times New Roman" w:eastAsia="TimesNewRomanPSMT" w:hAnsi="Times New Roman" w:cs="Times New Roman"/>
          <w:sz w:val="24"/>
          <w:szCs w:val="24"/>
        </w:rPr>
        <w:t>Сагалаева</w:t>
      </w:r>
      <w:proofErr w:type="spellEnd"/>
      <w:r w:rsidRPr="005C68F9">
        <w:rPr>
          <w:rFonts w:ascii="Times New Roman" w:eastAsia="TimesNewRomanPSMT" w:hAnsi="Times New Roman" w:cs="Times New Roman"/>
          <w:sz w:val="24"/>
          <w:szCs w:val="24"/>
        </w:rPr>
        <w:t>. Воронеж: ООО «</w:t>
      </w:r>
      <w:proofErr w:type="spellStart"/>
      <w:r w:rsidRPr="005C68F9">
        <w:rPr>
          <w:rFonts w:ascii="Times New Roman" w:eastAsia="TimesNewRomanPSMT" w:hAnsi="Times New Roman" w:cs="Times New Roman"/>
          <w:sz w:val="24"/>
          <w:szCs w:val="24"/>
        </w:rPr>
        <w:t>Издат-Принт</w:t>
      </w:r>
      <w:proofErr w:type="spellEnd"/>
      <w:r w:rsidRPr="005C68F9">
        <w:rPr>
          <w:rFonts w:ascii="Times New Roman" w:eastAsia="TimesNewRomanPSMT" w:hAnsi="Times New Roman" w:cs="Times New Roman"/>
          <w:sz w:val="24"/>
          <w:szCs w:val="24"/>
        </w:rPr>
        <w:t xml:space="preserve">». 268 </w:t>
      </w:r>
      <w:proofErr w:type="gramStart"/>
      <w:r w:rsidRPr="005C68F9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5C68F9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636E74" w:rsidRPr="00636E74" w:rsidRDefault="00636E74" w:rsidP="00636E74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proofErr w:type="spellStart"/>
      <w:r w:rsidRPr="00636E74">
        <w:rPr>
          <w:color w:val="auto"/>
        </w:rPr>
        <w:t>Молканова</w:t>
      </w:r>
      <w:proofErr w:type="spellEnd"/>
      <w:r w:rsidRPr="00636E74">
        <w:rPr>
          <w:color w:val="auto"/>
        </w:rPr>
        <w:t xml:space="preserve">, О. И. Особенности клонального микроразмножения у различных таксономических групп растений / О. И. </w:t>
      </w:r>
      <w:proofErr w:type="spellStart"/>
      <w:r w:rsidRPr="00636E74">
        <w:rPr>
          <w:color w:val="auto"/>
        </w:rPr>
        <w:t>Молканова</w:t>
      </w:r>
      <w:proofErr w:type="spellEnd"/>
      <w:r w:rsidRPr="00636E74">
        <w:rPr>
          <w:color w:val="auto"/>
        </w:rPr>
        <w:t xml:space="preserve"> // </w:t>
      </w:r>
      <w:r w:rsidRPr="00636E74">
        <w:rPr>
          <w:bCs/>
        </w:rPr>
        <w:t>Теоретические и прикладные аспекты биохимии и биотехнологии растений</w:t>
      </w:r>
      <w:proofErr w:type="gramStart"/>
      <w:r w:rsidRPr="00636E74">
        <w:rPr>
          <w:bCs/>
        </w:rPr>
        <w:t xml:space="preserve"> :</w:t>
      </w:r>
      <w:proofErr w:type="gramEnd"/>
      <w:r w:rsidRPr="00636E74">
        <w:t xml:space="preserve"> сб. </w:t>
      </w:r>
      <w:proofErr w:type="spellStart"/>
      <w:r w:rsidRPr="00636E74">
        <w:t>науч</w:t>
      </w:r>
      <w:proofErr w:type="spellEnd"/>
      <w:r w:rsidRPr="00636E74">
        <w:t xml:space="preserve">. тр. </w:t>
      </w:r>
      <w:r w:rsidRPr="00636E74">
        <w:rPr>
          <w:lang w:val="en-US"/>
        </w:rPr>
        <w:t>III</w:t>
      </w:r>
      <w:r w:rsidRPr="00636E74">
        <w:t xml:space="preserve"> </w:t>
      </w:r>
      <w:proofErr w:type="spellStart"/>
      <w:r w:rsidRPr="00636E74">
        <w:t>Междунар</w:t>
      </w:r>
      <w:proofErr w:type="spellEnd"/>
      <w:r w:rsidRPr="00636E74">
        <w:t xml:space="preserve">. </w:t>
      </w:r>
      <w:proofErr w:type="spellStart"/>
      <w:r w:rsidRPr="00636E74">
        <w:t>науч</w:t>
      </w:r>
      <w:proofErr w:type="spellEnd"/>
      <w:r w:rsidRPr="00636E74">
        <w:t xml:space="preserve">. </w:t>
      </w:r>
      <w:proofErr w:type="spellStart"/>
      <w:r w:rsidRPr="00636E74">
        <w:t>конф</w:t>
      </w:r>
      <w:proofErr w:type="spellEnd"/>
      <w:r w:rsidRPr="00636E74">
        <w:t xml:space="preserve">., Минск, 14–16 мая </w:t>
      </w:r>
      <w:smartTag w:uri="urn:schemas-microsoft-com:office:smarttags" w:element="metricconverter">
        <w:smartTagPr>
          <w:attr w:name="ProductID" w:val="2008 г"/>
        </w:smartTagPr>
        <w:r w:rsidRPr="00636E74">
          <w:t>2008 г</w:t>
        </w:r>
      </w:smartTag>
      <w:r w:rsidRPr="00636E74">
        <w:t xml:space="preserve">. – Минск, 2008. – С. </w:t>
      </w:r>
      <w:r w:rsidRPr="00636E74">
        <w:rPr>
          <w:color w:val="auto"/>
        </w:rPr>
        <w:t>300</w:t>
      </w:r>
      <w:r w:rsidRPr="00636E74">
        <w:t>–</w:t>
      </w:r>
      <w:r w:rsidRPr="00636E74">
        <w:rPr>
          <w:color w:val="auto"/>
        </w:rPr>
        <w:t>304.</w:t>
      </w:r>
    </w:p>
    <w:p w:rsidR="005C68F9" w:rsidRPr="005C68F9" w:rsidRDefault="005C68F9" w:rsidP="005C68F9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proofErr w:type="spellStart"/>
      <w:r w:rsidRPr="005C68F9">
        <w:rPr>
          <w:rFonts w:eastAsia="Times New Roman"/>
          <w:color w:val="auto"/>
        </w:rPr>
        <w:t>Ревин</w:t>
      </w:r>
      <w:proofErr w:type="spellEnd"/>
      <w:r w:rsidRPr="005C68F9">
        <w:rPr>
          <w:rFonts w:eastAsia="Times New Roman"/>
          <w:color w:val="auto"/>
        </w:rPr>
        <w:t xml:space="preserve">, П. Речь на </w:t>
      </w:r>
      <w:r w:rsidRPr="005C68F9">
        <w:rPr>
          <w:rFonts w:eastAsia="Times New Roman"/>
          <w:color w:val="auto"/>
          <w:lang w:val="en-US"/>
        </w:rPr>
        <w:t>XVI</w:t>
      </w:r>
      <w:r w:rsidRPr="005C68F9">
        <w:rPr>
          <w:rFonts w:eastAsia="Times New Roman"/>
          <w:color w:val="auto"/>
        </w:rPr>
        <w:t xml:space="preserve"> Международном ботаническом конгрессе / П. </w:t>
      </w:r>
      <w:proofErr w:type="spellStart"/>
      <w:r w:rsidRPr="005C68F9">
        <w:rPr>
          <w:rFonts w:eastAsia="Times New Roman"/>
          <w:color w:val="auto"/>
        </w:rPr>
        <w:t>Ревин</w:t>
      </w:r>
      <w:proofErr w:type="spellEnd"/>
      <w:r w:rsidRPr="005C68F9">
        <w:rPr>
          <w:rFonts w:eastAsia="Times New Roman"/>
          <w:color w:val="auto"/>
        </w:rPr>
        <w:t xml:space="preserve"> // </w:t>
      </w:r>
      <w:proofErr w:type="spellStart"/>
      <w:r w:rsidRPr="005C68F9">
        <w:rPr>
          <w:rFonts w:eastAsia="Times New Roman"/>
          <w:color w:val="auto"/>
        </w:rPr>
        <w:t>Информ</w:t>
      </w:r>
      <w:proofErr w:type="spellEnd"/>
      <w:r w:rsidRPr="005C68F9">
        <w:rPr>
          <w:rFonts w:eastAsia="Times New Roman"/>
          <w:color w:val="auto"/>
        </w:rPr>
        <w:t xml:space="preserve">. </w:t>
      </w:r>
      <w:proofErr w:type="spellStart"/>
      <w:r w:rsidRPr="005C68F9">
        <w:rPr>
          <w:rFonts w:eastAsia="Times New Roman"/>
          <w:color w:val="auto"/>
        </w:rPr>
        <w:t>бюл</w:t>
      </w:r>
      <w:proofErr w:type="spellEnd"/>
      <w:r w:rsidRPr="005C68F9">
        <w:rPr>
          <w:rFonts w:eastAsia="Times New Roman"/>
          <w:color w:val="auto"/>
        </w:rPr>
        <w:t xml:space="preserve">. Совета ботанических садов России и Отделения Международного совета по охране растений. </w:t>
      </w:r>
      <w:r w:rsidRPr="005C68F9">
        <w:rPr>
          <w:color w:val="auto"/>
        </w:rPr>
        <w:t xml:space="preserve">– </w:t>
      </w:r>
      <w:r w:rsidRPr="005C68F9">
        <w:rPr>
          <w:rFonts w:eastAsia="Times New Roman"/>
          <w:color w:val="auto"/>
        </w:rPr>
        <w:t xml:space="preserve">2000. </w:t>
      </w:r>
      <w:r w:rsidRPr="005C68F9">
        <w:rPr>
          <w:color w:val="auto"/>
        </w:rPr>
        <w:t xml:space="preserve">– </w:t>
      </w:r>
      <w:proofErr w:type="spellStart"/>
      <w:r w:rsidRPr="005C68F9">
        <w:rPr>
          <w:rFonts w:eastAsia="Times New Roman"/>
          <w:color w:val="auto"/>
        </w:rPr>
        <w:t>Вып</w:t>
      </w:r>
      <w:proofErr w:type="spellEnd"/>
      <w:r w:rsidRPr="005C68F9">
        <w:rPr>
          <w:rFonts w:eastAsia="Times New Roman"/>
          <w:color w:val="auto"/>
        </w:rPr>
        <w:t xml:space="preserve">. 11. </w:t>
      </w:r>
      <w:r w:rsidRPr="005C68F9">
        <w:rPr>
          <w:color w:val="auto"/>
        </w:rPr>
        <w:t>–</w:t>
      </w:r>
      <w:r w:rsidRPr="005C68F9">
        <w:rPr>
          <w:rFonts w:eastAsia="Times New Roman"/>
          <w:color w:val="auto"/>
        </w:rPr>
        <w:t xml:space="preserve"> С. 38</w:t>
      </w:r>
      <w:r w:rsidRPr="005C68F9">
        <w:rPr>
          <w:color w:val="auto"/>
        </w:rPr>
        <w:t>–</w:t>
      </w:r>
      <w:r w:rsidRPr="005C68F9">
        <w:rPr>
          <w:rFonts w:eastAsia="Times New Roman"/>
          <w:color w:val="auto"/>
        </w:rPr>
        <w:t>47.</w:t>
      </w:r>
    </w:p>
    <w:p w:rsidR="005C68F9" w:rsidRPr="005C68F9" w:rsidRDefault="005C68F9" w:rsidP="005C68F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8F9">
        <w:rPr>
          <w:rFonts w:ascii="Times New Roman" w:hAnsi="Times New Roman" w:cs="Times New Roman"/>
          <w:sz w:val="24"/>
          <w:szCs w:val="24"/>
        </w:rPr>
        <w:t xml:space="preserve">Сельскохозяйственная биотехнология /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Шевелуха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 xml:space="preserve"> В. С., Калашникова Е. А., Воронин Е. С. и др</w:t>
      </w:r>
      <w:proofErr w:type="gramStart"/>
      <w:r w:rsidRPr="005C68F9">
        <w:rPr>
          <w:rFonts w:ascii="Times New Roman" w:hAnsi="Times New Roman" w:cs="Times New Roman"/>
          <w:sz w:val="24"/>
          <w:szCs w:val="24"/>
        </w:rPr>
        <w:t xml:space="preserve">. –– </w:t>
      </w:r>
      <w:proofErr w:type="gramEnd"/>
      <w:r w:rsidRPr="005C68F9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>., 2003. - Изд. 2. – 469 с.</w:t>
      </w:r>
    </w:p>
    <w:p w:rsidR="00E701D6" w:rsidRPr="005C68F9" w:rsidRDefault="005C68F9" w:rsidP="00CC48A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68F9">
        <w:rPr>
          <w:rFonts w:ascii="Times New Roman" w:hAnsi="Times New Roman" w:cs="Times New Roman"/>
          <w:sz w:val="24"/>
          <w:szCs w:val="24"/>
          <w:lang w:val="en-US"/>
        </w:rPr>
        <w:t>Murashige</w:t>
      </w:r>
      <w:proofErr w:type="spellEnd"/>
      <w:r w:rsidRPr="005C68F9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5C68F9">
        <w:rPr>
          <w:rFonts w:ascii="Times New Roman" w:hAnsi="Times New Roman" w:cs="Times New Roman"/>
          <w:sz w:val="24"/>
          <w:szCs w:val="24"/>
          <w:lang w:val="en-US"/>
        </w:rPr>
        <w:t>Skoog</w:t>
      </w:r>
      <w:proofErr w:type="spellEnd"/>
      <w:r w:rsidRPr="005C68F9">
        <w:rPr>
          <w:rFonts w:ascii="Times New Roman" w:hAnsi="Times New Roman" w:cs="Times New Roman"/>
          <w:sz w:val="24"/>
          <w:szCs w:val="24"/>
          <w:lang w:val="en-US"/>
        </w:rPr>
        <w:t xml:space="preserve"> F. A revised medium for rapid growth and bioassays with tobacco tissue culture // Physiol. plant. - 1962. - Vol. 15. - № 3. - P. 473-497.</w:t>
      </w:r>
    </w:p>
    <w:p w:rsidR="00D63FAE" w:rsidRDefault="00D63FAE" w:rsidP="00E703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03A5" w:rsidRDefault="00E703A5" w:rsidP="00E703A5">
      <w:pPr>
        <w:rPr>
          <w:rFonts w:ascii="Times New Roman" w:hAnsi="Times New Roman" w:cs="Times New Roman"/>
          <w:sz w:val="24"/>
          <w:szCs w:val="24"/>
        </w:rPr>
      </w:pPr>
    </w:p>
    <w:p w:rsidR="00E703A5" w:rsidRDefault="00E703A5" w:rsidP="00E703A5">
      <w:pPr>
        <w:rPr>
          <w:rFonts w:ascii="Times New Roman" w:hAnsi="Times New Roman" w:cs="Times New Roman"/>
          <w:sz w:val="24"/>
          <w:szCs w:val="24"/>
        </w:rPr>
      </w:pPr>
    </w:p>
    <w:p w:rsidR="00E703A5" w:rsidRPr="00E703A5" w:rsidRDefault="00E703A5" w:rsidP="00E703A5">
      <w:pPr>
        <w:rPr>
          <w:rFonts w:ascii="Times New Roman" w:hAnsi="Times New Roman" w:cs="Times New Roman"/>
          <w:sz w:val="24"/>
          <w:szCs w:val="24"/>
        </w:rPr>
      </w:pPr>
    </w:p>
    <w:p w:rsidR="00C27210" w:rsidRDefault="00C27210" w:rsidP="00D63FA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63FAE" w:rsidRPr="00D63FAE" w:rsidRDefault="00D63FAE" w:rsidP="00D63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FAE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D63FAE" w:rsidRPr="00D63FAE" w:rsidRDefault="00D63FAE" w:rsidP="00D6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AE">
        <w:rPr>
          <w:rFonts w:ascii="Times New Roman" w:hAnsi="Times New Roman" w:cs="Times New Roman"/>
          <w:b/>
          <w:sz w:val="24"/>
          <w:szCs w:val="24"/>
        </w:rPr>
        <w:t>Состав питательных сред,</w:t>
      </w:r>
    </w:p>
    <w:p w:rsidR="00D63FAE" w:rsidRPr="00D63FAE" w:rsidRDefault="00D63FAE" w:rsidP="00D6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3FAE">
        <w:rPr>
          <w:rFonts w:ascii="Times New Roman" w:hAnsi="Times New Roman" w:cs="Times New Roman"/>
          <w:b/>
          <w:sz w:val="24"/>
          <w:szCs w:val="24"/>
        </w:rPr>
        <w:t>применяемы</w:t>
      </w:r>
      <w:proofErr w:type="gramEnd"/>
      <w:r w:rsidRPr="00D63FAE">
        <w:rPr>
          <w:rFonts w:ascii="Times New Roman" w:hAnsi="Times New Roman" w:cs="Times New Roman"/>
          <w:b/>
          <w:sz w:val="24"/>
          <w:szCs w:val="24"/>
        </w:rPr>
        <w:t xml:space="preserve"> при культивировании </w:t>
      </w:r>
      <w:r w:rsidRPr="00D63FAE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r w:rsidRPr="00D63F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3FAE">
        <w:rPr>
          <w:rFonts w:ascii="Times New Roman" w:hAnsi="Times New Roman" w:cs="Times New Roman"/>
          <w:b/>
          <w:i/>
          <w:sz w:val="24"/>
          <w:szCs w:val="24"/>
          <w:lang w:val="en-US"/>
        </w:rPr>
        <w:t>vitro</w:t>
      </w:r>
    </w:p>
    <w:p w:rsidR="00D63FAE" w:rsidRPr="00D63FAE" w:rsidRDefault="00D63FAE" w:rsidP="00D6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1134"/>
        <w:gridCol w:w="1026"/>
        <w:gridCol w:w="939"/>
        <w:gridCol w:w="894"/>
        <w:gridCol w:w="1080"/>
        <w:gridCol w:w="1080"/>
        <w:gridCol w:w="1424"/>
        <w:gridCol w:w="236"/>
      </w:tblGrid>
      <w:tr w:rsidR="00D63FAE" w:rsidRPr="00D63FAE" w:rsidTr="00496C27">
        <w:tc>
          <w:tcPr>
            <w:tcW w:w="2235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Компоненты сред</w:t>
            </w:r>
          </w:p>
        </w:tc>
        <w:tc>
          <w:tcPr>
            <w:tcW w:w="7577" w:type="dxa"/>
            <w:gridSpan w:val="7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Концентрация (мг/л) в средах по прописи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E" w:rsidRPr="00D63FAE" w:rsidTr="00496C27">
        <w:tc>
          <w:tcPr>
            <w:tcW w:w="2235" w:type="dxa"/>
            <w:vMerge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Мурасиге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Скуга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1962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Гамборга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Эвелега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8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1968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9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Уайт,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1939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Нича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, 1974 – 1975 гг.</w:t>
            </w:r>
          </w:p>
        </w:tc>
        <w:tc>
          <w:tcPr>
            <w:tcW w:w="1080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Михайлюка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1975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Китайские среды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E" w:rsidRPr="00D63FAE" w:rsidTr="00496C27">
        <w:tc>
          <w:tcPr>
            <w:tcW w:w="2235" w:type="dxa"/>
            <w:vMerge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/ / 6</w:t>
            </w:r>
          </w:p>
        </w:tc>
        <w:tc>
          <w:tcPr>
            <w:tcW w:w="1424" w:type="dxa"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С экстр</w:t>
            </w:r>
            <w:proofErr w:type="gram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артоф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E" w:rsidRPr="00D63FAE" w:rsidTr="00496C27">
        <w:tc>
          <w:tcPr>
            <w:tcW w:w="2235" w:type="dxa"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KNO3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NH4NO3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Ca(NO3)2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Ca(NO3)2 x 4H2O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(NH4)2SO4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MgSO4 x 7H2O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CaCl2 x 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CaCl2 x 2H2O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KCl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KH2PO4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NaH2PO4 x 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MnSO4 x 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MnSO4 x 4H2O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ZnSO4 x 4H2O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ZnSO4 x 7H2O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H3BO4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CuSO4 x 5H2O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Na2MoO4 x 2H2O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CoCl2 x 6H2O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FeSO4 x 7H2O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Na EDTA x 2H2O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Секвестрен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330-Fe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Мезоинозит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к-та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Тиамин –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Пиридоксин–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Никотиновая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к-та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Сахароза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Дифко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Гель-рит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агароза</w:t>
            </w:r>
            <w:proofErr w:type="spellEnd"/>
          </w:p>
        </w:tc>
        <w:tc>
          <w:tcPr>
            <w:tcW w:w="1134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30 000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0,075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080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424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FAE" w:rsidRDefault="00D63FAE" w:rsidP="00D63FAE">
      <w:pPr>
        <w:tabs>
          <w:tab w:val="left" w:pos="180"/>
        </w:tabs>
      </w:pPr>
    </w:p>
    <w:p w:rsidR="00D63FAE" w:rsidRDefault="00D63F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63FAE" w:rsidRPr="00CB3447" w:rsidRDefault="00CB3447" w:rsidP="00D63F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Этапы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клонального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микроразмножения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Копечников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 культуре </w:t>
      </w:r>
      <w:r w:rsidRPr="00CB3447">
        <w:rPr>
          <w:rFonts w:ascii="Times New Roman" w:hAnsi="Times New Roman" w:cs="Times New Roman"/>
          <w:b/>
          <w:i/>
          <w:sz w:val="32"/>
          <w:szCs w:val="32"/>
          <w:lang w:val="en-US"/>
        </w:rPr>
        <w:t>in</w:t>
      </w:r>
      <w:r w:rsidRPr="00CB344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B3447">
        <w:rPr>
          <w:rFonts w:ascii="Times New Roman" w:hAnsi="Times New Roman" w:cs="Times New Roman"/>
          <w:b/>
          <w:i/>
          <w:sz w:val="32"/>
          <w:szCs w:val="32"/>
          <w:lang w:val="en-US"/>
        </w:rPr>
        <w:t>vitro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  <w:gridCol w:w="5346"/>
      </w:tblGrid>
      <w:tr w:rsidR="00D63FAE" w:rsidTr="008114CB">
        <w:tc>
          <w:tcPr>
            <w:tcW w:w="5341" w:type="dxa"/>
          </w:tcPr>
          <w:p w:rsidR="00D63FAE" w:rsidRDefault="00D63FAE" w:rsidP="00D63F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18878" cy="2419350"/>
                  <wp:effectExtent l="19050" t="0" r="572" b="0"/>
                  <wp:docPr id="20" name="Рисунок 1" descr="DSCN7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7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78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D63FAE" w:rsidRDefault="00D63FAE" w:rsidP="00D63F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34566" cy="2419350"/>
                  <wp:effectExtent l="19050" t="0" r="3934" b="0"/>
                  <wp:docPr id="21" name="Рисунок 4" descr="DSCN7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7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566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FAE" w:rsidRPr="00D63FAE" w:rsidTr="008114CB">
        <w:tc>
          <w:tcPr>
            <w:tcW w:w="5341" w:type="dxa"/>
          </w:tcPr>
          <w:p w:rsidR="00D63FAE" w:rsidRPr="00D63FAE" w:rsidRDefault="00D63FAE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3F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Закладка эксперимента по проращиванию семян Копеечников</w:t>
            </w:r>
          </w:p>
        </w:tc>
        <w:tc>
          <w:tcPr>
            <w:tcW w:w="5341" w:type="dxa"/>
          </w:tcPr>
          <w:p w:rsidR="00D63FAE" w:rsidRPr="00D63FAE" w:rsidRDefault="00D63FAE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3F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Стерильные проростки </w:t>
            </w:r>
          </w:p>
        </w:tc>
      </w:tr>
      <w:tr w:rsidR="00EB67A5" w:rsidRPr="00D63FAE" w:rsidTr="008114CB">
        <w:tc>
          <w:tcPr>
            <w:tcW w:w="5341" w:type="dxa"/>
          </w:tcPr>
          <w:p w:rsidR="00EB67A5" w:rsidRPr="00D63FAE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B67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3057" cy="2153518"/>
                  <wp:effectExtent l="0" t="0" r="0" b="0"/>
                  <wp:docPr id="22" name="Рисунок 7" descr="https://pp.userapi.com/c849328/v849328287/c73c4/U-lTxk1P7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userapi.com/c849328/v849328287/c73c4/U-lTxk1P7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055" cy="2159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EB67A5" w:rsidRPr="00D63FAE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B67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2785" cy="2153338"/>
                  <wp:effectExtent l="0" t="0" r="0" b="0"/>
                  <wp:docPr id="23" name="Рисунок 8" descr="https://pp.userapi.com/c849328/v849328287/c73ec/VtQXnDykht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p.userapi.com/c849328/v849328287/c73ec/VtQXnDykht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513" cy="217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A5" w:rsidRPr="00D63FAE" w:rsidTr="008114CB">
        <w:tc>
          <w:tcPr>
            <w:tcW w:w="5341" w:type="dxa"/>
          </w:tcPr>
          <w:p w:rsidR="00EB67A5" w:rsidRPr="00EB67A5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Копеечники на этапе микроразмножения</w:t>
            </w:r>
          </w:p>
        </w:tc>
        <w:tc>
          <w:tcPr>
            <w:tcW w:w="5341" w:type="dxa"/>
          </w:tcPr>
          <w:p w:rsidR="00EB67A5" w:rsidRPr="00EB67A5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D63FAE" w:rsidRPr="00D63FAE" w:rsidRDefault="00D63FAE" w:rsidP="00D63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63FAE" w:rsidRPr="00D63FAE" w:rsidSect="003E7CF2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C27" w:rsidRDefault="00496C27" w:rsidP="00C452A3">
      <w:pPr>
        <w:spacing w:after="0" w:line="240" w:lineRule="auto"/>
      </w:pPr>
      <w:r>
        <w:separator/>
      </w:r>
    </w:p>
  </w:endnote>
  <w:endnote w:type="continuationSeparator" w:id="0">
    <w:p w:rsidR="00496C27" w:rsidRDefault="00496C27" w:rsidP="00C4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94563"/>
    </w:sdtPr>
    <w:sdtContent>
      <w:p w:rsidR="00496C27" w:rsidRDefault="00496C27">
        <w:pPr>
          <w:pStyle w:val="af2"/>
          <w:jc w:val="center"/>
        </w:pPr>
        <w:fldSimple w:instr=" PAGE   \* MERGEFORMAT ">
          <w:r w:rsidR="0026089D">
            <w:rPr>
              <w:noProof/>
            </w:rPr>
            <w:t>11</w:t>
          </w:r>
        </w:fldSimple>
      </w:p>
    </w:sdtContent>
  </w:sdt>
  <w:p w:rsidR="00496C27" w:rsidRDefault="00496C2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C27" w:rsidRDefault="00496C27" w:rsidP="00C452A3">
      <w:pPr>
        <w:spacing w:after="0" w:line="240" w:lineRule="auto"/>
      </w:pPr>
      <w:r>
        <w:separator/>
      </w:r>
    </w:p>
  </w:footnote>
  <w:footnote w:type="continuationSeparator" w:id="0">
    <w:p w:rsidR="00496C27" w:rsidRDefault="00496C27" w:rsidP="00C4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AF5"/>
    <w:multiLevelType w:val="hybridMultilevel"/>
    <w:tmpl w:val="255A7780"/>
    <w:lvl w:ilvl="0" w:tplc="0C9E5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11CF1"/>
    <w:multiLevelType w:val="hybridMultilevel"/>
    <w:tmpl w:val="4F3E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8778A"/>
    <w:multiLevelType w:val="hybridMultilevel"/>
    <w:tmpl w:val="792AA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B21D5F"/>
    <w:multiLevelType w:val="hybridMultilevel"/>
    <w:tmpl w:val="AC7A63A2"/>
    <w:lvl w:ilvl="0" w:tplc="F6CEEC7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A2912"/>
    <w:multiLevelType w:val="hybridMultilevel"/>
    <w:tmpl w:val="9280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F085E"/>
    <w:multiLevelType w:val="hybridMultilevel"/>
    <w:tmpl w:val="7910E9D8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3A9"/>
    <w:rsid w:val="000252A9"/>
    <w:rsid w:val="00040F34"/>
    <w:rsid w:val="00050108"/>
    <w:rsid w:val="00050502"/>
    <w:rsid w:val="00050675"/>
    <w:rsid w:val="0006161B"/>
    <w:rsid w:val="0006382E"/>
    <w:rsid w:val="00065DBD"/>
    <w:rsid w:val="00075DF2"/>
    <w:rsid w:val="000843B2"/>
    <w:rsid w:val="000955BB"/>
    <w:rsid w:val="000B6398"/>
    <w:rsid w:val="00135213"/>
    <w:rsid w:val="0014763B"/>
    <w:rsid w:val="0017695F"/>
    <w:rsid w:val="001B0D4A"/>
    <w:rsid w:val="001B701F"/>
    <w:rsid w:val="001C652F"/>
    <w:rsid w:val="00214CF4"/>
    <w:rsid w:val="0025142D"/>
    <w:rsid w:val="00253906"/>
    <w:rsid w:val="0026089D"/>
    <w:rsid w:val="0027337E"/>
    <w:rsid w:val="0029459E"/>
    <w:rsid w:val="002A6256"/>
    <w:rsid w:val="003126F3"/>
    <w:rsid w:val="003E7CF2"/>
    <w:rsid w:val="00435C34"/>
    <w:rsid w:val="00496C27"/>
    <w:rsid w:val="004E2866"/>
    <w:rsid w:val="005044B1"/>
    <w:rsid w:val="005B207D"/>
    <w:rsid w:val="005C68F9"/>
    <w:rsid w:val="005E3E8D"/>
    <w:rsid w:val="00612A0C"/>
    <w:rsid w:val="006245C0"/>
    <w:rsid w:val="00636E74"/>
    <w:rsid w:val="00650DA5"/>
    <w:rsid w:val="006A3935"/>
    <w:rsid w:val="006C0DD4"/>
    <w:rsid w:val="006C1B34"/>
    <w:rsid w:val="006D6BCC"/>
    <w:rsid w:val="006E00B8"/>
    <w:rsid w:val="00706B36"/>
    <w:rsid w:val="007074FF"/>
    <w:rsid w:val="007159DF"/>
    <w:rsid w:val="00751AA4"/>
    <w:rsid w:val="007B7E99"/>
    <w:rsid w:val="007F47D0"/>
    <w:rsid w:val="008068CF"/>
    <w:rsid w:val="008114CB"/>
    <w:rsid w:val="00820FC2"/>
    <w:rsid w:val="00826AF8"/>
    <w:rsid w:val="008342E4"/>
    <w:rsid w:val="00834D65"/>
    <w:rsid w:val="00855C06"/>
    <w:rsid w:val="00893D12"/>
    <w:rsid w:val="00895B2C"/>
    <w:rsid w:val="008B0299"/>
    <w:rsid w:val="008E4B8A"/>
    <w:rsid w:val="008F7751"/>
    <w:rsid w:val="0091533F"/>
    <w:rsid w:val="00947C7A"/>
    <w:rsid w:val="00954A2A"/>
    <w:rsid w:val="00981833"/>
    <w:rsid w:val="009C56C8"/>
    <w:rsid w:val="009E0D67"/>
    <w:rsid w:val="009F6DD6"/>
    <w:rsid w:val="00A1446E"/>
    <w:rsid w:val="00A63887"/>
    <w:rsid w:val="00B00B65"/>
    <w:rsid w:val="00B14322"/>
    <w:rsid w:val="00B36EAB"/>
    <w:rsid w:val="00B44B4E"/>
    <w:rsid w:val="00B64BCB"/>
    <w:rsid w:val="00B709DF"/>
    <w:rsid w:val="00B77519"/>
    <w:rsid w:val="00BB1565"/>
    <w:rsid w:val="00BD0B9F"/>
    <w:rsid w:val="00C27210"/>
    <w:rsid w:val="00C452A3"/>
    <w:rsid w:val="00C67920"/>
    <w:rsid w:val="00C7797F"/>
    <w:rsid w:val="00C831C3"/>
    <w:rsid w:val="00CA4CA6"/>
    <w:rsid w:val="00CB3447"/>
    <w:rsid w:val="00CC48AE"/>
    <w:rsid w:val="00D0660D"/>
    <w:rsid w:val="00D30E8C"/>
    <w:rsid w:val="00D3564B"/>
    <w:rsid w:val="00D36C63"/>
    <w:rsid w:val="00D63FAE"/>
    <w:rsid w:val="00D90E63"/>
    <w:rsid w:val="00E013D5"/>
    <w:rsid w:val="00E701D6"/>
    <w:rsid w:val="00E703A5"/>
    <w:rsid w:val="00E87BF5"/>
    <w:rsid w:val="00EA102A"/>
    <w:rsid w:val="00EB23A9"/>
    <w:rsid w:val="00EB67A5"/>
    <w:rsid w:val="00F004A3"/>
    <w:rsid w:val="00F84EA4"/>
    <w:rsid w:val="00FA3B0B"/>
    <w:rsid w:val="00FE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20"/>
  </w:style>
  <w:style w:type="paragraph" w:styleId="3">
    <w:name w:val="heading 3"/>
    <w:basedOn w:val="a"/>
    <w:next w:val="a"/>
    <w:link w:val="30"/>
    <w:qFormat/>
    <w:rsid w:val="0091533F"/>
    <w:pPr>
      <w:keepNext/>
      <w:spacing w:after="0" w:line="240" w:lineRule="auto"/>
      <w:ind w:right="-81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44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4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5C0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01D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91533F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9">
    <w:name w:val="Body Text"/>
    <w:basedOn w:val="a"/>
    <w:link w:val="aa"/>
    <w:rsid w:val="0091533F"/>
    <w:pPr>
      <w:shd w:val="clear" w:color="auto" w:fill="FFFFFF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8"/>
      <w:szCs w:val="27"/>
      <w:lang w:eastAsia="ru-RU"/>
    </w:rPr>
  </w:style>
  <w:style w:type="character" w:customStyle="1" w:styleId="aa">
    <w:name w:val="Основной текст Знак"/>
    <w:basedOn w:val="a0"/>
    <w:link w:val="a9"/>
    <w:rsid w:val="0091533F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  <w:lang w:eastAsia="ru-RU"/>
    </w:rPr>
  </w:style>
  <w:style w:type="table" w:styleId="ab">
    <w:name w:val="Table Grid"/>
    <w:basedOn w:val="a1"/>
    <w:uiPriority w:val="39"/>
    <w:rsid w:val="00D63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5C68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C68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5C68F9"/>
  </w:style>
  <w:style w:type="paragraph" w:customStyle="1" w:styleId="Default">
    <w:name w:val="Default"/>
    <w:rsid w:val="005C68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endnote text"/>
    <w:basedOn w:val="a"/>
    <w:link w:val="af"/>
    <w:semiHidden/>
    <w:rsid w:val="005C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semiHidden/>
    <w:rsid w:val="005C6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C4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452A3"/>
  </w:style>
  <w:style w:type="paragraph" w:styleId="af2">
    <w:name w:val="footer"/>
    <w:basedOn w:val="a"/>
    <w:link w:val="af3"/>
    <w:uiPriority w:val="99"/>
    <w:unhideWhenUsed/>
    <w:rsid w:val="00C4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5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9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71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8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Лист1!$L$98</c:f>
              <c:strCache>
                <c:ptCount val="1"/>
                <c:pt idx="0">
                  <c:v>Копеечник Разумовского</c:v>
                </c:pt>
              </c:strCache>
            </c:strRef>
          </c:tx>
          <c:dLbls>
            <c:showVal val="1"/>
          </c:dLbls>
          <c:cat>
            <c:numRef>
              <c:f>Лист1!$M$97:$Q$97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Лист1!$M$98:$Q$98</c:f>
              <c:numCache>
                <c:formatCode>0%</c:formatCode>
                <c:ptCount val="5"/>
                <c:pt idx="0">
                  <c:v>0.30000000000000016</c:v>
                </c:pt>
                <c:pt idx="1">
                  <c:v>0.30000000000000016</c:v>
                </c:pt>
                <c:pt idx="2">
                  <c:v>0.2</c:v>
                </c:pt>
                <c:pt idx="3">
                  <c:v>0.9</c:v>
                </c:pt>
                <c:pt idx="4">
                  <c:v>0.60000000000000031</c:v>
                </c:pt>
              </c:numCache>
            </c:numRef>
          </c:val>
        </c:ser>
        <c:ser>
          <c:idx val="1"/>
          <c:order val="1"/>
          <c:tx>
            <c:strRef>
              <c:f>Лист1!$L$99</c:f>
              <c:strCache>
                <c:ptCount val="1"/>
                <c:pt idx="0">
                  <c:v>Копеечник меловой</c:v>
                </c:pt>
              </c:strCache>
            </c:strRef>
          </c:tx>
          <c:dLbls>
            <c:showVal val="1"/>
          </c:dLbls>
          <c:cat>
            <c:numRef>
              <c:f>Лист1!$M$97:$Q$97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Лист1!$M$99:$Q$99</c:f>
              <c:numCache>
                <c:formatCode>0%</c:formatCode>
                <c:ptCount val="5"/>
                <c:pt idx="0">
                  <c:v>0.4</c:v>
                </c:pt>
                <c:pt idx="1">
                  <c:v>0.4</c:v>
                </c:pt>
                <c:pt idx="2">
                  <c:v>0.4</c:v>
                </c:pt>
                <c:pt idx="3">
                  <c:v>0.70000000000000029</c:v>
                </c:pt>
                <c:pt idx="4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Лист1!$L$100</c:f>
              <c:strCache>
                <c:ptCount val="1"/>
                <c:pt idx="0">
                  <c:v>Копеечник крупноцветковый</c:v>
                </c:pt>
              </c:strCache>
            </c:strRef>
          </c:tx>
          <c:dLbls>
            <c:showVal val="1"/>
          </c:dLbls>
          <c:cat>
            <c:numRef>
              <c:f>Лист1!$M$97:$Q$97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Лист1!$M$100:$Q$100</c:f>
              <c:numCache>
                <c:formatCode>0%</c:formatCode>
                <c:ptCount val="5"/>
                <c:pt idx="0">
                  <c:v>0.4</c:v>
                </c:pt>
                <c:pt idx="1">
                  <c:v>0.4</c:v>
                </c:pt>
                <c:pt idx="2">
                  <c:v>0.5</c:v>
                </c:pt>
                <c:pt idx="3">
                  <c:v>0.60000000000000031</c:v>
                </c:pt>
                <c:pt idx="4">
                  <c:v>0.4</c:v>
                </c:pt>
              </c:numCache>
            </c:numRef>
          </c:val>
        </c:ser>
        <c:axId val="46714240"/>
        <c:axId val="51913856"/>
      </c:barChart>
      <c:catAx>
        <c:axId val="46714240"/>
        <c:scaling>
          <c:orientation val="minMax"/>
        </c:scaling>
        <c:axPos val="b"/>
        <c:numFmt formatCode="General" sourceLinked="1"/>
        <c:tickLblPos val="nextTo"/>
        <c:crossAx val="51913856"/>
        <c:crosses val="autoZero"/>
        <c:auto val="1"/>
        <c:lblAlgn val="ctr"/>
        <c:lblOffset val="100"/>
      </c:catAx>
      <c:valAx>
        <c:axId val="51913856"/>
        <c:scaling>
          <c:orientation val="minMax"/>
        </c:scaling>
        <c:axPos val="l"/>
        <c:majorGridlines/>
        <c:numFmt formatCode="0%" sourceLinked="1"/>
        <c:tickLblPos val="nextTo"/>
        <c:crossAx val="46714240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Лист1!$R$98</c:f>
              <c:strCache>
                <c:ptCount val="1"/>
                <c:pt idx="0">
                  <c:v>Копеечник Разумовского</c:v>
                </c:pt>
              </c:strCache>
            </c:strRef>
          </c:tx>
          <c:dLbls>
            <c:showVal val="1"/>
          </c:dLbls>
          <c:cat>
            <c:numRef>
              <c:f>Лист1!$S$97:$W$97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Лист1!$S$98:$W$98</c:f>
              <c:numCache>
                <c:formatCode>0%</c:formatCode>
                <c:ptCount val="5"/>
                <c:pt idx="0">
                  <c:v>0.30000000000000016</c:v>
                </c:pt>
                <c:pt idx="1">
                  <c:v>0.30000000000000016</c:v>
                </c:pt>
                <c:pt idx="2">
                  <c:v>0.2</c:v>
                </c:pt>
                <c:pt idx="3">
                  <c:v>0.4</c:v>
                </c:pt>
                <c:pt idx="4">
                  <c:v>0.30000000000000016</c:v>
                </c:pt>
              </c:numCache>
            </c:numRef>
          </c:val>
        </c:ser>
        <c:ser>
          <c:idx val="1"/>
          <c:order val="1"/>
          <c:tx>
            <c:strRef>
              <c:f>Лист1!$R$99</c:f>
              <c:strCache>
                <c:ptCount val="1"/>
                <c:pt idx="0">
                  <c:v>Копеечник меловой</c:v>
                </c:pt>
              </c:strCache>
            </c:strRef>
          </c:tx>
          <c:dLbls>
            <c:showVal val="1"/>
          </c:dLbls>
          <c:cat>
            <c:numRef>
              <c:f>Лист1!$S$97:$W$97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Лист1!$S$99:$W$99</c:f>
              <c:numCache>
                <c:formatCode>0%</c:formatCode>
                <c:ptCount val="5"/>
                <c:pt idx="0">
                  <c:v>0.2</c:v>
                </c:pt>
                <c:pt idx="1">
                  <c:v>0.1</c:v>
                </c:pt>
                <c:pt idx="2">
                  <c:v>0.1</c:v>
                </c:pt>
                <c:pt idx="3">
                  <c:v>0.30000000000000016</c:v>
                </c:pt>
                <c:pt idx="4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Лист1!$R$100</c:f>
              <c:strCache>
                <c:ptCount val="1"/>
                <c:pt idx="0">
                  <c:v>Копеечник крупноцветковый</c:v>
                </c:pt>
              </c:strCache>
            </c:strRef>
          </c:tx>
          <c:dLbls>
            <c:showVal val="1"/>
          </c:dLbls>
          <c:cat>
            <c:numRef>
              <c:f>Лист1!$S$97:$W$97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Лист1!$S$100:$W$100</c:f>
              <c:numCache>
                <c:formatCode>0%</c:formatCode>
                <c:ptCount val="5"/>
                <c:pt idx="0">
                  <c:v>0.30000000000000016</c:v>
                </c:pt>
                <c:pt idx="1">
                  <c:v>0.2</c:v>
                </c:pt>
                <c:pt idx="2">
                  <c:v>0.4</c:v>
                </c:pt>
                <c:pt idx="3">
                  <c:v>0.4</c:v>
                </c:pt>
                <c:pt idx="4">
                  <c:v>0.30000000000000016</c:v>
                </c:pt>
              </c:numCache>
            </c:numRef>
          </c:val>
        </c:ser>
        <c:axId val="51936640"/>
        <c:axId val="51946624"/>
      </c:barChart>
      <c:catAx>
        <c:axId val="51936640"/>
        <c:scaling>
          <c:orientation val="minMax"/>
        </c:scaling>
        <c:axPos val="b"/>
        <c:numFmt formatCode="General" sourceLinked="1"/>
        <c:tickLblPos val="nextTo"/>
        <c:crossAx val="51946624"/>
        <c:crosses val="autoZero"/>
        <c:auto val="1"/>
        <c:lblAlgn val="ctr"/>
        <c:lblOffset val="100"/>
      </c:catAx>
      <c:valAx>
        <c:axId val="51946624"/>
        <c:scaling>
          <c:orientation val="minMax"/>
        </c:scaling>
        <c:axPos val="l"/>
        <c:majorGridlines/>
        <c:numFmt formatCode="0%" sourceLinked="1"/>
        <c:tickLblPos val="nextTo"/>
        <c:crossAx val="51936640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Лист1!$Q$176</c:f>
              <c:strCache>
                <c:ptCount val="1"/>
                <c:pt idx="0">
                  <c:v>агаризованная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Лист1!$R$176:$AF$176</c:f>
              <c:numCache>
                <c:formatCode>General</c:formatCode>
                <c:ptCount val="15"/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6</c:v>
                </c:pt>
                <c:pt idx="10">
                  <c:v>7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Лист1!$Q$177</c:f>
              <c:strCache>
                <c:ptCount val="1"/>
                <c:pt idx="0">
                  <c:v>жидкая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Лист1!$R$177:$AF$177</c:f>
              <c:numCache>
                <c:formatCode>General</c:formatCode>
                <c:ptCount val="15"/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  <c:pt idx="10">
                  <c:v>8</c:v>
                </c:pt>
                <c:pt idx="11">
                  <c:v>8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</c:numCache>
            </c:numRef>
          </c:val>
        </c:ser>
        <c:marker val="1"/>
        <c:axId val="51967104"/>
        <c:axId val="51968640"/>
      </c:lineChart>
      <c:catAx>
        <c:axId val="51967104"/>
        <c:scaling>
          <c:orientation val="minMax"/>
        </c:scaling>
        <c:axPos val="b"/>
        <c:numFmt formatCode="General" sourceLinked="1"/>
        <c:tickLblPos val="nextTo"/>
        <c:crossAx val="51968640"/>
        <c:crosses val="autoZero"/>
        <c:auto val="1"/>
        <c:lblAlgn val="ctr"/>
        <c:lblOffset val="100"/>
      </c:catAx>
      <c:valAx>
        <c:axId val="51968640"/>
        <c:scaling>
          <c:orientation val="minMax"/>
        </c:scaling>
        <c:axPos val="l"/>
        <c:majorGridlines/>
        <c:numFmt formatCode="General" sourceLinked="1"/>
        <c:tickLblPos val="nextTo"/>
        <c:crossAx val="51967104"/>
        <c:crosses val="autoZero"/>
        <c:crossBetween val="between"/>
      </c:valAx>
    </c:plotArea>
    <c:legend>
      <c:legendPos val="b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Лист1!$Q$176</c:f>
              <c:strCache>
                <c:ptCount val="1"/>
                <c:pt idx="0">
                  <c:v>агаризованная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Лист1!$R$176:$AF$176</c:f>
              <c:numCache>
                <c:formatCode>General</c:formatCode>
                <c:ptCount val="15"/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Лист1!$Q$177</c:f>
              <c:strCache>
                <c:ptCount val="1"/>
                <c:pt idx="0">
                  <c:v>жидкая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Лист1!$R$177:$AF$177</c:f>
              <c:numCache>
                <c:formatCode>General</c:formatCode>
                <c:ptCount val="15"/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</c:numCache>
            </c:numRef>
          </c:val>
        </c:ser>
        <c:marker val="1"/>
        <c:axId val="52178304"/>
        <c:axId val="52196480"/>
      </c:lineChart>
      <c:catAx>
        <c:axId val="52178304"/>
        <c:scaling>
          <c:orientation val="minMax"/>
        </c:scaling>
        <c:axPos val="b"/>
        <c:numFmt formatCode="General" sourceLinked="1"/>
        <c:tickLblPos val="nextTo"/>
        <c:crossAx val="52196480"/>
        <c:crosses val="autoZero"/>
        <c:auto val="1"/>
        <c:lblAlgn val="ctr"/>
        <c:lblOffset val="100"/>
      </c:catAx>
      <c:valAx>
        <c:axId val="52196480"/>
        <c:scaling>
          <c:orientation val="minMax"/>
        </c:scaling>
        <c:axPos val="l"/>
        <c:majorGridlines/>
        <c:numFmt formatCode="General" sourceLinked="1"/>
        <c:tickLblPos val="nextTo"/>
        <c:crossAx val="52178304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343B-586D-4582-8280-8943B6F2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Полякова</cp:lastModifiedBy>
  <cp:revision>5</cp:revision>
  <dcterms:created xsi:type="dcterms:W3CDTF">2018-12-18T05:34:00Z</dcterms:created>
  <dcterms:modified xsi:type="dcterms:W3CDTF">2019-02-19T04:07:00Z</dcterms:modified>
</cp:coreProperties>
</file>